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PRADEDAMUS PIRKIMUS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Pasvalio rajono savivaldybės administracija, 188753657</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Didžiojo a. 1, LT-39143 Pasvalys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Rita Garlauskienė, tel. (8 451) 54 039, faks. (8 451) 54 134, el. paštas r.garlauskiene@pasvalys.lt, interneto adresas www.pasvalys.lt, https://pirkimai.eviesiejipirkimai.lt/</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Socialinio būsto Pasvalyje, Nepriklausomybės g. 79, rangos darbai</w:t>
      </w: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Pasvalio rajono savivaldybės administracija numato įsigyti dėl rangovui iškeltos bankroto bylos nebaigtus įvykdyti pastato, esančio Pasvalio mieste, Nepriklausomybės g. 79, rekonstravimo darbus pagal parengtą techninį darbo projektą ,,Pastato (unikalus Nr. 6792-5000-7010) Nepriklausomybės g. 79, Pasvalyje, rekonstravimo į 8-ių butų gyvenamąjį namą ir požeminių suskystintų dujų rezervuarų statybos projektas“ (projekto Nr. SPV-12-004-TDP, projektas parengtas 2012 m.), kai faktinius nebaigtų darbų kiekius nusimato tiekėjas. Tiekėjas turi atlikti socialinio būsto Pasvalyje, Nepriklausomybės g. 79, rangos darbus (išorės sienų (fasado apdailos) – apie 70,00 m2, langų – apie 64,00 m2 ir lauko durų – apie 9,00 m2, šlaitinio stogo rekonstrukciją – 1 kompl. (nebaigta apie 5 proc. darbų), vidaus patalpų įrengimą (vidaus durų – apie 50,00 m2, grindų – apie 474,00 m2, lubų – apie 509,00 m2, sienų – apie 1065,00 m2), inžinerinių sistemų (šildymo, dujofikavimo, vandentiekio ir nuotekų, vėdinimo, elektros instaliacijos ir apšvietimo) – 1 kompl. (nebaigta apie 65 proc. darbų), sklypo sutvarkymo (tame tarpe ir II etapu pažymėtos automobilių stovėjimo aikštelės, pėsčiųjų takų) – 1 kompl.) bei parengti išpildomąją ir kitą dokumentaciją, reikalingą statinio pripažinimui tinkamu naudoti</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PIRKIMO BŪDAS IR JO PASIRINKIMO PRIEŽASTYS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būdas</w:t>
      </w:r>
      <w:r>
        <w:rPr>
          <w:rFonts w:ascii="Times New Roman" w:hAnsi="Times New Roman" w:cs="Times New Roman"/>
          <w:sz w:val="24"/>
          <w:szCs w:val="24"/>
        </w:rPr>
        <w:t xml:space="preserve">: supaprastintas atviras konkursas</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Priežastys, dėl kurių pasirinktas nurodytas pirkimo būdas</w:t>
      </w:r>
      <w:r>
        <w:rPr>
          <w:rFonts w:ascii="Times New Roman" w:hAnsi="Times New Roman" w:cs="Times New Roman"/>
          <w:sz w:val="24"/>
          <w:szCs w:val="24"/>
        </w:rPr>
        <w:t xml:space="preserve">: pirkimo vertė viršija mažos vertės viešojo pirkimo ribą (500 000 Lt be PVM), bet yra mažesnė už tarptautinio pirkimo vertės ribą (17 906 221 Lt be PVM)</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2014-04-11</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2014-04-17T07:15:52+00:00</dcterms:created>
  <dcterms:modified xsi:type="dcterms:W3CDTF">2014-04-17T07:15:52+00:00</dcterms:modified>
</cp:coreProperties>
</file>