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50"/>
        <w:gridCol w:w="3969"/>
        <w:gridCol w:w="284"/>
        <w:gridCol w:w="793"/>
        <w:gridCol w:w="236"/>
        <w:gridCol w:w="2089"/>
        <w:gridCol w:w="567"/>
        <w:gridCol w:w="746"/>
        <w:gridCol w:w="236"/>
        <w:gridCol w:w="1428"/>
      </w:tblGrid>
      <w:tr w:rsidR="00E374DE">
        <w:tblPrEx>
          <w:tblCellMar>
            <w:top w:w="0" w:type="dxa"/>
            <w:bottom w:w="0" w:type="dxa"/>
          </w:tblCellMar>
        </w:tblPrEx>
        <w:trPr>
          <w:gridAfter w:val="6"/>
          <w:wAfter w:w="5302" w:type="dxa"/>
          <w:trHeight w:val="860"/>
        </w:trPr>
        <w:tc>
          <w:tcPr>
            <w:tcW w:w="5296" w:type="dxa"/>
            <w:gridSpan w:val="4"/>
            <w:tcBorders>
              <w:top w:val="nil"/>
              <w:bottom w:val="nil"/>
              <w:right w:val="nil"/>
            </w:tcBorders>
          </w:tcPr>
          <w:p w:rsidR="00E374DE" w:rsidRDefault="00E374DE">
            <w:pPr>
              <w:jc w:val="center"/>
            </w:pPr>
            <w:r>
              <w:rPr>
                <w:rFonts w:ascii="HelveticaLT" w:hAnsi="Helvetica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5.9pt" fillcolor="window">
                  <v:imagedata r:id="rId5" o:title=""/>
                </v:shape>
              </w:pict>
            </w:r>
          </w:p>
        </w:tc>
      </w:tr>
      <w:tr w:rsidR="00E374DE">
        <w:tblPrEx>
          <w:tblCellMar>
            <w:top w:w="0" w:type="dxa"/>
            <w:bottom w:w="0" w:type="dxa"/>
          </w:tblCellMar>
        </w:tblPrEx>
        <w:trPr>
          <w:gridAfter w:val="1"/>
          <w:wAfter w:w="1428" w:type="dxa"/>
        </w:trPr>
        <w:tc>
          <w:tcPr>
            <w:tcW w:w="5296" w:type="dxa"/>
            <w:gridSpan w:val="4"/>
            <w:tcBorders>
              <w:top w:val="nil"/>
              <w:bottom w:val="nil"/>
              <w:right w:val="nil"/>
            </w:tcBorders>
          </w:tcPr>
          <w:p w:rsidR="00E374DE" w:rsidRDefault="00E374DE">
            <w:pPr>
              <w:pStyle w:val="Antrat1"/>
            </w:pPr>
          </w:p>
        </w:tc>
        <w:tc>
          <w:tcPr>
            <w:tcW w:w="236" w:type="dxa"/>
            <w:tcBorders>
              <w:top w:val="single" w:sz="4" w:space="0" w:color="auto"/>
              <w:left w:val="single" w:sz="4" w:space="0" w:color="auto"/>
              <w:bottom w:val="nil"/>
              <w:right w:val="nil"/>
            </w:tcBorders>
          </w:tcPr>
          <w:p w:rsidR="00E374DE" w:rsidRDefault="00E374DE">
            <w:pPr>
              <w:pStyle w:val="Antrat1"/>
            </w:pPr>
          </w:p>
        </w:tc>
        <w:tc>
          <w:tcPr>
            <w:tcW w:w="3402" w:type="dxa"/>
            <w:gridSpan w:val="3"/>
            <w:tcBorders>
              <w:top w:val="nil"/>
              <w:left w:val="nil"/>
              <w:bottom w:val="nil"/>
              <w:right w:val="nil"/>
            </w:tcBorders>
          </w:tcPr>
          <w:p w:rsidR="00E374DE" w:rsidRDefault="00E374DE">
            <w:pPr>
              <w:pStyle w:val="Antrat1"/>
              <w:rPr>
                <w:b w:val="0"/>
                <w:sz w:val="18"/>
              </w:rPr>
            </w:pPr>
          </w:p>
        </w:tc>
        <w:tc>
          <w:tcPr>
            <w:tcW w:w="236" w:type="dxa"/>
            <w:tcBorders>
              <w:top w:val="single" w:sz="4" w:space="0" w:color="auto"/>
              <w:left w:val="nil"/>
              <w:bottom w:val="nil"/>
              <w:right w:val="single" w:sz="4" w:space="0" w:color="auto"/>
            </w:tcBorders>
          </w:tcPr>
          <w:p w:rsidR="00E374DE" w:rsidRDefault="00E374DE">
            <w:pPr>
              <w:pStyle w:val="Antrat1"/>
              <w:rPr>
                <w:b w:val="0"/>
              </w:rPr>
            </w:pPr>
          </w:p>
        </w:tc>
      </w:tr>
      <w:tr w:rsidR="00E374DE">
        <w:tblPrEx>
          <w:tblCellMar>
            <w:top w:w="0" w:type="dxa"/>
            <w:bottom w:w="0" w:type="dxa"/>
          </w:tblCellMar>
        </w:tblPrEx>
        <w:trPr>
          <w:gridAfter w:val="1"/>
          <w:wAfter w:w="1428" w:type="dxa"/>
        </w:trPr>
        <w:tc>
          <w:tcPr>
            <w:tcW w:w="5296" w:type="dxa"/>
            <w:gridSpan w:val="4"/>
            <w:tcBorders>
              <w:top w:val="nil"/>
              <w:bottom w:val="nil"/>
              <w:right w:val="nil"/>
            </w:tcBorders>
          </w:tcPr>
          <w:p w:rsidR="00E374DE" w:rsidRDefault="00E374DE">
            <w:pPr>
              <w:pStyle w:val="Antrat1"/>
            </w:pPr>
            <w:r>
              <w:t>PASVALIO  RAJONO SAVIVALDYBĖS</w:t>
            </w:r>
          </w:p>
        </w:tc>
        <w:tc>
          <w:tcPr>
            <w:tcW w:w="236" w:type="dxa"/>
            <w:tcBorders>
              <w:top w:val="nil"/>
              <w:left w:val="nil"/>
              <w:bottom w:val="nil"/>
              <w:right w:val="nil"/>
            </w:tcBorders>
          </w:tcPr>
          <w:p w:rsidR="00E374DE" w:rsidRDefault="00E374DE">
            <w:pPr>
              <w:pStyle w:val="Antrat1"/>
            </w:pPr>
          </w:p>
        </w:tc>
        <w:tc>
          <w:tcPr>
            <w:tcW w:w="3402" w:type="dxa"/>
            <w:gridSpan w:val="3"/>
            <w:tcBorders>
              <w:top w:val="nil"/>
              <w:left w:val="nil"/>
              <w:bottom w:val="nil"/>
              <w:right w:val="nil"/>
            </w:tcBorders>
          </w:tcPr>
          <w:p w:rsidR="00E374DE" w:rsidRDefault="00E374DE">
            <w:pPr>
              <w:pStyle w:val="Antrat1"/>
              <w:rPr>
                <w:smallCaps/>
                <w:sz w:val="28"/>
              </w:rPr>
            </w:pPr>
            <w:r>
              <w:rPr>
                <w:smallCaps/>
                <w:sz w:val="28"/>
              </w:rPr>
              <w:t>sprendimas</w:t>
            </w:r>
          </w:p>
        </w:tc>
        <w:tc>
          <w:tcPr>
            <w:tcW w:w="236" w:type="dxa"/>
            <w:tcBorders>
              <w:top w:val="nil"/>
              <w:left w:val="nil"/>
              <w:bottom w:val="nil"/>
            </w:tcBorders>
          </w:tcPr>
          <w:p w:rsidR="00E374DE" w:rsidRDefault="00E374DE">
            <w:pPr>
              <w:pStyle w:val="Antrat1"/>
              <w:rPr>
                <w:b w:val="0"/>
              </w:rPr>
            </w:pPr>
          </w:p>
        </w:tc>
      </w:tr>
      <w:tr w:rsidR="00E374DE">
        <w:tblPrEx>
          <w:tblCellMar>
            <w:top w:w="0" w:type="dxa"/>
            <w:bottom w:w="0" w:type="dxa"/>
          </w:tblCellMar>
        </w:tblPrEx>
        <w:trPr>
          <w:gridAfter w:val="1"/>
          <w:wAfter w:w="1428" w:type="dxa"/>
        </w:trPr>
        <w:tc>
          <w:tcPr>
            <w:tcW w:w="5296" w:type="dxa"/>
            <w:gridSpan w:val="4"/>
            <w:tcBorders>
              <w:top w:val="nil"/>
              <w:bottom w:val="nil"/>
              <w:right w:val="nil"/>
            </w:tcBorders>
          </w:tcPr>
          <w:p w:rsidR="00E374DE" w:rsidRDefault="00E374DE">
            <w:pPr>
              <w:pStyle w:val="Antrat1"/>
            </w:pPr>
            <w:r>
              <w:t>TARYBA</w:t>
            </w:r>
          </w:p>
        </w:tc>
        <w:tc>
          <w:tcPr>
            <w:tcW w:w="236" w:type="dxa"/>
            <w:tcBorders>
              <w:top w:val="nil"/>
              <w:left w:val="single" w:sz="4" w:space="0" w:color="auto"/>
              <w:bottom w:val="single" w:sz="4" w:space="0" w:color="auto"/>
              <w:right w:val="nil"/>
            </w:tcBorders>
          </w:tcPr>
          <w:p w:rsidR="00E374DE" w:rsidRDefault="00E374DE">
            <w:pPr>
              <w:pStyle w:val="Antrat1"/>
              <w:rPr>
                <w:sz w:val="16"/>
              </w:rPr>
            </w:pPr>
          </w:p>
        </w:tc>
        <w:tc>
          <w:tcPr>
            <w:tcW w:w="3402" w:type="dxa"/>
            <w:gridSpan w:val="3"/>
            <w:tcBorders>
              <w:top w:val="nil"/>
              <w:left w:val="nil"/>
              <w:bottom w:val="nil"/>
              <w:right w:val="nil"/>
            </w:tcBorders>
          </w:tcPr>
          <w:p w:rsidR="00E374DE" w:rsidRDefault="00E374DE">
            <w:pPr>
              <w:pStyle w:val="Antrat1"/>
              <w:rPr>
                <w:b w:val="0"/>
                <w:sz w:val="16"/>
              </w:rPr>
            </w:pPr>
          </w:p>
        </w:tc>
        <w:tc>
          <w:tcPr>
            <w:tcW w:w="236" w:type="dxa"/>
            <w:tcBorders>
              <w:top w:val="nil"/>
              <w:left w:val="nil"/>
              <w:bottom w:val="single" w:sz="4" w:space="0" w:color="auto"/>
              <w:right w:val="single" w:sz="4" w:space="0" w:color="auto"/>
            </w:tcBorders>
          </w:tcPr>
          <w:p w:rsidR="00E374DE" w:rsidRDefault="00E374DE">
            <w:pPr>
              <w:pStyle w:val="Antrat1"/>
              <w:rPr>
                <w:b w:val="0"/>
                <w:sz w:val="16"/>
              </w:rPr>
            </w:pPr>
          </w:p>
        </w:tc>
      </w:tr>
      <w:tr w:rsidR="00E374DE">
        <w:tblPrEx>
          <w:tblCellMar>
            <w:top w:w="0" w:type="dxa"/>
            <w:bottom w:w="0" w:type="dxa"/>
          </w:tblCellMar>
        </w:tblPrEx>
        <w:trPr>
          <w:trHeight w:val="437"/>
        </w:trPr>
        <w:tc>
          <w:tcPr>
            <w:tcW w:w="5296" w:type="dxa"/>
            <w:gridSpan w:val="4"/>
            <w:tcBorders>
              <w:top w:val="nil"/>
              <w:bottom w:val="nil"/>
              <w:right w:val="nil"/>
            </w:tcBorders>
          </w:tcPr>
          <w:p w:rsidR="00E374DE" w:rsidRDefault="00E374DE">
            <w:pPr>
              <w:jc w:val="center"/>
              <w:rPr>
                <w:b/>
              </w:rPr>
            </w:pPr>
          </w:p>
        </w:tc>
        <w:tc>
          <w:tcPr>
            <w:tcW w:w="2325" w:type="dxa"/>
            <w:gridSpan w:val="2"/>
            <w:tcBorders>
              <w:top w:val="nil"/>
              <w:left w:val="nil"/>
              <w:bottom w:val="single" w:sz="4" w:space="0" w:color="auto"/>
              <w:right w:val="nil"/>
            </w:tcBorders>
            <w:vAlign w:val="bottom"/>
          </w:tcPr>
          <w:p w:rsidR="00E374DE" w:rsidRDefault="00E374DE">
            <w:pPr>
              <w:jc w:val="center"/>
              <w:rPr>
                <w:sz w:val="26"/>
              </w:rPr>
            </w:pPr>
            <w:r>
              <w:rPr>
                <w:sz w:val="26"/>
              </w:rPr>
              <w:t xml:space="preserve">2000 10 18               </w:t>
            </w:r>
          </w:p>
        </w:tc>
        <w:tc>
          <w:tcPr>
            <w:tcW w:w="567" w:type="dxa"/>
            <w:tcBorders>
              <w:top w:val="nil"/>
              <w:left w:val="nil"/>
              <w:bottom w:val="nil"/>
              <w:right w:val="nil"/>
            </w:tcBorders>
            <w:vAlign w:val="bottom"/>
          </w:tcPr>
          <w:p w:rsidR="00E374DE" w:rsidRDefault="00E374DE">
            <w:pPr>
              <w:jc w:val="center"/>
            </w:pPr>
            <w:r>
              <w:t>Nr.</w:t>
            </w:r>
          </w:p>
        </w:tc>
        <w:tc>
          <w:tcPr>
            <w:tcW w:w="2410" w:type="dxa"/>
            <w:gridSpan w:val="3"/>
            <w:tcBorders>
              <w:top w:val="nil"/>
              <w:left w:val="nil"/>
              <w:bottom w:val="single" w:sz="4" w:space="0" w:color="auto"/>
            </w:tcBorders>
            <w:vAlign w:val="bottom"/>
          </w:tcPr>
          <w:p w:rsidR="00E374DE" w:rsidRDefault="00E374DE">
            <w:pPr>
              <w:jc w:val="center"/>
              <w:rPr>
                <w:sz w:val="26"/>
              </w:rPr>
            </w:pPr>
            <w:r>
              <w:rPr>
                <w:sz w:val="26"/>
              </w:rPr>
              <w:t>56</w:t>
            </w:r>
          </w:p>
        </w:tc>
      </w:tr>
      <w:tr w:rsidR="00E374DE">
        <w:tblPrEx>
          <w:tblCellMar>
            <w:top w:w="0" w:type="dxa"/>
            <w:bottom w:w="0" w:type="dxa"/>
          </w:tblCellMar>
        </w:tblPrEx>
        <w:tc>
          <w:tcPr>
            <w:tcW w:w="5296" w:type="dxa"/>
            <w:gridSpan w:val="4"/>
            <w:tcBorders>
              <w:top w:val="nil"/>
              <w:bottom w:val="nil"/>
              <w:right w:val="nil"/>
            </w:tcBorders>
          </w:tcPr>
          <w:p w:rsidR="00E374DE" w:rsidRDefault="00E374DE">
            <w:pPr>
              <w:jc w:val="center"/>
              <w:rPr>
                <w:b/>
                <w:sz w:val="22"/>
              </w:rPr>
            </w:pPr>
          </w:p>
        </w:tc>
        <w:tc>
          <w:tcPr>
            <w:tcW w:w="5302" w:type="dxa"/>
            <w:gridSpan w:val="6"/>
            <w:tcBorders>
              <w:top w:val="nil"/>
              <w:left w:val="nil"/>
              <w:bottom w:val="nil"/>
              <w:right w:val="nil"/>
            </w:tcBorders>
          </w:tcPr>
          <w:p w:rsidR="00E374DE" w:rsidRDefault="00E374DE">
            <w:pPr>
              <w:jc w:val="center"/>
              <w:rPr>
                <w:sz w:val="22"/>
              </w:rPr>
            </w:pPr>
            <w:r>
              <w:rPr>
                <w:sz w:val="22"/>
              </w:rPr>
              <w:t>Pasvalys</w:t>
            </w:r>
          </w:p>
        </w:tc>
      </w:tr>
      <w:tr w:rsidR="00E374DE">
        <w:tblPrEx>
          <w:tblCellMar>
            <w:top w:w="0" w:type="dxa"/>
            <w:bottom w:w="0" w:type="dxa"/>
          </w:tblCellMar>
        </w:tblPrEx>
        <w:trPr>
          <w:gridAfter w:val="7"/>
          <w:wAfter w:w="6095" w:type="dxa"/>
        </w:trPr>
        <w:tc>
          <w:tcPr>
            <w:tcW w:w="4503" w:type="dxa"/>
            <w:gridSpan w:val="3"/>
            <w:tcBorders>
              <w:top w:val="nil"/>
              <w:bottom w:val="nil"/>
              <w:right w:val="nil"/>
            </w:tcBorders>
          </w:tcPr>
          <w:p w:rsidR="00E374DE" w:rsidRDefault="00E374DE">
            <w:pPr>
              <w:jc w:val="center"/>
              <w:rPr>
                <w:b/>
                <w:sz w:val="22"/>
              </w:rPr>
            </w:pPr>
          </w:p>
        </w:tc>
      </w:tr>
      <w:tr w:rsidR="00E374DE">
        <w:tblPrEx>
          <w:tblCellMar>
            <w:top w:w="0" w:type="dxa"/>
            <w:bottom w:w="0" w:type="dxa"/>
          </w:tblCellMar>
        </w:tblPrEx>
        <w:trPr>
          <w:gridAfter w:val="7"/>
          <w:wAfter w:w="6095" w:type="dxa"/>
        </w:trPr>
        <w:tc>
          <w:tcPr>
            <w:tcW w:w="250" w:type="dxa"/>
            <w:tcBorders>
              <w:top w:val="single" w:sz="4" w:space="0" w:color="auto"/>
              <w:left w:val="single" w:sz="4" w:space="0" w:color="auto"/>
              <w:bottom w:val="nil"/>
              <w:right w:val="nil"/>
            </w:tcBorders>
          </w:tcPr>
          <w:p w:rsidR="00E374DE" w:rsidRDefault="00E374DE">
            <w:pPr>
              <w:jc w:val="center"/>
              <w:rPr>
                <w:b/>
                <w:sz w:val="26"/>
              </w:rPr>
            </w:pPr>
          </w:p>
        </w:tc>
        <w:tc>
          <w:tcPr>
            <w:tcW w:w="3969" w:type="dxa"/>
            <w:tcBorders>
              <w:top w:val="nil"/>
              <w:left w:val="nil"/>
              <w:bottom w:val="nil"/>
              <w:right w:val="nil"/>
            </w:tcBorders>
          </w:tcPr>
          <w:p w:rsidR="00E374DE" w:rsidRDefault="00E374DE">
            <w:pPr>
              <w:pStyle w:val="Antrat2"/>
              <w:jc w:val="center"/>
              <w:rPr>
                <w:sz w:val="22"/>
              </w:rPr>
            </w:pPr>
          </w:p>
        </w:tc>
        <w:tc>
          <w:tcPr>
            <w:tcW w:w="284" w:type="dxa"/>
            <w:tcBorders>
              <w:top w:val="single" w:sz="4" w:space="0" w:color="auto"/>
              <w:left w:val="nil"/>
              <w:bottom w:val="nil"/>
              <w:right w:val="single" w:sz="4" w:space="0" w:color="auto"/>
            </w:tcBorders>
          </w:tcPr>
          <w:p w:rsidR="00E374DE" w:rsidRDefault="00E374DE">
            <w:pPr>
              <w:jc w:val="center"/>
              <w:rPr>
                <w:b/>
                <w:sz w:val="26"/>
              </w:rPr>
            </w:pPr>
          </w:p>
        </w:tc>
      </w:tr>
      <w:tr w:rsidR="00E374DE">
        <w:tblPrEx>
          <w:tblCellMar>
            <w:top w:w="0" w:type="dxa"/>
            <w:bottom w:w="0" w:type="dxa"/>
          </w:tblCellMar>
        </w:tblPrEx>
        <w:trPr>
          <w:gridAfter w:val="7"/>
          <w:wAfter w:w="6095" w:type="dxa"/>
          <w:cantSplit/>
        </w:trPr>
        <w:tc>
          <w:tcPr>
            <w:tcW w:w="4503" w:type="dxa"/>
            <w:gridSpan w:val="3"/>
            <w:tcBorders>
              <w:top w:val="nil"/>
              <w:left w:val="nil"/>
              <w:bottom w:val="nil"/>
              <w:right w:val="nil"/>
            </w:tcBorders>
          </w:tcPr>
          <w:p w:rsidR="00E374DE" w:rsidRDefault="00E374DE">
            <w:pPr>
              <w:pStyle w:val="Antrat3"/>
              <w:rPr>
                <w:smallCaps/>
                <w:sz w:val="22"/>
              </w:rPr>
            </w:pPr>
            <w:r>
              <w:rPr>
                <w:smallCaps/>
                <w:sz w:val="22"/>
              </w:rPr>
              <w:t>dėl draustinių ir saugomų kraštovaizdžio objektų</w:t>
            </w:r>
          </w:p>
        </w:tc>
      </w:tr>
    </w:tbl>
    <w:p w:rsidR="00E374DE" w:rsidRDefault="00E374DE"/>
    <w:p w:rsidR="00E374DE" w:rsidRDefault="00E374DE"/>
    <w:p w:rsidR="00E374DE" w:rsidRDefault="00E374DE">
      <w:pPr>
        <w:jc w:val="both"/>
      </w:pPr>
      <w:r>
        <w:tab/>
        <w:t>Siekdama  išsaugoti  išlikusias  bei  besiformuojančias  gamtiniu  požiūriu  vertingiausias  rajono  ekosistemas  bei  jų  atskirus   fragmentus,  vadovaudamasi  Lietuvos  Respublikos saugomų  teritorijų  įstatymu,  atsižvelgdama  į  Aplinkos  ministerijos,  Lietuvos  ornitologų  draugijos  specialistų  tyrimų  duomenis  ir  rekomendacijas,  Aplinkos  ministro  1999 11 03  įsakymą  Nr.345 “Dėl  valstybės  saugomų  gamtinių  kraštovaizdžio  objektų  paskelbimo”  bei  2000 03 20  įsakymą  Nr.311 “Dėl  gamtos  paminklų  paskelbimo”,  rajono  savivaldybės  Taryba NUSPRENDŽIA:</w:t>
      </w:r>
    </w:p>
    <w:p w:rsidR="00E374DE" w:rsidRDefault="00E374DE">
      <w:pPr>
        <w:ind w:firstLine="720"/>
        <w:jc w:val="both"/>
      </w:pPr>
      <w:r>
        <w:t>1. Įsteigti  savivaldybės  saugomus  draustinius:</w:t>
      </w:r>
    </w:p>
    <w:p w:rsidR="00E374DE" w:rsidRDefault="00E374DE">
      <w:pPr>
        <w:ind w:left="720"/>
        <w:jc w:val="both"/>
      </w:pPr>
      <w:r>
        <w:t>1.1. Mūšos  slėnio  botaninį  (1 priedas);</w:t>
      </w:r>
    </w:p>
    <w:p w:rsidR="00E374DE" w:rsidRDefault="00E374DE">
      <w:pPr>
        <w:ind w:left="720"/>
        <w:jc w:val="both"/>
      </w:pPr>
      <w:r>
        <w:t>1.2. Šermukšnių  durpyno botaninį – zoologinį (2 priedas);</w:t>
      </w:r>
    </w:p>
    <w:p w:rsidR="00E374DE" w:rsidRDefault="00E374DE">
      <w:pPr>
        <w:ind w:left="720"/>
        <w:jc w:val="both"/>
      </w:pPr>
      <w:r>
        <w:t xml:space="preserve">2. Patikslinti  </w:t>
      </w:r>
      <w:proofErr w:type="spellStart"/>
      <w:r>
        <w:t>Pajiešmenių</w:t>
      </w:r>
      <w:proofErr w:type="spellEnd"/>
      <w:r>
        <w:t xml:space="preserve">  botaninio  zoologinio  draustinio  ribas  ir  plotą  (schema  pridedama).</w:t>
      </w:r>
    </w:p>
    <w:p w:rsidR="00E374DE" w:rsidRDefault="00E374DE">
      <w:pPr>
        <w:ind w:left="720"/>
        <w:jc w:val="both"/>
      </w:pPr>
      <w:r>
        <w:t>3. Patvirtinti:</w:t>
      </w:r>
    </w:p>
    <w:p w:rsidR="00E374DE" w:rsidRDefault="00E374DE">
      <w:pPr>
        <w:ind w:left="720"/>
        <w:jc w:val="both"/>
      </w:pPr>
      <w:r>
        <w:t>3.1. Draustinių  schemas (pridedamos);</w:t>
      </w:r>
    </w:p>
    <w:p w:rsidR="00E374DE" w:rsidRDefault="00E374DE">
      <w:pPr>
        <w:ind w:left="720"/>
        <w:jc w:val="both"/>
      </w:pPr>
      <w:r>
        <w:t>3.2. Individualius  draustinių  nuostatus (3,4 priedai);</w:t>
      </w:r>
    </w:p>
    <w:p w:rsidR="00E374DE" w:rsidRDefault="00E374DE">
      <w:pPr>
        <w:ind w:left="720"/>
        <w:jc w:val="both"/>
      </w:pPr>
      <w:r>
        <w:t>4. Paskelbti  savivaldybės  saugomais  botaniniais   kraštovaizdžio  objektais  medžius (5 priedas);</w:t>
      </w:r>
    </w:p>
    <w:p w:rsidR="00E374DE" w:rsidRDefault="00E374DE">
      <w:pPr>
        <w:ind w:left="720"/>
        <w:jc w:val="both"/>
      </w:pPr>
      <w:r>
        <w:t xml:space="preserve">5. Patvirtinti  naujai  paskelbtų  savivaldybės saugomų  botaninių  kraštovaizdžio  objektų schemas  </w:t>
      </w:r>
    </w:p>
    <w:p w:rsidR="00E374DE" w:rsidRDefault="00E374DE">
      <w:pPr>
        <w:jc w:val="both"/>
      </w:pPr>
      <w:r>
        <w:t>(pridedamos);</w:t>
      </w:r>
    </w:p>
    <w:p w:rsidR="00E374DE" w:rsidRDefault="00E374DE">
      <w:pPr>
        <w:jc w:val="both"/>
      </w:pPr>
      <w:r>
        <w:tab/>
        <w:t>6. Pritarti  patikslintam  saugomų  kraštovaizdžio  objektų  ir  gamtos  paminklų  sąrašui (6 priedas);</w:t>
      </w:r>
    </w:p>
    <w:p w:rsidR="00E374DE" w:rsidRDefault="00E374DE">
      <w:pPr>
        <w:jc w:val="both"/>
      </w:pPr>
      <w:r>
        <w:tab/>
        <w:t>7. Nustatyti,  kad  ūkinė  veikla  savivaldybės    saugomuose  draustiniuose,  gamtos  paminklų  bei  botaninių  kraštovaizdžio  objektų  apsaugos  zonose  ribojama  saugomų  teritorijų  įstatymo,  specialiųjų  žemės  ir  miško  naudojimo  sąlygų  bei  draustinių  individualių  nuostatų;</w:t>
      </w:r>
    </w:p>
    <w:p w:rsidR="00E374DE" w:rsidRDefault="00E374DE">
      <w:pPr>
        <w:pStyle w:val="Pagrindinistekstas"/>
        <w:rPr>
          <w:sz w:val="24"/>
        </w:rPr>
      </w:pPr>
      <w:r>
        <w:rPr>
          <w:sz w:val="24"/>
        </w:rPr>
        <w:tab/>
        <w:t>8. Pateikti  naujai  įsteigtų  savivaldybės  saugomų  draustinių  bei  botaninių  kraštovaizdžio  objektų  schemas  Aplinkos  ministerijai,  Valstybiniam  žemėtvarkos  institutui,  Miškotvarkos  institutui, Panevėžio  apskrities  Viršininko  administracijai,  Pakruojo  urėdijai,  seniūnijoms,  žemės  ir  miško  savininkams.</w:t>
      </w:r>
    </w:p>
    <w:p w:rsidR="00E374DE" w:rsidRDefault="00E374DE">
      <w:r>
        <w:tab/>
      </w:r>
    </w:p>
    <w:p w:rsidR="00E374DE" w:rsidRDefault="00E374DE">
      <w:pPr>
        <w:pStyle w:val="Pagrindinistekstas"/>
      </w:pPr>
      <w:r>
        <w:tab/>
        <w:t xml:space="preserve"> </w:t>
      </w:r>
    </w:p>
    <w:p w:rsidR="00E374DE" w:rsidRDefault="00E374DE">
      <w:pPr>
        <w:jc w:val="both"/>
      </w:pPr>
      <w:r>
        <w:t>Savivaldybės  meras</w:t>
      </w:r>
      <w:r>
        <w:tab/>
      </w:r>
      <w:r>
        <w:tab/>
      </w:r>
      <w:r>
        <w:tab/>
      </w:r>
      <w:r>
        <w:tab/>
      </w:r>
      <w:r>
        <w:tab/>
      </w:r>
      <w:r>
        <w:tab/>
      </w:r>
      <w:r>
        <w:tab/>
      </w:r>
      <w:r>
        <w:tab/>
      </w:r>
      <w:r>
        <w:tab/>
      </w:r>
      <w:r>
        <w:tab/>
        <w:t>A.J.Petronis</w:t>
      </w:r>
    </w:p>
    <w:p w:rsidR="00E374DE" w:rsidRDefault="00E374DE">
      <w:pPr>
        <w:jc w:val="both"/>
      </w:pPr>
      <w:r>
        <w:tab/>
      </w: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pPr>
    </w:p>
    <w:p w:rsidR="008673B8" w:rsidRDefault="008673B8">
      <w:pPr>
        <w:jc w:val="both"/>
        <w:sectPr w:rsidR="008673B8">
          <w:pgSz w:w="11907" w:h="16840" w:code="9"/>
          <w:pgMar w:top="397" w:right="397" w:bottom="397" w:left="1134" w:header="0" w:footer="0" w:gutter="0"/>
          <w:cols w:space="1296"/>
        </w:sectPr>
      </w:pPr>
    </w:p>
    <w:p w:rsidR="008673B8" w:rsidRDefault="008673B8" w:rsidP="008673B8">
      <w:r>
        <w:lastRenderedPageBreak/>
        <w:tab/>
      </w:r>
      <w:r>
        <w:tab/>
      </w:r>
      <w:r>
        <w:tab/>
      </w:r>
      <w:r>
        <w:tab/>
      </w:r>
      <w:r>
        <w:tab/>
      </w:r>
      <w:r>
        <w:tab/>
      </w:r>
      <w:r>
        <w:tab/>
      </w:r>
      <w:r>
        <w:tab/>
      </w:r>
      <w:r>
        <w:tab/>
      </w:r>
      <w:r>
        <w:tab/>
      </w:r>
      <w:r>
        <w:tab/>
      </w:r>
      <w:r>
        <w:tab/>
      </w:r>
      <w:r>
        <w:tab/>
        <w:t>Pasvalio  rajono  savivaldybės  Tarybos</w:t>
      </w:r>
    </w:p>
    <w:p w:rsidR="008673B8" w:rsidRDefault="008673B8" w:rsidP="008673B8">
      <w:r>
        <w:tab/>
      </w:r>
      <w:r>
        <w:tab/>
      </w:r>
      <w:r>
        <w:tab/>
      </w:r>
      <w:r>
        <w:tab/>
      </w:r>
      <w:r>
        <w:tab/>
      </w:r>
      <w:r>
        <w:tab/>
      </w:r>
      <w:r>
        <w:tab/>
      </w:r>
      <w:r>
        <w:tab/>
      </w:r>
      <w:r>
        <w:tab/>
      </w:r>
      <w:r>
        <w:tab/>
      </w:r>
      <w:r>
        <w:tab/>
      </w:r>
      <w:r>
        <w:tab/>
      </w:r>
      <w:r>
        <w:tab/>
        <w:t>2000 10 18  sprendimo  Nr. 56</w:t>
      </w:r>
    </w:p>
    <w:p w:rsidR="008673B8" w:rsidRDefault="008673B8" w:rsidP="008673B8">
      <w:pPr>
        <w:ind w:left="8844" w:firstLine="737"/>
      </w:pPr>
      <w:r>
        <w:t>6 priedas</w:t>
      </w:r>
    </w:p>
    <w:p w:rsidR="008673B8" w:rsidRDefault="008673B8" w:rsidP="008673B8">
      <w:pPr>
        <w:jc w:val="center"/>
      </w:pPr>
    </w:p>
    <w:p w:rsidR="008673B8" w:rsidRDefault="008673B8" w:rsidP="008673B8">
      <w:pPr>
        <w:jc w:val="center"/>
        <w:rPr>
          <w:b/>
        </w:rPr>
      </w:pPr>
      <w:r>
        <w:rPr>
          <w:b/>
        </w:rPr>
        <w:t>Pasvalio  rajone  esančių  gamtos  paminklų  ir   saugomų  kraštovaizdžio   objektų</w:t>
      </w:r>
    </w:p>
    <w:p w:rsidR="008673B8" w:rsidRDefault="008673B8" w:rsidP="008673B8">
      <w:pPr>
        <w:pStyle w:val="Antrat1"/>
        <w:rPr>
          <w:b w:val="0"/>
        </w:rPr>
      </w:pPr>
      <w:r>
        <w:rPr>
          <w:b w:val="0"/>
        </w:rPr>
        <w:t>s ą r a š a s</w:t>
      </w:r>
    </w:p>
    <w:p w:rsidR="008673B8" w:rsidRDefault="008673B8" w:rsidP="00867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976"/>
        <w:gridCol w:w="2410"/>
        <w:gridCol w:w="1134"/>
        <w:gridCol w:w="1103"/>
        <w:gridCol w:w="1165"/>
        <w:gridCol w:w="1134"/>
        <w:gridCol w:w="2630"/>
      </w:tblGrid>
      <w:tr w:rsidR="008673B8" w:rsidTr="008673B8">
        <w:tblPrEx>
          <w:tblCellMar>
            <w:top w:w="0" w:type="dxa"/>
            <w:bottom w:w="0" w:type="dxa"/>
          </w:tblCellMar>
        </w:tblPrEx>
        <w:tc>
          <w:tcPr>
            <w:tcW w:w="534" w:type="dxa"/>
          </w:tcPr>
          <w:p w:rsidR="008673B8" w:rsidRDefault="008673B8" w:rsidP="008673B8">
            <w:pPr>
              <w:jc w:val="center"/>
            </w:pPr>
            <w:r>
              <w:t>Eil.</w:t>
            </w:r>
          </w:p>
          <w:p w:rsidR="008673B8" w:rsidRDefault="008673B8" w:rsidP="008673B8">
            <w:pPr>
              <w:jc w:val="center"/>
            </w:pPr>
            <w:r>
              <w:t>Nr.</w:t>
            </w:r>
          </w:p>
        </w:tc>
        <w:tc>
          <w:tcPr>
            <w:tcW w:w="1701" w:type="dxa"/>
          </w:tcPr>
          <w:p w:rsidR="008673B8" w:rsidRDefault="008673B8" w:rsidP="008673B8">
            <w:pPr>
              <w:jc w:val="center"/>
            </w:pPr>
            <w:r>
              <w:t>Pavadinimas</w:t>
            </w:r>
          </w:p>
        </w:tc>
        <w:tc>
          <w:tcPr>
            <w:tcW w:w="2976" w:type="dxa"/>
          </w:tcPr>
          <w:p w:rsidR="008673B8" w:rsidRDefault="008673B8" w:rsidP="008673B8">
            <w:pPr>
              <w:jc w:val="center"/>
            </w:pPr>
            <w:r>
              <w:t>Statusas</w:t>
            </w:r>
          </w:p>
        </w:tc>
        <w:tc>
          <w:tcPr>
            <w:tcW w:w="2410" w:type="dxa"/>
          </w:tcPr>
          <w:p w:rsidR="008673B8" w:rsidRDefault="008673B8" w:rsidP="008673B8">
            <w:pPr>
              <w:jc w:val="center"/>
            </w:pPr>
            <w:r>
              <w:t>Adresas</w:t>
            </w:r>
          </w:p>
        </w:tc>
        <w:tc>
          <w:tcPr>
            <w:tcW w:w="1134" w:type="dxa"/>
          </w:tcPr>
          <w:p w:rsidR="008673B8" w:rsidRDefault="008673B8" w:rsidP="008673B8">
            <w:pPr>
              <w:jc w:val="center"/>
            </w:pPr>
            <w:r>
              <w:t>Aukštis</w:t>
            </w:r>
          </w:p>
        </w:tc>
        <w:tc>
          <w:tcPr>
            <w:tcW w:w="1103" w:type="dxa"/>
          </w:tcPr>
          <w:p w:rsidR="008673B8" w:rsidRDefault="008673B8" w:rsidP="008673B8">
            <w:pPr>
              <w:jc w:val="center"/>
            </w:pPr>
            <w:r>
              <w:t xml:space="preserve">Apimtis </w:t>
            </w:r>
          </w:p>
          <w:p w:rsidR="008673B8" w:rsidRDefault="008673B8" w:rsidP="008673B8">
            <w:pPr>
              <w:jc w:val="center"/>
            </w:pPr>
            <w:r>
              <w:t>m</w:t>
            </w:r>
          </w:p>
        </w:tc>
        <w:tc>
          <w:tcPr>
            <w:tcW w:w="1165" w:type="dxa"/>
          </w:tcPr>
          <w:p w:rsidR="008673B8" w:rsidRDefault="008673B8" w:rsidP="008673B8">
            <w:pPr>
              <w:jc w:val="center"/>
            </w:pPr>
            <w:r>
              <w:t>Teritorija m²</w:t>
            </w:r>
          </w:p>
        </w:tc>
        <w:tc>
          <w:tcPr>
            <w:tcW w:w="1134" w:type="dxa"/>
          </w:tcPr>
          <w:p w:rsidR="008673B8" w:rsidRDefault="008673B8" w:rsidP="008673B8">
            <w:pPr>
              <w:jc w:val="center"/>
            </w:pPr>
            <w:r>
              <w:t>Apsaugos  zona m²</w:t>
            </w:r>
          </w:p>
        </w:tc>
        <w:tc>
          <w:tcPr>
            <w:tcW w:w="2630" w:type="dxa"/>
          </w:tcPr>
          <w:p w:rsidR="008673B8" w:rsidRDefault="008673B8" w:rsidP="008673B8">
            <w:pPr>
              <w:jc w:val="center"/>
            </w:pPr>
            <w:r>
              <w:t>Būklė</w:t>
            </w:r>
          </w:p>
        </w:tc>
      </w:tr>
      <w:tr w:rsidR="008673B8" w:rsidTr="008673B8">
        <w:tblPrEx>
          <w:tblCellMar>
            <w:top w:w="0" w:type="dxa"/>
            <w:bottom w:w="0" w:type="dxa"/>
          </w:tblCellMar>
        </w:tblPrEx>
        <w:tc>
          <w:tcPr>
            <w:tcW w:w="534" w:type="dxa"/>
          </w:tcPr>
          <w:p w:rsidR="008673B8" w:rsidRDefault="008673B8" w:rsidP="008673B8">
            <w:pPr>
              <w:jc w:val="center"/>
              <w:rPr>
                <w:sz w:val="16"/>
              </w:rPr>
            </w:pPr>
            <w:r>
              <w:rPr>
                <w:sz w:val="16"/>
              </w:rPr>
              <w:t>1</w:t>
            </w:r>
          </w:p>
        </w:tc>
        <w:tc>
          <w:tcPr>
            <w:tcW w:w="1701" w:type="dxa"/>
          </w:tcPr>
          <w:p w:rsidR="008673B8" w:rsidRDefault="008673B8" w:rsidP="008673B8">
            <w:pPr>
              <w:jc w:val="center"/>
              <w:rPr>
                <w:sz w:val="16"/>
              </w:rPr>
            </w:pPr>
            <w:r>
              <w:rPr>
                <w:sz w:val="16"/>
              </w:rPr>
              <w:t>2</w:t>
            </w:r>
          </w:p>
        </w:tc>
        <w:tc>
          <w:tcPr>
            <w:tcW w:w="2976" w:type="dxa"/>
          </w:tcPr>
          <w:p w:rsidR="008673B8" w:rsidRDefault="008673B8" w:rsidP="008673B8">
            <w:pPr>
              <w:jc w:val="center"/>
              <w:rPr>
                <w:sz w:val="16"/>
              </w:rPr>
            </w:pPr>
            <w:r>
              <w:rPr>
                <w:sz w:val="16"/>
              </w:rPr>
              <w:t>3</w:t>
            </w:r>
          </w:p>
        </w:tc>
        <w:tc>
          <w:tcPr>
            <w:tcW w:w="2410" w:type="dxa"/>
          </w:tcPr>
          <w:p w:rsidR="008673B8" w:rsidRDefault="008673B8" w:rsidP="008673B8">
            <w:pPr>
              <w:jc w:val="center"/>
              <w:rPr>
                <w:sz w:val="16"/>
              </w:rPr>
            </w:pPr>
            <w:r>
              <w:rPr>
                <w:sz w:val="16"/>
              </w:rPr>
              <w:t>4</w:t>
            </w:r>
          </w:p>
        </w:tc>
        <w:tc>
          <w:tcPr>
            <w:tcW w:w="1134" w:type="dxa"/>
          </w:tcPr>
          <w:p w:rsidR="008673B8" w:rsidRDefault="008673B8" w:rsidP="008673B8">
            <w:pPr>
              <w:jc w:val="center"/>
              <w:rPr>
                <w:sz w:val="16"/>
              </w:rPr>
            </w:pPr>
            <w:r>
              <w:rPr>
                <w:sz w:val="16"/>
              </w:rPr>
              <w:t>5</w:t>
            </w:r>
          </w:p>
        </w:tc>
        <w:tc>
          <w:tcPr>
            <w:tcW w:w="1103" w:type="dxa"/>
          </w:tcPr>
          <w:p w:rsidR="008673B8" w:rsidRDefault="008673B8" w:rsidP="008673B8">
            <w:pPr>
              <w:jc w:val="center"/>
              <w:rPr>
                <w:sz w:val="16"/>
              </w:rPr>
            </w:pPr>
            <w:r>
              <w:rPr>
                <w:sz w:val="16"/>
              </w:rPr>
              <w:t>6</w:t>
            </w:r>
          </w:p>
        </w:tc>
        <w:tc>
          <w:tcPr>
            <w:tcW w:w="1165" w:type="dxa"/>
          </w:tcPr>
          <w:p w:rsidR="008673B8" w:rsidRDefault="008673B8" w:rsidP="008673B8">
            <w:pPr>
              <w:jc w:val="center"/>
              <w:rPr>
                <w:sz w:val="16"/>
              </w:rPr>
            </w:pPr>
            <w:r>
              <w:rPr>
                <w:sz w:val="16"/>
              </w:rPr>
              <w:t>7</w:t>
            </w:r>
          </w:p>
        </w:tc>
        <w:tc>
          <w:tcPr>
            <w:tcW w:w="1134" w:type="dxa"/>
          </w:tcPr>
          <w:p w:rsidR="008673B8" w:rsidRDefault="008673B8" w:rsidP="008673B8">
            <w:pPr>
              <w:jc w:val="center"/>
              <w:rPr>
                <w:sz w:val="16"/>
              </w:rPr>
            </w:pPr>
            <w:r>
              <w:rPr>
                <w:sz w:val="16"/>
              </w:rPr>
              <w:t>8</w:t>
            </w:r>
          </w:p>
        </w:tc>
        <w:tc>
          <w:tcPr>
            <w:tcW w:w="2630" w:type="dxa"/>
          </w:tcPr>
          <w:p w:rsidR="008673B8" w:rsidRDefault="008673B8" w:rsidP="008673B8">
            <w:pPr>
              <w:jc w:val="center"/>
              <w:rPr>
                <w:sz w:val="16"/>
              </w:rPr>
            </w:pPr>
            <w:r>
              <w:rPr>
                <w:sz w:val="16"/>
              </w:rPr>
              <w:t>9</w:t>
            </w:r>
          </w:p>
        </w:tc>
      </w:tr>
      <w:tr w:rsidR="008673B8" w:rsidTr="008673B8">
        <w:tblPrEx>
          <w:tblCellMar>
            <w:top w:w="0" w:type="dxa"/>
            <w:bottom w:w="0" w:type="dxa"/>
          </w:tblCellMar>
        </w:tblPrEx>
        <w:tc>
          <w:tcPr>
            <w:tcW w:w="534" w:type="dxa"/>
          </w:tcPr>
          <w:p w:rsidR="008673B8" w:rsidRDefault="008673B8" w:rsidP="008673B8">
            <w:r>
              <w:t>1.</w:t>
            </w:r>
          </w:p>
        </w:tc>
        <w:tc>
          <w:tcPr>
            <w:tcW w:w="1701" w:type="dxa"/>
          </w:tcPr>
          <w:p w:rsidR="008673B8" w:rsidRDefault="008673B8" w:rsidP="008673B8">
            <w:r>
              <w:t>Skalių  kalnas</w:t>
            </w:r>
          </w:p>
        </w:tc>
        <w:tc>
          <w:tcPr>
            <w:tcW w:w="2976" w:type="dxa"/>
          </w:tcPr>
          <w:p w:rsidR="008673B8" w:rsidRDefault="008673B8" w:rsidP="008673B8">
            <w:r>
              <w:t>Geologinis gamtos  paminklas</w:t>
            </w:r>
          </w:p>
        </w:tc>
        <w:tc>
          <w:tcPr>
            <w:tcW w:w="2410" w:type="dxa"/>
          </w:tcPr>
          <w:p w:rsidR="008673B8" w:rsidRDefault="008673B8" w:rsidP="008673B8">
            <w:r>
              <w:t>Joniškėlio  apylinkių  sen.</w:t>
            </w:r>
          </w:p>
          <w:p w:rsidR="008673B8" w:rsidRDefault="008673B8" w:rsidP="008673B8">
            <w:r>
              <w:t>Stipinų  k.</w:t>
            </w:r>
          </w:p>
        </w:tc>
        <w:tc>
          <w:tcPr>
            <w:tcW w:w="1134" w:type="dxa"/>
          </w:tcPr>
          <w:p w:rsidR="008673B8" w:rsidRDefault="008673B8" w:rsidP="008673B8">
            <w:r>
              <w:t>6</w:t>
            </w:r>
          </w:p>
        </w:tc>
        <w:tc>
          <w:tcPr>
            <w:tcW w:w="1103" w:type="dxa"/>
          </w:tcPr>
          <w:p w:rsidR="008673B8" w:rsidRDefault="008673B8" w:rsidP="008673B8">
            <w:r>
              <w:t>Ilgis  45 m.</w:t>
            </w:r>
          </w:p>
        </w:tc>
        <w:tc>
          <w:tcPr>
            <w:tcW w:w="1165" w:type="dxa"/>
          </w:tcPr>
          <w:p w:rsidR="008673B8" w:rsidRDefault="008673B8" w:rsidP="008673B8">
            <w:r>
              <w:t>-</w:t>
            </w:r>
          </w:p>
        </w:tc>
        <w:tc>
          <w:tcPr>
            <w:tcW w:w="1134" w:type="dxa"/>
          </w:tcPr>
          <w:p w:rsidR="008673B8" w:rsidRDefault="008673B8" w:rsidP="008673B8">
            <w:r>
              <w:t>2700</w:t>
            </w:r>
          </w:p>
        </w:tc>
        <w:tc>
          <w:tcPr>
            <w:tcW w:w="2630" w:type="dxa"/>
          </w:tcPr>
          <w:p w:rsidR="008673B8" w:rsidRDefault="008673B8" w:rsidP="008673B8">
            <w:r>
              <w:t>Dolomito  luitai,  išdūlėję,  plyšiuoti, teritorija  tvarkinga</w:t>
            </w:r>
          </w:p>
        </w:tc>
      </w:tr>
      <w:tr w:rsidR="008673B8" w:rsidTr="008673B8">
        <w:tblPrEx>
          <w:tblCellMar>
            <w:top w:w="0" w:type="dxa"/>
            <w:bottom w:w="0" w:type="dxa"/>
          </w:tblCellMar>
        </w:tblPrEx>
        <w:tc>
          <w:tcPr>
            <w:tcW w:w="534" w:type="dxa"/>
          </w:tcPr>
          <w:p w:rsidR="008673B8" w:rsidRDefault="008673B8" w:rsidP="008673B8">
            <w:r>
              <w:t>2.</w:t>
            </w:r>
          </w:p>
        </w:tc>
        <w:tc>
          <w:tcPr>
            <w:tcW w:w="1701" w:type="dxa"/>
          </w:tcPr>
          <w:p w:rsidR="008673B8" w:rsidRDefault="008673B8" w:rsidP="008673B8">
            <w:r>
              <w:t>Petraičių  akmuo</w:t>
            </w:r>
          </w:p>
        </w:tc>
        <w:tc>
          <w:tcPr>
            <w:tcW w:w="2976" w:type="dxa"/>
          </w:tcPr>
          <w:p w:rsidR="008673B8" w:rsidRDefault="008673B8" w:rsidP="008673B8">
            <w:r>
              <w:t>Geologinis  gamtos  paminklas</w:t>
            </w:r>
          </w:p>
        </w:tc>
        <w:tc>
          <w:tcPr>
            <w:tcW w:w="2410" w:type="dxa"/>
          </w:tcPr>
          <w:p w:rsidR="008673B8" w:rsidRDefault="008673B8" w:rsidP="008673B8">
            <w:proofErr w:type="spellStart"/>
            <w:r>
              <w:t>Daujėnų</w:t>
            </w:r>
            <w:proofErr w:type="spellEnd"/>
            <w:r>
              <w:t xml:space="preserve">  sen.</w:t>
            </w:r>
          </w:p>
          <w:p w:rsidR="008673B8" w:rsidRDefault="008673B8" w:rsidP="008673B8">
            <w:r>
              <w:t xml:space="preserve">Petraičių  </w:t>
            </w:r>
            <w:proofErr w:type="spellStart"/>
            <w:r>
              <w:t>vnk</w:t>
            </w:r>
            <w:proofErr w:type="spellEnd"/>
            <w:r>
              <w:t>.</w:t>
            </w:r>
          </w:p>
        </w:tc>
        <w:tc>
          <w:tcPr>
            <w:tcW w:w="1134" w:type="dxa"/>
          </w:tcPr>
          <w:p w:rsidR="008673B8" w:rsidRDefault="008673B8" w:rsidP="008673B8">
            <w:r>
              <w:t>2,5</w:t>
            </w:r>
          </w:p>
        </w:tc>
        <w:tc>
          <w:tcPr>
            <w:tcW w:w="1103" w:type="dxa"/>
          </w:tcPr>
          <w:p w:rsidR="008673B8" w:rsidRDefault="008673B8" w:rsidP="008673B8">
            <w:r>
              <w:t>-</w:t>
            </w:r>
          </w:p>
        </w:tc>
        <w:tc>
          <w:tcPr>
            <w:tcW w:w="1165" w:type="dxa"/>
          </w:tcPr>
          <w:p w:rsidR="008673B8" w:rsidRDefault="008673B8" w:rsidP="008673B8">
            <w:r>
              <w:t>14,0</w:t>
            </w:r>
          </w:p>
        </w:tc>
        <w:tc>
          <w:tcPr>
            <w:tcW w:w="1134" w:type="dxa"/>
          </w:tcPr>
          <w:p w:rsidR="008673B8" w:rsidRDefault="008673B8" w:rsidP="008673B8">
            <w:r>
              <w:t>78</w:t>
            </w:r>
          </w:p>
        </w:tc>
        <w:tc>
          <w:tcPr>
            <w:tcW w:w="2630" w:type="dxa"/>
          </w:tcPr>
          <w:p w:rsidR="008673B8" w:rsidRDefault="008673B8" w:rsidP="008673B8">
            <w:r>
              <w:t>Apsamanojęs, plyšiuotas, aplinka tvarkinga</w:t>
            </w:r>
          </w:p>
        </w:tc>
      </w:tr>
      <w:tr w:rsidR="008673B8" w:rsidTr="008673B8">
        <w:tblPrEx>
          <w:tblCellMar>
            <w:top w:w="0" w:type="dxa"/>
            <w:bottom w:w="0" w:type="dxa"/>
          </w:tblCellMar>
        </w:tblPrEx>
        <w:tc>
          <w:tcPr>
            <w:tcW w:w="534" w:type="dxa"/>
          </w:tcPr>
          <w:p w:rsidR="008673B8" w:rsidRDefault="008673B8" w:rsidP="008673B8">
            <w:r>
              <w:t>3.</w:t>
            </w:r>
          </w:p>
        </w:tc>
        <w:tc>
          <w:tcPr>
            <w:tcW w:w="1701" w:type="dxa"/>
          </w:tcPr>
          <w:p w:rsidR="008673B8" w:rsidRDefault="008673B8" w:rsidP="008673B8">
            <w:r>
              <w:t>Žalsvasis  šaltinis</w:t>
            </w:r>
          </w:p>
        </w:tc>
        <w:tc>
          <w:tcPr>
            <w:tcW w:w="2976" w:type="dxa"/>
          </w:tcPr>
          <w:p w:rsidR="008673B8" w:rsidRDefault="008673B8" w:rsidP="008673B8">
            <w:r>
              <w:t>Hidrogeologinis  gamtos  paminklas</w:t>
            </w:r>
          </w:p>
        </w:tc>
        <w:tc>
          <w:tcPr>
            <w:tcW w:w="2410" w:type="dxa"/>
          </w:tcPr>
          <w:p w:rsidR="008673B8" w:rsidRDefault="008673B8" w:rsidP="008673B8">
            <w:r>
              <w:t>Pasvalio  m.</w:t>
            </w:r>
          </w:p>
          <w:p w:rsidR="008673B8" w:rsidRDefault="008673B8" w:rsidP="008673B8">
            <w:proofErr w:type="spellStart"/>
            <w:r>
              <w:t>Lėvens</w:t>
            </w:r>
            <w:proofErr w:type="spellEnd"/>
            <w:r>
              <w:t xml:space="preserve">  upės kairysis  krantas</w:t>
            </w:r>
          </w:p>
        </w:tc>
        <w:tc>
          <w:tcPr>
            <w:tcW w:w="1134" w:type="dxa"/>
          </w:tcPr>
          <w:p w:rsidR="008673B8" w:rsidRDefault="008673B8" w:rsidP="008673B8">
            <w:r>
              <w:t>-</w:t>
            </w:r>
          </w:p>
        </w:tc>
        <w:tc>
          <w:tcPr>
            <w:tcW w:w="1103" w:type="dxa"/>
          </w:tcPr>
          <w:p w:rsidR="008673B8" w:rsidRDefault="008673B8" w:rsidP="008673B8">
            <w:r>
              <w:t>-</w:t>
            </w:r>
          </w:p>
        </w:tc>
        <w:tc>
          <w:tcPr>
            <w:tcW w:w="1165" w:type="dxa"/>
          </w:tcPr>
          <w:p w:rsidR="008673B8" w:rsidRDefault="008673B8" w:rsidP="008673B8">
            <w:r>
              <w:t>20,0</w:t>
            </w:r>
          </w:p>
        </w:tc>
        <w:tc>
          <w:tcPr>
            <w:tcW w:w="1134" w:type="dxa"/>
          </w:tcPr>
          <w:p w:rsidR="008673B8" w:rsidRDefault="008673B8" w:rsidP="008673B8">
            <w:r>
              <w:t>1100</w:t>
            </w:r>
          </w:p>
        </w:tc>
        <w:tc>
          <w:tcPr>
            <w:tcW w:w="2630" w:type="dxa"/>
          </w:tcPr>
          <w:p w:rsidR="008673B8" w:rsidRDefault="008673B8" w:rsidP="008673B8">
            <w:r>
              <w:t>Sutvarkytas</w:t>
            </w:r>
          </w:p>
        </w:tc>
      </w:tr>
      <w:tr w:rsidR="008673B8" w:rsidTr="008673B8">
        <w:tblPrEx>
          <w:tblCellMar>
            <w:top w:w="0" w:type="dxa"/>
            <w:bottom w:w="0" w:type="dxa"/>
          </w:tblCellMar>
        </w:tblPrEx>
        <w:tc>
          <w:tcPr>
            <w:tcW w:w="534" w:type="dxa"/>
          </w:tcPr>
          <w:p w:rsidR="008673B8" w:rsidRDefault="008673B8" w:rsidP="008673B8">
            <w:r>
              <w:t>4.</w:t>
            </w:r>
          </w:p>
        </w:tc>
        <w:tc>
          <w:tcPr>
            <w:tcW w:w="1701" w:type="dxa"/>
          </w:tcPr>
          <w:p w:rsidR="008673B8" w:rsidRDefault="008673B8" w:rsidP="008673B8">
            <w:r>
              <w:t>Baltasis  šaltinis</w:t>
            </w:r>
          </w:p>
        </w:tc>
        <w:tc>
          <w:tcPr>
            <w:tcW w:w="2976" w:type="dxa"/>
          </w:tcPr>
          <w:p w:rsidR="008673B8" w:rsidRDefault="008673B8" w:rsidP="008673B8">
            <w:r>
              <w:t>Hidrogeologinis  gamtos  paminklas</w:t>
            </w:r>
          </w:p>
        </w:tc>
        <w:tc>
          <w:tcPr>
            <w:tcW w:w="2410" w:type="dxa"/>
          </w:tcPr>
          <w:p w:rsidR="008673B8" w:rsidRDefault="008673B8" w:rsidP="008673B8">
            <w:proofErr w:type="spellStart"/>
            <w:r>
              <w:t>Daujėnų</w:t>
            </w:r>
            <w:proofErr w:type="spellEnd"/>
            <w:r>
              <w:t xml:space="preserve">  sen.</w:t>
            </w:r>
          </w:p>
          <w:p w:rsidR="008673B8" w:rsidRDefault="008673B8" w:rsidP="008673B8">
            <w:proofErr w:type="spellStart"/>
            <w:r>
              <w:t>Berklainių</w:t>
            </w:r>
            <w:proofErr w:type="spellEnd"/>
            <w:r>
              <w:t xml:space="preserve">  k.</w:t>
            </w:r>
          </w:p>
        </w:tc>
        <w:tc>
          <w:tcPr>
            <w:tcW w:w="1134" w:type="dxa"/>
          </w:tcPr>
          <w:p w:rsidR="008673B8" w:rsidRDefault="008673B8" w:rsidP="008673B8">
            <w:r>
              <w:t>-</w:t>
            </w:r>
          </w:p>
        </w:tc>
        <w:tc>
          <w:tcPr>
            <w:tcW w:w="1103" w:type="dxa"/>
          </w:tcPr>
          <w:p w:rsidR="008673B8" w:rsidRDefault="008673B8" w:rsidP="008673B8">
            <w:r>
              <w:t>-</w:t>
            </w:r>
          </w:p>
        </w:tc>
        <w:tc>
          <w:tcPr>
            <w:tcW w:w="1165" w:type="dxa"/>
          </w:tcPr>
          <w:p w:rsidR="008673B8" w:rsidRDefault="008673B8" w:rsidP="008673B8">
            <w:r>
              <w:t>0,8</w:t>
            </w:r>
          </w:p>
        </w:tc>
        <w:tc>
          <w:tcPr>
            <w:tcW w:w="1134" w:type="dxa"/>
          </w:tcPr>
          <w:p w:rsidR="008673B8" w:rsidRDefault="008673B8" w:rsidP="008673B8">
            <w:r>
              <w:t>350</w:t>
            </w:r>
          </w:p>
        </w:tc>
        <w:tc>
          <w:tcPr>
            <w:tcW w:w="2630" w:type="dxa"/>
          </w:tcPr>
          <w:p w:rsidR="008673B8" w:rsidRDefault="008673B8" w:rsidP="008673B8">
            <w:r>
              <w:t>Sutvarkytas</w:t>
            </w:r>
          </w:p>
        </w:tc>
      </w:tr>
      <w:tr w:rsidR="008673B8" w:rsidTr="008673B8">
        <w:tblPrEx>
          <w:tblCellMar>
            <w:top w:w="0" w:type="dxa"/>
            <w:bottom w:w="0" w:type="dxa"/>
          </w:tblCellMar>
        </w:tblPrEx>
        <w:tc>
          <w:tcPr>
            <w:tcW w:w="534" w:type="dxa"/>
          </w:tcPr>
          <w:p w:rsidR="008673B8" w:rsidRDefault="008673B8" w:rsidP="008673B8">
            <w:r>
              <w:t>5.</w:t>
            </w:r>
          </w:p>
        </w:tc>
        <w:tc>
          <w:tcPr>
            <w:tcW w:w="1701" w:type="dxa"/>
          </w:tcPr>
          <w:p w:rsidR="008673B8" w:rsidRDefault="008673B8" w:rsidP="008673B8">
            <w:r>
              <w:t xml:space="preserve">Gedučių  Teodoro </w:t>
            </w:r>
            <w:proofErr w:type="spellStart"/>
            <w:r>
              <w:t>Grotuso</w:t>
            </w:r>
            <w:proofErr w:type="spellEnd"/>
            <w:r>
              <w:t xml:space="preserve">  ąžuolas</w:t>
            </w:r>
          </w:p>
        </w:tc>
        <w:tc>
          <w:tcPr>
            <w:tcW w:w="2976" w:type="dxa"/>
          </w:tcPr>
          <w:p w:rsidR="008673B8" w:rsidRDefault="008673B8" w:rsidP="008673B8">
            <w:r>
              <w:t>Valstybės  saugomas  botaninis  kraštovaizdžio  objektas</w:t>
            </w:r>
          </w:p>
        </w:tc>
        <w:tc>
          <w:tcPr>
            <w:tcW w:w="2410" w:type="dxa"/>
          </w:tcPr>
          <w:p w:rsidR="008673B8" w:rsidRDefault="008673B8" w:rsidP="008673B8">
            <w:r>
              <w:t>Saločių   girininkija</w:t>
            </w:r>
          </w:p>
          <w:p w:rsidR="008673B8" w:rsidRDefault="008673B8" w:rsidP="008673B8">
            <w:r>
              <w:t xml:space="preserve">Gedučių  miškas </w:t>
            </w:r>
          </w:p>
          <w:p w:rsidR="008673B8" w:rsidRDefault="008673B8" w:rsidP="008673B8">
            <w:r>
              <w:t>94  kvartalas</w:t>
            </w:r>
          </w:p>
        </w:tc>
        <w:tc>
          <w:tcPr>
            <w:tcW w:w="1134" w:type="dxa"/>
          </w:tcPr>
          <w:p w:rsidR="008673B8" w:rsidRDefault="008673B8" w:rsidP="008673B8">
            <w:r>
              <w:t>27</w:t>
            </w:r>
          </w:p>
        </w:tc>
        <w:tc>
          <w:tcPr>
            <w:tcW w:w="1103" w:type="dxa"/>
          </w:tcPr>
          <w:p w:rsidR="008673B8" w:rsidRDefault="008673B8" w:rsidP="008673B8">
            <w:r>
              <w:t>5,8</w:t>
            </w:r>
          </w:p>
        </w:tc>
        <w:tc>
          <w:tcPr>
            <w:tcW w:w="1165" w:type="dxa"/>
          </w:tcPr>
          <w:p w:rsidR="008673B8" w:rsidRDefault="008673B8" w:rsidP="008673B8">
            <w:r>
              <w:t>2,66</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6.</w:t>
            </w:r>
          </w:p>
        </w:tc>
        <w:tc>
          <w:tcPr>
            <w:tcW w:w="1701" w:type="dxa"/>
          </w:tcPr>
          <w:p w:rsidR="008673B8" w:rsidRDefault="008673B8" w:rsidP="008673B8">
            <w:proofErr w:type="spellStart"/>
            <w:r>
              <w:t>Girniūnų</w:t>
            </w:r>
            <w:proofErr w:type="spellEnd"/>
            <w:r>
              <w:t xml:space="preserve">  ąžuolas</w:t>
            </w:r>
          </w:p>
        </w:tc>
        <w:tc>
          <w:tcPr>
            <w:tcW w:w="2976" w:type="dxa"/>
          </w:tcPr>
          <w:p w:rsidR="008673B8" w:rsidRDefault="008673B8" w:rsidP="008673B8">
            <w:r>
              <w:t>Valstybės  saugomas  botaninis  kraštovaizdžio  objektas</w:t>
            </w:r>
          </w:p>
        </w:tc>
        <w:tc>
          <w:tcPr>
            <w:tcW w:w="2410" w:type="dxa"/>
          </w:tcPr>
          <w:p w:rsidR="008673B8" w:rsidRDefault="008673B8" w:rsidP="008673B8">
            <w:r>
              <w:t xml:space="preserve">Pasvalio  </w:t>
            </w:r>
            <w:proofErr w:type="spellStart"/>
            <w:r>
              <w:t>apyl.sen</w:t>
            </w:r>
            <w:proofErr w:type="spellEnd"/>
            <w:r>
              <w:t>.</w:t>
            </w:r>
          </w:p>
          <w:p w:rsidR="008673B8" w:rsidRDefault="008673B8" w:rsidP="008673B8">
            <w:proofErr w:type="spellStart"/>
            <w:r>
              <w:t>Girniūnų</w:t>
            </w:r>
            <w:proofErr w:type="spellEnd"/>
            <w:r>
              <w:t xml:space="preserve">  k.</w:t>
            </w:r>
          </w:p>
        </w:tc>
        <w:tc>
          <w:tcPr>
            <w:tcW w:w="1134" w:type="dxa"/>
          </w:tcPr>
          <w:p w:rsidR="008673B8" w:rsidRDefault="008673B8" w:rsidP="008673B8">
            <w:r>
              <w:t>27</w:t>
            </w:r>
          </w:p>
        </w:tc>
        <w:tc>
          <w:tcPr>
            <w:tcW w:w="1103" w:type="dxa"/>
          </w:tcPr>
          <w:p w:rsidR="008673B8" w:rsidRDefault="008673B8" w:rsidP="008673B8">
            <w:r>
              <w:t>6,5</w:t>
            </w:r>
          </w:p>
        </w:tc>
        <w:tc>
          <w:tcPr>
            <w:tcW w:w="1165" w:type="dxa"/>
          </w:tcPr>
          <w:p w:rsidR="008673B8" w:rsidRDefault="008673B8" w:rsidP="008673B8">
            <w:r>
              <w:t>3,4</w:t>
            </w:r>
          </w:p>
        </w:tc>
        <w:tc>
          <w:tcPr>
            <w:tcW w:w="1134" w:type="dxa"/>
          </w:tcPr>
          <w:p w:rsidR="008673B8" w:rsidRDefault="008673B8" w:rsidP="008673B8">
            <w:r>
              <w:t>80</w:t>
            </w:r>
          </w:p>
        </w:tc>
        <w:tc>
          <w:tcPr>
            <w:tcW w:w="2630" w:type="dxa"/>
          </w:tcPr>
          <w:p w:rsidR="008673B8" w:rsidRDefault="008673B8" w:rsidP="008673B8">
            <w:r>
              <w:t>Sveikas,  perspektyvus</w:t>
            </w:r>
          </w:p>
          <w:p w:rsidR="008673B8" w:rsidRDefault="008673B8" w:rsidP="008673B8">
            <w:r>
              <w:t>Saugojimui</w:t>
            </w:r>
          </w:p>
        </w:tc>
      </w:tr>
      <w:tr w:rsidR="008673B8" w:rsidTr="008673B8">
        <w:tblPrEx>
          <w:tblCellMar>
            <w:top w:w="0" w:type="dxa"/>
            <w:bottom w:w="0" w:type="dxa"/>
          </w:tblCellMar>
        </w:tblPrEx>
        <w:tc>
          <w:tcPr>
            <w:tcW w:w="534" w:type="dxa"/>
          </w:tcPr>
          <w:p w:rsidR="008673B8" w:rsidRDefault="008673B8" w:rsidP="008673B8">
            <w:r>
              <w:t>7.</w:t>
            </w:r>
          </w:p>
        </w:tc>
        <w:tc>
          <w:tcPr>
            <w:tcW w:w="1701" w:type="dxa"/>
          </w:tcPr>
          <w:p w:rsidR="008673B8" w:rsidRDefault="008673B8" w:rsidP="008673B8">
            <w:proofErr w:type="spellStart"/>
            <w:r>
              <w:t>Moliūnų</w:t>
            </w:r>
            <w:proofErr w:type="spellEnd"/>
            <w:r>
              <w:t xml:space="preserve">  ąžuolas</w:t>
            </w:r>
          </w:p>
        </w:tc>
        <w:tc>
          <w:tcPr>
            <w:tcW w:w="2976" w:type="dxa"/>
          </w:tcPr>
          <w:p w:rsidR="008673B8" w:rsidRDefault="008673B8" w:rsidP="008673B8">
            <w:r>
              <w:t>Valstybės  saugomas  botaninis  kraštovaizdžio  objektas</w:t>
            </w:r>
          </w:p>
        </w:tc>
        <w:tc>
          <w:tcPr>
            <w:tcW w:w="2410" w:type="dxa"/>
          </w:tcPr>
          <w:p w:rsidR="008673B8" w:rsidRDefault="008673B8" w:rsidP="008673B8">
            <w:r>
              <w:t>Pumpėnų  sen.</w:t>
            </w:r>
          </w:p>
          <w:p w:rsidR="008673B8" w:rsidRDefault="008673B8" w:rsidP="008673B8">
            <w:proofErr w:type="spellStart"/>
            <w:r>
              <w:t>Moliūnų</w:t>
            </w:r>
            <w:proofErr w:type="spellEnd"/>
            <w:r>
              <w:t xml:space="preserve">  k.</w:t>
            </w:r>
          </w:p>
        </w:tc>
        <w:tc>
          <w:tcPr>
            <w:tcW w:w="1134" w:type="dxa"/>
          </w:tcPr>
          <w:p w:rsidR="008673B8" w:rsidRDefault="008673B8" w:rsidP="008673B8">
            <w:r>
              <w:t>24</w:t>
            </w:r>
          </w:p>
        </w:tc>
        <w:tc>
          <w:tcPr>
            <w:tcW w:w="1103" w:type="dxa"/>
          </w:tcPr>
          <w:p w:rsidR="008673B8" w:rsidRDefault="008673B8" w:rsidP="008673B8">
            <w:r>
              <w:t>6,4</w:t>
            </w:r>
          </w:p>
        </w:tc>
        <w:tc>
          <w:tcPr>
            <w:tcW w:w="1165" w:type="dxa"/>
          </w:tcPr>
          <w:p w:rsidR="008673B8" w:rsidRDefault="008673B8" w:rsidP="008673B8">
            <w:r>
              <w:t>3,3</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8.</w:t>
            </w:r>
          </w:p>
        </w:tc>
        <w:tc>
          <w:tcPr>
            <w:tcW w:w="1701" w:type="dxa"/>
          </w:tcPr>
          <w:p w:rsidR="008673B8" w:rsidRDefault="008673B8" w:rsidP="008673B8">
            <w:proofErr w:type="spellStart"/>
            <w:r>
              <w:t>Ramoninės</w:t>
            </w:r>
            <w:proofErr w:type="spellEnd"/>
            <w:r>
              <w:t xml:space="preserve">  ąžuolas</w:t>
            </w:r>
          </w:p>
        </w:tc>
        <w:tc>
          <w:tcPr>
            <w:tcW w:w="2976" w:type="dxa"/>
          </w:tcPr>
          <w:p w:rsidR="008673B8" w:rsidRDefault="008673B8" w:rsidP="008673B8">
            <w:r>
              <w:t>Valstybės  saugomas  botaninis  kraštovaizdžio  objektas</w:t>
            </w:r>
          </w:p>
        </w:tc>
        <w:tc>
          <w:tcPr>
            <w:tcW w:w="2410" w:type="dxa"/>
          </w:tcPr>
          <w:p w:rsidR="008673B8" w:rsidRDefault="008673B8" w:rsidP="008673B8">
            <w:r>
              <w:t>Pumpėnų  sen.</w:t>
            </w:r>
          </w:p>
          <w:p w:rsidR="008673B8" w:rsidRDefault="008673B8" w:rsidP="008673B8">
            <w:proofErr w:type="spellStart"/>
            <w:r>
              <w:t>Ramoninės</w:t>
            </w:r>
            <w:proofErr w:type="spellEnd"/>
            <w:r>
              <w:t xml:space="preserve">  </w:t>
            </w:r>
            <w:proofErr w:type="spellStart"/>
            <w:r>
              <w:t>vnk</w:t>
            </w:r>
            <w:proofErr w:type="spellEnd"/>
            <w:r>
              <w:t>.</w:t>
            </w:r>
          </w:p>
        </w:tc>
        <w:tc>
          <w:tcPr>
            <w:tcW w:w="1134" w:type="dxa"/>
          </w:tcPr>
          <w:p w:rsidR="008673B8" w:rsidRDefault="008673B8" w:rsidP="008673B8">
            <w:r>
              <w:t>17</w:t>
            </w:r>
          </w:p>
        </w:tc>
        <w:tc>
          <w:tcPr>
            <w:tcW w:w="1103" w:type="dxa"/>
          </w:tcPr>
          <w:p w:rsidR="008673B8" w:rsidRDefault="008673B8" w:rsidP="008673B8">
            <w:r>
              <w:t>4,0</w:t>
            </w:r>
          </w:p>
        </w:tc>
        <w:tc>
          <w:tcPr>
            <w:tcW w:w="1165" w:type="dxa"/>
          </w:tcPr>
          <w:p w:rsidR="008673B8" w:rsidRDefault="008673B8" w:rsidP="008673B8">
            <w:r>
              <w:t>1,3</w:t>
            </w:r>
          </w:p>
        </w:tc>
        <w:tc>
          <w:tcPr>
            <w:tcW w:w="1134" w:type="dxa"/>
          </w:tcPr>
          <w:p w:rsidR="008673B8" w:rsidRDefault="008673B8" w:rsidP="008673B8">
            <w:r>
              <w:t>80</w:t>
            </w:r>
          </w:p>
        </w:tc>
        <w:tc>
          <w:tcPr>
            <w:tcW w:w="2630" w:type="dxa"/>
          </w:tcPr>
          <w:p w:rsidR="008673B8" w:rsidRDefault="008673B8" w:rsidP="008673B8">
            <w:r>
              <w:t>Apatinė  kamieno  dalis  drevėta</w:t>
            </w:r>
          </w:p>
        </w:tc>
      </w:tr>
      <w:tr w:rsidR="008673B8" w:rsidTr="008673B8">
        <w:tblPrEx>
          <w:tblCellMar>
            <w:top w:w="0" w:type="dxa"/>
            <w:bottom w:w="0" w:type="dxa"/>
          </w:tblCellMar>
        </w:tblPrEx>
        <w:tc>
          <w:tcPr>
            <w:tcW w:w="534" w:type="dxa"/>
          </w:tcPr>
          <w:p w:rsidR="008673B8" w:rsidRDefault="008673B8" w:rsidP="008673B8">
            <w:r>
              <w:t>9.</w:t>
            </w:r>
          </w:p>
        </w:tc>
        <w:tc>
          <w:tcPr>
            <w:tcW w:w="1701" w:type="dxa"/>
          </w:tcPr>
          <w:p w:rsidR="008673B8" w:rsidRDefault="008673B8" w:rsidP="008673B8">
            <w:proofErr w:type="spellStart"/>
            <w:r>
              <w:t>Šakarnių</w:t>
            </w:r>
            <w:proofErr w:type="spellEnd"/>
            <w:r>
              <w:t xml:space="preserve">  pušis</w:t>
            </w:r>
          </w:p>
        </w:tc>
        <w:tc>
          <w:tcPr>
            <w:tcW w:w="2976" w:type="dxa"/>
          </w:tcPr>
          <w:p w:rsidR="008673B8" w:rsidRDefault="008673B8" w:rsidP="008673B8">
            <w:r>
              <w:t>Valstybės  saugomas  botaninis  kraštovaizdžio  objektas</w:t>
            </w:r>
          </w:p>
        </w:tc>
        <w:tc>
          <w:tcPr>
            <w:tcW w:w="2410" w:type="dxa"/>
          </w:tcPr>
          <w:p w:rsidR="008673B8" w:rsidRDefault="008673B8" w:rsidP="008673B8">
            <w:r>
              <w:t xml:space="preserve">Saločių  girininkija, </w:t>
            </w:r>
            <w:proofErr w:type="spellStart"/>
            <w:r>
              <w:t>Šakarnių</w:t>
            </w:r>
            <w:proofErr w:type="spellEnd"/>
            <w:r>
              <w:t xml:space="preserve"> miškas, 17 kvartalas</w:t>
            </w:r>
          </w:p>
        </w:tc>
        <w:tc>
          <w:tcPr>
            <w:tcW w:w="1134" w:type="dxa"/>
          </w:tcPr>
          <w:p w:rsidR="008673B8" w:rsidRDefault="008673B8" w:rsidP="008673B8">
            <w:r>
              <w:t>30</w:t>
            </w:r>
          </w:p>
        </w:tc>
        <w:tc>
          <w:tcPr>
            <w:tcW w:w="1103" w:type="dxa"/>
          </w:tcPr>
          <w:p w:rsidR="008673B8" w:rsidRDefault="008673B8" w:rsidP="008673B8">
            <w:r>
              <w:t>3,2</w:t>
            </w:r>
          </w:p>
        </w:tc>
        <w:tc>
          <w:tcPr>
            <w:tcW w:w="1165" w:type="dxa"/>
          </w:tcPr>
          <w:p w:rsidR="008673B8" w:rsidRDefault="008673B8" w:rsidP="008673B8">
            <w:r>
              <w:t>0,8</w:t>
            </w:r>
          </w:p>
        </w:tc>
        <w:tc>
          <w:tcPr>
            <w:tcW w:w="1134" w:type="dxa"/>
          </w:tcPr>
          <w:p w:rsidR="008673B8" w:rsidRDefault="008673B8" w:rsidP="008673B8">
            <w:r>
              <w:t>80</w:t>
            </w:r>
          </w:p>
        </w:tc>
        <w:tc>
          <w:tcPr>
            <w:tcW w:w="2630" w:type="dxa"/>
          </w:tcPr>
          <w:p w:rsidR="008673B8" w:rsidRDefault="008673B8" w:rsidP="008673B8">
            <w:r>
              <w:t>Sveika, perspektyvi  saugojimui</w:t>
            </w:r>
          </w:p>
        </w:tc>
      </w:tr>
      <w:tr w:rsidR="008673B8" w:rsidTr="008673B8">
        <w:tblPrEx>
          <w:tblCellMar>
            <w:top w:w="0" w:type="dxa"/>
            <w:bottom w:w="0" w:type="dxa"/>
          </w:tblCellMar>
        </w:tblPrEx>
        <w:tc>
          <w:tcPr>
            <w:tcW w:w="534" w:type="dxa"/>
          </w:tcPr>
          <w:p w:rsidR="008673B8" w:rsidRDefault="008673B8" w:rsidP="008673B8">
            <w:r>
              <w:lastRenderedPageBreak/>
              <w:t>10.</w:t>
            </w:r>
          </w:p>
        </w:tc>
        <w:tc>
          <w:tcPr>
            <w:tcW w:w="1701" w:type="dxa"/>
          </w:tcPr>
          <w:p w:rsidR="008673B8" w:rsidRDefault="008673B8" w:rsidP="008673B8">
            <w:proofErr w:type="spellStart"/>
            <w:r>
              <w:t>Žadeikonių</w:t>
            </w:r>
            <w:proofErr w:type="spellEnd"/>
            <w:r>
              <w:t xml:space="preserve">  ąžuolas</w:t>
            </w:r>
          </w:p>
        </w:tc>
        <w:tc>
          <w:tcPr>
            <w:tcW w:w="2976" w:type="dxa"/>
          </w:tcPr>
          <w:p w:rsidR="008673B8" w:rsidRDefault="008673B8" w:rsidP="008673B8">
            <w:r>
              <w:t>Valstybės  saugomas  botaninis  kraštovaizdžio  objektas</w:t>
            </w:r>
          </w:p>
        </w:tc>
        <w:tc>
          <w:tcPr>
            <w:tcW w:w="2410" w:type="dxa"/>
          </w:tcPr>
          <w:p w:rsidR="008673B8" w:rsidRDefault="008673B8" w:rsidP="008673B8">
            <w:r>
              <w:t xml:space="preserve">Saločių  sen., </w:t>
            </w:r>
          </w:p>
          <w:p w:rsidR="008673B8" w:rsidRDefault="008673B8" w:rsidP="008673B8">
            <w:proofErr w:type="spellStart"/>
            <w:r>
              <w:t>Žadeikonių</w:t>
            </w:r>
            <w:proofErr w:type="spellEnd"/>
            <w:r>
              <w:t xml:space="preserve">  k.</w:t>
            </w:r>
          </w:p>
        </w:tc>
        <w:tc>
          <w:tcPr>
            <w:tcW w:w="1134" w:type="dxa"/>
          </w:tcPr>
          <w:p w:rsidR="008673B8" w:rsidRDefault="008673B8" w:rsidP="008673B8">
            <w:r>
              <w:t>22</w:t>
            </w:r>
          </w:p>
        </w:tc>
        <w:tc>
          <w:tcPr>
            <w:tcW w:w="1103" w:type="dxa"/>
          </w:tcPr>
          <w:p w:rsidR="008673B8" w:rsidRDefault="008673B8" w:rsidP="008673B8">
            <w:r>
              <w:t>5,8</w:t>
            </w:r>
          </w:p>
        </w:tc>
        <w:tc>
          <w:tcPr>
            <w:tcW w:w="1165" w:type="dxa"/>
          </w:tcPr>
          <w:p w:rsidR="008673B8" w:rsidRDefault="008673B8" w:rsidP="008673B8">
            <w:r>
              <w:t>2,7</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11.</w:t>
            </w:r>
          </w:p>
        </w:tc>
        <w:tc>
          <w:tcPr>
            <w:tcW w:w="1701" w:type="dxa"/>
          </w:tcPr>
          <w:p w:rsidR="008673B8" w:rsidRDefault="008673B8" w:rsidP="008673B8">
            <w:r>
              <w:t>Girelės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r>
              <w:t>Joniškėlio  girininkija, Girelės miško  56 kvartalas</w:t>
            </w:r>
          </w:p>
        </w:tc>
        <w:tc>
          <w:tcPr>
            <w:tcW w:w="1134" w:type="dxa"/>
          </w:tcPr>
          <w:p w:rsidR="008673B8" w:rsidRDefault="008673B8" w:rsidP="008673B8">
            <w:r>
              <w:t>27</w:t>
            </w:r>
          </w:p>
        </w:tc>
        <w:tc>
          <w:tcPr>
            <w:tcW w:w="1103" w:type="dxa"/>
          </w:tcPr>
          <w:p w:rsidR="008673B8" w:rsidRDefault="008673B8" w:rsidP="008673B8">
            <w:r>
              <w:t>5,2</w:t>
            </w:r>
          </w:p>
        </w:tc>
        <w:tc>
          <w:tcPr>
            <w:tcW w:w="1165" w:type="dxa"/>
          </w:tcPr>
          <w:p w:rsidR="008673B8" w:rsidRDefault="008673B8" w:rsidP="008673B8">
            <w:r>
              <w:t>2,2</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Borders>
              <w:bottom w:val="nil"/>
            </w:tcBorders>
          </w:tcPr>
          <w:p w:rsidR="008673B8" w:rsidRDefault="008673B8" w:rsidP="008673B8">
            <w:r>
              <w:t>12.</w:t>
            </w:r>
          </w:p>
        </w:tc>
        <w:tc>
          <w:tcPr>
            <w:tcW w:w="1701" w:type="dxa"/>
            <w:tcBorders>
              <w:bottom w:val="nil"/>
            </w:tcBorders>
          </w:tcPr>
          <w:p w:rsidR="008673B8" w:rsidRDefault="008673B8" w:rsidP="008673B8">
            <w:proofErr w:type="spellStart"/>
            <w:r>
              <w:t>Vytartų</w:t>
            </w:r>
            <w:proofErr w:type="spellEnd"/>
            <w:r>
              <w:t xml:space="preserve">  liepa</w:t>
            </w:r>
          </w:p>
        </w:tc>
        <w:tc>
          <w:tcPr>
            <w:tcW w:w="2976" w:type="dxa"/>
            <w:tcBorders>
              <w:bottom w:val="nil"/>
            </w:tcBorders>
          </w:tcPr>
          <w:p w:rsidR="008673B8" w:rsidRDefault="008673B8" w:rsidP="008673B8">
            <w:r>
              <w:t>Savivaldybės   saugomas  botaninis  kraštovaizdžio  objektas</w:t>
            </w:r>
          </w:p>
        </w:tc>
        <w:tc>
          <w:tcPr>
            <w:tcW w:w="2410" w:type="dxa"/>
            <w:tcBorders>
              <w:bottom w:val="nil"/>
            </w:tcBorders>
          </w:tcPr>
          <w:p w:rsidR="008673B8" w:rsidRDefault="008673B8" w:rsidP="008673B8">
            <w:r>
              <w:t xml:space="preserve">Pasvalio  apylinkių  seniūnija, </w:t>
            </w:r>
            <w:proofErr w:type="spellStart"/>
            <w:r>
              <w:t>Vytartų</w:t>
            </w:r>
            <w:proofErr w:type="spellEnd"/>
            <w:r>
              <w:t xml:space="preserve"> k.</w:t>
            </w:r>
          </w:p>
        </w:tc>
        <w:tc>
          <w:tcPr>
            <w:tcW w:w="1134" w:type="dxa"/>
            <w:tcBorders>
              <w:bottom w:val="nil"/>
            </w:tcBorders>
          </w:tcPr>
          <w:p w:rsidR="008673B8" w:rsidRDefault="008673B8" w:rsidP="008673B8">
            <w:r>
              <w:t>16</w:t>
            </w:r>
          </w:p>
        </w:tc>
        <w:tc>
          <w:tcPr>
            <w:tcW w:w="1103" w:type="dxa"/>
            <w:tcBorders>
              <w:bottom w:val="nil"/>
            </w:tcBorders>
          </w:tcPr>
          <w:p w:rsidR="008673B8" w:rsidRDefault="008673B8" w:rsidP="008673B8">
            <w:r>
              <w:t>4,9</w:t>
            </w:r>
          </w:p>
        </w:tc>
        <w:tc>
          <w:tcPr>
            <w:tcW w:w="1165" w:type="dxa"/>
            <w:tcBorders>
              <w:bottom w:val="nil"/>
            </w:tcBorders>
          </w:tcPr>
          <w:p w:rsidR="008673B8" w:rsidRDefault="008673B8" w:rsidP="008673B8">
            <w:r>
              <w:t>1,9</w:t>
            </w:r>
          </w:p>
        </w:tc>
        <w:tc>
          <w:tcPr>
            <w:tcW w:w="1134" w:type="dxa"/>
            <w:tcBorders>
              <w:bottom w:val="nil"/>
            </w:tcBorders>
          </w:tcPr>
          <w:p w:rsidR="008673B8" w:rsidRDefault="008673B8" w:rsidP="008673B8">
            <w:r>
              <w:t>80</w:t>
            </w:r>
          </w:p>
        </w:tc>
        <w:tc>
          <w:tcPr>
            <w:tcW w:w="2630" w:type="dxa"/>
            <w:tcBorders>
              <w:bottom w:val="nil"/>
            </w:tcBorders>
          </w:tcPr>
          <w:p w:rsidR="008673B8" w:rsidRDefault="008673B8" w:rsidP="008673B8">
            <w:r>
              <w:t>Sveika,  perspektyvi saugojimui</w:t>
            </w:r>
          </w:p>
        </w:tc>
      </w:tr>
      <w:tr w:rsidR="008673B8" w:rsidTr="008673B8">
        <w:tblPrEx>
          <w:tblCellMar>
            <w:top w:w="0" w:type="dxa"/>
            <w:bottom w:w="0" w:type="dxa"/>
          </w:tblCellMar>
        </w:tblPrEx>
        <w:tc>
          <w:tcPr>
            <w:tcW w:w="534" w:type="dxa"/>
          </w:tcPr>
          <w:p w:rsidR="008673B8" w:rsidRPr="0008288F" w:rsidRDefault="008673B8" w:rsidP="008673B8">
            <w:pPr>
              <w:rPr>
                <w:strike/>
                <w:highlight w:val="yellow"/>
              </w:rPr>
            </w:pPr>
            <w:bookmarkStart w:id="0" w:name="_GoBack" w:colFirst="0" w:colLast="8"/>
            <w:r w:rsidRPr="0008288F">
              <w:rPr>
                <w:strike/>
                <w:highlight w:val="yellow"/>
              </w:rPr>
              <w:t>13.</w:t>
            </w:r>
          </w:p>
        </w:tc>
        <w:tc>
          <w:tcPr>
            <w:tcW w:w="1701" w:type="dxa"/>
          </w:tcPr>
          <w:p w:rsidR="008673B8" w:rsidRPr="0008288F" w:rsidRDefault="008673B8" w:rsidP="008673B8">
            <w:pPr>
              <w:rPr>
                <w:strike/>
                <w:highlight w:val="yellow"/>
              </w:rPr>
            </w:pPr>
            <w:proofErr w:type="spellStart"/>
            <w:r w:rsidRPr="0008288F">
              <w:rPr>
                <w:strike/>
                <w:highlight w:val="yellow"/>
              </w:rPr>
              <w:t>Ustukių</w:t>
            </w:r>
            <w:proofErr w:type="spellEnd"/>
            <w:r w:rsidRPr="0008288F">
              <w:rPr>
                <w:strike/>
                <w:highlight w:val="yellow"/>
              </w:rPr>
              <w:t xml:space="preserve">  liepa</w:t>
            </w:r>
          </w:p>
        </w:tc>
        <w:tc>
          <w:tcPr>
            <w:tcW w:w="2976" w:type="dxa"/>
          </w:tcPr>
          <w:p w:rsidR="008673B8" w:rsidRPr="0008288F" w:rsidRDefault="008673B8" w:rsidP="008673B8">
            <w:pPr>
              <w:rPr>
                <w:strike/>
                <w:highlight w:val="yellow"/>
              </w:rPr>
            </w:pPr>
            <w:r w:rsidRPr="0008288F">
              <w:rPr>
                <w:strike/>
                <w:highlight w:val="yellow"/>
              </w:rPr>
              <w:t>Savivaldybės  saugomas  botaninis  kraštovaizdžio  objektas</w:t>
            </w:r>
          </w:p>
        </w:tc>
        <w:tc>
          <w:tcPr>
            <w:tcW w:w="2410" w:type="dxa"/>
          </w:tcPr>
          <w:p w:rsidR="008673B8" w:rsidRPr="0008288F" w:rsidRDefault="008673B8" w:rsidP="008673B8">
            <w:pPr>
              <w:rPr>
                <w:strike/>
                <w:highlight w:val="yellow"/>
              </w:rPr>
            </w:pPr>
            <w:r w:rsidRPr="0008288F">
              <w:rPr>
                <w:strike/>
                <w:highlight w:val="yellow"/>
              </w:rPr>
              <w:t>Pasvalio   apylinkių</w:t>
            </w:r>
          </w:p>
          <w:p w:rsidR="008673B8" w:rsidRPr="0008288F" w:rsidRDefault="008673B8" w:rsidP="008673B8">
            <w:pPr>
              <w:rPr>
                <w:strike/>
                <w:highlight w:val="yellow"/>
              </w:rPr>
            </w:pPr>
            <w:r w:rsidRPr="0008288F">
              <w:rPr>
                <w:strike/>
                <w:highlight w:val="yellow"/>
              </w:rPr>
              <w:t>seniūnija,</w:t>
            </w:r>
          </w:p>
          <w:p w:rsidR="008673B8" w:rsidRPr="0008288F" w:rsidRDefault="008673B8" w:rsidP="008673B8">
            <w:pPr>
              <w:rPr>
                <w:strike/>
                <w:highlight w:val="yellow"/>
              </w:rPr>
            </w:pPr>
            <w:proofErr w:type="spellStart"/>
            <w:r w:rsidRPr="0008288F">
              <w:rPr>
                <w:strike/>
                <w:highlight w:val="yellow"/>
              </w:rPr>
              <w:t>Ustukių</w:t>
            </w:r>
            <w:proofErr w:type="spellEnd"/>
            <w:r w:rsidRPr="0008288F">
              <w:rPr>
                <w:strike/>
                <w:highlight w:val="yellow"/>
              </w:rPr>
              <w:t xml:space="preserve"> k.</w:t>
            </w:r>
          </w:p>
        </w:tc>
        <w:tc>
          <w:tcPr>
            <w:tcW w:w="1134" w:type="dxa"/>
          </w:tcPr>
          <w:p w:rsidR="008673B8" w:rsidRPr="0008288F" w:rsidRDefault="008673B8" w:rsidP="008673B8">
            <w:pPr>
              <w:rPr>
                <w:strike/>
                <w:highlight w:val="yellow"/>
              </w:rPr>
            </w:pPr>
            <w:r w:rsidRPr="0008288F">
              <w:rPr>
                <w:strike/>
                <w:highlight w:val="yellow"/>
              </w:rPr>
              <w:t>17</w:t>
            </w:r>
          </w:p>
        </w:tc>
        <w:tc>
          <w:tcPr>
            <w:tcW w:w="1103" w:type="dxa"/>
          </w:tcPr>
          <w:p w:rsidR="008673B8" w:rsidRPr="0008288F" w:rsidRDefault="008673B8" w:rsidP="008673B8">
            <w:pPr>
              <w:rPr>
                <w:strike/>
                <w:highlight w:val="yellow"/>
              </w:rPr>
            </w:pPr>
            <w:r w:rsidRPr="0008288F">
              <w:rPr>
                <w:strike/>
                <w:highlight w:val="yellow"/>
              </w:rPr>
              <w:t>4,6</w:t>
            </w:r>
          </w:p>
        </w:tc>
        <w:tc>
          <w:tcPr>
            <w:tcW w:w="1165" w:type="dxa"/>
          </w:tcPr>
          <w:p w:rsidR="008673B8" w:rsidRPr="0008288F" w:rsidRDefault="008673B8" w:rsidP="008673B8">
            <w:pPr>
              <w:rPr>
                <w:strike/>
                <w:highlight w:val="yellow"/>
              </w:rPr>
            </w:pPr>
            <w:r w:rsidRPr="0008288F">
              <w:rPr>
                <w:strike/>
                <w:highlight w:val="yellow"/>
              </w:rPr>
              <w:t>1,7</w:t>
            </w:r>
          </w:p>
        </w:tc>
        <w:tc>
          <w:tcPr>
            <w:tcW w:w="1134" w:type="dxa"/>
          </w:tcPr>
          <w:p w:rsidR="008673B8" w:rsidRPr="0008288F" w:rsidRDefault="008673B8" w:rsidP="008673B8">
            <w:pPr>
              <w:rPr>
                <w:strike/>
                <w:highlight w:val="yellow"/>
              </w:rPr>
            </w:pPr>
            <w:r w:rsidRPr="0008288F">
              <w:rPr>
                <w:strike/>
                <w:highlight w:val="yellow"/>
              </w:rPr>
              <w:t>80</w:t>
            </w:r>
          </w:p>
        </w:tc>
        <w:tc>
          <w:tcPr>
            <w:tcW w:w="2630" w:type="dxa"/>
          </w:tcPr>
          <w:p w:rsidR="008673B8" w:rsidRPr="0008288F" w:rsidRDefault="008673B8" w:rsidP="008673B8">
            <w:pPr>
              <w:rPr>
                <w:strike/>
              </w:rPr>
            </w:pPr>
            <w:r w:rsidRPr="0008288F">
              <w:rPr>
                <w:strike/>
                <w:highlight w:val="yellow"/>
              </w:rPr>
              <w:t>Sveika, perspektyvi saugojimui</w:t>
            </w:r>
          </w:p>
        </w:tc>
      </w:tr>
      <w:tr w:rsidR="008673B8" w:rsidTr="008673B8">
        <w:tblPrEx>
          <w:tblCellMar>
            <w:top w:w="0" w:type="dxa"/>
            <w:bottom w:w="0" w:type="dxa"/>
          </w:tblCellMar>
        </w:tblPrEx>
        <w:tc>
          <w:tcPr>
            <w:tcW w:w="534" w:type="dxa"/>
          </w:tcPr>
          <w:p w:rsidR="008673B8" w:rsidRPr="0008288F" w:rsidRDefault="008673B8" w:rsidP="008673B8">
            <w:pPr>
              <w:rPr>
                <w:strike/>
                <w:highlight w:val="yellow"/>
              </w:rPr>
            </w:pPr>
            <w:r w:rsidRPr="0008288F">
              <w:rPr>
                <w:strike/>
                <w:highlight w:val="yellow"/>
              </w:rPr>
              <w:t>14.</w:t>
            </w:r>
          </w:p>
        </w:tc>
        <w:tc>
          <w:tcPr>
            <w:tcW w:w="1701" w:type="dxa"/>
          </w:tcPr>
          <w:p w:rsidR="008673B8" w:rsidRPr="0008288F" w:rsidRDefault="008673B8" w:rsidP="008673B8">
            <w:pPr>
              <w:rPr>
                <w:strike/>
                <w:highlight w:val="yellow"/>
              </w:rPr>
            </w:pPr>
            <w:r w:rsidRPr="0008288F">
              <w:rPr>
                <w:strike/>
                <w:highlight w:val="yellow"/>
              </w:rPr>
              <w:t>Kraštų  miško  ąžuolas</w:t>
            </w:r>
          </w:p>
        </w:tc>
        <w:tc>
          <w:tcPr>
            <w:tcW w:w="2976" w:type="dxa"/>
          </w:tcPr>
          <w:p w:rsidR="008673B8" w:rsidRPr="0008288F" w:rsidRDefault="008673B8" w:rsidP="008673B8">
            <w:pPr>
              <w:rPr>
                <w:strike/>
                <w:highlight w:val="yellow"/>
              </w:rPr>
            </w:pPr>
            <w:r w:rsidRPr="0008288F">
              <w:rPr>
                <w:strike/>
                <w:highlight w:val="yellow"/>
              </w:rPr>
              <w:t>Savivaldybės  saugomas  botaninis  kraštovaizdžio  objektas</w:t>
            </w:r>
          </w:p>
        </w:tc>
        <w:tc>
          <w:tcPr>
            <w:tcW w:w="2410" w:type="dxa"/>
          </w:tcPr>
          <w:p w:rsidR="008673B8" w:rsidRPr="0008288F" w:rsidRDefault="008673B8" w:rsidP="008673B8">
            <w:pPr>
              <w:rPr>
                <w:strike/>
                <w:highlight w:val="yellow"/>
              </w:rPr>
            </w:pPr>
            <w:r w:rsidRPr="0008288F">
              <w:rPr>
                <w:strike/>
                <w:highlight w:val="yellow"/>
              </w:rPr>
              <w:t>Pasvalio  girininkija, Kraštų  miško  šiaurinis  pakraštys</w:t>
            </w:r>
          </w:p>
        </w:tc>
        <w:tc>
          <w:tcPr>
            <w:tcW w:w="1134" w:type="dxa"/>
          </w:tcPr>
          <w:p w:rsidR="008673B8" w:rsidRPr="0008288F" w:rsidRDefault="008673B8" w:rsidP="008673B8">
            <w:pPr>
              <w:rPr>
                <w:strike/>
                <w:highlight w:val="yellow"/>
              </w:rPr>
            </w:pPr>
            <w:r w:rsidRPr="0008288F">
              <w:rPr>
                <w:strike/>
                <w:highlight w:val="yellow"/>
              </w:rPr>
              <w:t>30</w:t>
            </w:r>
          </w:p>
        </w:tc>
        <w:tc>
          <w:tcPr>
            <w:tcW w:w="1103" w:type="dxa"/>
          </w:tcPr>
          <w:p w:rsidR="008673B8" w:rsidRPr="0008288F" w:rsidRDefault="008673B8" w:rsidP="008673B8">
            <w:pPr>
              <w:rPr>
                <w:strike/>
                <w:highlight w:val="yellow"/>
              </w:rPr>
            </w:pPr>
            <w:r w:rsidRPr="0008288F">
              <w:rPr>
                <w:strike/>
                <w:highlight w:val="yellow"/>
              </w:rPr>
              <w:t>5,8</w:t>
            </w:r>
          </w:p>
        </w:tc>
        <w:tc>
          <w:tcPr>
            <w:tcW w:w="1165" w:type="dxa"/>
          </w:tcPr>
          <w:p w:rsidR="008673B8" w:rsidRPr="0008288F" w:rsidRDefault="008673B8" w:rsidP="008673B8">
            <w:pPr>
              <w:rPr>
                <w:strike/>
                <w:highlight w:val="yellow"/>
              </w:rPr>
            </w:pPr>
            <w:r w:rsidRPr="0008288F">
              <w:rPr>
                <w:strike/>
                <w:highlight w:val="yellow"/>
              </w:rPr>
              <w:t>2,7</w:t>
            </w:r>
          </w:p>
        </w:tc>
        <w:tc>
          <w:tcPr>
            <w:tcW w:w="1134" w:type="dxa"/>
          </w:tcPr>
          <w:p w:rsidR="008673B8" w:rsidRPr="0008288F" w:rsidRDefault="008673B8" w:rsidP="008673B8">
            <w:pPr>
              <w:rPr>
                <w:strike/>
                <w:highlight w:val="yellow"/>
              </w:rPr>
            </w:pPr>
            <w:r w:rsidRPr="0008288F">
              <w:rPr>
                <w:strike/>
                <w:highlight w:val="yellow"/>
              </w:rPr>
              <w:t>80</w:t>
            </w:r>
          </w:p>
        </w:tc>
        <w:tc>
          <w:tcPr>
            <w:tcW w:w="2630" w:type="dxa"/>
          </w:tcPr>
          <w:p w:rsidR="008673B8" w:rsidRPr="0008288F" w:rsidRDefault="008673B8" w:rsidP="008673B8">
            <w:pPr>
              <w:rPr>
                <w:strike/>
              </w:rPr>
            </w:pPr>
            <w:r w:rsidRPr="0008288F">
              <w:rPr>
                <w:strike/>
                <w:highlight w:val="yellow"/>
              </w:rPr>
              <w:t>Nulaužta  viena  iš  3 atšakų</w:t>
            </w:r>
          </w:p>
        </w:tc>
      </w:tr>
      <w:bookmarkEnd w:id="0"/>
      <w:tr w:rsidR="008673B8" w:rsidTr="008673B8">
        <w:tblPrEx>
          <w:tblCellMar>
            <w:top w:w="0" w:type="dxa"/>
            <w:bottom w:w="0" w:type="dxa"/>
          </w:tblCellMar>
        </w:tblPrEx>
        <w:tc>
          <w:tcPr>
            <w:tcW w:w="534" w:type="dxa"/>
          </w:tcPr>
          <w:p w:rsidR="008673B8" w:rsidRDefault="008673B8" w:rsidP="008673B8">
            <w:r>
              <w:t>15.</w:t>
            </w:r>
          </w:p>
        </w:tc>
        <w:tc>
          <w:tcPr>
            <w:tcW w:w="1701" w:type="dxa"/>
          </w:tcPr>
          <w:p w:rsidR="008673B8" w:rsidRDefault="008673B8" w:rsidP="008673B8">
            <w:proofErr w:type="spellStart"/>
            <w:r>
              <w:t>Putriškių</w:t>
            </w:r>
            <w:proofErr w:type="spellEnd"/>
            <w:r>
              <w:t xml:space="preserve">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r>
              <w:t xml:space="preserve">Vaškų  seniūnija </w:t>
            </w:r>
            <w:proofErr w:type="spellStart"/>
            <w:r>
              <w:t>Putriškio</w:t>
            </w:r>
            <w:proofErr w:type="spellEnd"/>
            <w:r>
              <w:t xml:space="preserve"> k.</w:t>
            </w:r>
          </w:p>
        </w:tc>
        <w:tc>
          <w:tcPr>
            <w:tcW w:w="1134" w:type="dxa"/>
          </w:tcPr>
          <w:p w:rsidR="008673B8" w:rsidRDefault="008673B8" w:rsidP="008673B8">
            <w:r>
              <w:t>30</w:t>
            </w:r>
          </w:p>
        </w:tc>
        <w:tc>
          <w:tcPr>
            <w:tcW w:w="1103" w:type="dxa"/>
          </w:tcPr>
          <w:p w:rsidR="008673B8" w:rsidRDefault="008673B8" w:rsidP="008673B8">
            <w:r>
              <w:t>4,5</w:t>
            </w:r>
          </w:p>
        </w:tc>
        <w:tc>
          <w:tcPr>
            <w:tcW w:w="1165" w:type="dxa"/>
          </w:tcPr>
          <w:p w:rsidR="008673B8" w:rsidRDefault="008673B8" w:rsidP="008673B8">
            <w:r>
              <w:t>1,6</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16.</w:t>
            </w:r>
          </w:p>
        </w:tc>
        <w:tc>
          <w:tcPr>
            <w:tcW w:w="1701" w:type="dxa"/>
          </w:tcPr>
          <w:p w:rsidR="008673B8" w:rsidRDefault="008673B8" w:rsidP="008673B8">
            <w:proofErr w:type="spellStart"/>
            <w:r>
              <w:t>Titkonių</w:t>
            </w:r>
            <w:proofErr w:type="spellEnd"/>
            <w:r>
              <w:t xml:space="preserve">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r>
              <w:t xml:space="preserve">Vaškų  seniūnija, </w:t>
            </w:r>
            <w:proofErr w:type="spellStart"/>
            <w:r>
              <w:t>Titkonių</w:t>
            </w:r>
            <w:proofErr w:type="spellEnd"/>
            <w:r>
              <w:t xml:space="preserve">  k.</w:t>
            </w:r>
          </w:p>
        </w:tc>
        <w:tc>
          <w:tcPr>
            <w:tcW w:w="1134" w:type="dxa"/>
          </w:tcPr>
          <w:p w:rsidR="008673B8" w:rsidRDefault="008673B8" w:rsidP="008673B8">
            <w:r>
              <w:t>24</w:t>
            </w:r>
          </w:p>
        </w:tc>
        <w:tc>
          <w:tcPr>
            <w:tcW w:w="1103" w:type="dxa"/>
          </w:tcPr>
          <w:p w:rsidR="008673B8" w:rsidRDefault="008673B8" w:rsidP="008673B8">
            <w:r>
              <w:t>4,2</w:t>
            </w:r>
          </w:p>
        </w:tc>
        <w:tc>
          <w:tcPr>
            <w:tcW w:w="1165" w:type="dxa"/>
          </w:tcPr>
          <w:p w:rsidR="008673B8" w:rsidRDefault="008673B8" w:rsidP="008673B8">
            <w:r>
              <w:t>1,4</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17.</w:t>
            </w:r>
          </w:p>
        </w:tc>
        <w:tc>
          <w:tcPr>
            <w:tcW w:w="1701" w:type="dxa"/>
          </w:tcPr>
          <w:p w:rsidR="008673B8" w:rsidRDefault="008673B8" w:rsidP="008673B8">
            <w:proofErr w:type="spellStart"/>
            <w:r>
              <w:t>Austakynės</w:t>
            </w:r>
            <w:proofErr w:type="spellEnd"/>
            <w:r>
              <w:t xml:space="preserve">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r>
              <w:t>Joniškėlio  apyl. sen.</w:t>
            </w:r>
          </w:p>
          <w:p w:rsidR="008673B8" w:rsidRDefault="008673B8" w:rsidP="008673B8">
            <w:proofErr w:type="spellStart"/>
            <w:r>
              <w:t>Austakynės</w:t>
            </w:r>
            <w:proofErr w:type="spellEnd"/>
            <w:r>
              <w:t xml:space="preserve">  k.</w:t>
            </w:r>
          </w:p>
        </w:tc>
        <w:tc>
          <w:tcPr>
            <w:tcW w:w="1134" w:type="dxa"/>
          </w:tcPr>
          <w:p w:rsidR="008673B8" w:rsidRDefault="008673B8" w:rsidP="008673B8">
            <w:r>
              <w:t>17</w:t>
            </w:r>
          </w:p>
        </w:tc>
        <w:tc>
          <w:tcPr>
            <w:tcW w:w="1103" w:type="dxa"/>
          </w:tcPr>
          <w:p w:rsidR="008673B8" w:rsidRDefault="008673B8" w:rsidP="008673B8">
            <w:r>
              <w:t>4,5</w:t>
            </w:r>
          </w:p>
        </w:tc>
        <w:tc>
          <w:tcPr>
            <w:tcW w:w="1165" w:type="dxa"/>
          </w:tcPr>
          <w:p w:rsidR="008673B8" w:rsidRDefault="008673B8" w:rsidP="008673B8">
            <w:r>
              <w:t>1,6</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18</w:t>
            </w:r>
          </w:p>
        </w:tc>
        <w:tc>
          <w:tcPr>
            <w:tcW w:w="1701" w:type="dxa"/>
          </w:tcPr>
          <w:p w:rsidR="008673B8" w:rsidRDefault="008673B8" w:rsidP="008673B8">
            <w:r>
              <w:t>Šimkūnų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proofErr w:type="spellStart"/>
            <w:r>
              <w:t>Daujėnų</w:t>
            </w:r>
            <w:proofErr w:type="spellEnd"/>
            <w:r>
              <w:t xml:space="preserve"> sen. Petraičių k.</w:t>
            </w:r>
          </w:p>
        </w:tc>
        <w:tc>
          <w:tcPr>
            <w:tcW w:w="1134" w:type="dxa"/>
          </w:tcPr>
          <w:p w:rsidR="008673B8" w:rsidRDefault="008673B8" w:rsidP="008673B8">
            <w:r>
              <w:t>22</w:t>
            </w:r>
          </w:p>
        </w:tc>
        <w:tc>
          <w:tcPr>
            <w:tcW w:w="1103" w:type="dxa"/>
          </w:tcPr>
          <w:p w:rsidR="008673B8" w:rsidRDefault="008673B8" w:rsidP="008673B8">
            <w:r>
              <w:t>3,2</w:t>
            </w:r>
          </w:p>
        </w:tc>
        <w:tc>
          <w:tcPr>
            <w:tcW w:w="1165" w:type="dxa"/>
          </w:tcPr>
          <w:p w:rsidR="008673B8" w:rsidRDefault="008673B8" w:rsidP="008673B8"/>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19.</w:t>
            </w:r>
          </w:p>
        </w:tc>
        <w:tc>
          <w:tcPr>
            <w:tcW w:w="1701" w:type="dxa"/>
          </w:tcPr>
          <w:p w:rsidR="008673B8" w:rsidRDefault="008673B8" w:rsidP="008673B8">
            <w:proofErr w:type="spellStart"/>
            <w:r>
              <w:t>Girsūdų</w:t>
            </w:r>
            <w:proofErr w:type="spellEnd"/>
            <w:r>
              <w:t xml:space="preserve">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proofErr w:type="spellStart"/>
            <w:r>
              <w:t>Daujėnų</w:t>
            </w:r>
            <w:proofErr w:type="spellEnd"/>
            <w:r>
              <w:t xml:space="preserve">  sen.</w:t>
            </w:r>
          </w:p>
          <w:p w:rsidR="008673B8" w:rsidRDefault="008673B8" w:rsidP="008673B8">
            <w:proofErr w:type="spellStart"/>
            <w:r>
              <w:t>Girsūdų</w:t>
            </w:r>
            <w:proofErr w:type="spellEnd"/>
            <w:r>
              <w:t xml:space="preserve">  k.</w:t>
            </w:r>
          </w:p>
        </w:tc>
        <w:tc>
          <w:tcPr>
            <w:tcW w:w="1134" w:type="dxa"/>
          </w:tcPr>
          <w:p w:rsidR="008673B8" w:rsidRDefault="008673B8" w:rsidP="008673B8">
            <w:r>
              <w:t>26</w:t>
            </w:r>
          </w:p>
        </w:tc>
        <w:tc>
          <w:tcPr>
            <w:tcW w:w="1103" w:type="dxa"/>
          </w:tcPr>
          <w:p w:rsidR="008673B8" w:rsidRDefault="008673B8" w:rsidP="008673B8">
            <w:r>
              <w:t>3,9</w:t>
            </w:r>
          </w:p>
        </w:tc>
        <w:tc>
          <w:tcPr>
            <w:tcW w:w="1165" w:type="dxa"/>
          </w:tcPr>
          <w:p w:rsidR="008673B8" w:rsidRDefault="008673B8" w:rsidP="008673B8">
            <w:r>
              <w:t>1,2</w:t>
            </w:r>
          </w:p>
        </w:tc>
        <w:tc>
          <w:tcPr>
            <w:tcW w:w="1134" w:type="dxa"/>
          </w:tcPr>
          <w:p w:rsidR="008673B8" w:rsidRDefault="008673B8" w:rsidP="008673B8">
            <w:r>
              <w:t>80</w:t>
            </w:r>
          </w:p>
        </w:tc>
        <w:tc>
          <w:tcPr>
            <w:tcW w:w="2630" w:type="dxa"/>
          </w:tcPr>
          <w:p w:rsidR="008673B8" w:rsidRDefault="008673B8" w:rsidP="008673B8">
            <w:r>
              <w:t>Sveikas,  perspektyvus</w:t>
            </w:r>
          </w:p>
          <w:p w:rsidR="008673B8" w:rsidRDefault="008673B8" w:rsidP="008673B8">
            <w:r>
              <w:t>Saugojimui</w:t>
            </w:r>
          </w:p>
        </w:tc>
      </w:tr>
      <w:tr w:rsidR="008673B8" w:rsidTr="008673B8">
        <w:tblPrEx>
          <w:tblCellMar>
            <w:top w:w="0" w:type="dxa"/>
            <w:bottom w:w="0" w:type="dxa"/>
          </w:tblCellMar>
        </w:tblPrEx>
        <w:tc>
          <w:tcPr>
            <w:tcW w:w="534" w:type="dxa"/>
          </w:tcPr>
          <w:p w:rsidR="008673B8" w:rsidRDefault="008673B8" w:rsidP="008673B8">
            <w:r>
              <w:t>20.</w:t>
            </w:r>
          </w:p>
        </w:tc>
        <w:tc>
          <w:tcPr>
            <w:tcW w:w="1701" w:type="dxa"/>
          </w:tcPr>
          <w:p w:rsidR="008673B8" w:rsidRDefault="008673B8" w:rsidP="008673B8">
            <w:r>
              <w:t>Pasvalio  miesto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proofErr w:type="spellStart"/>
            <w:r>
              <w:t>Nepriklausomy-bės</w:t>
            </w:r>
            <w:proofErr w:type="spellEnd"/>
            <w:r>
              <w:t xml:space="preserve"> g.Nr.17, Pasvalys</w:t>
            </w:r>
          </w:p>
        </w:tc>
        <w:tc>
          <w:tcPr>
            <w:tcW w:w="1134" w:type="dxa"/>
          </w:tcPr>
          <w:p w:rsidR="008673B8" w:rsidRDefault="008673B8" w:rsidP="008673B8">
            <w:r>
              <w:t>25,5</w:t>
            </w:r>
          </w:p>
        </w:tc>
        <w:tc>
          <w:tcPr>
            <w:tcW w:w="1103" w:type="dxa"/>
          </w:tcPr>
          <w:p w:rsidR="008673B8" w:rsidRDefault="008673B8" w:rsidP="008673B8">
            <w:r>
              <w:t>4,1</w:t>
            </w:r>
          </w:p>
        </w:tc>
        <w:tc>
          <w:tcPr>
            <w:tcW w:w="1165" w:type="dxa"/>
          </w:tcPr>
          <w:p w:rsidR="008673B8" w:rsidRDefault="008673B8" w:rsidP="008673B8">
            <w:r>
              <w:t>1,3</w:t>
            </w:r>
          </w:p>
        </w:tc>
        <w:tc>
          <w:tcPr>
            <w:tcW w:w="1134" w:type="dxa"/>
          </w:tcPr>
          <w:p w:rsidR="008673B8" w:rsidRDefault="008673B8" w:rsidP="008673B8">
            <w:r>
              <w:t>80</w:t>
            </w:r>
          </w:p>
        </w:tc>
        <w:tc>
          <w:tcPr>
            <w:tcW w:w="2630" w:type="dxa"/>
          </w:tcPr>
          <w:p w:rsidR="008673B8" w:rsidRDefault="008673B8" w:rsidP="008673B8">
            <w:r>
              <w:t>Sveikas,  perspektyvus</w:t>
            </w:r>
          </w:p>
          <w:p w:rsidR="008673B8" w:rsidRDefault="008673B8" w:rsidP="008673B8">
            <w:r>
              <w:t>Saugojimui</w:t>
            </w:r>
          </w:p>
        </w:tc>
      </w:tr>
      <w:tr w:rsidR="008673B8" w:rsidTr="008673B8">
        <w:tblPrEx>
          <w:tblCellMar>
            <w:top w:w="0" w:type="dxa"/>
            <w:bottom w:w="0" w:type="dxa"/>
          </w:tblCellMar>
        </w:tblPrEx>
        <w:tc>
          <w:tcPr>
            <w:tcW w:w="534" w:type="dxa"/>
          </w:tcPr>
          <w:p w:rsidR="008673B8" w:rsidRDefault="008673B8" w:rsidP="008673B8">
            <w:r>
              <w:t>21.</w:t>
            </w:r>
          </w:p>
        </w:tc>
        <w:tc>
          <w:tcPr>
            <w:tcW w:w="1701" w:type="dxa"/>
          </w:tcPr>
          <w:p w:rsidR="008673B8" w:rsidRDefault="008673B8" w:rsidP="008673B8">
            <w:r>
              <w:t>Kiemelių  ąžuolas</w:t>
            </w:r>
          </w:p>
        </w:tc>
        <w:tc>
          <w:tcPr>
            <w:tcW w:w="2976" w:type="dxa"/>
          </w:tcPr>
          <w:p w:rsidR="008673B8" w:rsidRDefault="008673B8" w:rsidP="008673B8">
            <w:r>
              <w:t>Savivaldybės  saugomas  botaninis  kraštovaizdžio  objektas</w:t>
            </w:r>
          </w:p>
        </w:tc>
        <w:tc>
          <w:tcPr>
            <w:tcW w:w="2410" w:type="dxa"/>
          </w:tcPr>
          <w:p w:rsidR="008673B8" w:rsidRDefault="008673B8" w:rsidP="008673B8">
            <w:r>
              <w:t xml:space="preserve">Pasvalio  </w:t>
            </w:r>
            <w:proofErr w:type="spellStart"/>
            <w:r>
              <w:t>apyl.sen</w:t>
            </w:r>
            <w:proofErr w:type="spellEnd"/>
            <w:r>
              <w:t>.</w:t>
            </w:r>
          </w:p>
          <w:p w:rsidR="008673B8" w:rsidRDefault="008673B8" w:rsidP="008673B8">
            <w:r>
              <w:t>Kiemelių  k.</w:t>
            </w:r>
          </w:p>
        </w:tc>
        <w:tc>
          <w:tcPr>
            <w:tcW w:w="1134" w:type="dxa"/>
          </w:tcPr>
          <w:p w:rsidR="008673B8" w:rsidRDefault="008673B8" w:rsidP="008673B8">
            <w:r>
              <w:t>26</w:t>
            </w:r>
          </w:p>
        </w:tc>
        <w:tc>
          <w:tcPr>
            <w:tcW w:w="1103" w:type="dxa"/>
          </w:tcPr>
          <w:p w:rsidR="008673B8" w:rsidRDefault="008673B8" w:rsidP="008673B8">
            <w:r>
              <w:t>4,1</w:t>
            </w:r>
          </w:p>
        </w:tc>
        <w:tc>
          <w:tcPr>
            <w:tcW w:w="1165" w:type="dxa"/>
          </w:tcPr>
          <w:p w:rsidR="008673B8" w:rsidRDefault="008673B8" w:rsidP="008673B8">
            <w:r>
              <w:t>1,3</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22.</w:t>
            </w:r>
          </w:p>
        </w:tc>
        <w:tc>
          <w:tcPr>
            <w:tcW w:w="1701" w:type="dxa"/>
          </w:tcPr>
          <w:p w:rsidR="008673B8" w:rsidRDefault="008673B8" w:rsidP="008673B8">
            <w:r>
              <w:t>Šlamų  ąžuolas</w:t>
            </w:r>
          </w:p>
        </w:tc>
        <w:tc>
          <w:tcPr>
            <w:tcW w:w="2976" w:type="dxa"/>
          </w:tcPr>
          <w:p w:rsidR="008673B8" w:rsidRDefault="008673B8" w:rsidP="008673B8">
            <w:r>
              <w:t xml:space="preserve">Savivaldybės  saugomas  botaninis  kraštovaizdžio   </w:t>
            </w:r>
            <w:r>
              <w:lastRenderedPageBreak/>
              <w:t>objektas</w:t>
            </w:r>
          </w:p>
        </w:tc>
        <w:tc>
          <w:tcPr>
            <w:tcW w:w="2410" w:type="dxa"/>
          </w:tcPr>
          <w:p w:rsidR="008673B8" w:rsidRDefault="008673B8" w:rsidP="008673B8">
            <w:r>
              <w:lastRenderedPageBreak/>
              <w:t xml:space="preserve">Pasvalio  </w:t>
            </w:r>
            <w:proofErr w:type="spellStart"/>
            <w:r>
              <w:t>apyl.sen</w:t>
            </w:r>
            <w:proofErr w:type="spellEnd"/>
            <w:r>
              <w:t xml:space="preserve">., </w:t>
            </w:r>
          </w:p>
          <w:p w:rsidR="008673B8" w:rsidRDefault="008673B8" w:rsidP="008673B8">
            <w:r>
              <w:t>Šlamų k.</w:t>
            </w:r>
          </w:p>
        </w:tc>
        <w:tc>
          <w:tcPr>
            <w:tcW w:w="1134" w:type="dxa"/>
          </w:tcPr>
          <w:p w:rsidR="008673B8" w:rsidRDefault="008673B8" w:rsidP="008673B8">
            <w:r>
              <w:t>26</w:t>
            </w:r>
          </w:p>
        </w:tc>
        <w:tc>
          <w:tcPr>
            <w:tcW w:w="1103" w:type="dxa"/>
          </w:tcPr>
          <w:p w:rsidR="008673B8" w:rsidRDefault="008673B8" w:rsidP="008673B8">
            <w:r>
              <w:t>3,7</w:t>
            </w:r>
          </w:p>
        </w:tc>
        <w:tc>
          <w:tcPr>
            <w:tcW w:w="1165" w:type="dxa"/>
          </w:tcPr>
          <w:p w:rsidR="008673B8" w:rsidRDefault="008673B8" w:rsidP="008673B8">
            <w:r>
              <w:t>1,1</w:t>
            </w:r>
          </w:p>
        </w:tc>
        <w:tc>
          <w:tcPr>
            <w:tcW w:w="1134" w:type="dxa"/>
          </w:tcPr>
          <w:p w:rsidR="008673B8" w:rsidRDefault="008673B8" w:rsidP="008673B8">
            <w:r>
              <w:t>80</w:t>
            </w:r>
          </w:p>
        </w:tc>
        <w:tc>
          <w:tcPr>
            <w:tcW w:w="2630" w:type="dxa"/>
          </w:tcPr>
          <w:p w:rsidR="008673B8" w:rsidRDefault="008673B8" w:rsidP="008673B8">
            <w:r>
              <w:t>Sveikas,  perspektyvus  saugojimui</w:t>
            </w:r>
          </w:p>
        </w:tc>
      </w:tr>
      <w:tr w:rsidR="008673B8" w:rsidTr="008673B8">
        <w:tblPrEx>
          <w:tblCellMar>
            <w:top w:w="0" w:type="dxa"/>
            <w:bottom w:w="0" w:type="dxa"/>
          </w:tblCellMar>
        </w:tblPrEx>
        <w:tc>
          <w:tcPr>
            <w:tcW w:w="534" w:type="dxa"/>
          </w:tcPr>
          <w:p w:rsidR="008673B8" w:rsidRDefault="008673B8" w:rsidP="008673B8">
            <w:r>
              <w:t>23.</w:t>
            </w:r>
          </w:p>
        </w:tc>
        <w:tc>
          <w:tcPr>
            <w:tcW w:w="1701" w:type="dxa"/>
          </w:tcPr>
          <w:p w:rsidR="008673B8" w:rsidRDefault="008673B8" w:rsidP="008673B8">
            <w:proofErr w:type="spellStart"/>
            <w:r>
              <w:t>Naujapamūšio</w:t>
            </w:r>
            <w:proofErr w:type="spellEnd"/>
            <w:r>
              <w:t xml:space="preserve">  liepa</w:t>
            </w:r>
          </w:p>
        </w:tc>
        <w:tc>
          <w:tcPr>
            <w:tcW w:w="2976" w:type="dxa"/>
          </w:tcPr>
          <w:p w:rsidR="008673B8" w:rsidRDefault="008673B8" w:rsidP="008673B8">
            <w:r>
              <w:t>Savivaldybės  saugomas  botaninis  kraštovaizdžio   objektas</w:t>
            </w:r>
          </w:p>
        </w:tc>
        <w:tc>
          <w:tcPr>
            <w:tcW w:w="2410" w:type="dxa"/>
          </w:tcPr>
          <w:p w:rsidR="008673B8" w:rsidRDefault="008673B8" w:rsidP="008673B8">
            <w:r>
              <w:t xml:space="preserve">Pasvalio  </w:t>
            </w:r>
            <w:proofErr w:type="spellStart"/>
            <w:r>
              <w:t>apyl.seniūnija</w:t>
            </w:r>
            <w:proofErr w:type="spellEnd"/>
            <w:r>
              <w:t xml:space="preserve">, </w:t>
            </w:r>
            <w:proofErr w:type="spellStart"/>
            <w:r>
              <w:t>Naujapamūšio</w:t>
            </w:r>
            <w:proofErr w:type="spellEnd"/>
            <w:r>
              <w:t xml:space="preserve">  k.</w:t>
            </w:r>
          </w:p>
        </w:tc>
        <w:tc>
          <w:tcPr>
            <w:tcW w:w="1134" w:type="dxa"/>
          </w:tcPr>
          <w:p w:rsidR="008673B8" w:rsidRDefault="008673B8" w:rsidP="008673B8">
            <w:r>
              <w:t>26</w:t>
            </w:r>
          </w:p>
        </w:tc>
        <w:tc>
          <w:tcPr>
            <w:tcW w:w="1103" w:type="dxa"/>
          </w:tcPr>
          <w:p w:rsidR="008673B8" w:rsidRDefault="008673B8" w:rsidP="008673B8">
            <w:r>
              <w:t>3,6</w:t>
            </w:r>
          </w:p>
        </w:tc>
        <w:tc>
          <w:tcPr>
            <w:tcW w:w="1165" w:type="dxa"/>
          </w:tcPr>
          <w:p w:rsidR="008673B8" w:rsidRDefault="008673B8" w:rsidP="008673B8">
            <w:r>
              <w:t>1,1</w:t>
            </w:r>
          </w:p>
        </w:tc>
        <w:tc>
          <w:tcPr>
            <w:tcW w:w="1134" w:type="dxa"/>
          </w:tcPr>
          <w:p w:rsidR="008673B8" w:rsidRDefault="008673B8" w:rsidP="008673B8">
            <w:r>
              <w:t>80</w:t>
            </w:r>
          </w:p>
        </w:tc>
        <w:tc>
          <w:tcPr>
            <w:tcW w:w="2630" w:type="dxa"/>
          </w:tcPr>
          <w:p w:rsidR="008673B8" w:rsidRDefault="008673B8" w:rsidP="008673B8">
            <w:r>
              <w:t>Sveika,  perspektyvi  saugojimui</w:t>
            </w:r>
          </w:p>
        </w:tc>
      </w:tr>
      <w:tr w:rsidR="008673B8" w:rsidTr="008673B8">
        <w:tblPrEx>
          <w:tblCellMar>
            <w:top w:w="0" w:type="dxa"/>
            <w:bottom w:w="0" w:type="dxa"/>
          </w:tblCellMar>
        </w:tblPrEx>
        <w:tc>
          <w:tcPr>
            <w:tcW w:w="534" w:type="dxa"/>
          </w:tcPr>
          <w:p w:rsidR="008673B8" w:rsidRDefault="008673B8" w:rsidP="008673B8">
            <w:r>
              <w:t>24.</w:t>
            </w:r>
          </w:p>
        </w:tc>
        <w:tc>
          <w:tcPr>
            <w:tcW w:w="1701" w:type="dxa"/>
          </w:tcPr>
          <w:p w:rsidR="008673B8" w:rsidRDefault="008673B8" w:rsidP="008673B8">
            <w:proofErr w:type="spellStart"/>
            <w:r>
              <w:t>Baltpamūšio</w:t>
            </w:r>
            <w:proofErr w:type="spellEnd"/>
            <w:r>
              <w:t xml:space="preserve">   </w:t>
            </w:r>
            <w:proofErr w:type="spellStart"/>
            <w:r>
              <w:t>veimutinė</w:t>
            </w:r>
            <w:proofErr w:type="spellEnd"/>
            <w:r>
              <w:t xml:space="preserve">  pušis</w:t>
            </w:r>
          </w:p>
        </w:tc>
        <w:tc>
          <w:tcPr>
            <w:tcW w:w="2976" w:type="dxa"/>
          </w:tcPr>
          <w:p w:rsidR="008673B8" w:rsidRDefault="008673B8" w:rsidP="008673B8">
            <w:r>
              <w:t>Savivaldybės  saugomas  botaninis  kraštovaizdžio  objektas</w:t>
            </w:r>
          </w:p>
        </w:tc>
        <w:tc>
          <w:tcPr>
            <w:tcW w:w="2410" w:type="dxa"/>
          </w:tcPr>
          <w:p w:rsidR="008673B8" w:rsidRDefault="008673B8" w:rsidP="008673B8">
            <w:r>
              <w:t xml:space="preserve">Saločių  seniūnija </w:t>
            </w:r>
            <w:proofErr w:type="spellStart"/>
            <w:r>
              <w:t>Baltpamūšio</w:t>
            </w:r>
            <w:proofErr w:type="spellEnd"/>
            <w:r>
              <w:t xml:space="preserve">  k.</w:t>
            </w:r>
          </w:p>
        </w:tc>
        <w:tc>
          <w:tcPr>
            <w:tcW w:w="1134" w:type="dxa"/>
          </w:tcPr>
          <w:p w:rsidR="008673B8" w:rsidRDefault="008673B8" w:rsidP="008673B8">
            <w:r>
              <w:t>19</w:t>
            </w:r>
          </w:p>
        </w:tc>
        <w:tc>
          <w:tcPr>
            <w:tcW w:w="1103" w:type="dxa"/>
          </w:tcPr>
          <w:p w:rsidR="008673B8" w:rsidRDefault="008673B8" w:rsidP="008673B8">
            <w:r>
              <w:t>2,7</w:t>
            </w:r>
          </w:p>
        </w:tc>
        <w:tc>
          <w:tcPr>
            <w:tcW w:w="1165" w:type="dxa"/>
          </w:tcPr>
          <w:p w:rsidR="008673B8" w:rsidRDefault="008673B8" w:rsidP="008673B8">
            <w:r>
              <w:t>0,6</w:t>
            </w:r>
          </w:p>
        </w:tc>
        <w:tc>
          <w:tcPr>
            <w:tcW w:w="1134" w:type="dxa"/>
          </w:tcPr>
          <w:p w:rsidR="008673B8" w:rsidRDefault="008673B8" w:rsidP="008673B8">
            <w:r>
              <w:t>80</w:t>
            </w:r>
          </w:p>
        </w:tc>
        <w:tc>
          <w:tcPr>
            <w:tcW w:w="2630" w:type="dxa"/>
          </w:tcPr>
          <w:p w:rsidR="008673B8" w:rsidRDefault="008673B8" w:rsidP="008673B8">
            <w:r>
              <w:t>Džiūstanti</w:t>
            </w:r>
          </w:p>
        </w:tc>
      </w:tr>
    </w:tbl>
    <w:p w:rsidR="008673B8" w:rsidRDefault="008673B8" w:rsidP="008673B8"/>
    <w:p w:rsidR="008673B8" w:rsidRDefault="008673B8" w:rsidP="008673B8">
      <w:pPr>
        <w:jc w:val="center"/>
      </w:pPr>
      <w:r>
        <w:t>__________________________</w:t>
      </w:r>
    </w:p>
    <w:p w:rsidR="008673B8" w:rsidRDefault="008673B8" w:rsidP="008673B8"/>
    <w:p w:rsidR="008673B8" w:rsidRDefault="008673B8">
      <w:pPr>
        <w:jc w:val="both"/>
      </w:pPr>
    </w:p>
    <w:sectPr w:rsidR="008673B8">
      <w:pgSz w:w="16840" w:h="11907" w:orient="landscape" w:code="9"/>
      <w:pgMar w:top="567" w:right="1134" w:bottom="567" w:left="1134"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42A"/>
    <w:multiLevelType w:val="singleLevel"/>
    <w:tmpl w:val="4588041A"/>
    <w:lvl w:ilvl="0">
      <w:start w:val="1"/>
      <w:numFmt w:val="decimal"/>
      <w:lvlText w:val="%1."/>
      <w:lvlJc w:val="left"/>
      <w:pPr>
        <w:tabs>
          <w:tab w:val="num" w:pos="1080"/>
        </w:tabs>
        <w:ind w:left="1080" w:hanging="360"/>
      </w:pPr>
      <w:rPr>
        <w:rFonts w:hint="default"/>
      </w:rPr>
    </w:lvl>
  </w:abstractNum>
  <w:abstractNum w:abstractNumId="1" w15:restartNumberingAfterBreak="0">
    <w:nsid w:val="30D929B8"/>
    <w:multiLevelType w:val="singleLevel"/>
    <w:tmpl w:val="6DCCCB74"/>
    <w:lvl w:ilvl="0">
      <w:start w:val="1"/>
      <w:numFmt w:val="decimal"/>
      <w:lvlText w:val="%1."/>
      <w:lvlJc w:val="left"/>
      <w:pPr>
        <w:tabs>
          <w:tab w:val="num" w:pos="1665"/>
        </w:tabs>
        <w:ind w:left="1665" w:hanging="360"/>
      </w:pPr>
      <w:rPr>
        <w:rFonts w:hint="default"/>
      </w:rPr>
    </w:lvl>
  </w:abstractNum>
  <w:abstractNum w:abstractNumId="2" w15:restartNumberingAfterBreak="0">
    <w:nsid w:val="377B22B7"/>
    <w:multiLevelType w:val="singleLevel"/>
    <w:tmpl w:val="DB9EF2B6"/>
    <w:lvl w:ilvl="0">
      <w:start w:val="1"/>
      <w:numFmt w:val="decimal"/>
      <w:lvlText w:val="%1."/>
      <w:lvlJc w:val="left"/>
      <w:pPr>
        <w:tabs>
          <w:tab w:val="num" w:pos="1080"/>
        </w:tabs>
        <w:ind w:left="1080" w:hanging="360"/>
      </w:pPr>
      <w:rPr>
        <w:rFonts w:hint="default"/>
      </w:rPr>
    </w:lvl>
  </w:abstractNum>
  <w:abstractNum w:abstractNumId="3" w15:restartNumberingAfterBreak="0">
    <w:nsid w:val="38636D76"/>
    <w:multiLevelType w:val="multilevel"/>
    <w:tmpl w:val="149E6E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A92112D"/>
    <w:multiLevelType w:val="multilevel"/>
    <w:tmpl w:val="1E8A0574"/>
    <w:lvl w:ilvl="0">
      <w:start w:val="1"/>
      <w:numFmt w:val="decimal"/>
      <w:lvlText w:val="%1."/>
      <w:lvlJc w:val="left"/>
      <w:pPr>
        <w:tabs>
          <w:tab w:val="num" w:pos="520"/>
        </w:tabs>
        <w:ind w:left="520" w:hanging="520"/>
      </w:pPr>
      <w:rPr>
        <w:rFonts w:hint="default"/>
      </w:rPr>
    </w:lvl>
    <w:lvl w:ilvl="1">
      <w:start w:val="3"/>
      <w:numFmt w:val="decimal"/>
      <w:lvlText w:val="%1.%2."/>
      <w:lvlJc w:val="left"/>
      <w:pPr>
        <w:tabs>
          <w:tab w:val="num" w:pos="880"/>
        </w:tabs>
        <w:ind w:left="880" w:hanging="5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82D7965"/>
    <w:multiLevelType w:val="multilevel"/>
    <w:tmpl w:val="E1621E3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AC8"/>
    <w:rsid w:val="0008288F"/>
    <w:rsid w:val="007E7421"/>
    <w:rsid w:val="008673B8"/>
    <w:rsid w:val="00942AC8"/>
    <w:rsid w:val="00E3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1FA1CC-DCF7-4725-BFC6-952DE17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rPr>
  </w:style>
  <w:style w:type="paragraph" w:styleId="Antrat2">
    <w:name w:val="heading 2"/>
    <w:basedOn w:val="prastasis"/>
    <w:next w:val="prastasis"/>
    <w:qFormat/>
    <w:pPr>
      <w:keepNext/>
      <w:outlineLvl w:val="1"/>
    </w:pPr>
    <w:rPr>
      <w:b/>
      <w:smallCaps/>
    </w:rPr>
  </w:style>
  <w:style w:type="paragraph" w:styleId="Antrat3">
    <w:name w:val="heading 3"/>
    <w:basedOn w:val="prastasis"/>
    <w:next w:val="prastasis"/>
    <w:qFormat/>
    <w:pPr>
      <w:keepNext/>
      <w:outlineLvl w:val="2"/>
    </w:pPr>
    <w:rPr>
      <w:b/>
      <w:sz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pPr>
      <w:jc w:val="both"/>
    </w:pPr>
    <w:rPr>
      <w:sz w:val="26"/>
    </w:rPr>
  </w:style>
  <w:style w:type="paragraph" w:styleId="Pagrindinistekstas2">
    <w:name w:val="Body Text 2"/>
    <w:basedOn w:val="prastasis"/>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4061</Words>
  <Characters>2316</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Pasvalio rajono savivaldybe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Informatikos tarnyba</dc:creator>
  <cp:keywords/>
  <cp:lastModifiedBy>Vartotojas</cp:lastModifiedBy>
  <cp:revision>2</cp:revision>
  <cp:lastPrinted>2000-10-20T08:07:00Z</cp:lastPrinted>
  <dcterms:created xsi:type="dcterms:W3CDTF">2017-08-10T13:08:00Z</dcterms:created>
  <dcterms:modified xsi:type="dcterms:W3CDTF">2017-08-10T13:08:00Z</dcterms:modified>
</cp:coreProperties>
</file>