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2E15" w14:textId="510EA8F0" w:rsidR="00E66AB4" w:rsidRDefault="00E66AB4">
      <w:r w:rsidRPr="0040787E">
        <w:rPr>
          <w:b/>
        </w:rPr>
        <w:t>Kompensacijos už Elektros tinklų operatorių nustatytus servitutus</w:t>
      </w:r>
      <w:r w:rsidR="0040787E">
        <w:rPr>
          <w:b/>
        </w:rPr>
        <w:t xml:space="preserve">. </w:t>
      </w:r>
      <w:r>
        <w:t>Trumpa atmintinė</w:t>
      </w:r>
    </w:p>
    <w:p w14:paraId="15BA15B6" w14:textId="1EDFA0BD" w:rsidR="00E66AB4" w:rsidRDefault="00E66AB4"/>
    <w:p w14:paraId="3C81964C" w14:textId="77777777" w:rsidR="00147C0E" w:rsidRPr="005226D7" w:rsidRDefault="00147C0E" w:rsidP="00147C0E">
      <w:pPr>
        <w:rPr>
          <w:u w:val="single"/>
        </w:rPr>
      </w:pPr>
      <w:r w:rsidRPr="005226D7">
        <w:rPr>
          <w:u w:val="single"/>
        </w:rPr>
        <w:t>Priimtas Vyriausybės nutarimas</w:t>
      </w:r>
    </w:p>
    <w:p w14:paraId="526FB980" w14:textId="77777777" w:rsidR="00147C0E" w:rsidRDefault="00147C0E" w:rsidP="00147C0E">
      <w:r w:rsidRPr="005226D7">
        <w:t>Dėl Vienkartinės kompensacijos, mokamos už naudojimąsi pagal įstatymą ar sutartį tinklų operatorių naudai nustatytu servitutu, apskaičiavimo ir išmokėjimo metodikos patvirtinimo, 2018-07-25</w:t>
      </w:r>
    </w:p>
    <w:p w14:paraId="232C3FD0" w14:textId="77777777" w:rsidR="00147C0E" w:rsidRDefault="00942345" w:rsidP="00147C0E">
      <w:hyperlink r:id="rId5" w:history="1">
        <w:r w:rsidR="00147C0E" w:rsidRPr="00391823">
          <w:rPr>
            <w:rStyle w:val="Hipersaitas"/>
          </w:rPr>
          <w:t>https://e-seimas.lrs.lt/portal/legalAct/lt/TAP/da723e108fdb11e8aa33fe8f0fea665f?positionInSearchResults=0&amp;searchModelUUID=f5c7e935-8a4f-4158-93e5-e719acfd056b</w:t>
        </w:r>
      </w:hyperlink>
      <w:r w:rsidR="00147C0E">
        <w:t xml:space="preserve"> </w:t>
      </w:r>
    </w:p>
    <w:p w14:paraId="450101C8" w14:textId="52AE2DFF" w:rsidR="00E66AB4" w:rsidRDefault="00E66AB4"/>
    <w:p w14:paraId="7F276F64" w14:textId="26E954C7" w:rsidR="00E66AB4" w:rsidRDefault="00E66AB4"/>
    <w:p w14:paraId="263BA7EB" w14:textId="7AAE8486" w:rsidR="00E66AB4" w:rsidRDefault="00E66AB4">
      <w:bookmarkStart w:id="0" w:name="_GoBack"/>
      <w:bookmarkEnd w:id="0"/>
      <w:r>
        <w:t>Nuorod</w:t>
      </w:r>
      <w:r w:rsidR="00AB2C1E">
        <w:t>os</w:t>
      </w:r>
      <w:r>
        <w:t xml:space="preserve"> pateikti prašymą dėl kompensacijos</w:t>
      </w:r>
      <w:r w:rsidR="00AB2C1E">
        <w:t xml:space="preserve">: </w:t>
      </w:r>
    </w:p>
    <w:p w14:paraId="10DA6BA7" w14:textId="60E3DB20" w:rsidR="00E66AB4" w:rsidRDefault="00E66AB4" w:rsidP="00AB2C1E">
      <w:pPr>
        <w:pStyle w:val="Sraopastraipa"/>
        <w:numPr>
          <w:ilvl w:val="0"/>
          <w:numId w:val="2"/>
        </w:numPr>
      </w:pPr>
      <w:r>
        <w:t xml:space="preserve">Jei elektros tinklai priklauso </w:t>
      </w:r>
      <w:r w:rsidRPr="00746191">
        <w:rPr>
          <w:b/>
        </w:rPr>
        <w:t>AB Elektros skirstymo operatorius</w:t>
      </w:r>
      <w:r w:rsidR="00AB2C1E" w:rsidRPr="00AB2C1E">
        <w:t xml:space="preserve"> </w:t>
      </w:r>
      <w:r w:rsidR="00AB2C1E">
        <w:t>informaciją rasite čia:</w:t>
      </w:r>
    </w:p>
    <w:p w14:paraId="463743CD" w14:textId="51F91F42" w:rsidR="00AB2C1E" w:rsidRDefault="00942345">
      <w:hyperlink r:id="rId6" w:history="1">
        <w:r w:rsidR="00563DF3" w:rsidRPr="00391823">
          <w:rPr>
            <w:rStyle w:val="Hipersaitas"/>
          </w:rPr>
          <w:t>http://www.eso.lt/lt/namams/elektra/tarifai-kainos-atsiskaitymas-ir-skolos/kompensacijos.html</w:t>
        </w:r>
      </w:hyperlink>
    </w:p>
    <w:p w14:paraId="3428D7C0" w14:textId="773AC73B" w:rsidR="00563DF3" w:rsidRDefault="00563DF3"/>
    <w:p w14:paraId="24FA251C" w14:textId="77777777" w:rsidR="00746191" w:rsidRDefault="00746191"/>
    <w:p w14:paraId="2903409E" w14:textId="5E1720DA" w:rsidR="00E66AB4" w:rsidRDefault="00E66AB4" w:rsidP="00AB2C1E">
      <w:pPr>
        <w:pStyle w:val="Sraopastraipa"/>
        <w:numPr>
          <w:ilvl w:val="0"/>
          <w:numId w:val="1"/>
        </w:numPr>
      </w:pPr>
      <w:r>
        <w:t xml:space="preserve">Jei elektros tinklai priklauso </w:t>
      </w:r>
      <w:r w:rsidRPr="00746191">
        <w:rPr>
          <w:b/>
        </w:rPr>
        <w:t>LITGRID, AB</w:t>
      </w:r>
      <w:r w:rsidR="001C68F7">
        <w:t>, informaciją rasite čia:</w:t>
      </w:r>
    </w:p>
    <w:p w14:paraId="074B187E" w14:textId="19980F97" w:rsidR="001C68F7" w:rsidRDefault="00942345">
      <w:hyperlink r:id="rId7" w:history="1">
        <w:r w:rsidR="00AB2C1E" w:rsidRPr="00391823">
          <w:rPr>
            <w:rStyle w:val="Hipersaitas"/>
          </w:rPr>
          <w:t>http://www.litgrid.eu/index.php/saugi-veikla/servitutai/servitutu-kompensavimas/3951</w:t>
        </w:r>
      </w:hyperlink>
    </w:p>
    <w:p w14:paraId="78C79349" w14:textId="77777777" w:rsidR="00AB2C1E" w:rsidRDefault="00AB2C1E" w:rsidP="00AB2C1E">
      <w:r>
        <w:t>Jeigu Jums iškilo klausimų, reikia papildomos informacijos ar pageidaujate asmeninės konsultacijos:</w:t>
      </w:r>
    </w:p>
    <w:p w14:paraId="1B6A460B" w14:textId="77777777" w:rsidR="00AB2C1E" w:rsidRDefault="00AB2C1E" w:rsidP="00AB2C1E">
      <w:r>
        <w:t xml:space="preserve">Teritorijų planavimo ir žemėtvarkos skyriaus projektų vadovė Eglė Sakolnikaitė, tel. 8 614 84590, el. p. </w:t>
      </w:r>
      <w:hyperlink r:id="rId8" w:history="1">
        <w:r w:rsidRPr="00391823">
          <w:rPr>
            <w:rStyle w:val="Hipersaitas"/>
          </w:rPr>
          <w:t>egle.sakolnikaite@litgrid.eu</w:t>
        </w:r>
      </w:hyperlink>
      <w:r>
        <w:t xml:space="preserve">. </w:t>
      </w:r>
    </w:p>
    <w:p w14:paraId="3056DECD" w14:textId="141EFB2D" w:rsidR="00AB2C1E" w:rsidRDefault="00AB2C1E"/>
    <w:p w14:paraId="03969AFC" w14:textId="098F886C" w:rsidR="00AB2C1E" w:rsidRDefault="00AB2C1E">
      <w:r>
        <w:t>Prašymų teikim</w:t>
      </w:r>
      <w:r w:rsidR="00563DF3">
        <w:t>o terminas neribojamas</w:t>
      </w:r>
      <w:r>
        <w:t xml:space="preserve">. </w:t>
      </w:r>
    </w:p>
    <w:p w14:paraId="67B89FFE" w14:textId="5C5A3A73" w:rsidR="00AB2C1E" w:rsidRDefault="00AB2C1E"/>
    <w:p w14:paraId="6E4E8ACF" w14:textId="7BDD8D44" w:rsidR="00152E8C" w:rsidRDefault="00152E8C" w:rsidP="00152E8C">
      <w:pPr>
        <w:rPr>
          <w:color w:val="000000"/>
        </w:rPr>
      </w:pPr>
      <w:r>
        <w:rPr>
          <w:b/>
          <w:bCs/>
          <w:color w:val="000000"/>
        </w:rPr>
        <w:t xml:space="preserve">Atsakinga atstovė Energetikos ministerijoje – p. </w:t>
      </w:r>
      <w:r>
        <w:rPr>
          <w:b/>
          <w:bCs/>
          <w:color w:val="000000"/>
        </w:rPr>
        <w:t xml:space="preserve">Lina </w:t>
      </w:r>
      <w:proofErr w:type="spellStart"/>
      <w:r>
        <w:rPr>
          <w:b/>
          <w:bCs/>
          <w:color w:val="000000"/>
        </w:rPr>
        <w:t>Žongolavičiūtė</w:t>
      </w:r>
      <w:proofErr w:type="spellEnd"/>
      <w:r>
        <w:rPr>
          <w:b/>
          <w:bCs/>
          <w:color w:val="000000"/>
        </w:rPr>
        <w:t>, Elektros ūkio skyriaus patarėja</w:t>
      </w:r>
    </w:p>
    <w:p w14:paraId="556B0497" w14:textId="3618EC62" w:rsidR="00152E8C" w:rsidRDefault="00152E8C" w:rsidP="00152E8C">
      <w:pPr>
        <w:rPr>
          <w:color w:val="000000"/>
        </w:rPr>
      </w:pP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paštas:</w:t>
      </w:r>
      <w:r>
        <w:rPr>
          <w:color w:val="000000"/>
        </w:rPr>
        <w:t xml:space="preserve"> </w:t>
      </w:r>
      <w:hyperlink r:id="rId9" w:history="1">
        <w:r>
          <w:rPr>
            <w:rStyle w:val="Hipersaitas"/>
          </w:rPr>
          <w:t>lina.zongolaviciute@enmin.lt</w:t>
        </w:r>
      </w:hyperlink>
      <w:r>
        <w:rPr>
          <w:color w:val="000000"/>
        </w:rPr>
        <w:t xml:space="preserve"> </w:t>
      </w:r>
    </w:p>
    <w:p w14:paraId="059C0B2C" w14:textId="77777777" w:rsidR="00152E8C" w:rsidRDefault="00152E8C" w:rsidP="00152E8C">
      <w:pPr>
        <w:rPr>
          <w:color w:val="000000"/>
        </w:rPr>
      </w:pPr>
      <w:r>
        <w:rPr>
          <w:color w:val="000000"/>
        </w:rPr>
        <w:t>Darbo tel. +370 706 64639</w:t>
      </w:r>
    </w:p>
    <w:p w14:paraId="4E654331" w14:textId="77777777" w:rsidR="00152E8C" w:rsidRDefault="00152E8C" w:rsidP="00152E8C">
      <w:pPr>
        <w:rPr>
          <w:color w:val="000000"/>
        </w:rPr>
      </w:pPr>
      <w:r>
        <w:rPr>
          <w:color w:val="000000"/>
        </w:rPr>
        <w:t>Mob. 8 620 69654</w:t>
      </w:r>
    </w:p>
    <w:p w14:paraId="0C813C86" w14:textId="77777777" w:rsidR="004F250F" w:rsidRDefault="004F250F"/>
    <w:sectPr w:rsidR="004F250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3366"/>
    <w:multiLevelType w:val="hybridMultilevel"/>
    <w:tmpl w:val="256881D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53E3"/>
    <w:multiLevelType w:val="hybridMultilevel"/>
    <w:tmpl w:val="938E289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4"/>
    <w:rsid w:val="000F2A3A"/>
    <w:rsid w:val="00147C0E"/>
    <w:rsid w:val="00152E8C"/>
    <w:rsid w:val="001C68F7"/>
    <w:rsid w:val="002E0092"/>
    <w:rsid w:val="0040787E"/>
    <w:rsid w:val="00465584"/>
    <w:rsid w:val="00485FE9"/>
    <w:rsid w:val="004F250F"/>
    <w:rsid w:val="005226D7"/>
    <w:rsid w:val="00563DF3"/>
    <w:rsid w:val="005D6F59"/>
    <w:rsid w:val="00627DA2"/>
    <w:rsid w:val="00746191"/>
    <w:rsid w:val="007622F6"/>
    <w:rsid w:val="00805140"/>
    <w:rsid w:val="00942345"/>
    <w:rsid w:val="00AB2C1E"/>
    <w:rsid w:val="00D370AA"/>
    <w:rsid w:val="00E66AB4"/>
    <w:rsid w:val="00F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D3DA"/>
  <w15:chartTrackingRefBased/>
  <w15:docId w15:val="{78E57DAB-AEAF-4EF9-8E24-D552AEFD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B2C1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B2C1E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AB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.sakolnikaite@litgri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grid.eu/index.php/saugi-veikla/servitutai/servitutu-kompensavimas/3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o.lt/lt/namams/elektra/tarifai-kainos-atsiskaitymas-ir-skolos/kompensacijo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seimas.lrs.lt/portal/legalAct/lt/TAP/da723e108fdb11e8aa33fe8f0fea665f?positionInSearchResults=0&amp;searchModelUUID=f5c7e935-8a4f-4158-93e5-e719acfd056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a.zongolaviciute@enmin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Zongolaviciute</dc:creator>
  <cp:keywords/>
  <dc:description/>
  <cp:lastModifiedBy>Goda Vainienė</cp:lastModifiedBy>
  <cp:revision>3</cp:revision>
  <dcterms:created xsi:type="dcterms:W3CDTF">2018-08-24T05:13:00Z</dcterms:created>
  <dcterms:modified xsi:type="dcterms:W3CDTF">2018-08-24T05:13:00Z</dcterms:modified>
</cp:coreProperties>
</file>