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6E" w:rsidRDefault="00E938F4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E3656E" w:rsidRDefault="00E3656E">
      <w:pPr>
        <w:spacing w:after="0" w:line="240" w:lineRule="auto"/>
        <w:jc w:val="center"/>
      </w:pPr>
    </w:p>
    <w:p w:rsidR="00E3656E" w:rsidRDefault="00E938F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Darbų pirkimai</w:t>
      </w:r>
    </w:p>
    <w:p w:rsidR="00E3656E" w:rsidRDefault="00E3656E">
      <w:pPr>
        <w:spacing w:after="0" w:line="240" w:lineRule="auto"/>
        <w:jc w:val="center"/>
      </w:pPr>
    </w:p>
    <w:p w:rsidR="00E3656E" w:rsidRDefault="00E938F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3656E" w:rsidRDefault="00E938F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b/>
          <w:sz w:val="24"/>
          <w:szCs w:val="24"/>
        </w:rPr>
        <w:t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>: Pasvalio rajono savivaldybės administracija, 188753657</w:t>
      </w:r>
    </w:p>
    <w:p w:rsidR="00E3656E" w:rsidRDefault="00E938F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>:  Vytauto Didžiojo a. 1, LT-39143 Pasvalys</w:t>
      </w:r>
    </w:p>
    <w:p w:rsidR="00E3656E" w:rsidRDefault="00E938F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asmuo(-enys) kontaktams, telefonas(-ai), faksas, el. paštas, interneto adresas(-ai) ir elektroninė prieiga prie informacijos (URL)</w:t>
      </w:r>
      <w:r>
        <w:rPr>
          <w:rFonts w:ascii="Times New Roman" w:hAnsi="Times New Roman" w:cs="Times New Roman"/>
          <w:sz w:val="24"/>
          <w:szCs w:val="24"/>
        </w:rPr>
        <w:t>: Arūnė Vaičekonienė, tel. (8 45</w:t>
      </w:r>
      <w:r>
        <w:rPr>
          <w:rFonts w:ascii="Times New Roman" w:hAnsi="Times New Roman" w:cs="Times New Roman"/>
          <w:sz w:val="24"/>
          <w:szCs w:val="24"/>
        </w:rPr>
        <w:t>1) 54 039, faks. (8 451) 54 134, el. paštas a.vaicekoniene@pasvalys.lt, interneto adresas www.pasvalys.lt, https://pirkimai.eviesiejipirkimai.lt/</w:t>
      </w:r>
    </w:p>
    <w:p w:rsidR="00E3656E" w:rsidRDefault="00E938F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3656E" w:rsidRDefault="00E938F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>: Pasvalio kultūros centro pastato, esančio Vytauto Didžiojo a.</w:t>
      </w:r>
      <w:r>
        <w:rPr>
          <w:rFonts w:ascii="Times New Roman" w:hAnsi="Times New Roman" w:cs="Times New Roman"/>
          <w:sz w:val="24"/>
          <w:szCs w:val="24"/>
        </w:rPr>
        <w:t xml:space="preserve"> 3, Pasvalyje rangos darbai</w:t>
      </w:r>
    </w:p>
    <w:p w:rsidR="00E3656E" w:rsidRDefault="00E938F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>: perkami Pasvalio kultūros centro pastato, esančio Vytauto Didžiojo a. 3, Pasvalyje rangos darbai: bendrastatybiniai darbai, vidaus patalpų remonto darbai, procesai-valdymas, automatiza</w:t>
      </w:r>
      <w:r>
        <w:rPr>
          <w:rFonts w:ascii="Times New Roman" w:hAnsi="Times New Roman" w:cs="Times New Roman"/>
          <w:sz w:val="24"/>
          <w:szCs w:val="24"/>
        </w:rPr>
        <w:t>cija su projektavimu</w:t>
      </w:r>
    </w:p>
    <w:p w:rsidR="00E3656E" w:rsidRDefault="00E938F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>: darbai</w:t>
      </w:r>
    </w:p>
    <w:p w:rsidR="00E3656E" w:rsidRDefault="00E938F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PIRKIMO BŪDAS IR JO PASIRINKIMO 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3656E" w:rsidRDefault="00E938F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būdas</w:t>
      </w:r>
      <w:r>
        <w:rPr>
          <w:rFonts w:ascii="Times New Roman" w:hAnsi="Times New Roman" w:cs="Times New Roman"/>
          <w:sz w:val="24"/>
          <w:szCs w:val="24"/>
        </w:rPr>
        <w:t>: Supaprastintas atviras konkursas</w:t>
      </w:r>
    </w:p>
    <w:p w:rsidR="00E3656E" w:rsidRDefault="00E938F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nurodytas pirkimo būdas</w:t>
      </w:r>
      <w:r>
        <w:rPr>
          <w:rFonts w:ascii="Times New Roman" w:hAnsi="Times New Roman" w:cs="Times New Roman"/>
          <w:sz w:val="24"/>
          <w:szCs w:val="24"/>
        </w:rPr>
        <w:t>: Viešųjų pirkimų įstatymo 84</w:t>
      </w:r>
      <w:r>
        <w:rPr>
          <w:rFonts w:ascii="Times New Roman" w:hAnsi="Times New Roman" w:cs="Times New Roman"/>
          <w:sz w:val="24"/>
          <w:szCs w:val="24"/>
        </w:rPr>
        <w:t xml:space="preserve"> str. 1 p.</w:t>
      </w:r>
    </w:p>
    <w:p w:rsidR="00E3656E" w:rsidRDefault="00E938F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>: 2015-09-03</w:t>
      </w:r>
    </w:p>
    <w:p w:rsidR="00E3656E" w:rsidRDefault="00E3656E">
      <w:pPr>
        <w:spacing w:after="0" w:line="240" w:lineRule="auto"/>
        <w:jc w:val="center"/>
      </w:pPr>
    </w:p>
    <w:p w:rsidR="00E3656E" w:rsidRDefault="00E938F4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E3656E" w:rsidRDefault="00E3656E">
      <w:pPr>
        <w:spacing w:after="0" w:line="240" w:lineRule="auto"/>
        <w:jc w:val="center"/>
      </w:pPr>
    </w:p>
    <w:sectPr w:rsidR="00E3656E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8F4" w:rsidRDefault="00E938F4">
      <w:pPr>
        <w:spacing w:after="0" w:line="240" w:lineRule="auto"/>
      </w:pPr>
      <w:r>
        <w:separator/>
      </w:r>
    </w:p>
  </w:endnote>
  <w:endnote w:type="continuationSeparator" w:id="0">
    <w:p w:rsidR="00E938F4" w:rsidRDefault="00E9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56E" w:rsidRDefault="00E365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8F4" w:rsidRDefault="00E938F4">
      <w:pPr>
        <w:spacing w:after="0" w:line="240" w:lineRule="auto"/>
      </w:pPr>
      <w:r>
        <w:separator/>
      </w:r>
    </w:p>
  </w:footnote>
  <w:footnote w:type="continuationSeparator" w:id="0">
    <w:p w:rsidR="00E938F4" w:rsidRDefault="00E93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661F3B"/>
    <w:rsid w:val="00A84D90"/>
    <w:rsid w:val="00BD6F4D"/>
    <w:rsid w:val="00E3656E"/>
    <w:rsid w:val="00E9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Vartotojas</cp:lastModifiedBy>
  <cp:revision>2</cp:revision>
  <dcterms:created xsi:type="dcterms:W3CDTF">2015-09-23T05:45:00Z</dcterms:created>
  <dcterms:modified xsi:type="dcterms:W3CDTF">2015-09-23T05:45:00Z</dcterms:modified>
</cp:coreProperties>
</file>