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D3" w:rsidRDefault="00971FF3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B853D3" w:rsidRDefault="00B853D3">
      <w:pPr>
        <w:spacing w:after="0" w:line="240" w:lineRule="auto"/>
        <w:jc w:val="center"/>
      </w:pPr>
    </w:p>
    <w:p w:rsidR="00B853D3" w:rsidRDefault="00971FF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B853D3" w:rsidRDefault="00B853D3">
      <w:pPr>
        <w:spacing w:after="0" w:line="240" w:lineRule="auto"/>
        <w:jc w:val="center"/>
      </w:pP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Pasvalio miesto kultūros centro, esančio Vytauto Didžiojo a. </w:t>
      </w:r>
      <w:r>
        <w:rPr>
          <w:rFonts w:ascii="Times New Roman" w:hAnsi="Times New Roman" w:cs="Times New Roman"/>
          <w:sz w:val="24"/>
          <w:szCs w:val="24"/>
        </w:rPr>
        <w:t>3, Pasvalyje,  rangos darbai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miesto kultūros centro, esančio Vytauto Didžiojo a. 3, rangos darbai: fasado tarp ašių 23-18; 18-17; 14-13 darbai; fasado tarp ašių B1-H1;G-D remonto darbai; fasado tarp ašių</w:t>
      </w:r>
      <w:r>
        <w:rPr>
          <w:rFonts w:ascii="Times New Roman" w:hAnsi="Times New Roman" w:cs="Times New Roman"/>
          <w:sz w:val="24"/>
          <w:szCs w:val="24"/>
        </w:rPr>
        <w:t xml:space="preserve"> 17-23 remonto darbai; fasado, lubų ir kolonų remonto darbai; stogelio ir įėjimo į rūsį sienutės remonto darbai; naujų laiptų įrengimas ir esamų remontas; esamų (molio plytelių) fasado remontas; esamo stogo remontas; kavinės patalpos remontas; automatinė g</w:t>
      </w:r>
      <w:r>
        <w:rPr>
          <w:rFonts w:ascii="Times New Roman" w:hAnsi="Times New Roman" w:cs="Times New Roman"/>
          <w:sz w:val="24"/>
          <w:szCs w:val="24"/>
        </w:rPr>
        <w:t>aisro gesinimo sistema ir vidaus gaisrinis vandentiekis.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atviras konkursas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</w:t>
      </w:r>
      <w:r>
        <w:rPr>
          <w:rFonts w:ascii="Times New Roman" w:hAnsi="Times New Roman" w:cs="Times New Roman"/>
          <w:i/>
          <w:sz w:val="24"/>
          <w:szCs w:val="24"/>
        </w:rPr>
        <w:t>o būdas</w:t>
      </w:r>
      <w:r>
        <w:rPr>
          <w:rFonts w:ascii="Times New Roman" w:hAnsi="Times New Roman" w:cs="Times New Roman"/>
          <w:sz w:val="24"/>
          <w:szCs w:val="24"/>
        </w:rPr>
        <w:t>: Sprendimas priimtas vadovaujantis Viešųjų pirkimų įstatymo 84 str. 1 p.</w:t>
      </w:r>
    </w:p>
    <w:p w:rsidR="00B853D3" w:rsidRDefault="00971F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2014-07-11</w:t>
      </w:r>
    </w:p>
    <w:p w:rsidR="00B853D3" w:rsidRDefault="00B853D3">
      <w:pPr>
        <w:spacing w:after="0" w:line="240" w:lineRule="auto"/>
        <w:jc w:val="center"/>
      </w:pPr>
    </w:p>
    <w:p w:rsidR="00B853D3" w:rsidRDefault="00971FF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B853D3" w:rsidRDefault="00B853D3">
      <w:pPr>
        <w:spacing w:after="0" w:line="240" w:lineRule="auto"/>
        <w:jc w:val="center"/>
      </w:pPr>
    </w:p>
    <w:sectPr w:rsidR="00B853D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F3" w:rsidRDefault="00971FF3">
      <w:pPr>
        <w:spacing w:after="0" w:line="240" w:lineRule="auto"/>
      </w:pPr>
      <w:r>
        <w:separator/>
      </w:r>
    </w:p>
  </w:endnote>
  <w:endnote w:type="continuationSeparator" w:id="0">
    <w:p w:rsidR="00971FF3" w:rsidRDefault="0097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D3" w:rsidRDefault="00B853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F3" w:rsidRDefault="00971FF3">
      <w:pPr>
        <w:spacing w:after="0" w:line="240" w:lineRule="auto"/>
      </w:pPr>
      <w:r>
        <w:separator/>
      </w:r>
    </w:p>
  </w:footnote>
  <w:footnote w:type="continuationSeparator" w:id="0">
    <w:p w:rsidR="00971FF3" w:rsidRDefault="00971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507B4"/>
    <w:rsid w:val="00971FF3"/>
    <w:rsid w:val="00A84D90"/>
    <w:rsid w:val="00B853D3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603</Characters>
  <Application>Microsoft Office Word</Application>
  <DocSecurity>0</DocSecurity>
  <Lines>5</Lines>
  <Paragraphs>3</Paragraphs>
  <ScaleCrop>false</ScaleCrop>
  <Company>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2014-07-29T07:37:00Z</dcterms:created>
  <dcterms:modified xsi:type="dcterms:W3CDTF">2014-07-29T07:37:00Z</dcterms:modified>
</cp:coreProperties>
</file>