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A" w:rsidRDefault="00607B3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292C7A" w:rsidRDefault="00292C7A">
      <w:pPr>
        <w:spacing w:after="0" w:line="240" w:lineRule="auto"/>
        <w:jc w:val="center"/>
      </w:pPr>
    </w:p>
    <w:p w:rsidR="00292C7A" w:rsidRDefault="00607B30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292C7A" w:rsidRDefault="00292C7A">
      <w:pPr>
        <w:spacing w:after="0" w:line="240" w:lineRule="auto"/>
        <w:jc w:val="center"/>
      </w:pP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savivaldybės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administracija</w:t>
      </w:r>
      <w:proofErr w:type="spellEnd"/>
      <w:r>
        <w:rPr>
          <w:rFonts w:ascii="Times New Roman" w:hAnsi="Times New Roman" w:cs="Times New Roman"/>
          <w:sz w:val="24"/>
          <w:szCs w:val="24"/>
        </w:rPr>
        <w:t>, 188753657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1, LT-39143 </w:t>
      </w:r>
      <w:proofErr w:type="spellStart"/>
      <w:r>
        <w:rPr>
          <w:rFonts w:ascii="Times New Roman" w:hAnsi="Times New Roman" w:cs="Times New Roman"/>
          <w:sz w:val="24"/>
          <w:szCs w:val="24"/>
        </w:rPr>
        <w:t>Pasvalys</w:t>
      </w:r>
      <w:proofErr w:type="spellEnd"/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Arūnė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Vaičekonienė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tel. (8 45</w:t>
      </w:r>
      <w:r>
        <w:rPr>
          <w:rFonts w:ascii="Times New Roman" w:hAnsi="Times New Roman" w:cs="Times New Roman"/>
          <w:sz w:val="24"/>
          <w:szCs w:val="24"/>
        </w:rPr>
        <w:t xml:space="preserve">1) 54 039, </w:t>
      </w:r>
      <w:proofErr w:type="spellStart"/>
      <w:r>
        <w:rPr>
          <w:rFonts w:ascii="Times New Roman" w:hAnsi="Times New Roman" w:cs="Times New Roman"/>
          <w:sz w:val="24"/>
          <w:szCs w:val="24"/>
        </w:rPr>
        <w:t>faks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(8 451) 54 134,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a.vaicekoniene@pasvalys.lt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www.pasvalys.lt, https://pirkimai.eviesiejipirkimai.lt/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Muziejaus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priestato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vykdymo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priežiūros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Suprojektuoti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dviejų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priestatą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užstatymo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šiaurės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vakarų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parodų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tualetą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žmonėms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aukšte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edukacinę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63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du </w:t>
      </w:r>
      <w:proofErr w:type="spellStart"/>
      <w:r>
        <w:rPr>
          <w:rFonts w:ascii="Times New Roman" w:hAnsi="Times New Roman" w:cs="Times New Roman"/>
          <w:sz w:val="24"/>
          <w:szCs w:val="24"/>
        </w:rPr>
        <w:t>kabinetus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dvi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pagalbines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patalpas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kv.m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Numatyti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įstiklinti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pagrindinį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fasadą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galimybę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eksponuoti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stogastulpius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panaikinti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esamą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pandusą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įrengti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keltuvą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žmonėms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negalia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įstatymo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84 str. 1 p.</w:t>
      </w:r>
    </w:p>
    <w:p w:rsidR="00292C7A" w:rsidRDefault="00607B3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2016-09-27</w:t>
      </w:r>
    </w:p>
    <w:p w:rsidR="00292C7A" w:rsidRDefault="00292C7A">
      <w:pPr>
        <w:spacing w:after="0" w:line="240" w:lineRule="auto"/>
        <w:jc w:val="center"/>
      </w:pPr>
    </w:p>
    <w:p w:rsidR="00292C7A" w:rsidRDefault="00607B30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292C7A" w:rsidRDefault="00292C7A">
      <w:pPr>
        <w:spacing w:after="0" w:line="240" w:lineRule="auto"/>
        <w:jc w:val="center"/>
      </w:pPr>
    </w:p>
    <w:sectPr w:rsidR="00292C7A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30" w:rsidRDefault="00607B30">
      <w:pPr>
        <w:spacing w:after="0" w:line="240" w:lineRule="auto"/>
      </w:pPr>
      <w:r>
        <w:separator/>
      </w:r>
    </w:p>
  </w:endnote>
  <w:endnote w:type="continuationSeparator" w:id="0">
    <w:p w:rsidR="00607B30" w:rsidRDefault="0060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7A" w:rsidRDefault="00292C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30" w:rsidRDefault="00607B30">
      <w:pPr>
        <w:spacing w:after="0" w:line="240" w:lineRule="auto"/>
      </w:pPr>
      <w:r>
        <w:separator/>
      </w:r>
    </w:p>
  </w:footnote>
  <w:footnote w:type="continuationSeparator" w:id="0">
    <w:p w:rsidR="00607B30" w:rsidRDefault="00607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292C7A"/>
    <w:rsid w:val="00607B30"/>
    <w:rsid w:val="009752D2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ntrinispavadinimas">
    <w:name w:val="Subtitle"/>
    <w:basedOn w:val="prastasis"/>
    <w:next w:val="prastasis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tarp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Numatytasispastraiposriftas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saitas">
    <w:name w:val="Hyperlink"/>
    <w:basedOn w:val="Numatytasispastraiposriftas"/>
    <w:uiPriority w:val="99"/>
    <w:unhideWhenUsed/>
    <w:rsid w:val="00EF185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7D6AD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D6ADC"/>
  </w:style>
  <w:style w:type="paragraph" w:styleId="Porat">
    <w:name w:val="footer"/>
    <w:basedOn w:val="prastasis"/>
    <w:link w:val="PoratDiagrama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6ADC"/>
  </w:style>
  <w:style w:type="paragraph" w:styleId="Turinys1">
    <w:name w:val="toc 1"/>
    <w:basedOn w:val="prastasis"/>
    <w:next w:val="prastasis"/>
    <w:autoRedefine/>
    <w:uiPriority w:val="39"/>
    <w:unhideWhenUsed/>
    <w:rsid w:val="00EF1859"/>
    <w:pPr>
      <w:spacing w:after="100"/>
    </w:pPr>
  </w:style>
  <w:style w:type="numbering" w:customStyle="1" w:styleId="Sraonra1">
    <w:name w:val="Sąrašo nėra1"/>
    <w:uiPriority w:val="99"/>
    <w:semiHidden/>
    <w:unhideWhenUsed/>
  </w:style>
  <w:style w:type="paragraph" w:styleId="Turinys2">
    <w:name w:val="toc 2"/>
    <w:basedOn w:val="prastasis"/>
    <w:next w:val="prastasis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urinys3">
    <w:name w:val="toc 3"/>
    <w:basedOn w:val="prastasis"/>
    <w:next w:val="prastasis"/>
    <w:autoRedefine/>
    <w:uiPriority w:val="39"/>
    <w:unhideWhenUsed/>
    <w:rsid w:val="00EF1859"/>
    <w:pPr>
      <w:spacing w:after="100"/>
      <w:ind w:left="440"/>
    </w:pPr>
  </w:style>
  <w:style w:type="table" w:styleId="3vidutinistinklelis1parykinimas">
    <w:name w:val="Medium Grid 3 Accent 1"/>
    <w:basedOn w:val="prastojilente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faz">
    <w:name w:val="Emphasis"/>
    <w:basedOn w:val="Numatytasispastraiposriftas"/>
    <w:uiPriority w:val="20"/>
    <w:qFormat/>
    <w:rsid w:val="005235DC"/>
    <w:rPr>
      <w:i/>
      <w:iCs/>
    </w:rPr>
  </w:style>
  <w:style w:type="table" w:styleId="1vidutinisspalvinimas">
    <w:name w:val="Medium Shading 1"/>
    <w:basedOn w:val="prastojilente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Antrat4Diagrama">
    <w:name w:val="Antraštė 4 Diagrama"/>
    <w:basedOn w:val="Numatytasispastraiposriftas"/>
    <w:link w:val="Antrat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684540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Vartotojas</cp:lastModifiedBy>
  <cp:revision>2</cp:revision>
  <dcterms:created xsi:type="dcterms:W3CDTF">2016-10-11T06:42:00Z</dcterms:created>
  <dcterms:modified xsi:type="dcterms:W3CDTF">2016-10-11T06:42:00Z</dcterms:modified>
</cp:coreProperties>
</file>