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E8" w:rsidRDefault="00536E66" w:rsidP="0032272A">
      <w:r>
        <w:rPr>
          <w:noProof/>
          <w:lang w:eastAsia="lt-LT"/>
        </w:rPr>
        <w:pict>
          <v:shapetype id="_x0000_t202" coordsize="21600,21600" o:spt="202" path="m,l,21600r21600,l21600,xe">
            <v:stroke joinstyle="miter"/>
            <v:path gradientshapeok="t" o:connecttype="rect"/>
          </v:shapetype>
          <v:shape id="_x0000_s1026" type="#_x0000_t202" style="position:absolute;margin-left:270pt;margin-top:-48.6pt;width:192.6pt;height:54pt;z-index:251658240" stroked="f">
            <v:textbox style="mso-next-textbox:#_x0000_s1026">
              <w:txbxContent>
                <w:p w:rsidR="000022E8" w:rsidRDefault="000022E8">
                  <w:pPr>
                    <w:rPr>
                      <w:b/>
                    </w:rPr>
                  </w:pPr>
                  <w:r>
                    <w:rPr>
                      <w:b/>
                      <w:bCs/>
                    </w:rPr>
                    <w:t>projektas</w:t>
                  </w:r>
                </w:p>
                <w:p w:rsidR="000022E8" w:rsidRDefault="000022E8">
                  <w:pPr>
                    <w:rPr>
                      <w:b/>
                    </w:rPr>
                  </w:pPr>
                  <w:r>
                    <w:rPr>
                      <w:b/>
                      <w:bCs/>
                    </w:rPr>
                    <w:t>reg. Nr. T</w:t>
                  </w:r>
                  <w:r>
                    <w:rPr>
                      <w:b/>
                    </w:rPr>
                    <w:t>-</w:t>
                  </w:r>
                  <w:r w:rsidR="00E82F34">
                    <w:rPr>
                      <w:b/>
                    </w:rPr>
                    <w:t>178</w:t>
                  </w:r>
                </w:p>
                <w:p w:rsidR="000022E8" w:rsidRDefault="00FF19D2">
                  <w:pPr>
                    <w:rPr>
                      <w:b/>
                    </w:rPr>
                  </w:pPr>
                  <w:r>
                    <w:rPr>
                      <w:b/>
                    </w:rPr>
                    <w:t>2.2</w:t>
                  </w:r>
                  <w:r w:rsidR="00536E66">
                    <w:rPr>
                      <w:b/>
                    </w:rPr>
                    <w:t>1</w:t>
                  </w:r>
                  <w:bookmarkStart w:id="0" w:name="_GoBack"/>
                  <w:bookmarkEnd w:id="0"/>
                  <w:r>
                    <w:rPr>
                      <w:b/>
                    </w:rPr>
                    <w:t>.</w:t>
                  </w:r>
                  <w:r w:rsidR="000022E8">
                    <w:rPr>
                      <w:b/>
                    </w:rPr>
                    <w:t xml:space="preserve"> darbotvarkės klausimas</w:t>
                  </w:r>
                </w:p>
              </w:txbxContent>
            </v:textbox>
          </v:shape>
        </w:pict>
      </w:r>
    </w:p>
    <w:p w:rsidR="000022E8" w:rsidRDefault="000022E8" w:rsidP="0032272A">
      <w:pPr>
        <w:pStyle w:val="Antrats"/>
        <w:jc w:val="center"/>
        <w:rPr>
          <w:b/>
          <w:bCs/>
          <w:caps/>
          <w:sz w:val="26"/>
        </w:rPr>
      </w:pPr>
      <w:bookmarkStart w:id="1" w:name="Institucija"/>
      <w:r>
        <w:rPr>
          <w:b/>
          <w:bCs/>
          <w:caps/>
          <w:sz w:val="26"/>
        </w:rPr>
        <w:t>Pasvalio rajono savivaldybės taryba</w:t>
      </w:r>
      <w:bookmarkEnd w:id="1"/>
    </w:p>
    <w:p w:rsidR="000022E8" w:rsidRDefault="000022E8" w:rsidP="0032272A"/>
    <w:p w:rsidR="000022E8" w:rsidRDefault="000022E8" w:rsidP="0032272A">
      <w:pPr>
        <w:jc w:val="center"/>
        <w:rPr>
          <w:b/>
          <w:caps/>
        </w:rPr>
      </w:pPr>
      <w:bookmarkStart w:id="2" w:name="Forma"/>
      <w:r>
        <w:rPr>
          <w:b/>
          <w:caps/>
        </w:rPr>
        <w:t>Sprendimas</w:t>
      </w:r>
      <w:bookmarkEnd w:id="2"/>
    </w:p>
    <w:p w:rsidR="000022E8" w:rsidRDefault="000022E8" w:rsidP="0032272A">
      <w:pPr>
        <w:jc w:val="center"/>
        <w:rPr>
          <w:b/>
          <w:bCs/>
        </w:rPr>
      </w:pPr>
      <w:bookmarkStart w:id="3" w:name="Data"/>
      <w:r>
        <w:rPr>
          <w:b/>
          <w:bCs/>
          <w:caps/>
        </w:rPr>
        <w:t xml:space="preserve">Dėl </w:t>
      </w:r>
      <w:r>
        <w:rPr>
          <w:b/>
          <w:bCs/>
        </w:rPr>
        <w:t xml:space="preserve">SUTIKIMO PERIMTI VALSTYBĖS TURTĄ PASVALIO RAJONO SAVIVALDYBĖS NUOSAVYBĖN </w:t>
      </w:r>
    </w:p>
    <w:p w:rsidR="000022E8" w:rsidRDefault="000022E8" w:rsidP="0032272A">
      <w:pPr>
        <w:jc w:val="center"/>
      </w:pPr>
    </w:p>
    <w:p w:rsidR="000022E8" w:rsidRDefault="000022E8" w:rsidP="0032272A">
      <w:pPr>
        <w:jc w:val="center"/>
      </w:pPr>
      <w:r>
        <w:t xml:space="preserve">2017 m. rugpjūčio    d. </w:t>
      </w:r>
      <w:bookmarkEnd w:id="3"/>
      <w:r>
        <w:t xml:space="preserve">Nr. </w:t>
      </w:r>
      <w:bookmarkStart w:id="4" w:name="Nr"/>
      <w:r>
        <w:t>T1-</w:t>
      </w:r>
    </w:p>
    <w:bookmarkEnd w:id="4"/>
    <w:p w:rsidR="000022E8" w:rsidRDefault="000022E8" w:rsidP="0032272A">
      <w:pPr>
        <w:jc w:val="center"/>
      </w:pPr>
      <w:r>
        <w:t>Pasvalys</w:t>
      </w:r>
    </w:p>
    <w:p w:rsidR="000022E8" w:rsidRDefault="000022E8" w:rsidP="0032272A">
      <w:pPr>
        <w:pStyle w:val="Antrats"/>
        <w:tabs>
          <w:tab w:val="clear" w:pos="4153"/>
          <w:tab w:val="clear" w:pos="8306"/>
        </w:tabs>
      </w:pPr>
    </w:p>
    <w:p w:rsidR="000022E8" w:rsidRDefault="000022E8" w:rsidP="0032272A">
      <w:pPr>
        <w:pStyle w:val="Antrats"/>
        <w:tabs>
          <w:tab w:val="clear" w:pos="4153"/>
          <w:tab w:val="clear" w:pos="8306"/>
        </w:tabs>
      </w:pPr>
    </w:p>
    <w:p w:rsidR="000022E8" w:rsidRPr="008F4981" w:rsidRDefault="000022E8" w:rsidP="00064AC7">
      <w:pPr>
        <w:pStyle w:val="prastasiniatinklio"/>
        <w:spacing w:before="0" w:beforeAutospacing="0" w:after="0" w:afterAutospacing="0"/>
        <w:ind w:firstLine="720"/>
        <w:jc w:val="both"/>
        <w:rPr>
          <w:lang w:val="lt-LT"/>
        </w:rPr>
      </w:pPr>
      <w:r w:rsidRPr="008F4981">
        <w:rPr>
          <w:lang w:val="lt-LT"/>
        </w:rPr>
        <w:t xml:space="preserve">Vadovaudamasi Lietuvos Respublikos vietos savivaldos įstatymo </w:t>
      </w:r>
      <w:r>
        <w:rPr>
          <w:lang w:val="lt-LT"/>
        </w:rPr>
        <w:t>6</w:t>
      </w:r>
      <w:r w:rsidRPr="008F4981">
        <w:rPr>
          <w:lang w:val="lt-LT"/>
        </w:rPr>
        <w:t xml:space="preserve"> straipsnio 1</w:t>
      </w:r>
      <w:r>
        <w:rPr>
          <w:lang w:val="lt-LT"/>
        </w:rPr>
        <w:t xml:space="preserve">7 </w:t>
      </w:r>
      <w:r w:rsidRPr="008F4981">
        <w:rPr>
          <w:lang w:val="lt-LT"/>
        </w:rPr>
        <w:t>punkt</w:t>
      </w:r>
      <w:r>
        <w:rPr>
          <w:lang w:val="lt-LT"/>
        </w:rPr>
        <w:t>u,                               1</w:t>
      </w:r>
      <w:r>
        <w:rPr>
          <w:lang w:bidi="he-IL"/>
        </w:rPr>
        <w:t>6 straipsnio 4 dalimi</w:t>
      </w:r>
      <w:r w:rsidRPr="008F4981">
        <w:rPr>
          <w:lang w:val="lt-LT"/>
        </w:rPr>
        <w:t xml:space="preserve">, Lietuvos Respublikos valstybės ir savivaldybių turto valdymo, naudojimo ir disponavimo juo įstatymo </w:t>
      </w:r>
      <w:r w:rsidRPr="008530EE">
        <w:rPr>
          <w:color w:val="000000"/>
          <w:lang w:val="lt-LT"/>
        </w:rPr>
        <w:t xml:space="preserve">6 straipsnio 2 punktu, bei atsižvelgdama į </w:t>
      </w:r>
      <w:r>
        <w:rPr>
          <w:color w:val="000000"/>
          <w:lang w:val="lt-LT"/>
        </w:rPr>
        <w:t>Lietuvos Respublikos sveikatos apsaugos ministerijos</w:t>
      </w:r>
      <w:r w:rsidRPr="008F4981">
        <w:rPr>
          <w:lang w:val="lt-LT"/>
        </w:rPr>
        <w:t xml:space="preserve"> 201</w:t>
      </w:r>
      <w:r>
        <w:rPr>
          <w:lang w:val="lt-LT"/>
        </w:rPr>
        <w:t>7</w:t>
      </w:r>
      <w:r w:rsidRPr="008F4981">
        <w:rPr>
          <w:lang w:val="lt-LT"/>
        </w:rPr>
        <w:t xml:space="preserve"> m. </w:t>
      </w:r>
      <w:r>
        <w:rPr>
          <w:lang w:val="lt-LT"/>
        </w:rPr>
        <w:t>liepos</w:t>
      </w:r>
      <w:r w:rsidRPr="008F4981">
        <w:rPr>
          <w:lang w:val="lt-LT"/>
        </w:rPr>
        <w:t xml:space="preserve"> </w:t>
      </w:r>
      <w:r>
        <w:rPr>
          <w:lang w:val="lt-LT"/>
        </w:rPr>
        <w:t>14 d. raštą Nr. (6.47-13)10-5958</w:t>
      </w:r>
      <w:r w:rsidRPr="008F4981">
        <w:rPr>
          <w:lang w:val="lt-LT"/>
        </w:rPr>
        <w:t xml:space="preserve"> „Dėl valstybės turt</w:t>
      </w:r>
      <w:r>
        <w:rPr>
          <w:lang w:val="lt-LT"/>
        </w:rPr>
        <w:t>o perėmimo</w:t>
      </w:r>
      <w:r w:rsidRPr="008F4981">
        <w:rPr>
          <w:lang w:val="lt-LT"/>
        </w:rPr>
        <w:t>“</w:t>
      </w:r>
      <w:r>
        <w:rPr>
          <w:lang w:val="lt-LT"/>
        </w:rPr>
        <w:t xml:space="preserve">, </w:t>
      </w:r>
      <w:r w:rsidRPr="008F4981">
        <w:rPr>
          <w:lang w:val="lt-LT"/>
        </w:rPr>
        <w:t xml:space="preserve">Pasvalio rajono savivaldybės taryba </w:t>
      </w:r>
      <w:r w:rsidRPr="008F4981">
        <w:rPr>
          <w:spacing w:val="40"/>
          <w:lang w:val="lt-LT"/>
        </w:rPr>
        <w:t>nusprendžia:</w:t>
      </w:r>
      <w:r w:rsidRPr="008F4981">
        <w:rPr>
          <w:lang w:val="lt-LT"/>
        </w:rPr>
        <w:t xml:space="preserve"> </w:t>
      </w:r>
    </w:p>
    <w:p w:rsidR="000022E8" w:rsidRPr="00824902" w:rsidRDefault="000022E8" w:rsidP="003B1E45">
      <w:pPr>
        <w:pStyle w:val="Antrats"/>
        <w:tabs>
          <w:tab w:val="left" w:pos="1296"/>
        </w:tabs>
        <w:ind w:firstLine="720"/>
        <w:jc w:val="both"/>
        <w:outlineLvl w:val="0"/>
      </w:pPr>
      <w:r w:rsidRPr="008F4981">
        <w:t xml:space="preserve">1. Sutikti perimti Pasvalio rajono savivaldybės nuosavybėn savarankiškosioms savivaldybių </w:t>
      </w:r>
      <w:r w:rsidRPr="00824902">
        <w:t xml:space="preserve">funkcijoms vykdyti valstybei nuosavybės teise priklausantį, šiuo metu Lietuvos </w:t>
      </w:r>
      <w:r>
        <w:rPr>
          <w:color w:val="000000"/>
        </w:rPr>
        <w:t>Respublikos sveikatos apsaugos ministerijos</w:t>
      </w:r>
      <w:r w:rsidRPr="00824902">
        <w:t xml:space="preserve"> patikėjimo teise valdomą </w:t>
      </w:r>
      <w:r>
        <w:t xml:space="preserve">ilgalaikį materialųjį turtą, kurio bendra pradinė vertė – </w:t>
      </w:r>
      <w:r w:rsidRPr="0020055F">
        <w:rPr>
          <w:bCs/>
          <w:noProof/>
          <w:szCs w:val="24"/>
        </w:rPr>
        <w:t>427</w:t>
      </w:r>
      <w:r>
        <w:rPr>
          <w:bCs/>
          <w:noProof/>
          <w:szCs w:val="24"/>
        </w:rPr>
        <w:t xml:space="preserve"> </w:t>
      </w:r>
      <w:r w:rsidRPr="0020055F">
        <w:rPr>
          <w:bCs/>
          <w:noProof/>
          <w:szCs w:val="24"/>
        </w:rPr>
        <w:t>815</w:t>
      </w:r>
      <w:r w:rsidRPr="006948CB">
        <w:rPr>
          <w:b/>
          <w:bCs/>
          <w:noProof/>
          <w:szCs w:val="24"/>
        </w:rPr>
        <w:t>,</w:t>
      </w:r>
      <w:r w:rsidRPr="00AD5F81">
        <w:rPr>
          <w:bCs/>
          <w:noProof/>
          <w:szCs w:val="24"/>
        </w:rPr>
        <w:t xml:space="preserve">68 </w:t>
      </w:r>
      <w:r>
        <w:t xml:space="preserve">Eur, likutinė vertė 2017 m. liepos 31 d. – 0,03 Eur, ir </w:t>
      </w:r>
      <w:r w:rsidRPr="00824902">
        <w:t>trumpalaikį materialųjį turtą, kurio</w:t>
      </w:r>
      <w:r>
        <w:t xml:space="preserve"> bendra </w:t>
      </w:r>
      <w:r w:rsidRPr="00824902">
        <w:t xml:space="preserve">įsigijimo vertė – </w:t>
      </w:r>
      <w:r w:rsidR="006C1227">
        <w:fldChar w:fldCharType="begin"/>
      </w:r>
      <w:r w:rsidR="006C1227">
        <w:instrText xml:space="preserve"> =SUM(ABOVE) </w:instrText>
      </w:r>
      <w:r w:rsidR="006C1227">
        <w:fldChar w:fldCharType="separate"/>
      </w:r>
      <w:r w:rsidRPr="0020055F">
        <w:rPr>
          <w:noProof/>
        </w:rPr>
        <w:t>3</w:t>
      </w:r>
      <w:r>
        <w:rPr>
          <w:noProof/>
        </w:rPr>
        <w:t xml:space="preserve"> </w:t>
      </w:r>
      <w:r w:rsidRPr="0020055F">
        <w:rPr>
          <w:noProof/>
        </w:rPr>
        <w:t>783,4</w:t>
      </w:r>
      <w:r w:rsidR="006C1227">
        <w:rPr>
          <w:noProof/>
        </w:rPr>
        <w:fldChar w:fldCharType="end"/>
      </w:r>
      <w:r w:rsidRPr="0020055F">
        <w:t xml:space="preserve">0 </w:t>
      </w:r>
      <w:r>
        <w:t>Eur (priedas)</w:t>
      </w:r>
      <w:r w:rsidRPr="00824902">
        <w:t xml:space="preserve">. </w:t>
      </w:r>
    </w:p>
    <w:p w:rsidR="000022E8" w:rsidRDefault="000022E8" w:rsidP="003B1E45">
      <w:pPr>
        <w:pStyle w:val="Antrats"/>
        <w:tabs>
          <w:tab w:val="left" w:pos="1296"/>
        </w:tabs>
        <w:ind w:firstLine="720"/>
        <w:jc w:val="both"/>
      </w:pPr>
      <w:r>
        <w:t>2</w:t>
      </w:r>
      <w:r w:rsidRPr="00824902">
        <w:t xml:space="preserve">. Įgalioti </w:t>
      </w:r>
      <w:r>
        <w:t>Pasvalio rajono s</w:t>
      </w:r>
      <w:r w:rsidRPr="00824902">
        <w:t xml:space="preserve">avivaldybės administracijos direktorių </w:t>
      </w:r>
      <w:r>
        <w:t xml:space="preserve">Rimantą Užuotą  pasirašyti Savivaldybės vardu </w:t>
      </w:r>
      <w:r w:rsidRPr="00824902">
        <w:t xml:space="preserve">1 </w:t>
      </w:r>
      <w:r>
        <w:t>punkte nurodyto turto perdavimo ir priėmimo aktą.</w:t>
      </w:r>
    </w:p>
    <w:p w:rsidR="000022E8" w:rsidRPr="0062651C" w:rsidRDefault="000022E8" w:rsidP="007E218A">
      <w:pPr>
        <w:shd w:val="clear" w:color="auto" w:fill="FFFFFF"/>
        <w:tabs>
          <w:tab w:val="left" w:pos="709"/>
        </w:tabs>
        <w:jc w:val="both"/>
        <w:rPr>
          <w:lang w:eastAsia="lt-LT"/>
        </w:rPr>
      </w:pPr>
      <w:r>
        <w:rPr>
          <w:lang w:eastAsia="lt-LT"/>
        </w:rPr>
        <w:tab/>
      </w:r>
      <w:r w:rsidRPr="0062651C">
        <w:rPr>
          <w:lang w:eastAsia="lt-LT"/>
        </w:rPr>
        <w:t>Sprendimas per vieną mėnesį gali būti skundžiamas Panevėžio apygardos administraciniam teismui Lietuvos Respublikos administracinių bylų teisenos įstatymo nustatyta tvarka.</w:t>
      </w:r>
    </w:p>
    <w:p w:rsidR="000022E8" w:rsidRDefault="000022E8" w:rsidP="007E218A">
      <w:pPr>
        <w:ind w:firstLine="709"/>
        <w:jc w:val="both"/>
      </w:pPr>
    </w:p>
    <w:p w:rsidR="000022E8" w:rsidRPr="00CF6A64" w:rsidRDefault="000022E8" w:rsidP="007E218A">
      <w:pPr>
        <w:tabs>
          <w:tab w:val="left" w:pos="851"/>
        </w:tabs>
        <w:ind w:firstLine="567"/>
        <w:jc w:val="both"/>
      </w:pPr>
    </w:p>
    <w:p w:rsidR="000022E8" w:rsidRDefault="000022E8" w:rsidP="0032272A">
      <w:pPr>
        <w:pStyle w:val="Antrats"/>
        <w:tabs>
          <w:tab w:val="clear" w:pos="4153"/>
          <w:tab w:val="clear" w:pos="8306"/>
        </w:tabs>
        <w:jc w:val="both"/>
      </w:pPr>
      <w:r>
        <w:t xml:space="preserve">Savivaldybės meras </w:t>
      </w:r>
      <w:r>
        <w:tab/>
      </w:r>
      <w:r>
        <w:tab/>
      </w:r>
      <w:r>
        <w:tab/>
      </w:r>
      <w:r>
        <w:tab/>
      </w:r>
      <w:r>
        <w:tab/>
      </w:r>
      <w:r>
        <w:tab/>
      </w:r>
      <w:r>
        <w:tab/>
      </w:r>
      <w:r>
        <w:tab/>
      </w:r>
    </w:p>
    <w:p w:rsidR="000022E8" w:rsidRDefault="000022E8" w:rsidP="0032272A">
      <w:pPr>
        <w:pStyle w:val="Antrats"/>
        <w:tabs>
          <w:tab w:val="clear" w:pos="4153"/>
          <w:tab w:val="clear" w:pos="8306"/>
        </w:tabs>
        <w:jc w:val="both"/>
        <w:rPr>
          <w:sz w:val="22"/>
          <w:szCs w:val="22"/>
        </w:rPr>
      </w:pPr>
    </w:p>
    <w:p w:rsidR="000022E8" w:rsidRPr="00865385" w:rsidRDefault="000022E8" w:rsidP="0032272A">
      <w:pPr>
        <w:pStyle w:val="Antrats"/>
        <w:tabs>
          <w:tab w:val="clear" w:pos="4153"/>
          <w:tab w:val="clear" w:pos="8306"/>
        </w:tabs>
        <w:jc w:val="both"/>
        <w:rPr>
          <w:sz w:val="22"/>
          <w:szCs w:val="22"/>
        </w:rPr>
      </w:pPr>
      <w:r>
        <w:rPr>
          <w:sz w:val="22"/>
          <w:szCs w:val="22"/>
        </w:rPr>
        <w:t>P</w:t>
      </w:r>
      <w:r w:rsidRPr="00865385">
        <w:rPr>
          <w:sz w:val="22"/>
          <w:szCs w:val="22"/>
        </w:rPr>
        <w:t>arengė</w:t>
      </w:r>
    </w:p>
    <w:p w:rsidR="000022E8" w:rsidRPr="00865385" w:rsidRDefault="000022E8" w:rsidP="0032272A">
      <w:pPr>
        <w:pStyle w:val="Antrats"/>
        <w:tabs>
          <w:tab w:val="clear" w:pos="4153"/>
          <w:tab w:val="clear" w:pos="8306"/>
        </w:tabs>
        <w:jc w:val="both"/>
        <w:rPr>
          <w:sz w:val="22"/>
          <w:szCs w:val="22"/>
        </w:rPr>
      </w:pPr>
      <w:r>
        <w:rPr>
          <w:sz w:val="22"/>
          <w:szCs w:val="22"/>
        </w:rPr>
        <w:t>Strateginio planavimo ir i</w:t>
      </w:r>
      <w:r w:rsidRPr="00865385">
        <w:rPr>
          <w:sz w:val="22"/>
          <w:szCs w:val="22"/>
        </w:rPr>
        <w:t>nvesticijų</w:t>
      </w:r>
      <w:r>
        <w:rPr>
          <w:sz w:val="22"/>
          <w:szCs w:val="22"/>
        </w:rPr>
        <w:t xml:space="preserve"> </w:t>
      </w:r>
      <w:r w:rsidRPr="00865385">
        <w:rPr>
          <w:sz w:val="22"/>
          <w:szCs w:val="22"/>
        </w:rPr>
        <w:t xml:space="preserve">skyriaus </w:t>
      </w:r>
    </w:p>
    <w:p w:rsidR="000022E8" w:rsidRDefault="000022E8" w:rsidP="0032272A">
      <w:pPr>
        <w:pStyle w:val="Antrats"/>
        <w:tabs>
          <w:tab w:val="clear" w:pos="4153"/>
          <w:tab w:val="clear" w:pos="8306"/>
        </w:tabs>
        <w:jc w:val="both"/>
        <w:rPr>
          <w:sz w:val="22"/>
          <w:szCs w:val="22"/>
        </w:rPr>
      </w:pPr>
      <w:r w:rsidRPr="00865385">
        <w:rPr>
          <w:sz w:val="22"/>
          <w:szCs w:val="22"/>
        </w:rPr>
        <w:t xml:space="preserve">vyriausioji specialistė </w:t>
      </w:r>
      <w:r>
        <w:rPr>
          <w:sz w:val="22"/>
          <w:szCs w:val="22"/>
        </w:rPr>
        <w:t xml:space="preserve"> </w:t>
      </w:r>
    </w:p>
    <w:p w:rsidR="000022E8" w:rsidRDefault="000022E8" w:rsidP="0032272A">
      <w:pPr>
        <w:pStyle w:val="Antrats"/>
        <w:tabs>
          <w:tab w:val="clear" w:pos="4153"/>
          <w:tab w:val="clear" w:pos="8306"/>
        </w:tabs>
        <w:jc w:val="both"/>
        <w:rPr>
          <w:sz w:val="22"/>
          <w:szCs w:val="22"/>
        </w:rPr>
      </w:pPr>
    </w:p>
    <w:p w:rsidR="000022E8" w:rsidRPr="00865385" w:rsidRDefault="000022E8" w:rsidP="0032272A">
      <w:pPr>
        <w:pStyle w:val="Antrats"/>
        <w:tabs>
          <w:tab w:val="clear" w:pos="4153"/>
          <w:tab w:val="clear" w:pos="8306"/>
        </w:tabs>
        <w:jc w:val="both"/>
        <w:rPr>
          <w:sz w:val="22"/>
          <w:szCs w:val="22"/>
        </w:rPr>
      </w:pPr>
      <w:r w:rsidRPr="00865385">
        <w:rPr>
          <w:sz w:val="22"/>
          <w:szCs w:val="22"/>
        </w:rPr>
        <w:t>V</w:t>
      </w:r>
      <w:r>
        <w:rPr>
          <w:sz w:val="22"/>
          <w:szCs w:val="22"/>
        </w:rPr>
        <w:t xml:space="preserve">irginija </w:t>
      </w:r>
      <w:r w:rsidRPr="00865385">
        <w:rPr>
          <w:sz w:val="22"/>
          <w:szCs w:val="22"/>
        </w:rPr>
        <w:t>Antanavičienė</w:t>
      </w:r>
    </w:p>
    <w:p w:rsidR="000022E8" w:rsidRDefault="000022E8" w:rsidP="0032272A">
      <w:pPr>
        <w:pStyle w:val="Antrats"/>
        <w:tabs>
          <w:tab w:val="clear" w:pos="4153"/>
          <w:tab w:val="clear" w:pos="8306"/>
        </w:tabs>
        <w:jc w:val="both"/>
        <w:rPr>
          <w:sz w:val="22"/>
          <w:szCs w:val="22"/>
        </w:rPr>
      </w:pPr>
      <w:r>
        <w:rPr>
          <w:sz w:val="22"/>
          <w:szCs w:val="22"/>
        </w:rPr>
        <w:t>2017-07-27 tel. 54 114</w:t>
      </w:r>
    </w:p>
    <w:p w:rsidR="000022E8" w:rsidRDefault="000022E8" w:rsidP="0032272A">
      <w:pPr>
        <w:pStyle w:val="Antrats"/>
        <w:tabs>
          <w:tab w:val="clear" w:pos="4153"/>
          <w:tab w:val="clear" w:pos="8306"/>
        </w:tabs>
        <w:jc w:val="both"/>
        <w:rPr>
          <w:sz w:val="22"/>
          <w:szCs w:val="22"/>
        </w:rPr>
      </w:pPr>
    </w:p>
    <w:p w:rsidR="000022E8" w:rsidRDefault="000022E8" w:rsidP="0032272A">
      <w:pPr>
        <w:pStyle w:val="Antrats"/>
        <w:tabs>
          <w:tab w:val="clear" w:pos="4153"/>
          <w:tab w:val="clear" w:pos="8306"/>
        </w:tabs>
        <w:jc w:val="both"/>
        <w:rPr>
          <w:sz w:val="22"/>
          <w:szCs w:val="22"/>
        </w:rPr>
      </w:pPr>
      <w:r>
        <w:rPr>
          <w:sz w:val="22"/>
          <w:szCs w:val="22"/>
        </w:rPr>
        <w:t>Suderinta DVS Nr. RTS-</w:t>
      </w:r>
      <w:r w:rsidR="006C1227">
        <w:rPr>
          <w:sz w:val="22"/>
          <w:szCs w:val="22"/>
        </w:rPr>
        <w:t>212</w:t>
      </w:r>
    </w:p>
    <w:p w:rsidR="000022E8" w:rsidRDefault="000022E8" w:rsidP="0032272A">
      <w:pPr>
        <w:pStyle w:val="Antrats"/>
        <w:tabs>
          <w:tab w:val="clear" w:pos="4153"/>
          <w:tab w:val="clear" w:pos="8306"/>
        </w:tabs>
        <w:jc w:val="both"/>
        <w:rPr>
          <w:sz w:val="22"/>
          <w:szCs w:val="22"/>
        </w:rPr>
      </w:pPr>
    </w:p>
    <w:p w:rsidR="000022E8" w:rsidRDefault="000022E8" w:rsidP="0032272A">
      <w:pPr>
        <w:pStyle w:val="Antrats"/>
        <w:tabs>
          <w:tab w:val="clear" w:pos="4153"/>
          <w:tab w:val="clear" w:pos="8306"/>
        </w:tabs>
        <w:jc w:val="both"/>
        <w:rPr>
          <w:sz w:val="20"/>
        </w:rPr>
      </w:pPr>
    </w:p>
    <w:p w:rsidR="000022E8" w:rsidRDefault="000022E8" w:rsidP="0032272A">
      <w:pPr>
        <w:pStyle w:val="Antrats"/>
        <w:tabs>
          <w:tab w:val="clear" w:pos="4153"/>
          <w:tab w:val="clear" w:pos="8306"/>
        </w:tabs>
        <w:jc w:val="both"/>
        <w:rPr>
          <w:sz w:val="22"/>
          <w:szCs w:val="22"/>
        </w:rPr>
      </w:pPr>
    </w:p>
    <w:p w:rsidR="000022E8" w:rsidRDefault="000022E8" w:rsidP="0032272A">
      <w:pPr>
        <w:pStyle w:val="Antrats"/>
        <w:tabs>
          <w:tab w:val="clear" w:pos="4153"/>
          <w:tab w:val="clear" w:pos="8306"/>
        </w:tabs>
        <w:jc w:val="both"/>
        <w:rPr>
          <w:sz w:val="22"/>
          <w:szCs w:val="22"/>
        </w:rPr>
      </w:pPr>
    </w:p>
    <w:p w:rsidR="000022E8" w:rsidRDefault="000022E8" w:rsidP="0032272A">
      <w:pPr>
        <w:pStyle w:val="Pagrindiniotekstotrauka"/>
        <w:spacing w:after="0"/>
        <w:ind w:left="0"/>
        <w:rPr>
          <w:sz w:val="22"/>
          <w:szCs w:val="22"/>
        </w:rPr>
      </w:pPr>
      <w:r>
        <w:rPr>
          <w:sz w:val="22"/>
          <w:szCs w:val="22"/>
        </w:rPr>
        <w:t xml:space="preserve">        </w:t>
      </w:r>
    </w:p>
    <w:p w:rsidR="000022E8" w:rsidRDefault="000022E8" w:rsidP="00611125">
      <w:pPr>
        <w:ind w:left="5040"/>
      </w:pPr>
      <w:r>
        <w:rPr>
          <w:szCs w:val="24"/>
        </w:rPr>
        <w:br w:type="page"/>
      </w:r>
      <w:bookmarkStart w:id="5" w:name="dokumentoTekstas"/>
      <w:r>
        <w:lastRenderedPageBreak/>
        <w:t>Pasvalio rajono savivaldybės tarybos</w:t>
      </w:r>
    </w:p>
    <w:p w:rsidR="000022E8" w:rsidRDefault="000022E8" w:rsidP="00611125">
      <w:pPr>
        <w:ind w:left="5040" w:hanging="14"/>
      </w:pPr>
      <w:r>
        <w:t>2017 m. rugpjūčio    d. sprendimo Nr. T1-</w:t>
      </w:r>
    </w:p>
    <w:p w:rsidR="000022E8" w:rsidRDefault="000022E8" w:rsidP="00611125">
      <w:pPr>
        <w:ind w:left="5040" w:hanging="14"/>
      </w:pPr>
      <w:r>
        <w:t>priedas</w:t>
      </w:r>
    </w:p>
    <w:p w:rsidR="000022E8" w:rsidRDefault="000022E8" w:rsidP="00611125">
      <w:pPr>
        <w:pStyle w:val="Antrats"/>
        <w:tabs>
          <w:tab w:val="clear" w:pos="4153"/>
          <w:tab w:val="clear" w:pos="8306"/>
        </w:tabs>
        <w:ind w:left="5040" w:firstLine="63"/>
        <w:jc w:val="center"/>
        <w:rPr>
          <w:szCs w:val="24"/>
        </w:rPr>
      </w:pPr>
    </w:p>
    <w:p w:rsidR="000022E8" w:rsidRDefault="000022E8" w:rsidP="00323884">
      <w:pPr>
        <w:pStyle w:val="Pagrindinistekstas3"/>
        <w:ind w:left="600"/>
        <w:jc w:val="center"/>
        <w:rPr>
          <w:b/>
          <w:sz w:val="24"/>
          <w:szCs w:val="24"/>
        </w:rPr>
      </w:pPr>
      <w:r w:rsidRPr="00CF0E89">
        <w:rPr>
          <w:b/>
          <w:sz w:val="24"/>
          <w:szCs w:val="24"/>
        </w:rPr>
        <w:t>VALSTYBĖS TURTO, PERIMAMO PASVALIO RAJONO SAVIVALDYBĖS NUOSAVYBĖN, SĄRAŠAS</w:t>
      </w:r>
    </w:p>
    <w:p w:rsidR="000022E8" w:rsidRDefault="000022E8" w:rsidP="00323884">
      <w:pPr>
        <w:ind w:left="720"/>
        <w:rPr>
          <w:b/>
          <w:szCs w:val="24"/>
        </w:rPr>
      </w:pPr>
    </w:p>
    <w:p w:rsidR="000022E8" w:rsidRDefault="000022E8" w:rsidP="006E66D6">
      <w:pPr>
        <w:rPr>
          <w:b/>
          <w:szCs w:val="24"/>
        </w:rPr>
      </w:pPr>
      <w:r>
        <w:rPr>
          <w:b/>
          <w:szCs w:val="24"/>
        </w:rPr>
        <w:t>Ilgalaikis materialusis turtas:</w:t>
      </w:r>
    </w:p>
    <w:tbl>
      <w:tblPr>
        <w:tblW w:w="969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09"/>
        <w:gridCol w:w="3544"/>
        <w:gridCol w:w="1850"/>
        <w:gridCol w:w="978"/>
        <w:gridCol w:w="1359"/>
        <w:gridCol w:w="1257"/>
      </w:tblGrid>
      <w:tr w:rsidR="000022E8" w:rsidRPr="008C6CEB" w:rsidTr="00A75CD3">
        <w:trPr>
          <w:cantSplit/>
        </w:trPr>
        <w:tc>
          <w:tcPr>
            <w:tcW w:w="709" w:type="dxa"/>
            <w:vAlign w:val="center"/>
          </w:tcPr>
          <w:p w:rsidR="000022E8" w:rsidRPr="00A5671A" w:rsidRDefault="000022E8" w:rsidP="00A75CD3">
            <w:pPr>
              <w:jc w:val="center"/>
              <w:rPr>
                <w:color w:val="000000"/>
                <w:szCs w:val="24"/>
              </w:rPr>
            </w:pPr>
            <w:r w:rsidRPr="00A5671A">
              <w:rPr>
                <w:color w:val="000000"/>
                <w:szCs w:val="24"/>
              </w:rPr>
              <w:t>Eil.</w:t>
            </w:r>
          </w:p>
          <w:p w:rsidR="000022E8" w:rsidRPr="00A5671A" w:rsidRDefault="000022E8" w:rsidP="00A75CD3">
            <w:pPr>
              <w:jc w:val="center"/>
              <w:rPr>
                <w:color w:val="000000"/>
                <w:szCs w:val="24"/>
              </w:rPr>
            </w:pPr>
            <w:r w:rsidRPr="00A5671A">
              <w:rPr>
                <w:color w:val="000000"/>
                <w:szCs w:val="24"/>
              </w:rPr>
              <w:t>Nr.</w:t>
            </w:r>
          </w:p>
        </w:tc>
        <w:tc>
          <w:tcPr>
            <w:tcW w:w="3544" w:type="dxa"/>
          </w:tcPr>
          <w:p w:rsidR="000022E8" w:rsidRPr="00A5671A" w:rsidRDefault="000022E8" w:rsidP="00A75CD3">
            <w:pPr>
              <w:ind w:left="-108"/>
              <w:jc w:val="center"/>
              <w:rPr>
                <w:color w:val="000000"/>
                <w:szCs w:val="24"/>
              </w:rPr>
            </w:pPr>
            <w:r w:rsidRPr="00A5671A">
              <w:rPr>
                <w:color w:val="000000"/>
                <w:szCs w:val="24"/>
              </w:rPr>
              <w:t>Turto pavadinimas</w:t>
            </w:r>
          </w:p>
        </w:tc>
        <w:tc>
          <w:tcPr>
            <w:tcW w:w="1850" w:type="dxa"/>
          </w:tcPr>
          <w:p w:rsidR="000022E8" w:rsidRPr="00A5671A" w:rsidRDefault="000022E8" w:rsidP="00940241">
            <w:pPr>
              <w:jc w:val="center"/>
              <w:rPr>
                <w:color w:val="000000"/>
                <w:szCs w:val="24"/>
              </w:rPr>
            </w:pPr>
            <w:r>
              <w:rPr>
                <w:color w:val="000000"/>
                <w:szCs w:val="24"/>
              </w:rPr>
              <w:t>Inventorinis Nr.</w:t>
            </w:r>
          </w:p>
        </w:tc>
        <w:tc>
          <w:tcPr>
            <w:tcW w:w="978" w:type="dxa"/>
          </w:tcPr>
          <w:p w:rsidR="000022E8" w:rsidRPr="00A5671A" w:rsidRDefault="000022E8" w:rsidP="00940241">
            <w:pPr>
              <w:jc w:val="center"/>
              <w:rPr>
                <w:color w:val="000000"/>
                <w:szCs w:val="24"/>
              </w:rPr>
            </w:pPr>
            <w:r>
              <w:rPr>
                <w:color w:val="000000"/>
                <w:szCs w:val="24"/>
              </w:rPr>
              <w:t>Kiekis vnt.</w:t>
            </w:r>
          </w:p>
        </w:tc>
        <w:tc>
          <w:tcPr>
            <w:tcW w:w="1359" w:type="dxa"/>
          </w:tcPr>
          <w:p w:rsidR="000022E8" w:rsidRPr="00A5671A" w:rsidRDefault="000022E8" w:rsidP="00D16D53">
            <w:pPr>
              <w:jc w:val="center"/>
              <w:rPr>
                <w:color w:val="000000"/>
                <w:szCs w:val="24"/>
              </w:rPr>
            </w:pPr>
            <w:r>
              <w:rPr>
                <w:color w:val="000000"/>
                <w:szCs w:val="24"/>
              </w:rPr>
              <w:t>Vieneto vertė, Eur</w:t>
            </w:r>
          </w:p>
        </w:tc>
        <w:tc>
          <w:tcPr>
            <w:tcW w:w="1257" w:type="dxa"/>
          </w:tcPr>
          <w:p w:rsidR="000022E8" w:rsidRDefault="000022E8" w:rsidP="00940241">
            <w:pPr>
              <w:jc w:val="center"/>
              <w:rPr>
                <w:color w:val="000000"/>
                <w:szCs w:val="24"/>
              </w:rPr>
            </w:pPr>
            <w:r>
              <w:rPr>
                <w:color w:val="000000"/>
                <w:szCs w:val="24"/>
              </w:rPr>
              <w:t>Likutinė vertė</w:t>
            </w:r>
          </w:p>
          <w:p w:rsidR="000022E8" w:rsidRPr="00A5671A" w:rsidRDefault="000022E8" w:rsidP="00940241">
            <w:pPr>
              <w:ind w:right="-108"/>
              <w:jc w:val="center"/>
              <w:rPr>
                <w:color w:val="000000"/>
                <w:szCs w:val="24"/>
              </w:rPr>
            </w:pPr>
            <w:r>
              <w:rPr>
                <w:color w:val="000000"/>
                <w:szCs w:val="24"/>
              </w:rPr>
              <w:t>2017-07-31, Eur</w:t>
            </w:r>
          </w:p>
        </w:tc>
      </w:tr>
      <w:tr w:rsidR="000022E8" w:rsidTr="00A75CD3">
        <w:trPr>
          <w:cantSplit/>
        </w:trPr>
        <w:tc>
          <w:tcPr>
            <w:tcW w:w="709" w:type="dxa"/>
          </w:tcPr>
          <w:p w:rsidR="000022E8" w:rsidRPr="00A5671A" w:rsidRDefault="000022E8" w:rsidP="0056380D">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Aparatas EKG</w:t>
            </w:r>
          </w:p>
        </w:tc>
        <w:tc>
          <w:tcPr>
            <w:tcW w:w="1850" w:type="dxa"/>
          </w:tcPr>
          <w:p w:rsidR="000022E8" w:rsidRPr="00A5671A" w:rsidRDefault="000022E8" w:rsidP="00940241">
            <w:pPr>
              <w:jc w:val="center"/>
              <w:rPr>
                <w:bCs/>
                <w:szCs w:val="24"/>
              </w:rPr>
            </w:pPr>
            <w:r>
              <w:rPr>
                <w:bCs/>
                <w:szCs w:val="24"/>
              </w:rPr>
              <w:t>01350015</w:t>
            </w:r>
          </w:p>
        </w:tc>
        <w:tc>
          <w:tcPr>
            <w:tcW w:w="978" w:type="dxa"/>
          </w:tcPr>
          <w:p w:rsidR="000022E8" w:rsidRPr="00A5671A" w:rsidRDefault="000022E8" w:rsidP="00940241">
            <w:pPr>
              <w:ind w:left="-44"/>
              <w:jc w:val="center"/>
              <w:rPr>
                <w:bCs/>
                <w:szCs w:val="24"/>
              </w:rPr>
            </w:pPr>
            <w:r>
              <w:rPr>
                <w:bCs/>
                <w:szCs w:val="24"/>
              </w:rPr>
              <w:t>1</w:t>
            </w:r>
          </w:p>
        </w:tc>
        <w:tc>
          <w:tcPr>
            <w:tcW w:w="1359" w:type="dxa"/>
          </w:tcPr>
          <w:p w:rsidR="000022E8" w:rsidRPr="00A5671A" w:rsidRDefault="000022E8" w:rsidP="00D16D53">
            <w:pPr>
              <w:jc w:val="center"/>
              <w:rPr>
                <w:bCs/>
                <w:szCs w:val="24"/>
              </w:rPr>
            </w:pPr>
            <w:r>
              <w:rPr>
                <w:bCs/>
                <w:szCs w:val="24"/>
              </w:rPr>
              <w:t>812,96</w:t>
            </w:r>
          </w:p>
        </w:tc>
        <w:tc>
          <w:tcPr>
            <w:tcW w:w="1257" w:type="dxa"/>
          </w:tcPr>
          <w:p w:rsidR="000022E8" w:rsidRPr="00A5671A" w:rsidRDefault="000022E8" w:rsidP="00940241">
            <w:pPr>
              <w:jc w:val="center"/>
              <w:rPr>
                <w:bCs/>
                <w:szCs w:val="24"/>
              </w:rPr>
            </w:pPr>
            <w:r>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887908">
              <w:rPr>
                <w:color w:val="000000"/>
                <w:szCs w:val="24"/>
              </w:rPr>
              <w:t>Aparatas EKG</w:t>
            </w:r>
          </w:p>
        </w:tc>
        <w:tc>
          <w:tcPr>
            <w:tcW w:w="1850" w:type="dxa"/>
          </w:tcPr>
          <w:p w:rsidR="000022E8" w:rsidRDefault="000022E8" w:rsidP="00940241">
            <w:pPr>
              <w:jc w:val="center"/>
            </w:pPr>
            <w:r w:rsidRPr="00FF39ED">
              <w:rPr>
                <w:bCs/>
                <w:szCs w:val="24"/>
              </w:rPr>
              <w:t>013500</w:t>
            </w:r>
            <w:r>
              <w:rPr>
                <w:bCs/>
                <w:szCs w:val="24"/>
              </w:rPr>
              <w:t>17</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363441">
              <w:rPr>
                <w:bCs/>
                <w:szCs w:val="24"/>
              </w:rPr>
              <w:t>812,96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887908">
              <w:rPr>
                <w:color w:val="000000"/>
                <w:szCs w:val="24"/>
              </w:rPr>
              <w:t>Aparatas EKG</w:t>
            </w:r>
          </w:p>
        </w:tc>
        <w:tc>
          <w:tcPr>
            <w:tcW w:w="1850" w:type="dxa"/>
          </w:tcPr>
          <w:p w:rsidR="000022E8" w:rsidRDefault="000022E8" w:rsidP="00940241">
            <w:pPr>
              <w:jc w:val="center"/>
            </w:pPr>
            <w:r w:rsidRPr="00FF39ED">
              <w:rPr>
                <w:bCs/>
                <w:szCs w:val="24"/>
              </w:rPr>
              <w:t>013500</w:t>
            </w:r>
            <w:r>
              <w:rPr>
                <w:bCs/>
                <w:szCs w:val="24"/>
              </w:rPr>
              <w:t>18</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363441">
              <w:rPr>
                <w:bCs/>
                <w:szCs w:val="24"/>
              </w:rPr>
              <w:t>812,96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887908">
              <w:rPr>
                <w:color w:val="000000"/>
                <w:szCs w:val="24"/>
              </w:rPr>
              <w:t>Aparatas EKG</w:t>
            </w:r>
          </w:p>
        </w:tc>
        <w:tc>
          <w:tcPr>
            <w:tcW w:w="1850" w:type="dxa"/>
          </w:tcPr>
          <w:p w:rsidR="000022E8" w:rsidRDefault="000022E8" w:rsidP="00940241">
            <w:pPr>
              <w:jc w:val="center"/>
            </w:pPr>
            <w:r w:rsidRPr="00FF39ED">
              <w:rPr>
                <w:bCs/>
                <w:szCs w:val="24"/>
              </w:rPr>
              <w:t>013500</w:t>
            </w:r>
            <w:r>
              <w:rPr>
                <w:bCs/>
                <w:szCs w:val="24"/>
              </w:rPr>
              <w:t>20</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363441">
              <w:rPr>
                <w:bCs/>
                <w:szCs w:val="24"/>
              </w:rPr>
              <w:t>812,96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887908">
              <w:rPr>
                <w:color w:val="000000"/>
                <w:szCs w:val="24"/>
              </w:rPr>
              <w:t>Aparatas EKG</w:t>
            </w:r>
          </w:p>
        </w:tc>
        <w:tc>
          <w:tcPr>
            <w:tcW w:w="1850" w:type="dxa"/>
          </w:tcPr>
          <w:p w:rsidR="000022E8" w:rsidRDefault="000022E8" w:rsidP="00940241">
            <w:pPr>
              <w:jc w:val="center"/>
            </w:pPr>
            <w:r w:rsidRPr="00FF39ED">
              <w:rPr>
                <w:bCs/>
                <w:szCs w:val="24"/>
              </w:rPr>
              <w:t>013500</w:t>
            </w:r>
            <w:r>
              <w:rPr>
                <w:bCs/>
                <w:szCs w:val="24"/>
              </w:rPr>
              <w:t>21</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363441">
              <w:rPr>
                <w:bCs/>
                <w:szCs w:val="24"/>
              </w:rPr>
              <w:t>812,96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887908">
              <w:rPr>
                <w:color w:val="000000"/>
                <w:szCs w:val="24"/>
              </w:rPr>
              <w:t>Aparatas EKG</w:t>
            </w:r>
          </w:p>
        </w:tc>
        <w:tc>
          <w:tcPr>
            <w:tcW w:w="1850" w:type="dxa"/>
          </w:tcPr>
          <w:p w:rsidR="000022E8" w:rsidRDefault="000022E8" w:rsidP="00940241">
            <w:pPr>
              <w:jc w:val="center"/>
            </w:pPr>
            <w:r w:rsidRPr="00FF39ED">
              <w:rPr>
                <w:bCs/>
                <w:szCs w:val="24"/>
              </w:rPr>
              <w:t>013500</w:t>
            </w:r>
            <w:r>
              <w:rPr>
                <w:bCs/>
                <w:szCs w:val="24"/>
              </w:rPr>
              <w:t>22</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363441">
              <w:rPr>
                <w:bCs/>
                <w:szCs w:val="24"/>
              </w:rPr>
              <w:t>812,96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Šlapimo analizatorius „Cinitek-50“</w:t>
            </w:r>
          </w:p>
        </w:tc>
        <w:tc>
          <w:tcPr>
            <w:tcW w:w="1850" w:type="dxa"/>
          </w:tcPr>
          <w:p w:rsidR="000022E8" w:rsidRDefault="000022E8" w:rsidP="00940241">
            <w:pPr>
              <w:jc w:val="center"/>
            </w:pPr>
            <w:r w:rsidRPr="00FF39ED">
              <w:rPr>
                <w:bCs/>
                <w:szCs w:val="24"/>
              </w:rPr>
              <w:t>013500</w:t>
            </w:r>
            <w:r>
              <w:rPr>
                <w:bCs/>
                <w:szCs w:val="24"/>
              </w:rPr>
              <w:t>25</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721,15</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Hematologinis analizatorius „QBC Autoread Plus“</w:t>
            </w:r>
          </w:p>
        </w:tc>
        <w:tc>
          <w:tcPr>
            <w:tcW w:w="1850" w:type="dxa"/>
          </w:tcPr>
          <w:p w:rsidR="000022E8" w:rsidRDefault="000022E8" w:rsidP="00940241">
            <w:pPr>
              <w:jc w:val="center"/>
            </w:pPr>
            <w:r w:rsidRPr="00FF39ED">
              <w:rPr>
                <w:bCs/>
                <w:szCs w:val="24"/>
              </w:rPr>
              <w:t>013500</w:t>
            </w:r>
            <w:r>
              <w:rPr>
                <w:bCs/>
                <w:szCs w:val="24"/>
              </w:rPr>
              <w:t>29</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5 789,50</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ED5A6E">
              <w:rPr>
                <w:color w:val="000000"/>
                <w:szCs w:val="24"/>
              </w:rPr>
              <w:t>Hematologinis analizatorius „QBC Autoread Plus“</w:t>
            </w:r>
          </w:p>
        </w:tc>
        <w:tc>
          <w:tcPr>
            <w:tcW w:w="1850" w:type="dxa"/>
          </w:tcPr>
          <w:p w:rsidR="000022E8" w:rsidRDefault="000022E8" w:rsidP="00940241">
            <w:pPr>
              <w:jc w:val="center"/>
            </w:pPr>
            <w:r w:rsidRPr="00FF39ED">
              <w:rPr>
                <w:bCs/>
                <w:szCs w:val="24"/>
              </w:rPr>
              <w:t>013500</w:t>
            </w:r>
            <w:r>
              <w:rPr>
                <w:bCs/>
                <w:szCs w:val="24"/>
              </w:rPr>
              <w:t>30</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C5256D">
              <w:rPr>
                <w:bCs/>
                <w:szCs w:val="24"/>
              </w:rPr>
              <w:t>5</w:t>
            </w:r>
            <w:r>
              <w:rPr>
                <w:bCs/>
                <w:szCs w:val="24"/>
              </w:rPr>
              <w:t xml:space="preserve"> </w:t>
            </w:r>
            <w:r w:rsidRPr="00C5256D">
              <w:rPr>
                <w:bCs/>
                <w:szCs w:val="24"/>
              </w:rPr>
              <w:t>789,50</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ED5A6E">
              <w:rPr>
                <w:color w:val="000000"/>
                <w:szCs w:val="24"/>
              </w:rPr>
              <w:t>Hematologinis analizatorius „QBC Autoread Plus“</w:t>
            </w:r>
          </w:p>
        </w:tc>
        <w:tc>
          <w:tcPr>
            <w:tcW w:w="1850" w:type="dxa"/>
          </w:tcPr>
          <w:p w:rsidR="000022E8" w:rsidRDefault="000022E8" w:rsidP="00940241">
            <w:pPr>
              <w:jc w:val="center"/>
            </w:pPr>
            <w:r w:rsidRPr="00FF39ED">
              <w:rPr>
                <w:bCs/>
                <w:szCs w:val="24"/>
              </w:rPr>
              <w:t>013500</w:t>
            </w:r>
            <w:r>
              <w:rPr>
                <w:bCs/>
                <w:szCs w:val="24"/>
              </w:rPr>
              <w:t>31</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C5256D">
              <w:rPr>
                <w:bCs/>
                <w:szCs w:val="24"/>
              </w:rPr>
              <w:t>5</w:t>
            </w:r>
            <w:r>
              <w:rPr>
                <w:bCs/>
                <w:szCs w:val="24"/>
              </w:rPr>
              <w:t xml:space="preserve"> </w:t>
            </w:r>
            <w:r w:rsidRPr="00C5256D">
              <w:rPr>
                <w:bCs/>
                <w:szCs w:val="24"/>
              </w:rPr>
              <w:t>789,50</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Elektrokardiografas </w:t>
            </w:r>
          </w:p>
        </w:tc>
        <w:tc>
          <w:tcPr>
            <w:tcW w:w="1850" w:type="dxa"/>
          </w:tcPr>
          <w:p w:rsidR="000022E8" w:rsidRDefault="000022E8" w:rsidP="00940241">
            <w:pPr>
              <w:jc w:val="center"/>
            </w:pPr>
            <w:r w:rsidRPr="00FF39ED">
              <w:rPr>
                <w:bCs/>
                <w:szCs w:val="24"/>
              </w:rPr>
              <w:t>013500</w:t>
            </w:r>
            <w:r>
              <w:rPr>
                <w:bCs/>
                <w:szCs w:val="24"/>
              </w:rPr>
              <w:t>51</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923,89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Elektrokardiografas </w:t>
            </w:r>
          </w:p>
        </w:tc>
        <w:tc>
          <w:tcPr>
            <w:tcW w:w="1850" w:type="dxa"/>
          </w:tcPr>
          <w:p w:rsidR="000022E8" w:rsidRDefault="000022E8" w:rsidP="00940241">
            <w:pPr>
              <w:jc w:val="center"/>
            </w:pPr>
            <w:r w:rsidRPr="00FF39ED">
              <w:rPr>
                <w:bCs/>
                <w:szCs w:val="24"/>
              </w:rPr>
              <w:t>013500</w:t>
            </w:r>
            <w:r>
              <w:rPr>
                <w:bCs/>
                <w:szCs w:val="24"/>
              </w:rPr>
              <w:t>52</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AA6B77">
              <w:rPr>
                <w:bCs/>
                <w:szCs w:val="24"/>
              </w:rPr>
              <w:t>923,89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Elektrokardiografas </w:t>
            </w:r>
          </w:p>
        </w:tc>
        <w:tc>
          <w:tcPr>
            <w:tcW w:w="1850" w:type="dxa"/>
          </w:tcPr>
          <w:p w:rsidR="000022E8" w:rsidRDefault="000022E8" w:rsidP="00940241">
            <w:pPr>
              <w:jc w:val="center"/>
            </w:pPr>
            <w:r w:rsidRPr="00FF39ED">
              <w:rPr>
                <w:bCs/>
                <w:szCs w:val="24"/>
              </w:rPr>
              <w:t>013500</w:t>
            </w:r>
            <w:r>
              <w:rPr>
                <w:bCs/>
                <w:szCs w:val="24"/>
              </w:rPr>
              <w:t>53</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AA6B77">
              <w:rPr>
                <w:bCs/>
                <w:szCs w:val="24"/>
              </w:rPr>
              <w:t>923,89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BPG krepšys </w:t>
            </w:r>
          </w:p>
        </w:tc>
        <w:tc>
          <w:tcPr>
            <w:tcW w:w="1850" w:type="dxa"/>
          </w:tcPr>
          <w:p w:rsidR="000022E8" w:rsidRDefault="000022E8" w:rsidP="00940241">
            <w:pPr>
              <w:jc w:val="center"/>
            </w:pPr>
            <w:r w:rsidRPr="00FF39ED">
              <w:rPr>
                <w:bCs/>
                <w:szCs w:val="24"/>
              </w:rPr>
              <w:t>013</w:t>
            </w:r>
            <w:r>
              <w:rPr>
                <w:bCs/>
                <w:szCs w:val="24"/>
              </w:rPr>
              <w:t>70459</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827,79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BPG krepšys </w:t>
            </w:r>
          </w:p>
        </w:tc>
        <w:tc>
          <w:tcPr>
            <w:tcW w:w="1850" w:type="dxa"/>
          </w:tcPr>
          <w:p w:rsidR="000022E8" w:rsidRDefault="000022E8" w:rsidP="00940241">
            <w:pPr>
              <w:jc w:val="center"/>
            </w:pPr>
            <w:r w:rsidRPr="00BC638D">
              <w:rPr>
                <w:bCs/>
                <w:szCs w:val="24"/>
              </w:rPr>
              <w:t>013704</w:t>
            </w:r>
            <w:r>
              <w:rPr>
                <w:bCs/>
                <w:szCs w:val="24"/>
              </w:rPr>
              <w:t>60</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4F0D5C">
              <w:rPr>
                <w:bCs/>
                <w:szCs w:val="24"/>
              </w:rPr>
              <w:t>827,79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BPG krepšys </w:t>
            </w:r>
          </w:p>
        </w:tc>
        <w:tc>
          <w:tcPr>
            <w:tcW w:w="1850" w:type="dxa"/>
          </w:tcPr>
          <w:p w:rsidR="000022E8" w:rsidRDefault="000022E8" w:rsidP="00940241">
            <w:pPr>
              <w:jc w:val="center"/>
            </w:pPr>
            <w:r w:rsidRPr="00BC638D">
              <w:rPr>
                <w:bCs/>
                <w:szCs w:val="24"/>
              </w:rPr>
              <w:t>013704</w:t>
            </w:r>
            <w:r>
              <w:rPr>
                <w:bCs/>
                <w:szCs w:val="24"/>
              </w:rPr>
              <w:t>61</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4F0D5C">
              <w:rPr>
                <w:bCs/>
                <w:szCs w:val="24"/>
              </w:rPr>
              <w:t>827,79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Šlapimo analizatorius </w:t>
            </w:r>
          </w:p>
        </w:tc>
        <w:tc>
          <w:tcPr>
            <w:tcW w:w="1850" w:type="dxa"/>
          </w:tcPr>
          <w:p w:rsidR="000022E8" w:rsidRDefault="000022E8" w:rsidP="00940241">
            <w:pPr>
              <w:jc w:val="center"/>
            </w:pPr>
            <w:r w:rsidRPr="00BC638D">
              <w:rPr>
                <w:bCs/>
                <w:szCs w:val="24"/>
              </w:rPr>
              <w:t>013704</w:t>
            </w:r>
            <w:r>
              <w:rPr>
                <w:bCs/>
                <w:szCs w:val="24"/>
              </w:rPr>
              <w:t>64</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1 038,87</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 xml:space="preserve">Elektrokardiografas </w:t>
            </w:r>
          </w:p>
        </w:tc>
        <w:tc>
          <w:tcPr>
            <w:tcW w:w="1850" w:type="dxa"/>
          </w:tcPr>
          <w:p w:rsidR="000022E8" w:rsidRDefault="000022E8" w:rsidP="00940241">
            <w:pPr>
              <w:jc w:val="center"/>
            </w:pPr>
            <w:r w:rsidRPr="00BC638D">
              <w:rPr>
                <w:bCs/>
                <w:szCs w:val="24"/>
              </w:rPr>
              <w:t>01370</w:t>
            </w:r>
            <w:r>
              <w:rPr>
                <w:bCs/>
                <w:szCs w:val="24"/>
              </w:rPr>
              <w:t>88</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923,89</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Ginekologinė kėdė</w:t>
            </w:r>
          </w:p>
        </w:tc>
        <w:tc>
          <w:tcPr>
            <w:tcW w:w="1850" w:type="dxa"/>
          </w:tcPr>
          <w:p w:rsidR="000022E8" w:rsidRDefault="000022E8" w:rsidP="00940241">
            <w:pPr>
              <w:jc w:val="center"/>
            </w:pPr>
            <w:r w:rsidRPr="001271F6">
              <w:rPr>
                <w:bCs/>
                <w:szCs w:val="24"/>
              </w:rPr>
              <w:t>013</w:t>
            </w:r>
            <w:r>
              <w:rPr>
                <w:bCs/>
                <w:szCs w:val="24"/>
              </w:rPr>
              <w:t>7121</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1 047,63</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22</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23</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24</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25</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26</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27</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28</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29</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33345D">
              <w:rPr>
                <w:color w:val="000000"/>
                <w:szCs w:val="24"/>
              </w:rPr>
              <w:t>Šviesos šaltinis</w:t>
            </w:r>
          </w:p>
        </w:tc>
        <w:tc>
          <w:tcPr>
            <w:tcW w:w="1850" w:type="dxa"/>
          </w:tcPr>
          <w:p w:rsidR="000022E8" w:rsidRDefault="000022E8" w:rsidP="00940241">
            <w:pPr>
              <w:jc w:val="center"/>
            </w:pPr>
            <w:r w:rsidRPr="007B4105">
              <w:rPr>
                <w:bCs/>
                <w:szCs w:val="24"/>
              </w:rPr>
              <w:t>01371</w:t>
            </w:r>
            <w:r>
              <w:rPr>
                <w:bCs/>
                <w:szCs w:val="24"/>
              </w:rPr>
              <w:t>30</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0B53BB">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31</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33</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F2CE7">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34</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F2CE7">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34</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F2CE7">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36</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F2CE7">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37</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F2CE7">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38</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5A649C">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Default="000022E8" w:rsidP="00940241">
            <w:pPr>
              <w:jc w:val="center"/>
            </w:pPr>
            <w:r w:rsidRPr="007B4105">
              <w:rPr>
                <w:bCs/>
                <w:szCs w:val="24"/>
              </w:rPr>
              <w:t>01371</w:t>
            </w:r>
            <w:r>
              <w:rPr>
                <w:bCs/>
                <w:szCs w:val="24"/>
              </w:rPr>
              <w:t>39</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5A649C">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Svarstyklės naujagimiams su ūgio matuokle</w:t>
            </w:r>
          </w:p>
        </w:tc>
        <w:tc>
          <w:tcPr>
            <w:tcW w:w="1850" w:type="dxa"/>
          </w:tcPr>
          <w:p w:rsidR="000022E8" w:rsidRPr="00A5671A" w:rsidRDefault="000022E8" w:rsidP="00940241">
            <w:pPr>
              <w:jc w:val="center"/>
              <w:rPr>
                <w:bCs/>
                <w:szCs w:val="24"/>
              </w:rPr>
            </w:pPr>
            <w:r w:rsidRPr="007B4105">
              <w:rPr>
                <w:bCs/>
                <w:szCs w:val="24"/>
              </w:rPr>
              <w:t>01371</w:t>
            </w:r>
            <w:r>
              <w:rPr>
                <w:bCs/>
                <w:szCs w:val="24"/>
              </w:rPr>
              <w:t>40</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5A649C">
              <w:rPr>
                <w:bCs/>
                <w:szCs w:val="24"/>
              </w:rPr>
              <w:t>400,81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Hematologinis analizatorius</w:t>
            </w:r>
          </w:p>
        </w:tc>
        <w:tc>
          <w:tcPr>
            <w:tcW w:w="1850" w:type="dxa"/>
          </w:tcPr>
          <w:p w:rsidR="000022E8" w:rsidRDefault="000022E8" w:rsidP="00940241">
            <w:pPr>
              <w:jc w:val="center"/>
            </w:pPr>
            <w:r w:rsidRPr="00993359">
              <w:rPr>
                <w:bCs/>
                <w:szCs w:val="24"/>
              </w:rPr>
              <w:t>01371</w:t>
            </w:r>
            <w:r>
              <w:rPr>
                <w:bCs/>
                <w:szCs w:val="24"/>
              </w:rPr>
              <w:t>44</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6446,94</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9D5418">
              <w:rPr>
                <w:color w:val="000000"/>
                <w:szCs w:val="24"/>
              </w:rPr>
              <w:t xml:space="preserve">Šlapimo analizatorius </w:t>
            </w:r>
          </w:p>
        </w:tc>
        <w:tc>
          <w:tcPr>
            <w:tcW w:w="1850" w:type="dxa"/>
          </w:tcPr>
          <w:p w:rsidR="000022E8" w:rsidRDefault="000022E8" w:rsidP="00940241">
            <w:pPr>
              <w:jc w:val="center"/>
            </w:pPr>
            <w:r w:rsidRPr="00993359">
              <w:rPr>
                <w:bCs/>
                <w:szCs w:val="24"/>
              </w:rPr>
              <w:t>01371</w:t>
            </w:r>
            <w:r>
              <w:rPr>
                <w:bCs/>
                <w:szCs w:val="24"/>
              </w:rPr>
              <w:t>46</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A31DF">
              <w:rPr>
                <w:bCs/>
                <w:szCs w:val="24"/>
              </w:rPr>
              <w:t>1</w:t>
            </w:r>
            <w:r>
              <w:rPr>
                <w:bCs/>
                <w:szCs w:val="24"/>
              </w:rPr>
              <w:t xml:space="preserve"> </w:t>
            </w:r>
            <w:r w:rsidRPr="00FA31DF">
              <w:rPr>
                <w:bCs/>
                <w:szCs w:val="24"/>
              </w:rPr>
              <w:t>090,81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9D5418">
              <w:rPr>
                <w:color w:val="000000"/>
                <w:szCs w:val="24"/>
              </w:rPr>
              <w:t xml:space="preserve">Šlapimo analizatorius </w:t>
            </w:r>
          </w:p>
        </w:tc>
        <w:tc>
          <w:tcPr>
            <w:tcW w:w="1850" w:type="dxa"/>
          </w:tcPr>
          <w:p w:rsidR="000022E8" w:rsidRDefault="000022E8" w:rsidP="00940241">
            <w:pPr>
              <w:jc w:val="center"/>
            </w:pPr>
            <w:r w:rsidRPr="00993359">
              <w:rPr>
                <w:bCs/>
                <w:szCs w:val="24"/>
              </w:rPr>
              <w:t>01371</w:t>
            </w:r>
            <w:r>
              <w:rPr>
                <w:bCs/>
                <w:szCs w:val="24"/>
              </w:rPr>
              <w:t>48</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A31DF">
              <w:rPr>
                <w:bCs/>
                <w:szCs w:val="24"/>
              </w:rPr>
              <w:t>1</w:t>
            </w:r>
            <w:r>
              <w:rPr>
                <w:bCs/>
                <w:szCs w:val="24"/>
              </w:rPr>
              <w:t xml:space="preserve"> </w:t>
            </w:r>
            <w:r w:rsidRPr="00FA31DF">
              <w:rPr>
                <w:bCs/>
                <w:szCs w:val="24"/>
              </w:rPr>
              <w:t>090,81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 w:rsidRPr="009D5418">
              <w:rPr>
                <w:color w:val="000000"/>
                <w:szCs w:val="24"/>
              </w:rPr>
              <w:t xml:space="preserve">Šlapimo analizatorius </w:t>
            </w:r>
          </w:p>
        </w:tc>
        <w:tc>
          <w:tcPr>
            <w:tcW w:w="1850" w:type="dxa"/>
          </w:tcPr>
          <w:p w:rsidR="000022E8" w:rsidRDefault="000022E8" w:rsidP="00940241">
            <w:pPr>
              <w:jc w:val="center"/>
            </w:pPr>
            <w:r w:rsidRPr="00993359">
              <w:rPr>
                <w:bCs/>
                <w:szCs w:val="24"/>
              </w:rPr>
              <w:t>01371</w:t>
            </w:r>
            <w:r>
              <w:rPr>
                <w:bCs/>
                <w:szCs w:val="24"/>
              </w:rPr>
              <w:t>49</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FA31DF">
              <w:rPr>
                <w:bCs/>
                <w:szCs w:val="24"/>
              </w:rPr>
              <w:t>1</w:t>
            </w:r>
            <w:r>
              <w:rPr>
                <w:bCs/>
                <w:szCs w:val="24"/>
              </w:rPr>
              <w:t xml:space="preserve"> </w:t>
            </w:r>
            <w:r w:rsidRPr="00FA31DF">
              <w:rPr>
                <w:bCs/>
                <w:szCs w:val="24"/>
              </w:rPr>
              <w:t>090,81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sidP="00A75CD3">
            <w:r w:rsidRPr="0033345D">
              <w:rPr>
                <w:color w:val="000000"/>
                <w:szCs w:val="24"/>
              </w:rPr>
              <w:t>Šviesos šaltinis</w:t>
            </w:r>
          </w:p>
        </w:tc>
        <w:tc>
          <w:tcPr>
            <w:tcW w:w="1850" w:type="dxa"/>
          </w:tcPr>
          <w:p w:rsidR="000022E8" w:rsidRDefault="000022E8" w:rsidP="00940241">
            <w:pPr>
              <w:jc w:val="center"/>
            </w:pPr>
            <w:r w:rsidRPr="00993359">
              <w:rPr>
                <w:bCs/>
                <w:szCs w:val="24"/>
              </w:rPr>
              <w:t>01371</w:t>
            </w:r>
            <w:r>
              <w:rPr>
                <w:bCs/>
                <w:szCs w:val="24"/>
              </w:rPr>
              <w:t>62</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sidP="00A75CD3">
            <w:r w:rsidRPr="0033345D">
              <w:rPr>
                <w:color w:val="000000"/>
                <w:szCs w:val="24"/>
              </w:rPr>
              <w:t>Šviesos šaltinis</w:t>
            </w:r>
          </w:p>
        </w:tc>
        <w:tc>
          <w:tcPr>
            <w:tcW w:w="1850" w:type="dxa"/>
          </w:tcPr>
          <w:p w:rsidR="000022E8" w:rsidRDefault="000022E8" w:rsidP="00940241">
            <w:pPr>
              <w:jc w:val="center"/>
            </w:pPr>
            <w:r w:rsidRPr="00993359">
              <w:rPr>
                <w:bCs/>
                <w:szCs w:val="24"/>
              </w:rPr>
              <w:t>01371</w:t>
            </w:r>
            <w:r>
              <w:rPr>
                <w:bCs/>
                <w:szCs w:val="24"/>
              </w:rPr>
              <w:t>63</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1F3762">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sidP="00A75CD3">
            <w:r w:rsidRPr="0033345D">
              <w:rPr>
                <w:color w:val="000000"/>
                <w:szCs w:val="24"/>
              </w:rPr>
              <w:t>Šviesos šaltinis</w:t>
            </w:r>
          </w:p>
        </w:tc>
        <w:tc>
          <w:tcPr>
            <w:tcW w:w="1850" w:type="dxa"/>
          </w:tcPr>
          <w:p w:rsidR="000022E8" w:rsidRDefault="000022E8" w:rsidP="00940241">
            <w:pPr>
              <w:jc w:val="center"/>
            </w:pPr>
            <w:r w:rsidRPr="00993359">
              <w:rPr>
                <w:bCs/>
                <w:szCs w:val="24"/>
              </w:rPr>
              <w:t>01371</w:t>
            </w:r>
            <w:r>
              <w:rPr>
                <w:bCs/>
                <w:szCs w:val="24"/>
              </w:rPr>
              <w:t>64</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1F3762">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sidP="00A75CD3">
            <w:r w:rsidRPr="0033345D">
              <w:rPr>
                <w:color w:val="000000"/>
                <w:szCs w:val="24"/>
              </w:rPr>
              <w:t>Šviesos šaltinis</w:t>
            </w:r>
          </w:p>
        </w:tc>
        <w:tc>
          <w:tcPr>
            <w:tcW w:w="1850" w:type="dxa"/>
          </w:tcPr>
          <w:p w:rsidR="000022E8" w:rsidRDefault="000022E8" w:rsidP="00940241">
            <w:pPr>
              <w:jc w:val="center"/>
            </w:pPr>
            <w:r w:rsidRPr="00993359">
              <w:rPr>
                <w:bCs/>
                <w:szCs w:val="24"/>
              </w:rPr>
              <w:t>01371</w:t>
            </w:r>
            <w:r>
              <w:rPr>
                <w:bCs/>
                <w:szCs w:val="24"/>
              </w:rPr>
              <w:t>65</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1F3762">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Default="000022E8" w:rsidP="00A75CD3">
            <w:r w:rsidRPr="0033345D">
              <w:rPr>
                <w:color w:val="000000"/>
                <w:szCs w:val="24"/>
              </w:rPr>
              <w:t>Šviesos šaltinis</w:t>
            </w:r>
          </w:p>
        </w:tc>
        <w:tc>
          <w:tcPr>
            <w:tcW w:w="1850" w:type="dxa"/>
          </w:tcPr>
          <w:p w:rsidR="000022E8" w:rsidRDefault="000022E8" w:rsidP="00940241">
            <w:pPr>
              <w:jc w:val="center"/>
            </w:pPr>
            <w:r w:rsidRPr="00993359">
              <w:rPr>
                <w:bCs/>
                <w:szCs w:val="24"/>
              </w:rPr>
              <w:t>01371</w:t>
            </w:r>
            <w:r>
              <w:rPr>
                <w:bCs/>
                <w:szCs w:val="24"/>
              </w:rPr>
              <w:t>66</w:t>
            </w:r>
          </w:p>
        </w:tc>
        <w:tc>
          <w:tcPr>
            <w:tcW w:w="978" w:type="dxa"/>
          </w:tcPr>
          <w:p w:rsidR="000022E8" w:rsidRDefault="000022E8" w:rsidP="00940241">
            <w:pPr>
              <w:jc w:val="center"/>
            </w:pPr>
            <w:r w:rsidRPr="008346D4">
              <w:rPr>
                <w:bCs/>
                <w:szCs w:val="24"/>
              </w:rPr>
              <w:t>1</w:t>
            </w:r>
          </w:p>
        </w:tc>
        <w:tc>
          <w:tcPr>
            <w:tcW w:w="1359" w:type="dxa"/>
          </w:tcPr>
          <w:p w:rsidR="000022E8" w:rsidRDefault="000022E8" w:rsidP="00D16D53">
            <w:pPr>
              <w:jc w:val="center"/>
            </w:pPr>
            <w:r w:rsidRPr="001F3762">
              <w:rPr>
                <w:bCs/>
                <w:szCs w:val="24"/>
              </w:rPr>
              <w:t>360,66</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Automobilis „Volkswagen Golf Variant“, valstybinis Nr. RVV 507</w:t>
            </w:r>
          </w:p>
        </w:tc>
        <w:tc>
          <w:tcPr>
            <w:tcW w:w="1850" w:type="dxa"/>
          </w:tcPr>
          <w:p w:rsidR="000022E8" w:rsidRPr="00A5671A" w:rsidRDefault="000022E8" w:rsidP="00940241">
            <w:pPr>
              <w:jc w:val="center"/>
              <w:rPr>
                <w:bCs/>
                <w:szCs w:val="24"/>
              </w:rPr>
            </w:pPr>
            <w:r>
              <w:rPr>
                <w:bCs/>
                <w:szCs w:val="24"/>
              </w:rPr>
              <w:t>0150068</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18 543,44</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Automobilis „Volkswagen Transporter“, valstybinis Nr. DOP 559</w:t>
            </w:r>
          </w:p>
        </w:tc>
        <w:tc>
          <w:tcPr>
            <w:tcW w:w="1850" w:type="dxa"/>
          </w:tcPr>
          <w:p w:rsidR="000022E8" w:rsidRPr="00A5671A" w:rsidRDefault="000022E8" w:rsidP="00940241">
            <w:pPr>
              <w:jc w:val="center"/>
              <w:rPr>
                <w:bCs/>
                <w:szCs w:val="24"/>
              </w:rPr>
            </w:pPr>
            <w:r>
              <w:rPr>
                <w:bCs/>
                <w:szCs w:val="24"/>
              </w:rPr>
              <w:t>12060088</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91 440,01</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Automobilis „Volkswagen Transporter“ su medicinine įranga, valstybinis Nr. EBS 463</w:t>
            </w:r>
          </w:p>
        </w:tc>
        <w:tc>
          <w:tcPr>
            <w:tcW w:w="1850" w:type="dxa"/>
          </w:tcPr>
          <w:p w:rsidR="000022E8" w:rsidRPr="00A5671A" w:rsidRDefault="000022E8" w:rsidP="00940241">
            <w:pPr>
              <w:jc w:val="center"/>
              <w:rPr>
                <w:bCs/>
                <w:szCs w:val="24"/>
              </w:rPr>
            </w:pPr>
            <w:r>
              <w:rPr>
                <w:bCs/>
                <w:szCs w:val="24"/>
              </w:rPr>
              <w:t>SAM12060178</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91 005,58</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Operacinis stalas su priedais</w:t>
            </w:r>
          </w:p>
        </w:tc>
        <w:tc>
          <w:tcPr>
            <w:tcW w:w="1850" w:type="dxa"/>
          </w:tcPr>
          <w:p w:rsidR="000022E8" w:rsidRPr="00A5671A" w:rsidRDefault="000022E8" w:rsidP="00940241">
            <w:pPr>
              <w:jc w:val="center"/>
              <w:rPr>
                <w:bCs/>
                <w:szCs w:val="24"/>
              </w:rPr>
            </w:pPr>
            <w:r>
              <w:rPr>
                <w:bCs/>
                <w:szCs w:val="24"/>
              </w:rPr>
              <w:t>12300767</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13 667,46</w:t>
            </w:r>
            <w:r>
              <w:rPr>
                <w:bCs/>
                <w:szCs w:val="24"/>
              </w:rPr>
              <w:fldChar w:fldCharType="begin"/>
            </w:r>
            <w:r>
              <w:rPr>
                <w:bCs/>
                <w:szCs w:val="24"/>
              </w:rPr>
              <w:instrText xml:space="preserve"> =SUM(ABOVE) </w:instrText>
            </w:r>
            <w:r>
              <w:rPr>
                <w:bCs/>
                <w:szCs w:val="24"/>
              </w:rPr>
              <w:fldChar w:fldCharType="end"/>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1B0A2A">
            <w:pPr>
              <w:rPr>
                <w:color w:val="000000"/>
                <w:szCs w:val="24"/>
              </w:rPr>
            </w:pPr>
            <w:r>
              <w:rPr>
                <w:color w:val="000000"/>
                <w:szCs w:val="24"/>
              </w:rPr>
              <w:t>Operacinis stalas su priedais</w:t>
            </w:r>
          </w:p>
        </w:tc>
        <w:tc>
          <w:tcPr>
            <w:tcW w:w="1850" w:type="dxa"/>
          </w:tcPr>
          <w:p w:rsidR="000022E8" w:rsidRDefault="000022E8" w:rsidP="0066361D">
            <w:pPr>
              <w:jc w:val="center"/>
            </w:pPr>
            <w:r w:rsidRPr="00E12AAD">
              <w:rPr>
                <w:bCs/>
                <w:szCs w:val="24"/>
              </w:rPr>
              <w:t>12300</w:t>
            </w:r>
            <w:r>
              <w:rPr>
                <w:bCs/>
                <w:szCs w:val="24"/>
              </w:rPr>
              <w:t>783</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7 239,92</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Rentgeno aparatas</w:t>
            </w:r>
          </w:p>
        </w:tc>
        <w:tc>
          <w:tcPr>
            <w:tcW w:w="1850" w:type="dxa"/>
          </w:tcPr>
          <w:p w:rsidR="000022E8" w:rsidRDefault="000022E8" w:rsidP="0066361D">
            <w:pPr>
              <w:jc w:val="center"/>
            </w:pPr>
            <w:r w:rsidRPr="00E12AAD">
              <w:rPr>
                <w:bCs/>
                <w:szCs w:val="24"/>
              </w:rPr>
              <w:t>12300</w:t>
            </w:r>
            <w:r>
              <w:rPr>
                <w:bCs/>
                <w:szCs w:val="24"/>
              </w:rPr>
              <w:t>833</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95 611,97</w:t>
            </w:r>
          </w:p>
        </w:tc>
        <w:tc>
          <w:tcPr>
            <w:tcW w:w="1257" w:type="dxa"/>
          </w:tcPr>
          <w:p w:rsidR="000022E8" w:rsidRDefault="000022E8" w:rsidP="00940241">
            <w:pPr>
              <w:jc w:val="center"/>
            </w:pPr>
            <w:r w:rsidRPr="001B2DFF">
              <w:rPr>
                <w:bCs/>
                <w:szCs w:val="24"/>
              </w:rPr>
              <w:t>0,00</w:t>
            </w:r>
          </w:p>
        </w:tc>
      </w:tr>
      <w:tr w:rsidR="000022E8" w:rsidTr="00A75CD3">
        <w:trPr>
          <w:cantSplit/>
        </w:trPr>
        <w:tc>
          <w:tcPr>
            <w:tcW w:w="709" w:type="dxa"/>
          </w:tcPr>
          <w:p w:rsidR="000022E8" w:rsidRPr="00A5671A" w:rsidRDefault="000022E8" w:rsidP="00A75CD3">
            <w:pPr>
              <w:numPr>
                <w:ilvl w:val="0"/>
                <w:numId w:val="6"/>
              </w:numPr>
              <w:ind w:left="527" w:hanging="357"/>
              <w:jc w:val="center"/>
              <w:rPr>
                <w:color w:val="000000"/>
                <w:szCs w:val="24"/>
              </w:rPr>
            </w:pPr>
          </w:p>
        </w:tc>
        <w:tc>
          <w:tcPr>
            <w:tcW w:w="3544" w:type="dxa"/>
          </w:tcPr>
          <w:p w:rsidR="000022E8" w:rsidRPr="00A5671A" w:rsidRDefault="000022E8" w:rsidP="00A75CD3">
            <w:pPr>
              <w:rPr>
                <w:color w:val="000000"/>
                <w:szCs w:val="24"/>
              </w:rPr>
            </w:pPr>
            <w:r>
              <w:rPr>
                <w:color w:val="000000"/>
                <w:szCs w:val="24"/>
              </w:rPr>
              <w:t>Dviejų darbo vietų rentgeno diagnostinė sistema „Radspee“</w:t>
            </w:r>
          </w:p>
        </w:tc>
        <w:tc>
          <w:tcPr>
            <w:tcW w:w="1850" w:type="dxa"/>
          </w:tcPr>
          <w:p w:rsidR="000022E8" w:rsidRDefault="000022E8" w:rsidP="0066361D">
            <w:pPr>
              <w:jc w:val="center"/>
            </w:pPr>
            <w:r w:rsidRPr="00E12AAD">
              <w:rPr>
                <w:bCs/>
                <w:szCs w:val="24"/>
              </w:rPr>
              <w:t>1230</w:t>
            </w:r>
            <w:r>
              <w:rPr>
                <w:bCs/>
                <w:szCs w:val="24"/>
              </w:rPr>
              <w:t>1122</w:t>
            </w:r>
          </w:p>
        </w:tc>
        <w:tc>
          <w:tcPr>
            <w:tcW w:w="978" w:type="dxa"/>
          </w:tcPr>
          <w:p w:rsidR="000022E8" w:rsidRDefault="000022E8" w:rsidP="00940241">
            <w:pPr>
              <w:jc w:val="center"/>
            </w:pPr>
            <w:r w:rsidRPr="008346D4">
              <w:rPr>
                <w:bCs/>
                <w:szCs w:val="24"/>
              </w:rPr>
              <w:t>1</w:t>
            </w:r>
          </w:p>
        </w:tc>
        <w:tc>
          <w:tcPr>
            <w:tcW w:w="1359" w:type="dxa"/>
          </w:tcPr>
          <w:p w:rsidR="000022E8" w:rsidRPr="00A5671A" w:rsidRDefault="000022E8" w:rsidP="00D16D53">
            <w:pPr>
              <w:jc w:val="center"/>
              <w:rPr>
                <w:bCs/>
                <w:szCs w:val="24"/>
              </w:rPr>
            </w:pPr>
            <w:r>
              <w:rPr>
                <w:bCs/>
                <w:szCs w:val="24"/>
              </w:rPr>
              <w:t>60 698,56</w:t>
            </w:r>
          </w:p>
        </w:tc>
        <w:tc>
          <w:tcPr>
            <w:tcW w:w="1257" w:type="dxa"/>
          </w:tcPr>
          <w:p w:rsidR="000022E8" w:rsidRDefault="000022E8" w:rsidP="00940241">
            <w:pPr>
              <w:jc w:val="center"/>
            </w:pPr>
            <w:r w:rsidRPr="001B2DFF">
              <w:rPr>
                <w:bCs/>
                <w:szCs w:val="24"/>
              </w:rPr>
              <w:t>0,0</w:t>
            </w:r>
            <w:r>
              <w:rPr>
                <w:bCs/>
                <w:szCs w:val="24"/>
              </w:rPr>
              <w:t>3</w:t>
            </w:r>
          </w:p>
        </w:tc>
      </w:tr>
      <w:tr w:rsidR="000022E8" w:rsidRPr="006948CB" w:rsidTr="00BB2418">
        <w:trPr>
          <w:cantSplit/>
        </w:trPr>
        <w:tc>
          <w:tcPr>
            <w:tcW w:w="709" w:type="dxa"/>
          </w:tcPr>
          <w:p w:rsidR="000022E8" w:rsidRPr="006948CB" w:rsidRDefault="000022E8" w:rsidP="00D92CCD">
            <w:pPr>
              <w:ind w:left="284"/>
              <w:jc w:val="center"/>
              <w:rPr>
                <w:b/>
                <w:color w:val="000000"/>
                <w:szCs w:val="24"/>
              </w:rPr>
            </w:pPr>
          </w:p>
        </w:tc>
        <w:tc>
          <w:tcPr>
            <w:tcW w:w="6372" w:type="dxa"/>
            <w:gridSpan w:val="3"/>
          </w:tcPr>
          <w:p w:rsidR="000022E8" w:rsidRPr="006948CB" w:rsidRDefault="000022E8" w:rsidP="00940241">
            <w:pPr>
              <w:jc w:val="center"/>
              <w:rPr>
                <w:b/>
                <w:bCs/>
                <w:szCs w:val="24"/>
              </w:rPr>
            </w:pPr>
            <w:r w:rsidRPr="006948CB">
              <w:rPr>
                <w:b/>
                <w:bCs/>
                <w:szCs w:val="24"/>
              </w:rPr>
              <w:t xml:space="preserve">                                                            Iš viso:</w:t>
            </w:r>
          </w:p>
        </w:tc>
        <w:tc>
          <w:tcPr>
            <w:tcW w:w="1359" w:type="dxa"/>
          </w:tcPr>
          <w:p w:rsidR="000022E8" w:rsidRPr="006948CB" w:rsidRDefault="000022E8" w:rsidP="00D16D53">
            <w:pPr>
              <w:jc w:val="center"/>
              <w:rPr>
                <w:b/>
                <w:bCs/>
                <w:szCs w:val="24"/>
              </w:rPr>
            </w:pPr>
            <w:r w:rsidRPr="006948CB">
              <w:rPr>
                <w:b/>
                <w:bCs/>
                <w:szCs w:val="24"/>
              </w:rPr>
              <w:fldChar w:fldCharType="begin"/>
            </w:r>
            <w:r w:rsidRPr="006948CB">
              <w:rPr>
                <w:b/>
                <w:bCs/>
                <w:szCs w:val="24"/>
              </w:rPr>
              <w:instrText xml:space="preserve"> =SUM(ABOVE) </w:instrText>
            </w:r>
            <w:r w:rsidRPr="006948CB">
              <w:rPr>
                <w:b/>
                <w:bCs/>
                <w:szCs w:val="24"/>
              </w:rPr>
              <w:fldChar w:fldCharType="separate"/>
            </w:r>
            <w:r w:rsidRPr="006948CB">
              <w:rPr>
                <w:b/>
                <w:bCs/>
                <w:noProof/>
                <w:szCs w:val="24"/>
              </w:rPr>
              <w:t>427</w:t>
            </w:r>
            <w:r>
              <w:rPr>
                <w:b/>
                <w:bCs/>
                <w:noProof/>
                <w:szCs w:val="24"/>
              </w:rPr>
              <w:t xml:space="preserve"> </w:t>
            </w:r>
            <w:r w:rsidRPr="006948CB">
              <w:rPr>
                <w:b/>
                <w:bCs/>
                <w:noProof/>
                <w:szCs w:val="24"/>
              </w:rPr>
              <w:t>815,68</w:t>
            </w:r>
            <w:r w:rsidRPr="006948CB">
              <w:rPr>
                <w:b/>
                <w:bCs/>
                <w:szCs w:val="24"/>
              </w:rPr>
              <w:fldChar w:fldCharType="end"/>
            </w:r>
          </w:p>
        </w:tc>
        <w:tc>
          <w:tcPr>
            <w:tcW w:w="1257" w:type="dxa"/>
          </w:tcPr>
          <w:p w:rsidR="000022E8" w:rsidRPr="006948CB" w:rsidRDefault="000022E8" w:rsidP="00940241">
            <w:pPr>
              <w:jc w:val="center"/>
              <w:rPr>
                <w:b/>
                <w:bCs/>
                <w:szCs w:val="24"/>
              </w:rPr>
            </w:pPr>
            <w:r w:rsidRPr="006948CB">
              <w:rPr>
                <w:b/>
                <w:bCs/>
                <w:szCs w:val="24"/>
              </w:rPr>
              <w:t>0,03</w:t>
            </w:r>
          </w:p>
        </w:tc>
      </w:tr>
    </w:tbl>
    <w:p w:rsidR="000022E8" w:rsidRPr="00CF0E89" w:rsidRDefault="000022E8" w:rsidP="00323884">
      <w:pPr>
        <w:pStyle w:val="Pagrindinistekstas3"/>
        <w:ind w:left="600"/>
        <w:jc w:val="center"/>
        <w:rPr>
          <w:b/>
          <w:sz w:val="24"/>
          <w:szCs w:val="24"/>
        </w:rPr>
      </w:pPr>
    </w:p>
    <w:p w:rsidR="000022E8" w:rsidRPr="0056380D" w:rsidRDefault="000022E8" w:rsidP="0032272A">
      <w:pPr>
        <w:pStyle w:val="Pagrindinistekstas3"/>
        <w:rPr>
          <w:b/>
          <w:sz w:val="24"/>
          <w:szCs w:val="24"/>
        </w:rPr>
      </w:pPr>
      <w:r w:rsidRPr="0056380D">
        <w:rPr>
          <w:b/>
          <w:sz w:val="24"/>
          <w:szCs w:val="24"/>
        </w:rPr>
        <w:t>Trumpalaikis mat</w:t>
      </w:r>
      <w:r>
        <w:rPr>
          <w:b/>
          <w:sz w:val="24"/>
          <w:szCs w:val="24"/>
        </w:rPr>
        <w:t>erialusis turtas:</w:t>
      </w:r>
    </w:p>
    <w:tbl>
      <w:tblPr>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3839"/>
        <w:gridCol w:w="1984"/>
        <w:gridCol w:w="1516"/>
        <w:gridCol w:w="1842"/>
      </w:tblGrid>
      <w:tr w:rsidR="000022E8" w:rsidRPr="001C6E49" w:rsidTr="00754749">
        <w:tc>
          <w:tcPr>
            <w:tcW w:w="556" w:type="dxa"/>
          </w:tcPr>
          <w:p w:rsidR="000022E8" w:rsidRPr="001C6E49" w:rsidRDefault="000022E8" w:rsidP="00A75CD3">
            <w:r>
              <w:t xml:space="preserve"> </w:t>
            </w:r>
            <w:r w:rsidRPr="001C6E49">
              <w:t xml:space="preserve">Eil. </w:t>
            </w:r>
          </w:p>
          <w:p w:rsidR="000022E8" w:rsidRPr="001C6E49" w:rsidRDefault="000022E8" w:rsidP="00A75CD3">
            <w:r w:rsidRPr="001C6E49">
              <w:t>Nr.</w:t>
            </w:r>
          </w:p>
        </w:tc>
        <w:tc>
          <w:tcPr>
            <w:tcW w:w="3839" w:type="dxa"/>
          </w:tcPr>
          <w:p w:rsidR="000022E8" w:rsidRPr="001C6E49" w:rsidRDefault="000022E8" w:rsidP="00A75CD3">
            <w:pPr>
              <w:jc w:val="center"/>
            </w:pPr>
            <w:r w:rsidRPr="001C6E49">
              <w:t>Pavadinimas</w:t>
            </w:r>
          </w:p>
        </w:tc>
        <w:tc>
          <w:tcPr>
            <w:tcW w:w="1984" w:type="dxa"/>
          </w:tcPr>
          <w:p w:rsidR="000022E8" w:rsidRPr="001C6E49" w:rsidRDefault="000022E8" w:rsidP="002E5969">
            <w:pPr>
              <w:jc w:val="center"/>
            </w:pPr>
            <w:r>
              <w:t>Atsargos kodas</w:t>
            </w:r>
          </w:p>
        </w:tc>
        <w:tc>
          <w:tcPr>
            <w:tcW w:w="1516" w:type="dxa"/>
          </w:tcPr>
          <w:p w:rsidR="000022E8" w:rsidRPr="001C6E49" w:rsidRDefault="000022E8" w:rsidP="001B0A2A">
            <w:pPr>
              <w:jc w:val="center"/>
            </w:pPr>
            <w:r>
              <w:t>Kiekis, vnt.</w:t>
            </w:r>
          </w:p>
        </w:tc>
        <w:tc>
          <w:tcPr>
            <w:tcW w:w="1842" w:type="dxa"/>
          </w:tcPr>
          <w:p w:rsidR="000022E8" w:rsidRPr="001C6E49" w:rsidRDefault="000022E8" w:rsidP="00754749">
            <w:pPr>
              <w:jc w:val="center"/>
            </w:pPr>
            <w:r w:rsidRPr="001C6E49">
              <w:t>Vieneto</w:t>
            </w:r>
            <w:r>
              <w:t xml:space="preserve"> įsigijimo vertė, Eur</w:t>
            </w:r>
          </w:p>
        </w:tc>
      </w:tr>
      <w:tr w:rsidR="000022E8" w:rsidRPr="001C6E49" w:rsidTr="00754749">
        <w:tc>
          <w:tcPr>
            <w:tcW w:w="556" w:type="dxa"/>
          </w:tcPr>
          <w:p w:rsidR="000022E8" w:rsidRPr="001C6E49" w:rsidRDefault="000022E8" w:rsidP="0056380D">
            <w:pPr>
              <w:numPr>
                <w:ilvl w:val="0"/>
                <w:numId w:val="5"/>
              </w:numPr>
              <w:ind w:left="414" w:hanging="357"/>
            </w:pPr>
          </w:p>
        </w:tc>
        <w:tc>
          <w:tcPr>
            <w:tcW w:w="3839" w:type="dxa"/>
          </w:tcPr>
          <w:p w:rsidR="000022E8" w:rsidRPr="001C6E49" w:rsidRDefault="000022E8" w:rsidP="00A75CD3">
            <w:r>
              <w:t>Bendrosios paciento apžiūros kušetė</w:t>
            </w:r>
          </w:p>
        </w:tc>
        <w:tc>
          <w:tcPr>
            <w:tcW w:w="1984" w:type="dxa"/>
          </w:tcPr>
          <w:p w:rsidR="000022E8" w:rsidRPr="001C6E49" w:rsidRDefault="000022E8" w:rsidP="002E5969">
            <w:pPr>
              <w:jc w:val="center"/>
            </w:pPr>
            <w:r>
              <w:t>MINC0137119</w:t>
            </w:r>
          </w:p>
        </w:tc>
        <w:tc>
          <w:tcPr>
            <w:tcW w:w="1516" w:type="dxa"/>
          </w:tcPr>
          <w:p w:rsidR="000022E8" w:rsidRPr="001C6E49" w:rsidRDefault="000022E8" w:rsidP="00A75CD3">
            <w:pPr>
              <w:jc w:val="center"/>
            </w:pPr>
            <w:r>
              <w:t>1</w:t>
            </w:r>
          </w:p>
        </w:tc>
        <w:tc>
          <w:tcPr>
            <w:tcW w:w="1842" w:type="dxa"/>
          </w:tcPr>
          <w:p w:rsidR="000022E8" w:rsidRPr="001C6E49" w:rsidRDefault="000022E8" w:rsidP="00A75CD3">
            <w:pPr>
              <w:jc w:val="center"/>
            </w:pPr>
            <w:r>
              <w:t>179,12</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Pr="001C6E49" w:rsidRDefault="000022E8" w:rsidP="002023ED">
            <w:r>
              <w:t>Bendrosios paciento apžiūros kušetė</w:t>
            </w:r>
          </w:p>
        </w:tc>
        <w:tc>
          <w:tcPr>
            <w:tcW w:w="1984" w:type="dxa"/>
          </w:tcPr>
          <w:p w:rsidR="000022E8" w:rsidRDefault="000022E8" w:rsidP="002E5969">
            <w:pPr>
              <w:jc w:val="center"/>
            </w:pPr>
            <w:r w:rsidRPr="00874478">
              <w:t>MIN</w:t>
            </w:r>
            <w:r>
              <w:t>D0137120</w:t>
            </w:r>
          </w:p>
        </w:tc>
        <w:tc>
          <w:tcPr>
            <w:tcW w:w="1516" w:type="dxa"/>
          </w:tcPr>
          <w:p w:rsidR="000022E8" w:rsidRDefault="000022E8" w:rsidP="002E5969">
            <w:pPr>
              <w:jc w:val="center"/>
            </w:pPr>
            <w:r w:rsidRPr="00C9386D">
              <w:t>1</w:t>
            </w:r>
          </w:p>
        </w:tc>
        <w:tc>
          <w:tcPr>
            <w:tcW w:w="1842" w:type="dxa"/>
          </w:tcPr>
          <w:p w:rsidR="000022E8" w:rsidRDefault="000022E8" w:rsidP="00A75CD3">
            <w:pPr>
              <w:jc w:val="center"/>
            </w:pPr>
            <w:r>
              <w:t>179,12</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A75CD3">
            <w:r>
              <w:t>LOR</w:t>
            </w:r>
          </w:p>
        </w:tc>
        <w:tc>
          <w:tcPr>
            <w:tcW w:w="1984" w:type="dxa"/>
          </w:tcPr>
          <w:p w:rsidR="000022E8" w:rsidRDefault="000022E8" w:rsidP="002E5969">
            <w:pPr>
              <w:jc w:val="center"/>
            </w:pPr>
            <w:r>
              <w:t>MIMR01350036</w:t>
            </w:r>
          </w:p>
        </w:tc>
        <w:tc>
          <w:tcPr>
            <w:tcW w:w="1516" w:type="dxa"/>
          </w:tcPr>
          <w:p w:rsidR="000022E8" w:rsidRDefault="000022E8" w:rsidP="002E5969">
            <w:pPr>
              <w:jc w:val="center"/>
            </w:pPr>
            <w:r w:rsidRPr="00C9386D">
              <w:t>1</w:t>
            </w:r>
          </w:p>
        </w:tc>
        <w:tc>
          <w:tcPr>
            <w:tcW w:w="1842" w:type="dxa"/>
          </w:tcPr>
          <w:p w:rsidR="000022E8" w:rsidRDefault="000022E8" w:rsidP="00A75CD3">
            <w:pPr>
              <w:jc w:val="center"/>
            </w:pPr>
            <w:r>
              <w:t>91,43</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2023ED">
            <w:r>
              <w:t>LOR</w:t>
            </w:r>
          </w:p>
        </w:tc>
        <w:tc>
          <w:tcPr>
            <w:tcW w:w="1984" w:type="dxa"/>
          </w:tcPr>
          <w:p w:rsidR="000022E8" w:rsidRDefault="000022E8" w:rsidP="002E5969">
            <w:pPr>
              <w:jc w:val="center"/>
            </w:pPr>
            <w:r>
              <w:t>MIMS01350037</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942E21">
              <w:t>91,43</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2023ED">
            <w:r>
              <w:t>LOR</w:t>
            </w:r>
          </w:p>
        </w:tc>
        <w:tc>
          <w:tcPr>
            <w:tcW w:w="1984" w:type="dxa"/>
          </w:tcPr>
          <w:p w:rsidR="000022E8" w:rsidRDefault="000022E8" w:rsidP="002E5969">
            <w:pPr>
              <w:jc w:val="center"/>
            </w:pPr>
            <w:r>
              <w:t>MIMT01350046</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942E21">
              <w:t>91,43</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2023ED">
            <w:r>
              <w:t>LOR</w:t>
            </w:r>
          </w:p>
        </w:tc>
        <w:tc>
          <w:tcPr>
            <w:tcW w:w="1984" w:type="dxa"/>
          </w:tcPr>
          <w:p w:rsidR="000022E8" w:rsidRDefault="000022E8" w:rsidP="002E5969">
            <w:pPr>
              <w:jc w:val="center"/>
            </w:pPr>
            <w:r>
              <w:t>MIMU01350047</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942E21">
              <w:t>91,43</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A75CD3">
            <w:r>
              <w:t>Gliukometras</w:t>
            </w:r>
          </w:p>
        </w:tc>
        <w:tc>
          <w:tcPr>
            <w:tcW w:w="1984" w:type="dxa"/>
          </w:tcPr>
          <w:p w:rsidR="000022E8" w:rsidRDefault="000022E8" w:rsidP="002E5969">
            <w:pPr>
              <w:jc w:val="center"/>
            </w:pPr>
            <w:r>
              <w:t>MIMZ01350043</w:t>
            </w:r>
          </w:p>
        </w:tc>
        <w:tc>
          <w:tcPr>
            <w:tcW w:w="1516" w:type="dxa"/>
          </w:tcPr>
          <w:p w:rsidR="000022E8" w:rsidRDefault="000022E8" w:rsidP="002E5969">
            <w:pPr>
              <w:jc w:val="center"/>
            </w:pPr>
            <w:r w:rsidRPr="00C9386D">
              <w:t>1</w:t>
            </w:r>
          </w:p>
        </w:tc>
        <w:tc>
          <w:tcPr>
            <w:tcW w:w="1842" w:type="dxa"/>
          </w:tcPr>
          <w:p w:rsidR="000022E8" w:rsidRDefault="000022E8" w:rsidP="00A75CD3">
            <w:pPr>
              <w:jc w:val="center"/>
            </w:pPr>
            <w:r>
              <w:t>114,69</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2023ED">
            <w:r>
              <w:t>Gliukometras</w:t>
            </w:r>
          </w:p>
        </w:tc>
        <w:tc>
          <w:tcPr>
            <w:tcW w:w="1984" w:type="dxa"/>
          </w:tcPr>
          <w:p w:rsidR="000022E8" w:rsidRDefault="000022E8" w:rsidP="002E5969">
            <w:pPr>
              <w:jc w:val="center"/>
            </w:pPr>
            <w:r w:rsidRPr="003F52E0">
              <w:t>MIN</w:t>
            </w:r>
            <w:r>
              <w:t>001350044</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A13BEF">
              <w:t>114,69</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2023ED">
            <w:r>
              <w:t>Gliukometras</w:t>
            </w:r>
          </w:p>
        </w:tc>
        <w:tc>
          <w:tcPr>
            <w:tcW w:w="1984" w:type="dxa"/>
          </w:tcPr>
          <w:p w:rsidR="000022E8" w:rsidRDefault="000022E8" w:rsidP="002E5969">
            <w:pPr>
              <w:jc w:val="center"/>
            </w:pPr>
            <w:r w:rsidRPr="003F52E0">
              <w:t>MIN</w:t>
            </w:r>
            <w:r>
              <w:t>101350045</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A13BEF">
              <w:t>114,69</w:t>
            </w:r>
          </w:p>
        </w:tc>
      </w:tr>
      <w:tr w:rsidR="000022E8" w:rsidRPr="001C6E49" w:rsidTr="00754749">
        <w:tc>
          <w:tcPr>
            <w:tcW w:w="556" w:type="dxa"/>
          </w:tcPr>
          <w:p w:rsidR="000022E8" w:rsidRPr="001C6E49" w:rsidRDefault="000022E8" w:rsidP="00A75CD3">
            <w:pPr>
              <w:numPr>
                <w:ilvl w:val="0"/>
                <w:numId w:val="5"/>
              </w:numPr>
              <w:ind w:left="414" w:hanging="357"/>
            </w:pPr>
          </w:p>
        </w:tc>
        <w:tc>
          <w:tcPr>
            <w:tcW w:w="3839" w:type="dxa"/>
          </w:tcPr>
          <w:p w:rsidR="000022E8" w:rsidRDefault="000022E8" w:rsidP="002023ED">
            <w:r>
              <w:t>Gliukometras</w:t>
            </w:r>
          </w:p>
        </w:tc>
        <w:tc>
          <w:tcPr>
            <w:tcW w:w="1984" w:type="dxa"/>
          </w:tcPr>
          <w:p w:rsidR="000022E8" w:rsidRDefault="000022E8" w:rsidP="002E5969">
            <w:pPr>
              <w:jc w:val="center"/>
            </w:pPr>
            <w:r w:rsidRPr="003F52E0">
              <w:t>MIN</w:t>
            </w:r>
            <w:r>
              <w:t>301370436</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A13BEF">
              <w:t>114,69</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Gliukometras</w:t>
            </w:r>
          </w:p>
        </w:tc>
        <w:tc>
          <w:tcPr>
            <w:tcW w:w="1984" w:type="dxa"/>
          </w:tcPr>
          <w:p w:rsidR="000022E8" w:rsidRDefault="000022E8" w:rsidP="002E5969">
            <w:pPr>
              <w:jc w:val="center"/>
            </w:pPr>
            <w:r w:rsidRPr="003F52E0">
              <w:t>MIN</w:t>
            </w:r>
            <w:r>
              <w:t xml:space="preserve"> 501370438</w:t>
            </w:r>
          </w:p>
        </w:tc>
        <w:tc>
          <w:tcPr>
            <w:tcW w:w="1516" w:type="dxa"/>
          </w:tcPr>
          <w:p w:rsidR="000022E8" w:rsidRDefault="000022E8" w:rsidP="002E5969">
            <w:pPr>
              <w:jc w:val="center"/>
            </w:pPr>
            <w:r w:rsidRPr="00C9386D">
              <w:t>1</w:t>
            </w:r>
          </w:p>
        </w:tc>
        <w:tc>
          <w:tcPr>
            <w:tcW w:w="1842" w:type="dxa"/>
          </w:tcPr>
          <w:p w:rsidR="000022E8" w:rsidRDefault="000022E8" w:rsidP="002E5969">
            <w:pPr>
              <w:jc w:val="center"/>
            </w:pPr>
            <w:r w:rsidRPr="00A13BEF">
              <w:t>114,69</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Chirurginių instrumentų rinkinys</w:t>
            </w:r>
          </w:p>
        </w:tc>
        <w:tc>
          <w:tcPr>
            <w:tcW w:w="1984" w:type="dxa"/>
          </w:tcPr>
          <w:p w:rsidR="000022E8" w:rsidRDefault="000022E8" w:rsidP="002E5969">
            <w:pPr>
              <w:jc w:val="center"/>
            </w:pPr>
            <w:r w:rsidRPr="00502A55">
              <w:t>MIN</w:t>
            </w:r>
            <w:r>
              <w:t>80137151</w:t>
            </w:r>
          </w:p>
        </w:tc>
        <w:tc>
          <w:tcPr>
            <w:tcW w:w="1516" w:type="dxa"/>
          </w:tcPr>
          <w:p w:rsidR="000022E8" w:rsidRDefault="000022E8" w:rsidP="002E5969">
            <w:pPr>
              <w:jc w:val="center"/>
            </w:pPr>
            <w:r w:rsidRPr="00C9386D">
              <w:t>1</w:t>
            </w:r>
          </w:p>
        </w:tc>
        <w:tc>
          <w:tcPr>
            <w:tcW w:w="1842" w:type="dxa"/>
          </w:tcPr>
          <w:p w:rsidR="000022E8" w:rsidRDefault="000022E8" w:rsidP="001B0A2A">
            <w:pPr>
              <w:jc w:val="center"/>
            </w:pPr>
            <w:r>
              <w:t>130,16</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Tonometras akispūdžiui</w:t>
            </w:r>
          </w:p>
        </w:tc>
        <w:tc>
          <w:tcPr>
            <w:tcW w:w="1984" w:type="dxa"/>
          </w:tcPr>
          <w:p w:rsidR="000022E8" w:rsidRDefault="000022E8" w:rsidP="002E5969">
            <w:pPr>
              <w:jc w:val="center"/>
            </w:pPr>
            <w:r w:rsidRPr="00502A55">
              <w:t>MIN</w:t>
            </w:r>
            <w:r>
              <w:t>90137141</w:t>
            </w:r>
          </w:p>
        </w:tc>
        <w:tc>
          <w:tcPr>
            <w:tcW w:w="1516" w:type="dxa"/>
          </w:tcPr>
          <w:p w:rsidR="000022E8" w:rsidRDefault="000022E8" w:rsidP="002E5969">
            <w:pPr>
              <w:jc w:val="center"/>
            </w:pPr>
            <w:r w:rsidRPr="00C9386D">
              <w:t>1</w:t>
            </w:r>
          </w:p>
        </w:tc>
        <w:tc>
          <w:tcPr>
            <w:tcW w:w="1842" w:type="dxa"/>
          </w:tcPr>
          <w:p w:rsidR="000022E8" w:rsidRDefault="000022E8" w:rsidP="001B0A2A">
            <w:pPr>
              <w:jc w:val="center"/>
            </w:pPr>
            <w:r>
              <w:t>149,01</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Tonometras akispūdžiui</w:t>
            </w:r>
          </w:p>
        </w:tc>
        <w:tc>
          <w:tcPr>
            <w:tcW w:w="1984" w:type="dxa"/>
          </w:tcPr>
          <w:p w:rsidR="000022E8" w:rsidRDefault="000022E8" w:rsidP="002E5969">
            <w:pPr>
              <w:jc w:val="center"/>
            </w:pPr>
            <w:r w:rsidRPr="00502A55">
              <w:t>MIN</w:t>
            </w:r>
            <w:r>
              <w:t>A0137142</w:t>
            </w:r>
          </w:p>
        </w:tc>
        <w:tc>
          <w:tcPr>
            <w:tcW w:w="1516" w:type="dxa"/>
          </w:tcPr>
          <w:p w:rsidR="000022E8" w:rsidRDefault="000022E8" w:rsidP="002E5969">
            <w:pPr>
              <w:jc w:val="center"/>
            </w:pPr>
            <w:r w:rsidRPr="00C9386D">
              <w:t>1</w:t>
            </w:r>
          </w:p>
        </w:tc>
        <w:tc>
          <w:tcPr>
            <w:tcW w:w="1842" w:type="dxa"/>
          </w:tcPr>
          <w:p w:rsidR="000022E8" w:rsidRDefault="000022E8" w:rsidP="001B0A2A">
            <w:pPr>
              <w:jc w:val="center"/>
            </w:pPr>
            <w:r>
              <w:t>149,01</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Tonometras akispūdžiui</w:t>
            </w:r>
          </w:p>
        </w:tc>
        <w:tc>
          <w:tcPr>
            <w:tcW w:w="1984" w:type="dxa"/>
          </w:tcPr>
          <w:p w:rsidR="000022E8" w:rsidRDefault="000022E8" w:rsidP="002E5969">
            <w:pPr>
              <w:jc w:val="center"/>
            </w:pPr>
            <w:r w:rsidRPr="00502A55">
              <w:t>MIN</w:t>
            </w:r>
            <w:r>
              <w:t>B0137143</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149,01</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LOR instrumentų rinkinys</w:t>
            </w:r>
          </w:p>
        </w:tc>
        <w:tc>
          <w:tcPr>
            <w:tcW w:w="1984" w:type="dxa"/>
          </w:tcPr>
          <w:p w:rsidR="000022E8" w:rsidRDefault="000022E8" w:rsidP="002E5969">
            <w:pPr>
              <w:jc w:val="center"/>
            </w:pPr>
            <w:r w:rsidRPr="00502A55">
              <w:t>MIN</w:t>
            </w:r>
            <w:r>
              <w:t>F0137156</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200,71</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LOR instrumentų rinkinys</w:t>
            </w:r>
          </w:p>
        </w:tc>
        <w:tc>
          <w:tcPr>
            <w:tcW w:w="1984" w:type="dxa"/>
          </w:tcPr>
          <w:p w:rsidR="000022E8" w:rsidRDefault="000022E8" w:rsidP="002E5969">
            <w:pPr>
              <w:jc w:val="center"/>
            </w:pPr>
            <w:r w:rsidRPr="00502A55">
              <w:t>MIN</w:t>
            </w:r>
            <w:r>
              <w:t>G0137157</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CF63DF">
              <w:t>200,71</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LOR instrumentų rinkinys</w:t>
            </w:r>
          </w:p>
        </w:tc>
        <w:tc>
          <w:tcPr>
            <w:tcW w:w="1984" w:type="dxa"/>
          </w:tcPr>
          <w:p w:rsidR="000022E8" w:rsidRDefault="000022E8" w:rsidP="002E5969">
            <w:pPr>
              <w:jc w:val="center"/>
            </w:pPr>
            <w:r w:rsidRPr="00502A55">
              <w:t>MIN</w:t>
            </w:r>
            <w:r>
              <w:t>I0137159</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CF63DF">
              <w:t>200,71</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 xml:space="preserve">Mikrospirometras </w:t>
            </w:r>
          </w:p>
        </w:tc>
        <w:tc>
          <w:tcPr>
            <w:tcW w:w="1984" w:type="dxa"/>
          </w:tcPr>
          <w:p w:rsidR="000022E8" w:rsidRDefault="000022E8" w:rsidP="002E5969">
            <w:pPr>
              <w:jc w:val="center"/>
            </w:pPr>
            <w:r w:rsidRPr="00502A55">
              <w:t>MIN</w:t>
            </w:r>
            <w:r>
              <w:t>J01350001</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246,76</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 xml:space="preserve">Mikrospirometras </w:t>
            </w:r>
          </w:p>
        </w:tc>
        <w:tc>
          <w:tcPr>
            <w:tcW w:w="1984" w:type="dxa"/>
          </w:tcPr>
          <w:p w:rsidR="000022E8" w:rsidRDefault="000022E8" w:rsidP="002E5969">
            <w:pPr>
              <w:jc w:val="center"/>
            </w:pPr>
            <w:r w:rsidRPr="00502A55">
              <w:t>MIN</w:t>
            </w:r>
            <w:r>
              <w:t>K01350002</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246,76</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 xml:space="preserve">Mikrospirometras </w:t>
            </w:r>
          </w:p>
        </w:tc>
        <w:tc>
          <w:tcPr>
            <w:tcW w:w="1984" w:type="dxa"/>
          </w:tcPr>
          <w:p w:rsidR="000022E8" w:rsidRDefault="000022E8" w:rsidP="002E5969">
            <w:pPr>
              <w:jc w:val="center"/>
            </w:pPr>
            <w:r w:rsidRPr="00502A55">
              <w:t>MIN</w:t>
            </w:r>
            <w:r>
              <w:t>L01350003</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246,76</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Priemonė ENG nustatymui</w:t>
            </w:r>
          </w:p>
        </w:tc>
        <w:tc>
          <w:tcPr>
            <w:tcW w:w="1984" w:type="dxa"/>
          </w:tcPr>
          <w:p w:rsidR="000022E8" w:rsidRDefault="000022E8" w:rsidP="002E5969">
            <w:pPr>
              <w:jc w:val="center"/>
            </w:pPr>
            <w:r>
              <w:t>MIMB01370463</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11,87</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Dirbtinis plaučių ventiliatorius</w:t>
            </w:r>
          </w:p>
        </w:tc>
        <w:tc>
          <w:tcPr>
            <w:tcW w:w="1984" w:type="dxa"/>
          </w:tcPr>
          <w:p w:rsidR="000022E8" w:rsidRDefault="000022E8" w:rsidP="002E5969">
            <w:pPr>
              <w:jc w:val="center"/>
            </w:pPr>
            <w:r w:rsidRPr="00502A55">
              <w:t>MI</w:t>
            </w:r>
            <w:r>
              <w:t>MC01350035</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53,77</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Dirbtinis plaučių ventiliatorius</w:t>
            </w:r>
          </w:p>
        </w:tc>
        <w:tc>
          <w:tcPr>
            <w:tcW w:w="1984" w:type="dxa"/>
          </w:tcPr>
          <w:p w:rsidR="000022E8" w:rsidRDefault="000022E8" w:rsidP="002E5969">
            <w:pPr>
              <w:jc w:val="center"/>
            </w:pPr>
            <w:r w:rsidRPr="00502A55">
              <w:t>MI</w:t>
            </w:r>
            <w:r>
              <w:t>ME01350039</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3179E8">
              <w:t>53,77</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Dirbtinis plaučių ventiliatorius</w:t>
            </w:r>
          </w:p>
        </w:tc>
        <w:tc>
          <w:tcPr>
            <w:tcW w:w="1984" w:type="dxa"/>
          </w:tcPr>
          <w:p w:rsidR="000022E8" w:rsidRDefault="000022E8" w:rsidP="002E5969">
            <w:pPr>
              <w:jc w:val="center"/>
            </w:pPr>
            <w:r w:rsidRPr="00502A55">
              <w:t>MI</w:t>
            </w:r>
            <w:r>
              <w:t>MI01370445</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3179E8">
              <w:t>53,77</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Dirbtinis plaučių ventiliatorius</w:t>
            </w:r>
          </w:p>
        </w:tc>
        <w:tc>
          <w:tcPr>
            <w:tcW w:w="1984" w:type="dxa"/>
          </w:tcPr>
          <w:p w:rsidR="000022E8" w:rsidRDefault="000022E8" w:rsidP="002E5969">
            <w:pPr>
              <w:jc w:val="center"/>
            </w:pPr>
            <w:r w:rsidRPr="00502A55">
              <w:t>MI</w:t>
            </w:r>
            <w:r>
              <w:t>MJ01370447</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3179E8">
              <w:t>53,77</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1B0A2A">
            <w:r>
              <w:t>Rinkinys „EKONOM“</w:t>
            </w:r>
          </w:p>
        </w:tc>
        <w:tc>
          <w:tcPr>
            <w:tcW w:w="1984" w:type="dxa"/>
          </w:tcPr>
          <w:p w:rsidR="000022E8" w:rsidRDefault="000022E8" w:rsidP="002E5969">
            <w:pPr>
              <w:jc w:val="center"/>
            </w:pPr>
            <w:r w:rsidRPr="00502A55">
              <w:t>MI</w:t>
            </w:r>
            <w:r>
              <w:t>ML01370431</w:t>
            </w:r>
          </w:p>
        </w:tc>
        <w:tc>
          <w:tcPr>
            <w:tcW w:w="1516" w:type="dxa"/>
          </w:tcPr>
          <w:p w:rsidR="000022E8" w:rsidRDefault="000022E8" w:rsidP="002E5969">
            <w:pPr>
              <w:jc w:val="center"/>
            </w:pPr>
            <w:r w:rsidRPr="00944CBE">
              <w:t>1</w:t>
            </w:r>
          </w:p>
        </w:tc>
        <w:tc>
          <w:tcPr>
            <w:tcW w:w="1842" w:type="dxa"/>
          </w:tcPr>
          <w:p w:rsidR="000022E8" w:rsidRDefault="000022E8" w:rsidP="001B0A2A">
            <w:pPr>
              <w:jc w:val="center"/>
            </w:pPr>
            <w:r>
              <w:t>84,86</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Rinkinys „EKONOM“</w:t>
            </w:r>
          </w:p>
        </w:tc>
        <w:tc>
          <w:tcPr>
            <w:tcW w:w="1984" w:type="dxa"/>
          </w:tcPr>
          <w:p w:rsidR="000022E8" w:rsidRDefault="000022E8" w:rsidP="002E5969">
            <w:pPr>
              <w:jc w:val="center"/>
            </w:pPr>
            <w:r w:rsidRPr="005E2FF5">
              <w:t>MI</w:t>
            </w:r>
            <w:r>
              <w:t>MN01370433</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1F44A1">
              <w:t>84,86</w:t>
            </w:r>
          </w:p>
        </w:tc>
      </w:tr>
      <w:tr w:rsidR="000022E8" w:rsidRPr="001C6E49" w:rsidTr="00754749">
        <w:tc>
          <w:tcPr>
            <w:tcW w:w="556" w:type="dxa"/>
          </w:tcPr>
          <w:p w:rsidR="000022E8" w:rsidRPr="001C6E49" w:rsidRDefault="000022E8" w:rsidP="001B0A2A">
            <w:pPr>
              <w:numPr>
                <w:ilvl w:val="0"/>
                <w:numId w:val="5"/>
              </w:numPr>
              <w:ind w:left="414" w:hanging="357"/>
            </w:pPr>
          </w:p>
        </w:tc>
        <w:tc>
          <w:tcPr>
            <w:tcW w:w="3839" w:type="dxa"/>
          </w:tcPr>
          <w:p w:rsidR="000022E8" w:rsidRDefault="000022E8" w:rsidP="002023ED">
            <w:r>
              <w:t>Rinkinys „EKONOM“</w:t>
            </w:r>
          </w:p>
        </w:tc>
        <w:tc>
          <w:tcPr>
            <w:tcW w:w="1984" w:type="dxa"/>
          </w:tcPr>
          <w:p w:rsidR="000022E8" w:rsidRDefault="000022E8" w:rsidP="002E5969">
            <w:pPr>
              <w:jc w:val="center"/>
            </w:pPr>
            <w:r w:rsidRPr="005E2FF5">
              <w:t>MI</w:t>
            </w:r>
            <w:r>
              <w:t>MO01370434</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1F44A1">
              <w:t>84,86</w:t>
            </w:r>
          </w:p>
        </w:tc>
      </w:tr>
      <w:tr w:rsidR="000022E8" w:rsidRPr="001C6E49" w:rsidTr="00754749">
        <w:tc>
          <w:tcPr>
            <w:tcW w:w="556" w:type="dxa"/>
          </w:tcPr>
          <w:p w:rsidR="000022E8" w:rsidRPr="001C6E49" w:rsidRDefault="000022E8" w:rsidP="0056380D">
            <w:pPr>
              <w:numPr>
                <w:ilvl w:val="0"/>
                <w:numId w:val="5"/>
              </w:numPr>
              <w:ind w:left="414" w:hanging="357"/>
            </w:pPr>
          </w:p>
        </w:tc>
        <w:tc>
          <w:tcPr>
            <w:tcW w:w="3839" w:type="dxa"/>
          </w:tcPr>
          <w:p w:rsidR="000022E8" w:rsidRDefault="000022E8" w:rsidP="002023ED">
            <w:r>
              <w:t>Rinkinys „EKONOM“</w:t>
            </w:r>
          </w:p>
        </w:tc>
        <w:tc>
          <w:tcPr>
            <w:tcW w:w="1984" w:type="dxa"/>
          </w:tcPr>
          <w:p w:rsidR="000022E8" w:rsidRDefault="000022E8" w:rsidP="002E5969">
            <w:pPr>
              <w:jc w:val="center"/>
            </w:pPr>
            <w:r w:rsidRPr="005E2FF5">
              <w:t>MI</w:t>
            </w:r>
            <w:r>
              <w:t>MP01370442</w:t>
            </w:r>
          </w:p>
        </w:tc>
        <w:tc>
          <w:tcPr>
            <w:tcW w:w="1516" w:type="dxa"/>
          </w:tcPr>
          <w:p w:rsidR="000022E8" w:rsidRDefault="000022E8" w:rsidP="002E5969">
            <w:pPr>
              <w:jc w:val="center"/>
            </w:pPr>
            <w:r w:rsidRPr="00944CBE">
              <w:t>1</w:t>
            </w:r>
          </w:p>
        </w:tc>
        <w:tc>
          <w:tcPr>
            <w:tcW w:w="1842" w:type="dxa"/>
          </w:tcPr>
          <w:p w:rsidR="000022E8" w:rsidRDefault="000022E8" w:rsidP="002E5969">
            <w:pPr>
              <w:jc w:val="center"/>
            </w:pPr>
            <w:r w:rsidRPr="001F44A1">
              <w:t>84,86</w:t>
            </w:r>
          </w:p>
        </w:tc>
      </w:tr>
      <w:tr w:rsidR="000022E8" w:rsidRPr="00C10601" w:rsidTr="00754749">
        <w:tc>
          <w:tcPr>
            <w:tcW w:w="556" w:type="dxa"/>
          </w:tcPr>
          <w:p w:rsidR="000022E8" w:rsidRPr="00C10601" w:rsidRDefault="000022E8" w:rsidP="00A75CD3">
            <w:pPr>
              <w:ind w:left="360"/>
              <w:rPr>
                <w:b/>
              </w:rPr>
            </w:pPr>
          </w:p>
        </w:tc>
        <w:tc>
          <w:tcPr>
            <w:tcW w:w="7339" w:type="dxa"/>
            <w:gridSpan w:val="3"/>
          </w:tcPr>
          <w:p w:rsidR="000022E8" w:rsidRPr="00C10601" w:rsidRDefault="000022E8" w:rsidP="002E5969">
            <w:pPr>
              <w:jc w:val="center"/>
              <w:rPr>
                <w:b/>
              </w:rPr>
            </w:pPr>
            <w:r>
              <w:rPr>
                <w:b/>
              </w:rPr>
              <w:t xml:space="preserve">                                                                                   Iš viso:</w:t>
            </w:r>
          </w:p>
        </w:tc>
        <w:tc>
          <w:tcPr>
            <w:tcW w:w="1842" w:type="dxa"/>
          </w:tcPr>
          <w:p w:rsidR="000022E8" w:rsidRPr="00C10601" w:rsidRDefault="000022E8" w:rsidP="00A75CD3">
            <w:pPr>
              <w:jc w:val="center"/>
              <w:rPr>
                <w:b/>
              </w:rPr>
            </w:pPr>
            <w:r>
              <w:rPr>
                <w:b/>
              </w:rPr>
              <w:fldChar w:fldCharType="begin"/>
            </w:r>
            <w:r>
              <w:rPr>
                <w:b/>
              </w:rPr>
              <w:instrText xml:space="preserve"> =SUM(ABOVE) </w:instrText>
            </w:r>
            <w:r>
              <w:rPr>
                <w:b/>
              </w:rPr>
              <w:fldChar w:fldCharType="separate"/>
            </w:r>
            <w:r>
              <w:rPr>
                <w:b/>
                <w:noProof/>
              </w:rPr>
              <w:t>3 783,4</w:t>
            </w:r>
            <w:r>
              <w:rPr>
                <w:b/>
              </w:rPr>
              <w:fldChar w:fldCharType="end"/>
            </w:r>
            <w:r>
              <w:rPr>
                <w:b/>
              </w:rPr>
              <w:t>0</w:t>
            </w:r>
          </w:p>
        </w:tc>
      </w:tr>
    </w:tbl>
    <w:p w:rsidR="000022E8" w:rsidRDefault="000022E8" w:rsidP="00323884">
      <w:pPr>
        <w:ind w:left="720"/>
        <w:rPr>
          <w:szCs w:val="24"/>
        </w:rPr>
      </w:pPr>
    </w:p>
    <w:p w:rsidR="000022E8" w:rsidRDefault="000022E8" w:rsidP="00323884">
      <w:pPr>
        <w:ind w:left="720"/>
        <w:rPr>
          <w:szCs w:val="24"/>
        </w:rPr>
      </w:pPr>
    </w:p>
    <w:p w:rsidR="000022E8" w:rsidRDefault="000022E8" w:rsidP="006948CB">
      <w:pPr>
        <w:ind w:left="720"/>
        <w:jc w:val="center"/>
        <w:rPr>
          <w:szCs w:val="24"/>
        </w:rPr>
      </w:pPr>
      <w:r>
        <w:rPr>
          <w:szCs w:val="24"/>
        </w:rPr>
        <w:t>____________________</w:t>
      </w:r>
    </w:p>
    <w:p w:rsidR="000022E8" w:rsidRDefault="000022E8" w:rsidP="00323884">
      <w:pPr>
        <w:ind w:left="720"/>
        <w:rPr>
          <w:szCs w:val="24"/>
        </w:rPr>
      </w:pPr>
    </w:p>
    <w:p w:rsidR="000022E8" w:rsidRDefault="000022E8" w:rsidP="00323884">
      <w:pPr>
        <w:ind w:left="720"/>
        <w:rPr>
          <w:szCs w:val="24"/>
        </w:rPr>
      </w:pPr>
    </w:p>
    <w:p w:rsidR="000022E8" w:rsidRDefault="000022E8" w:rsidP="0032272A">
      <w:pPr>
        <w:rPr>
          <w:szCs w:val="24"/>
        </w:rPr>
      </w:pPr>
    </w:p>
    <w:p w:rsidR="000022E8" w:rsidRDefault="000022E8" w:rsidP="00323884">
      <w:pPr>
        <w:ind w:left="720"/>
        <w:rPr>
          <w:szCs w:val="24"/>
        </w:rPr>
      </w:pPr>
    </w:p>
    <w:p w:rsidR="000022E8" w:rsidRDefault="000022E8" w:rsidP="00323884">
      <w:pPr>
        <w:ind w:left="720"/>
        <w:rPr>
          <w:szCs w:val="24"/>
        </w:rPr>
      </w:pPr>
    </w:p>
    <w:p w:rsidR="000022E8" w:rsidRPr="002164D0" w:rsidRDefault="000022E8" w:rsidP="006948CB">
      <w:pPr>
        <w:ind w:firstLine="709"/>
      </w:pPr>
      <w:r>
        <w:rPr>
          <w:szCs w:val="24"/>
        </w:rPr>
        <w:br w:type="page"/>
      </w:r>
      <w:r>
        <w:rPr>
          <w:szCs w:val="24"/>
        </w:rPr>
        <w:lastRenderedPageBreak/>
        <w:t xml:space="preserve"> </w:t>
      </w:r>
      <w:bookmarkEnd w:id="5"/>
      <w:r w:rsidRPr="002164D0">
        <w:t>Pasvalio rajono savivaldybės tarybai</w:t>
      </w:r>
    </w:p>
    <w:p w:rsidR="000022E8" w:rsidRDefault="000022E8" w:rsidP="00323884">
      <w:pPr>
        <w:ind w:left="720"/>
        <w:jc w:val="center"/>
        <w:rPr>
          <w:b/>
        </w:rPr>
      </w:pPr>
    </w:p>
    <w:p w:rsidR="000022E8" w:rsidRDefault="000022E8" w:rsidP="00323884">
      <w:pPr>
        <w:ind w:left="720"/>
        <w:jc w:val="center"/>
        <w:rPr>
          <w:b/>
        </w:rPr>
      </w:pPr>
      <w:r>
        <w:rPr>
          <w:b/>
        </w:rPr>
        <w:t>AIŠKINAMASIS  RAŠTAS</w:t>
      </w:r>
    </w:p>
    <w:p w:rsidR="000022E8" w:rsidRDefault="000022E8" w:rsidP="00323884">
      <w:pPr>
        <w:ind w:left="720"/>
        <w:jc w:val="center"/>
      </w:pPr>
    </w:p>
    <w:p w:rsidR="000022E8" w:rsidRDefault="000022E8" w:rsidP="00323884">
      <w:pPr>
        <w:ind w:left="720"/>
        <w:jc w:val="center"/>
        <w:rPr>
          <w:b/>
          <w:bCs/>
        </w:rPr>
      </w:pPr>
      <w:r>
        <w:rPr>
          <w:b/>
          <w:bCs/>
          <w:caps/>
        </w:rPr>
        <w:t xml:space="preserve">Dėl </w:t>
      </w:r>
      <w:r>
        <w:rPr>
          <w:b/>
          <w:bCs/>
        </w:rPr>
        <w:t xml:space="preserve">SUTIKIMO PERIMTI VALSTYBĖS TURTĄ PASVALIO RAJONO SAVIVALDYBĖS NUOSAVYBĖN </w:t>
      </w:r>
    </w:p>
    <w:p w:rsidR="000022E8" w:rsidRDefault="000022E8" w:rsidP="00323884">
      <w:pPr>
        <w:ind w:left="720"/>
        <w:jc w:val="center"/>
      </w:pPr>
    </w:p>
    <w:p w:rsidR="000022E8" w:rsidRDefault="000022E8" w:rsidP="00323884">
      <w:pPr>
        <w:ind w:left="720"/>
        <w:jc w:val="center"/>
      </w:pPr>
      <w:r>
        <w:t>2017-07-27</w:t>
      </w:r>
    </w:p>
    <w:p w:rsidR="000022E8" w:rsidRDefault="000022E8" w:rsidP="00323884">
      <w:pPr>
        <w:ind w:left="720"/>
        <w:jc w:val="center"/>
      </w:pPr>
      <w:r>
        <w:t>Pasvalys</w:t>
      </w:r>
    </w:p>
    <w:p w:rsidR="000022E8" w:rsidRDefault="000022E8" w:rsidP="006948CB">
      <w:pPr>
        <w:jc w:val="center"/>
        <w:rPr>
          <w:sz w:val="20"/>
        </w:rPr>
      </w:pPr>
    </w:p>
    <w:p w:rsidR="000022E8" w:rsidRDefault="000022E8" w:rsidP="00323884">
      <w:pPr>
        <w:ind w:left="720"/>
        <w:jc w:val="center"/>
        <w:rPr>
          <w:sz w:val="20"/>
        </w:rPr>
      </w:pPr>
    </w:p>
    <w:p w:rsidR="000022E8" w:rsidRDefault="000022E8" w:rsidP="006948CB">
      <w:pPr>
        <w:ind w:firstLine="709"/>
        <w:jc w:val="both"/>
        <w:rPr>
          <w:szCs w:val="24"/>
        </w:rPr>
      </w:pPr>
      <w:r>
        <w:rPr>
          <w:b/>
          <w:szCs w:val="24"/>
        </w:rPr>
        <w:t>1. Problemos esmė.</w:t>
      </w:r>
      <w:r>
        <w:rPr>
          <w:szCs w:val="24"/>
        </w:rPr>
        <w:t xml:space="preserve"> </w:t>
      </w:r>
    </w:p>
    <w:p w:rsidR="000022E8" w:rsidRDefault="000022E8" w:rsidP="006948CB">
      <w:pPr>
        <w:ind w:firstLine="709"/>
        <w:jc w:val="both"/>
      </w:pPr>
      <w:r>
        <w:t xml:space="preserve">Šiuo metu sprendimo projekte nurodytą turtą Lietuvos Respublikos sveikatos apsaugos ministerija pagal valstybės turto panaudos sutartis yra perdavusi viešajai įstaigai Pasvalio ligoninei ir viešajai įstaigai Pasvalio pirminės asmens sveikatos priežiūros centrui. Ministerija, atsižvelgdama į tai, kad Pasvalio rajono savivaldybė yra šių įstaigų steigėja, ir vadovaudamasi Lietuvos Respublikos savivaldos įstatymo 6 straipsnio 17 punktu, kuris nustato, kad pirminė asmens sveikatos priežiūra yra savarankiškoji Savivaldybės funkcija, prašo valstybės turtą perimti Pasvalio rajono savivaldybės nuosavybėn. </w:t>
      </w:r>
      <w:r>
        <w:rPr>
          <w:color w:val="000000"/>
        </w:rPr>
        <w:t xml:space="preserve">Tuo tikslu bus rengiamas Lietuvos Respublikos Vyriausybės nutarimas dėl Valstybės turto perdavimo. </w:t>
      </w:r>
      <w:r>
        <w:t>Vyriausybės nutarimui priimti būtinas Pasvalio rajono savivaldybės tarybos sutikimas perimti valstybės turtą.</w:t>
      </w:r>
    </w:p>
    <w:p w:rsidR="000022E8" w:rsidRDefault="000022E8" w:rsidP="006948CB">
      <w:pPr>
        <w:ind w:firstLine="709"/>
        <w:jc w:val="both"/>
        <w:rPr>
          <w:color w:val="000000"/>
        </w:rPr>
      </w:pPr>
      <w:r>
        <w:rPr>
          <w:color w:val="000000"/>
        </w:rPr>
        <w:t>Savivaldybės nuosavybėn perimtas valstybės turtas bus apskaitytas Savivaldybės administracijoje ir pagal panaudos sutartis  perduotas aukščiau nurodytoms viešosioms įstaigoms.</w:t>
      </w:r>
    </w:p>
    <w:p w:rsidR="000022E8" w:rsidRDefault="000022E8" w:rsidP="006948CB">
      <w:pPr>
        <w:pStyle w:val="prastasiniatinklio"/>
        <w:spacing w:before="0" w:beforeAutospacing="0" w:after="0" w:afterAutospacing="0"/>
        <w:ind w:firstLine="709"/>
        <w:jc w:val="both"/>
        <w:rPr>
          <w:lang w:val="lt-LT"/>
        </w:rPr>
      </w:pPr>
      <w:r w:rsidRPr="002039AE">
        <w:rPr>
          <w:b/>
          <w:bCs/>
          <w:lang w:val="lt-LT"/>
        </w:rPr>
        <w:t>2. Kokios siūlomos naujos teisinio reguliavimo nuostatos ir kokių  rezultatų laukiama</w:t>
      </w:r>
      <w:r>
        <w:rPr>
          <w:b/>
          <w:bCs/>
          <w:lang w:val="lt-LT"/>
        </w:rPr>
        <w:t xml:space="preserve">. </w:t>
      </w:r>
      <w:r w:rsidRPr="002039AE">
        <w:rPr>
          <w:bCs/>
          <w:lang w:val="lt-LT"/>
        </w:rPr>
        <w:t>Naujų teisinio reguliavimo nuostatų nesiūloma.</w:t>
      </w:r>
      <w:r w:rsidRPr="002039AE">
        <w:rPr>
          <w:lang w:val="lt-LT"/>
        </w:rPr>
        <w:t xml:space="preserve"> </w:t>
      </w:r>
    </w:p>
    <w:p w:rsidR="000022E8" w:rsidRDefault="000022E8" w:rsidP="006948CB">
      <w:pPr>
        <w:pStyle w:val="Pagrindinistekstas11"/>
        <w:ind w:firstLine="709"/>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0022E8" w:rsidRPr="00D73826" w:rsidRDefault="000022E8" w:rsidP="006948CB">
      <w:pPr>
        <w:ind w:firstLine="709"/>
        <w:jc w:val="both"/>
        <w:rPr>
          <w:szCs w:val="24"/>
          <w:lang w:eastAsia="lt-LT"/>
        </w:rPr>
      </w:pPr>
      <w:r w:rsidRPr="00D73826">
        <w:rPr>
          <w:color w:val="000000"/>
          <w:szCs w:val="24"/>
          <w:lang w:eastAsia="lt-LT"/>
        </w:rPr>
        <w:t>Sprendimo projekto įgyvendinimui lėšų nereikia.</w:t>
      </w:r>
    </w:p>
    <w:p w:rsidR="000022E8" w:rsidRDefault="000022E8" w:rsidP="006948CB">
      <w:pPr>
        <w:ind w:firstLine="709"/>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0022E8" w:rsidRPr="00184D2E" w:rsidRDefault="000022E8" w:rsidP="006948CB">
      <w:pPr>
        <w:ind w:firstLine="709"/>
        <w:jc w:val="both"/>
        <w:rPr>
          <w:szCs w:val="24"/>
        </w:rPr>
      </w:pPr>
      <w:r w:rsidRPr="00184D2E">
        <w:rPr>
          <w:szCs w:val="24"/>
        </w:rPr>
        <w:t>Priėmus sprendimo projektą, neigiamų pasekmių nenumatoma.</w:t>
      </w:r>
    </w:p>
    <w:p w:rsidR="000022E8" w:rsidRPr="00182B5D" w:rsidRDefault="000022E8" w:rsidP="006948CB">
      <w:pPr>
        <w:ind w:firstLine="709"/>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0022E8" w:rsidRDefault="000022E8" w:rsidP="006948CB">
      <w:pPr>
        <w:ind w:firstLine="709"/>
        <w:jc w:val="both"/>
        <w:rPr>
          <w:b/>
          <w:szCs w:val="24"/>
        </w:rPr>
      </w:pPr>
      <w:r>
        <w:rPr>
          <w:b/>
          <w:szCs w:val="24"/>
        </w:rPr>
        <w:t xml:space="preserve">6.  Sprendimo projekto iniciatoriai. </w:t>
      </w:r>
      <w:r>
        <w:rPr>
          <w:szCs w:val="24"/>
        </w:rPr>
        <w:t>Pasvalio rajono savivaldybės administracija.</w:t>
      </w:r>
    </w:p>
    <w:p w:rsidR="000022E8" w:rsidRDefault="000022E8" w:rsidP="006948CB">
      <w:pPr>
        <w:ind w:firstLine="709"/>
        <w:jc w:val="both"/>
        <w:rPr>
          <w:b/>
          <w:szCs w:val="24"/>
        </w:rPr>
      </w:pPr>
      <w:r>
        <w:rPr>
          <w:b/>
          <w:szCs w:val="24"/>
        </w:rPr>
        <w:t>7</w:t>
      </w:r>
      <w:r>
        <w:rPr>
          <w:b/>
          <w:bCs/>
          <w:szCs w:val="24"/>
        </w:rPr>
        <w:t xml:space="preserve">.  Sprendimo projekto rengimo metu gauti specialistų vertinimai ir išvados </w:t>
      </w:r>
    </w:p>
    <w:p w:rsidR="000022E8" w:rsidRPr="00182B5D" w:rsidRDefault="000022E8" w:rsidP="006948CB">
      <w:pPr>
        <w:pStyle w:val="Pagrindinistekstas11"/>
        <w:ind w:firstLine="709"/>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0022E8" w:rsidRDefault="000022E8" w:rsidP="00323884">
      <w:pPr>
        <w:ind w:left="720"/>
        <w:rPr>
          <w:szCs w:val="24"/>
        </w:rPr>
      </w:pPr>
    </w:p>
    <w:p w:rsidR="000022E8" w:rsidRDefault="000022E8" w:rsidP="00323884">
      <w:pPr>
        <w:ind w:left="720"/>
        <w:rPr>
          <w:szCs w:val="24"/>
        </w:rPr>
      </w:pPr>
    </w:p>
    <w:p w:rsidR="000022E8" w:rsidRDefault="000022E8" w:rsidP="003178C0">
      <w:pPr>
        <w:ind w:firstLine="709"/>
        <w:rPr>
          <w:szCs w:val="24"/>
        </w:rPr>
      </w:pPr>
      <w:r>
        <w:rPr>
          <w:szCs w:val="24"/>
        </w:rPr>
        <w:t xml:space="preserve">Strateginio planavimo ir investicijų skyriaus </w:t>
      </w:r>
    </w:p>
    <w:p w:rsidR="000022E8" w:rsidRPr="002164D0" w:rsidRDefault="000022E8" w:rsidP="003178C0">
      <w:pPr>
        <w:ind w:firstLine="709"/>
        <w:rPr>
          <w:szCs w:val="24"/>
        </w:rPr>
      </w:pPr>
      <w:r>
        <w:rPr>
          <w:szCs w:val="24"/>
        </w:rPr>
        <w:t xml:space="preserve">vyriausioji specialistė  </w:t>
      </w:r>
      <w:r>
        <w:rPr>
          <w:szCs w:val="24"/>
        </w:rPr>
        <w:tab/>
      </w:r>
      <w:r>
        <w:rPr>
          <w:szCs w:val="24"/>
        </w:rPr>
        <w:tab/>
        <w:t xml:space="preserve">                                      Virginija Antanavičienė</w:t>
      </w:r>
      <w:r w:rsidRPr="002164D0">
        <w:rPr>
          <w:szCs w:val="24"/>
        </w:rPr>
        <w:t xml:space="preserve">                                               </w:t>
      </w:r>
    </w:p>
    <w:p w:rsidR="000022E8" w:rsidRPr="002164D0" w:rsidRDefault="000022E8" w:rsidP="003178C0">
      <w:pPr>
        <w:ind w:firstLine="709"/>
        <w:jc w:val="both"/>
        <w:rPr>
          <w:szCs w:val="24"/>
        </w:rPr>
      </w:pPr>
    </w:p>
    <w:p w:rsidR="000022E8" w:rsidRDefault="000022E8" w:rsidP="00323884">
      <w:pPr>
        <w:ind w:left="720"/>
        <w:jc w:val="center"/>
        <w:outlineLvl w:val="0"/>
      </w:pPr>
    </w:p>
    <w:p w:rsidR="000022E8" w:rsidRDefault="000022E8" w:rsidP="00323884">
      <w:pPr>
        <w:ind w:left="720"/>
        <w:jc w:val="center"/>
        <w:rPr>
          <w:b/>
          <w:caps/>
        </w:rPr>
      </w:pPr>
    </w:p>
    <w:p w:rsidR="000022E8" w:rsidRDefault="000022E8" w:rsidP="00323884">
      <w:pPr>
        <w:ind w:left="720"/>
        <w:jc w:val="center"/>
        <w:rPr>
          <w:b/>
          <w:caps/>
        </w:rPr>
      </w:pPr>
    </w:p>
    <w:p w:rsidR="000022E8" w:rsidRDefault="000022E8" w:rsidP="00323884">
      <w:pPr>
        <w:ind w:left="720"/>
        <w:jc w:val="center"/>
        <w:rPr>
          <w:b/>
          <w:caps/>
        </w:rPr>
      </w:pPr>
    </w:p>
    <w:p w:rsidR="000022E8" w:rsidRDefault="000022E8" w:rsidP="00323884">
      <w:pPr>
        <w:ind w:left="720"/>
        <w:jc w:val="center"/>
        <w:rPr>
          <w:b/>
          <w:caps/>
        </w:rPr>
      </w:pPr>
    </w:p>
    <w:p w:rsidR="000022E8" w:rsidRPr="009E7321" w:rsidRDefault="000022E8" w:rsidP="00323884">
      <w:pPr>
        <w:ind w:left="720"/>
        <w:jc w:val="center"/>
        <w:outlineLvl w:val="0"/>
        <w:rPr>
          <w:szCs w:val="24"/>
        </w:rPr>
      </w:pPr>
    </w:p>
    <w:p w:rsidR="000022E8" w:rsidRPr="009E7321" w:rsidRDefault="000022E8" w:rsidP="00323884">
      <w:pPr>
        <w:pStyle w:val="Pagrindiniotekstotrauka"/>
        <w:ind w:left="1003"/>
        <w:rPr>
          <w:szCs w:val="24"/>
        </w:rPr>
      </w:pPr>
    </w:p>
    <w:p w:rsidR="000022E8" w:rsidRDefault="000022E8" w:rsidP="00323884">
      <w:pPr>
        <w:pStyle w:val="Antrats"/>
        <w:tabs>
          <w:tab w:val="clear" w:pos="4153"/>
          <w:tab w:val="clear" w:pos="8306"/>
        </w:tabs>
        <w:ind w:left="720" w:firstLine="720"/>
        <w:jc w:val="both"/>
      </w:pPr>
    </w:p>
    <w:sectPr w:rsidR="000022E8" w:rsidSect="006948CB">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E8" w:rsidRDefault="000022E8">
      <w:r>
        <w:separator/>
      </w:r>
    </w:p>
  </w:endnote>
  <w:endnote w:type="continuationSeparator" w:id="0">
    <w:p w:rsidR="000022E8" w:rsidRDefault="000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E8" w:rsidRDefault="000022E8">
      <w:r>
        <w:separator/>
      </w:r>
    </w:p>
  </w:footnote>
  <w:footnote w:type="continuationSeparator" w:id="0">
    <w:p w:rsidR="000022E8" w:rsidRDefault="0000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E8" w:rsidRDefault="000022E8">
    <w:pPr>
      <w:pStyle w:val="Antrats"/>
      <w:rPr>
        <w:b/>
      </w:rPr>
    </w:pPr>
    <w:r>
      <w:tab/>
    </w:r>
    <w:r>
      <w:tab/>
      <w:t xml:space="preserve">   </w:t>
    </w:r>
  </w:p>
  <w:p w:rsidR="000022E8" w:rsidRDefault="000022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274"/>
    <w:multiLevelType w:val="hybridMultilevel"/>
    <w:tmpl w:val="580C5F7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F30"/>
    <w:rsid w:val="000022E8"/>
    <w:rsid w:val="00016544"/>
    <w:rsid w:val="00025A42"/>
    <w:rsid w:val="00026540"/>
    <w:rsid w:val="00044245"/>
    <w:rsid w:val="000514DF"/>
    <w:rsid w:val="00051514"/>
    <w:rsid w:val="00064AC7"/>
    <w:rsid w:val="00064EBE"/>
    <w:rsid w:val="00091611"/>
    <w:rsid w:val="000A19D4"/>
    <w:rsid w:val="000A3A62"/>
    <w:rsid w:val="000B0A91"/>
    <w:rsid w:val="000B53BB"/>
    <w:rsid w:val="000B69EC"/>
    <w:rsid w:val="000F2A2F"/>
    <w:rsid w:val="000F2F50"/>
    <w:rsid w:val="00104061"/>
    <w:rsid w:val="001125BC"/>
    <w:rsid w:val="00116BB5"/>
    <w:rsid w:val="001271F6"/>
    <w:rsid w:val="001440C5"/>
    <w:rsid w:val="00150EB2"/>
    <w:rsid w:val="00157D24"/>
    <w:rsid w:val="00167932"/>
    <w:rsid w:val="00171FBD"/>
    <w:rsid w:val="00182B5D"/>
    <w:rsid w:val="00184D2E"/>
    <w:rsid w:val="001A0688"/>
    <w:rsid w:val="001B04E2"/>
    <w:rsid w:val="001B0A2A"/>
    <w:rsid w:val="001B2728"/>
    <w:rsid w:val="001B2DFF"/>
    <w:rsid w:val="001B3B89"/>
    <w:rsid w:val="001B4C73"/>
    <w:rsid w:val="001C6119"/>
    <w:rsid w:val="001C6E49"/>
    <w:rsid w:val="001C7E46"/>
    <w:rsid w:val="001F3762"/>
    <w:rsid w:val="001F44A1"/>
    <w:rsid w:val="0020055F"/>
    <w:rsid w:val="002023ED"/>
    <w:rsid w:val="002039AE"/>
    <w:rsid w:val="002164D0"/>
    <w:rsid w:val="002214CD"/>
    <w:rsid w:val="002326C3"/>
    <w:rsid w:val="00253A9B"/>
    <w:rsid w:val="002571C1"/>
    <w:rsid w:val="00260F29"/>
    <w:rsid w:val="002652CF"/>
    <w:rsid w:val="002724A5"/>
    <w:rsid w:val="00275D1E"/>
    <w:rsid w:val="002A6F87"/>
    <w:rsid w:val="002C7F2E"/>
    <w:rsid w:val="002E5969"/>
    <w:rsid w:val="002E77B1"/>
    <w:rsid w:val="002F30EE"/>
    <w:rsid w:val="002F4514"/>
    <w:rsid w:val="00302060"/>
    <w:rsid w:val="00304457"/>
    <w:rsid w:val="00312463"/>
    <w:rsid w:val="003139DE"/>
    <w:rsid w:val="00317847"/>
    <w:rsid w:val="003178C0"/>
    <w:rsid w:val="003179E8"/>
    <w:rsid w:val="0032272A"/>
    <w:rsid w:val="00323884"/>
    <w:rsid w:val="0033345D"/>
    <w:rsid w:val="00346FF6"/>
    <w:rsid w:val="00357EFC"/>
    <w:rsid w:val="00363441"/>
    <w:rsid w:val="00366395"/>
    <w:rsid w:val="003805C4"/>
    <w:rsid w:val="0038067E"/>
    <w:rsid w:val="00382245"/>
    <w:rsid w:val="00382717"/>
    <w:rsid w:val="003A5382"/>
    <w:rsid w:val="003B1E45"/>
    <w:rsid w:val="003B242C"/>
    <w:rsid w:val="003D3C70"/>
    <w:rsid w:val="003F52E0"/>
    <w:rsid w:val="003F7950"/>
    <w:rsid w:val="0040409F"/>
    <w:rsid w:val="004131B8"/>
    <w:rsid w:val="00434287"/>
    <w:rsid w:val="0044706D"/>
    <w:rsid w:val="00457E7B"/>
    <w:rsid w:val="004605F6"/>
    <w:rsid w:val="00461933"/>
    <w:rsid w:val="00493EB7"/>
    <w:rsid w:val="0049465D"/>
    <w:rsid w:val="004B49A1"/>
    <w:rsid w:val="004E3D32"/>
    <w:rsid w:val="004E402E"/>
    <w:rsid w:val="004F0D5C"/>
    <w:rsid w:val="00502A55"/>
    <w:rsid w:val="00510096"/>
    <w:rsid w:val="00513793"/>
    <w:rsid w:val="0053521B"/>
    <w:rsid w:val="00536E66"/>
    <w:rsid w:val="005405EF"/>
    <w:rsid w:val="00541D0B"/>
    <w:rsid w:val="00542E82"/>
    <w:rsid w:val="0054475C"/>
    <w:rsid w:val="00556622"/>
    <w:rsid w:val="0056380D"/>
    <w:rsid w:val="00566C44"/>
    <w:rsid w:val="005805F6"/>
    <w:rsid w:val="00583710"/>
    <w:rsid w:val="00583E79"/>
    <w:rsid w:val="0059619A"/>
    <w:rsid w:val="005A649C"/>
    <w:rsid w:val="005B2FB0"/>
    <w:rsid w:val="005B6CF6"/>
    <w:rsid w:val="005C467E"/>
    <w:rsid w:val="005D463F"/>
    <w:rsid w:val="005E2FF5"/>
    <w:rsid w:val="005E4EF9"/>
    <w:rsid w:val="00611125"/>
    <w:rsid w:val="00612FE7"/>
    <w:rsid w:val="00613F99"/>
    <w:rsid w:val="0062651C"/>
    <w:rsid w:val="00636E8F"/>
    <w:rsid w:val="006418CB"/>
    <w:rsid w:val="0064216F"/>
    <w:rsid w:val="00646ADE"/>
    <w:rsid w:val="00656828"/>
    <w:rsid w:val="00663427"/>
    <w:rsid w:val="0066361D"/>
    <w:rsid w:val="006948CB"/>
    <w:rsid w:val="006A33EC"/>
    <w:rsid w:val="006A4C6B"/>
    <w:rsid w:val="006B6A89"/>
    <w:rsid w:val="006C1227"/>
    <w:rsid w:val="006D7A87"/>
    <w:rsid w:val="006E3B8C"/>
    <w:rsid w:val="006E66D6"/>
    <w:rsid w:val="0071309D"/>
    <w:rsid w:val="0073374E"/>
    <w:rsid w:val="00733BE2"/>
    <w:rsid w:val="00743E32"/>
    <w:rsid w:val="00754749"/>
    <w:rsid w:val="00784E2F"/>
    <w:rsid w:val="007A6BB3"/>
    <w:rsid w:val="007B2D47"/>
    <w:rsid w:val="007B4105"/>
    <w:rsid w:val="007C0956"/>
    <w:rsid w:val="007C3616"/>
    <w:rsid w:val="007E218A"/>
    <w:rsid w:val="007E3991"/>
    <w:rsid w:val="007E43E8"/>
    <w:rsid w:val="007F08DF"/>
    <w:rsid w:val="007F791C"/>
    <w:rsid w:val="00813557"/>
    <w:rsid w:val="00817393"/>
    <w:rsid w:val="008218E7"/>
    <w:rsid w:val="00824902"/>
    <w:rsid w:val="008346D4"/>
    <w:rsid w:val="008351DA"/>
    <w:rsid w:val="00845B85"/>
    <w:rsid w:val="008530EE"/>
    <w:rsid w:val="00865385"/>
    <w:rsid w:val="00874478"/>
    <w:rsid w:val="00874F88"/>
    <w:rsid w:val="00876327"/>
    <w:rsid w:val="00885E2D"/>
    <w:rsid w:val="00887908"/>
    <w:rsid w:val="008B3478"/>
    <w:rsid w:val="008C2E93"/>
    <w:rsid w:val="008C6CEB"/>
    <w:rsid w:val="008E2CA8"/>
    <w:rsid w:val="008F0F63"/>
    <w:rsid w:val="008F4981"/>
    <w:rsid w:val="0090099B"/>
    <w:rsid w:val="00907B95"/>
    <w:rsid w:val="00911E95"/>
    <w:rsid w:val="009357B7"/>
    <w:rsid w:val="00940241"/>
    <w:rsid w:val="00942E21"/>
    <w:rsid w:val="00944AE2"/>
    <w:rsid w:val="00944CBE"/>
    <w:rsid w:val="009761C9"/>
    <w:rsid w:val="00985920"/>
    <w:rsid w:val="00993359"/>
    <w:rsid w:val="0099467F"/>
    <w:rsid w:val="009B123A"/>
    <w:rsid w:val="009B35FD"/>
    <w:rsid w:val="009D5418"/>
    <w:rsid w:val="009E7321"/>
    <w:rsid w:val="009F17FC"/>
    <w:rsid w:val="009F3801"/>
    <w:rsid w:val="00A13BEF"/>
    <w:rsid w:val="00A2105F"/>
    <w:rsid w:val="00A32EC3"/>
    <w:rsid w:val="00A4489C"/>
    <w:rsid w:val="00A53450"/>
    <w:rsid w:val="00A54A7E"/>
    <w:rsid w:val="00A54CDF"/>
    <w:rsid w:val="00A5671A"/>
    <w:rsid w:val="00A71A2B"/>
    <w:rsid w:val="00A75CD3"/>
    <w:rsid w:val="00AA1EF8"/>
    <w:rsid w:val="00AA2F3A"/>
    <w:rsid w:val="00AA3143"/>
    <w:rsid w:val="00AA6B77"/>
    <w:rsid w:val="00AC14E2"/>
    <w:rsid w:val="00AD2A54"/>
    <w:rsid w:val="00AD3596"/>
    <w:rsid w:val="00AD5F81"/>
    <w:rsid w:val="00AE5F3F"/>
    <w:rsid w:val="00AF0764"/>
    <w:rsid w:val="00B33ACC"/>
    <w:rsid w:val="00B356EB"/>
    <w:rsid w:val="00B36013"/>
    <w:rsid w:val="00B408F7"/>
    <w:rsid w:val="00B54746"/>
    <w:rsid w:val="00B71BD3"/>
    <w:rsid w:val="00B83758"/>
    <w:rsid w:val="00BB2418"/>
    <w:rsid w:val="00BC638D"/>
    <w:rsid w:val="00BC79EB"/>
    <w:rsid w:val="00BE4F3A"/>
    <w:rsid w:val="00BF6C60"/>
    <w:rsid w:val="00C07449"/>
    <w:rsid w:val="00C10601"/>
    <w:rsid w:val="00C279D0"/>
    <w:rsid w:val="00C363F7"/>
    <w:rsid w:val="00C375D3"/>
    <w:rsid w:val="00C37751"/>
    <w:rsid w:val="00C5256D"/>
    <w:rsid w:val="00C72F30"/>
    <w:rsid w:val="00C81BBA"/>
    <w:rsid w:val="00C9386D"/>
    <w:rsid w:val="00C93A66"/>
    <w:rsid w:val="00C956FE"/>
    <w:rsid w:val="00C976B0"/>
    <w:rsid w:val="00CA6ECD"/>
    <w:rsid w:val="00CC08C9"/>
    <w:rsid w:val="00CD2AE2"/>
    <w:rsid w:val="00CF0E89"/>
    <w:rsid w:val="00CF63DF"/>
    <w:rsid w:val="00CF6A64"/>
    <w:rsid w:val="00D048E0"/>
    <w:rsid w:val="00D16D53"/>
    <w:rsid w:val="00D717A5"/>
    <w:rsid w:val="00D73826"/>
    <w:rsid w:val="00D77414"/>
    <w:rsid w:val="00D80B8C"/>
    <w:rsid w:val="00D82F21"/>
    <w:rsid w:val="00D92CCD"/>
    <w:rsid w:val="00D9371D"/>
    <w:rsid w:val="00DB7206"/>
    <w:rsid w:val="00DC0F0A"/>
    <w:rsid w:val="00DC7DAE"/>
    <w:rsid w:val="00DD5915"/>
    <w:rsid w:val="00DF2578"/>
    <w:rsid w:val="00E02D9E"/>
    <w:rsid w:val="00E12AAD"/>
    <w:rsid w:val="00E13A21"/>
    <w:rsid w:val="00E15BE3"/>
    <w:rsid w:val="00E25E0C"/>
    <w:rsid w:val="00E43403"/>
    <w:rsid w:val="00E54798"/>
    <w:rsid w:val="00E55ABC"/>
    <w:rsid w:val="00E82F34"/>
    <w:rsid w:val="00EB2FCF"/>
    <w:rsid w:val="00EC516D"/>
    <w:rsid w:val="00EC7BD7"/>
    <w:rsid w:val="00ED2032"/>
    <w:rsid w:val="00ED5A6E"/>
    <w:rsid w:val="00F03AD4"/>
    <w:rsid w:val="00F05DB9"/>
    <w:rsid w:val="00F20D8A"/>
    <w:rsid w:val="00F32C57"/>
    <w:rsid w:val="00F43922"/>
    <w:rsid w:val="00F51FDA"/>
    <w:rsid w:val="00F579B8"/>
    <w:rsid w:val="00F657BD"/>
    <w:rsid w:val="00F736B0"/>
    <w:rsid w:val="00F7437F"/>
    <w:rsid w:val="00FA31DF"/>
    <w:rsid w:val="00FB4441"/>
    <w:rsid w:val="00FC1C78"/>
    <w:rsid w:val="00FD2EE7"/>
    <w:rsid w:val="00FD44F2"/>
    <w:rsid w:val="00FF19D2"/>
    <w:rsid w:val="00FF2CE7"/>
    <w:rsid w:val="00FF39ED"/>
    <w:rsid w:val="00FF7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72ABFB9"/>
  <w15:docId w15:val="{53A5B412-D1F1-491F-914A-EBF7623F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customStyle="1" w:styleId="Default">
    <w:name w:val="Default"/>
    <w:uiPriority w:val="99"/>
    <w:rsid w:val="00513793"/>
    <w:pPr>
      <w:autoSpaceDE w:val="0"/>
      <w:autoSpaceDN w:val="0"/>
      <w:adjustRightInd w:val="0"/>
    </w:pPr>
    <w:rPr>
      <w:color w:val="000000"/>
      <w:sz w:val="24"/>
      <w:szCs w:val="24"/>
    </w:rPr>
  </w:style>
  <w:style w:type="character" w:customStyle="1" w:styleId="DiagramaDiagrama">
    <w:name w:val="Diagrama Diagrama"/>
    <w:basedOn w:val="Numatytasispastraiposriftas"/>
    <w:uiPriority w:val="99"/>
    <w:rsid w:val="00513793"/>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786">
      <w:marLeft w:val="0"/>
      <w:marRight w:val="0"/>
      <w:marTop w:val="0"/>
      <w:marBottom w:val="0"/>
      <w:divBdr>
        <w:top w:val="none" w:sz="0" w:space="0" w:color="auto"/>
        <w:left w:val="none" w:sz="0" w:space="0" w:color="auto"/>
        <w:bottom w:val="none" w:sz="0" w:space="0" w:color="auto"/>
        <w:right w:val="none" w:sz="0" w:space="0" w:color="auto"/>
      </w:divBdr>
      <w:divsChild>
        <w:div w:id="3239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5474</Words>
  <Characters>3121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6</cp:revision>
  <cp:lastPrinted>2011-05-31T06:46:00Z</cp:lastPrinted>
  <dcterms:created xsi:type="dcterms:W3CDTF">2017-07-28T12:18:00Z</dcterms:created>
  <dcterms:modified xsi:type="dcterms:W3CDTF">2017-08-25T13:31:00Z</dcterms:modified>
</cp:coreProperties>
</file>