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5B5CCE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 xml:space="preserve">AIŠKINAMASIS RAŠTAS PRIE </w:t>
      </w:r>
      <w:r w:rsidR="00FF77A7">
        <w:rPr>
          <w:b/>
          <w:szCs w:val="24"/>
        </w:rPr>
        <w:t>2018 METŲ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201</w:t>
      </w:r>
      <w:r w:rsidR="00FF77A7">
        <w:rPr>
          <w:b/>
        </w:rPr>
        <w:t>9</w:t>
      </w:r>
      <w:r>
        <w:rPr>
          <w:b/>
        </w:rPr>
        <w:t>-</w:t>
      </w:r>
      <w:r w:rsidR="00FF77A7">
        <w:rPr>
          <w:b/>
        </w:rPr>
        <w:t>01</w:t>
      </w:r>
      <w:r w:rsidR="00616E2B">
        <w:rPr>
          <w:b/>
        </w:rPr>
        <w:t>-</w:t>
      </w:r>
      <w:r w:rsidR="000B470C">
        <w:rPr>
          <w:b/>
        </w:rPr>
        <w:t>10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</w:t>
      </w:r>
      <w:r w:rsidR="00015C0C">
        <w:rPr>
          <w:szCs w:val="24"/>
        </w:rPr>
        <w:t xml:space="preserve">8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FF77A7">
        <w:rPr>
          <w:szCs w:val="24"/>
        </w:rPr>
        <w:t>48</w:t>
      </w:r>
      <w:r w:rsidR="005E4BF8">
        <w:rPr>
          <w:szCs w:val="24"/>
        </w:rPr>
        <w:t>1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FF77A7">
        <w:rPr>
          <w:szCs w:val="24"/>
        </w:rPr>
        <w:t>264</w:t>
      </w:r>
      <w:r w:rsidR="00286337" w:rsidRPr="00E43C93">
        <w:rPr>
          <w:szCs w:val="24"/>
        </w:rPr>
        <w:t>00,00 eurų savivaldybės savarankiškoms funkcijoms finansuoti</w:t>
      </w:r>
      <w:r w:rsidR="00656468">
        <w:rPr>
          <w:szCs w:val="24"/>
        </w:rPr>
        <w:t xml:space="preserve"> </w:t>
      </w:r>
      <w:r w:rsidR="00F86FA9">
        <w:rPr>
          <w:szCs w:val="24"/>
        </w:rPr>
        <w:t>2</w:t>
      </w:r>
      <w:r w:rsidR="005E4BF8">
        <w:rPr>
          <w:szCs w:val="24"/>
        </w:rPr>
        <w:t>0</w:t>
      </w:r>
      <w:r w:rsidR="00FF77A7">
        <w:rPr>
          <w:szCs w:val="24"/>
        </w:rPr>
        <w:t>3</w:t>
      </w:r>
      <w:r w:rsidRPr="00E43C93">
        <w:rPr>
          <w:szCs w:val="24"/>
        </w:rPr>
        <w:t>00,00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FF77A7">
        <w:rPr>
          <w:szCs w:val="24"/>
        </w:rPr>
        <w:t>245347,49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FF77A7">
        <w:rPr>
          <w:szCs w:val="24"/>
        </w:rPr>
        <w:t>223913,39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</w:t>
      </w:r>
      <w:r w:rsidR="00A66422">
        <w:rPr>
          <w:szCs w:val="24"/>
        </w:rPr>
        <w:t xml:space="preserve"> </w:t>
      </w:r>
      <w:r w:rsidR="00FF77A7">
        <w:rPr>
          <w:szCs w:val="24"/>
        </w:rPr>
        <w:t>20286,05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valstybinėms, perduotoms savivaldybėms, funkcijoms finansuoti ir</w:t>
      </w:r>
      <w:r w:rsidR="00A66422">
        <w:rPr>
          <w:szCs w:val="24"/>
        </w:rPr>
        <w:t xml:space="preserve"> </w:t>
      </w:r>
      <w:r w:rsidR="00FF77A7">
        <w:rPr>
          <w:szCs w:val="24"/>
        </w:rPr>
        <w:t>1148,05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teikiamoms paslaugoms finansuoti).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A21099">
        <w:rPr>
          <w:szCs w:val="24"/>
        </w:rPr>
        <w:t>111735,25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A21099">
        <w:rPr>
          <w:szCs w:val="24"/>
        </w:rPr>
        <w:t>85724,66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FF77A7">
        <w:rPr>
          <w:szCs w:val="24"/>
        </w:rPr>
        <w:t>47887,58</w:t>
      </w:r>
      <w:r w:rsidR="00F86FA9">
        <w:rPr>
          <w:szCs w:val="24"/>
        </w:rPr>
        <w:t xml:space="preserve"> euro</w:t>
      </w:r>
      <w:r w:rsidR="00015C0C">
        <w:rPr>
          <w:szCs w:val="24"/>
        </w:rPr>
        <w:t>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A21099">
        <w:rPr>
          <w:szCs w:val="24"/>
        </w:rPr>
        <w:t>245347,49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A21099">
        <w:rPr>
          <w:szCs w:val="24"/>
        </w:rPr>
        <w:t>223913,39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 xml:space="preserve">s funkcijoms finansuoti, </w:t>
      </w:r>
      <w:r w:rsidR="00A21099">
        <w:rPr>
          <w:szCs w:val="24"/>
        </w:rPr>
        <w:t>20286,05</w:t>
      </w:r>
      <w:r w:rsidR="00286337" w:rsidRPr="00E43C93">
        <w:rPr>
          <w:szCs w:val="24"/>
        </w:rPr>
        <w:t xml:space="preserve"> eurų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 xml:space="preserve">finansuoti ir </w:t>
      </w:r>
      <w:r w:rsidR="00A21099">
        <w:rPr>
          <w:szCs w:val="24"/>
        </w:rPr>
        <w:t>1148,05</w:t>
      </w:r>
      <w:r w:rsidR="00286337" w:rsidRPr="00E43C93">
        <w:rPr>
          <w:szCs w:val="24"/>
        </w:rPr>
        <w:t xml:space="preserve"> eurų teikiamoms paslaugoms finansuoti. 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A21099">
        <w:rPr>
          <w:szCs w:val="24"/>
        </w:rPr>
        <w:t>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A21099">
        <w:rPr>
          <w:szCs w:val="24"/>
        </w:rPr>
        <w:t>231,75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15C0C">
        <w:rPr>
          <w:szCs w:val="24"/>
        </w:rPr>
        <w:t>ai</w:t>
      </w:r>
      <w:r w:rsidR="00616E2B" w:rsidRPr="00E43C93">
        <w:rPr>
          <w:szCs w:val="24"/>
        </w:rPr>
        <w:t>.</w:t>
      </w:r>
    </w:p>
    <w:p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</w:t>
      </w:r>
      <w:r w:rsidR="00A21099">
        <w:rPr>
          <w:szCs w:val="24"/>
        </w:rPr>
        <w:t>8</w:t>
      </w:r>
      <w:r w:rsidR="00F373CC">
        <w:rPr>
          <w:szCs w:val="24"/>
        </w:rPr>
        <w:t>-</w:t>
      </w:r>
      <w:r w:rsidR="00A21099">
        <w:rPr>
          <w:szCs w:val="24"/>
        </w:rPr>
        <w:t>12</w:t>
      </w:r>
      <w:r w:rsidR="009E62E7">
        <w:rPr>
          <w:szCs w:val="24"/>
        </w:rPr>
        <w:t>-3</w:t>
      </w:r>
      <w:r w:rsidR="00A21099">
        <w:rPr>
          <w:szCs w:val="24"/>
        </w:rPr>
        <w:t>1</w:t>
      </w:r>
      <w:r w:rsidR="00EC39B3">
        <w:rPr>
          <w:szCs w:val="24"/>
        </w:rPr>
        <w:t> 907,87</w:t>
      </w:r>
      <w:r w:rsidR="00601555">
        <w:rPr>
          <w:szCs w:val="24"/>
        </w:rPr>
        <w:t xml:space="preserve"> </w:t>
      </w:r>
      <w:r w:rsidR="00696D61">
        <w:rPr>
          <w:szCs w:val="24"/>
        </w:rPr>
        <w:t xml:space="preserve"> 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EC39B3">
        <w:rPr>
          <w:szCs w:val="24"/>
        </w:rPr>
        <w:t xml:space="preserve">19,05 </w:t>
      </w:r>
      <w:r w:rsidR="00601555">
        <w:rPr>
          <w:szCs w:val="24"/>
        </w:rPr>
        <w:t>euro,</w:t>
      </w:r>
      <w:r w:rsidR="00F373CC">
        <w:rPr>
          <w:szCs w:val="24"/>
        </w:rPr>
        <w:t xml:space="preserve"> </w:t>
      </w:r>
      <w:r w:rsidR="00A21099">
        <w:rPr>
          <w:szCs w:val="24"/>
        </w:rPr>
        <w:t>888,82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A21099">
        <w:rPr>
          <w:szCs w:val="24"/>
        </w:rPr>
        <w:t xml:space="preserve"> paslaugas.</w:t>
      </w:r>
    </w:p>
    <w:p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EC39B3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19,05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32,66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822,57</w:t>
            </w:r>
          </w:p>
        </w:tc>
      </w:tr>
      <w:tr w:rsidR="00111036" w:rsidTr="0079310C">
        <w:tc>
          <w:tcPr>
            <w:tcW w:w="871" w:type="dxa"/>
          </w:tcPr>
          <w:p w:rsidR="00111036" w:rsidRDefault="00111036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201</w:t>
      </w:r>
      <w:r w:rsidR="00015C0C">
        <w:rPr>
          <w:szCs w:val="24"/>
        </w:rPr>
        <w:t xml:space="preserve">8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A21099">
        <w:rPr>
          <w:szCs w:val="24"/>
        </w:rPr>
        <w:t>gruodžio</w:t>
      </w:r>
      <w:r w:rsidRPr="00E43C93">
        <w:rPr>
          <w:szCs w:val="24"/>
        </w:rPr>
        <w:t xml:space="preserve"> mėn. 3</w:t>
      </w:r>
      <w:r w:rsidR="00A21099">
        <w:rPr>
          <w:szCs w:val="24"/>
        </w:rPr>
        <w:t>1</w:t>
      </w:r>
      <w:r w:rsidRPr="00E43C93">
        <w:rPr>
          <w:szCs w:val="24"/>
        </w:rPr>
        <w:t xml:space="preserve">d. </w:t>
      </w:r>
      <w:r w:rsidR="00A21099">
        <w:rPr>
          <w:szCs w:val="24"/>
        </w:rPr>
        <w:t>0,00</w:t>
      </w:r>
      <w:r w:rsidR="00E43C93" w:rsidRPr="00E43C93">
        <w:rPr>
          <w:szCs w:val="24"/>
        </w:rPr>
        <w:t xml:space="preserve"> eurų.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  <w:bookmarkStart w:id="0" w:name="_GoBack"/>
      <w:bookmarkEnd w:id="0"/>
    </w:p>
    <w:p w:rsidR="00B04B33" w:rsidRDefault="00B04B33" w:rsidP="00E43C93">
      <w:pPr>
        <w:rPr>
          <w:szCs w:val="24"/>
        </w:rPr>
      </w:pPr>
      <w:r>
        <w:rPr>
          <w:szCs w:val="24"/>
        </w:rPr>
        <w:lastRenderedPageBreak/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5E25E6">
        <w:rPr>
          <w:szCs w:val="24"/>
        </w:rPr>
        <w:t>as</w:t>
      </w:r>
      <w:r w:rsidR="009F7120">
        <w:rPr>
          <w:szCs w:val="24"/>
        </w:rPr>
        <w:t xml:space="preserve">   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  <w:r w:rsidR="005E25E6">
        <w:rPr>
          <w:szCs w:val="24"/>
        </w:rPr>
        <w:t>Donatas Dilys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</w:t>
        </w:r>
        <w:proofErr w:type="spellStart"/>
        <w:r>
          <w:rPr>
            <w:rStyle w:val="Hipersaitas"/>
            <w:szCs w:val="24"/>
            <w:lang w:val="en-US"/>
          </w:rPr>
          <w:t>pasvalys.lt</w:t>
        </w:r>
        <w:proofErr w:type="spellEnd"/>
      </w:hyperlink>
      <w:r>
        <w:rPr>
          <w:szCs w:val="24"/>
          <w:lang w:val="en-US"/>
        </w:rPr>
        <w:t>, 54111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15C0C"/>
    <w:rsid w:val="000B470C"/>
    <w:rsid w:val="00111036"/>
    <w:rsid w:val="00144A6A"/>
    <w:rsid w:val="001A1554"/>
    <w:rsid w:val="001B41FF"/>
    <w:rsid w:val="002324EF"/>
    <w:rsid w:val="00286337"/>
    <w:rsid w:val="00290E71"/>
    <w:rsid w:val="00336230"/>
    <w:rsid w:val="004F6320"/>
    <w:rsid w:val="005B522B"/>
    <w:rsid w:val="005B5CCE"/>
    <w:rsid w:val="005E25E6"/>
    <w:rsid w:val="005E4BF8"/>
    <w:rsid w:val="00601555"/>
    <w:rsid w:val="00616E2B"/>
    <w:rsid w:val="00656468"/>
    <w:rsid w:val="00696D61"/>
    <w:rsid w:val="0079310C"/>
    <w:rsid w:val="008A7A1F"/>
    <w:rsid w:val="008A7DF3"/>
    <w:rsid w:val="009E62E7"/>
    <w:rsid w:val="009F7120"/>
    <w:rsid w:val="00A21099"/>
    <w:rsid w:val="00A66422"/>
    <w:rsid w:val="00B04B33"/>
    <w:rsid w:val="00B63ADD"/>
    <w:rsid w:val="00C25FDA"/>
    <w:rsid w:val="00E43C93"/>
    <w:rsid w:val="00E93173"/>
    <w:rsid w:val="00EC39B3"/>
    <w:rsid w:val="00F300FF"/>
    <w:rsid w:val="00F373CC"/>
    <w:rsid w:val="00F5110B"/>
    <w:rsid w:val="00F82DFB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3D5C89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53</cp:revision>
  <cp:lastPrinted>2019-01-15T06:11:00Z</cp:lastPrinted>
  <dcterms:created xsi:type="dcterms:W3CDTF">2017-02-27T12:54:00Z</dcterms:created>
  <dcterms:modified xsi:type="dcterms:W3CDTF">2019-01-15T06:11:00Z</dcterms:modified>
</cp:coreProperties>
</file>