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8F" w:rsidRDefault="00877E8F" w:rsidP="00877E8F">
      <w:pPr>
        <w:tabs>
          <w:tab w:val="left" w:pos="3960"/>
        </w:tabs>
        <w:ind w:left="4500"/>
      </w:pPr>
      <w:r>
        <w:t xml:space="preserve">Pasvalio rajono savivaldybės neformaliojo suaugusiųjų švietimo ir tęstinio mokymo programų finansavimo tvarkos aprašo </w:t>
      </w:r>
    </w:p>
    <w:p w:rsidR="00877E8F" w:rsidRDefault="00877E8F" w:rsidP="00877E8F">
      <w:pPr>
        <w:tabs>
          <w:tab w:val="left" w:pos="3960"/>
        </w:tabs>
        <w:ind w:left="4500"/>
      </w:pPr>
      <w:r>
        <w:t>1 priedas</w:t>
      </w:r>
    </w:p>
    <w:p w:rsidR="00877E8F" w:rsidRDefault="00877E8F" w:rsidP="00877E8F">
      <w:pPr>
        <w:rPr>
          <w:b/>
        </w:rPr>
      </w:pPr>
    </w:p>
    <w:p w:rsidR="00877E8F" w:rsidRDefault="00877E8F" w:rsidP="00877E8F">
      <w:pPr>
        <w:jc w:val="center"/>
        <w:rPr>
          <w:caps/>
        </w:rPr>
      </w:pPr>
      <w:r>
        <w:rPr>
          <w:caps/>
        </w:rPr>
        <w:t>(</w:t>
      </w:r>
      <w:r>
        <w:t>Paraiškos gauti lėšų neformaliojo suaugusiųjų švietimo ir tęstinio mokymo programai forma</w:t>
      </w:r>
      <w:r>
        <w:rPr>
          <w:caps/>
        </w:rPr>
        <w:t>)</w:t>
      </w:r>
    </w:p>
    <w:p w:rsidR="00877E8F" w:rsidRDefault="00877E8F" w:rsidP="00877E8F">
      <w:pPr>
        <w:jc w:val="center"/>
        <w:rPr>
          <w:caps/>
        </w:rPr>
      </w:pPr>
    </w:p>
    <w:p w:rsidR="00877E8F" w:rsidRDefault="00877E8F" w:rsidP="00877E8F">
      <w:pPr>
        <w:jc w:val="center"/>
        <w:rPr>
          <w:b/>
          <w:caps/>
        </w:rPr>
      </w:pPr>
      <w:r>
        <w:rPr>
          <w:b/>
          <w:caps/>
        </w:rPr>
        <w:t xml:space="preserve">Paraiška gauti lėšų neformaliojo suaugusiųjų švietimo IR TĘSTINIO MOKYMO programAI </w:t>
      </w:r>
    </w:p>
    <w:p w:rsidR="00877E8F" w:rsidRDefault="00877E8F" w:rsidP="00877E8F">
      <w:pPr>
        <w:jc w:val="center"/>
        <w:rPr>
          <w:b/>
        </w:rPr>
      </w:pPr>
    </w:p>
    <w:p w:rsidR="00877E8F" w:rsidRDefault="00877E8F" w:rsidP="00877E8F">
      <w:pPr>
        <w:jc w:val="center"/>
      </w:pPr>
      <w:r>
        <w:t>20__ m. ________________  _____ d.</w:t>
      </w:r>
    </w:p>
    <w:p w:rsidR="00877E8F" w:rsidRDefault="00877E8F" w:rsidP="00877E8F">
      <w:pPr>
        <w:jc w:val="center"/>
        <w:rPr>
          <w:vertAlign w:val="superscript"/>
        </w:rPr>
      </w:pPr>
      <w:r>
        <w:rPr>
          <w:vertAlign w:val="superscript"/>
        </w:rPr>
        <w:t>Pasvalys</w:t>
      </w:r>
    </w:p>
    <w:p w:rsidR="00877E8F" w:rsidRDefault="00877E8F" w:rsidP="00877E8F">
      <w:pPr>
        <w:jc w:val="center"/>
        <w:rPr>
          <w:b/>
        </w:rPr>
      </w:pPr>
    </w:p>
    <w:p w:rsidR="00877E8F" w:rsidRDefault="00877E8F" w:rsidP="00877E8F">
      <w:pPr>
        <w:tabs>
          <w:tab w:val="left" w:pos="360"/>
          <w:tab w:val="left" w:pos="540"/>
        </w:tabs>
      </w:pPr>
      <w:r>
        <w:t>I.</w:t>
      </w:r>
      <w:r>
        <w:tab/>
        <w:t>INFORMACIJA APIE NEFORMALIOJO SUAGUSIŲJŲ ŠVIETIMO IR TĘSTINIO MOKYMO PROGRAMOS VYKDYTOJĄ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868"/>
      </w:tblGrid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Juridinio asmens pavadinimas 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ind w:right="3852"/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Juridinio asmens kodas 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Juridinio asmens teisinė forma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Juridinio asmens buveinės adresas:</w:t>
            </w:r>
          </w:p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gatvė, namo numeris, pašto indeksas, vietovė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Tel.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El. p. adresas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Kontaktinio asmens vardas, pavardė, pareigos, tel., el. p. adresas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Programos rengėjas (vardas, pavardė, kvalifikacija)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Programos rengėjas turi teisę vykdyti suaugusiųjų švietimo veiklą ir turi būti registruotas Švietimo ir mokslo institucijų registre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960" w:type="dxa"/>
            <w:shd w:val="clear" w:color="auto" w:fill="F3F3F3"/>
            <w:vAlign w:val="center"/>
          </w:tcPr>
          <w:p w:rsidR="00877E8F" w:rsidRDefault="00877E8F" w:rsidP="005E31D8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Programos rengėjas atitinka neformaliojo suaugusiųjų švietimo ir tęstinio mokymosi teikėjo sąvoką</w:t>
            </w:r>
          </w:p>
        </w:tc>
        <w:tc>
          <w:tcPr>
            <w:tcW w:w="5868" w:type="dxa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</w:tr>
    </w:tbl>
    <w:p w:rsidR="00877E8F" w:rsidRDefault="00877E8F" w:rsidP="00877E8F">
      <w:pPr>
        <w:rPr>
          <w:sz w:val="20"/>
        </w:rPr>
      </w:pPr>
    </w:p>
    <w:p w:rsidR="00877E8F" w:rsidRDefault="00877E8F" w:rsidP="00877E8F">
      <w:pPr>
        <w:tabs>
          <w:tab w:val="left" w:pos="360"/>
          <w:tab w:val="left" w:pos="540"/>
        </w:tabs>
      </w:pPr>
      <w:r>
        <w:t>II.</w:t>
      </w:r>
      <w:r>
        <w:tab/>
        <w:t xml:space="preserve"> NEFORMALIOJO SUAGUSIŲJŲ ŠVIETIMO IR TĘSTINIO MOKYMO PROGRAMOS APRAŠAS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53"/>
        <w:gridCol w:w="248"/>
        <w:gridCol w:w="577"/>
        <w:gridCol w:w="1158"/>
        <w:gridCol w:w="1609"/>
        <w:gridCol w:w="4253"/>
      </w:tblGrid>
      <w:tr w:rsidR="00877E8F" w:rsidTr="005E31D8">
        <w:trPr>
          <w:cantSplit/>
          <w:trHeight w:val="20"/>
        </w:trPr>
        <w:tc>
          <w:tcPr>
            <w:tcW w:w="5575" w:type="dxa"/>
            <w:gridSpan w:val="6"/>
            <w:shd w:val="clear" w:color="auto" w:fill="E6E6E6"/>
          </w:tcPr>
          <w:p w:rsidR="00877E8F" w:rsidRDefault="00877E8F" w:rsidP="005E31D8">
            <w:pPr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1. Bendrosios nuostatos</w:t>
            </w:r>
          </w:p>
        </w:tc>
        <w:tc>
          <w:tcPr>
            <w:tcW w:w="4253" w:type="dxa"/>
            <w:shd w:val="clear" w:color="auto" w:fill="E6E6E6"/>
          </w:tcPr>
          <w:p w:rsidR="00877E8F" w:rsidRDefault="00877E8F" w:rsidP="005E31D8">
            <w:pPr>
              <w:rPr>
                <w:b/>
                <w:sz w:val="18"/>
                <w:szCs w:val="22"/>
              </w:rPr>
            </w:pP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1.1. Programos pavadinimas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programos pavadinimas)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1.2. Programos trukmė ir apimtis 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 planuojama programos trukmė (dienomis ir sesijomis, jei taikoma) ir apimtis (kontaktinėmis darbo valandomis. Kontaktinė darbo valanda – 60 min.)</w:t>
            </w: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1.3. Programos tikslinė (tikslinės) dalyvių grupė (grupės)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(Nurodomas minimalus išsilavinimas ir (arba) praktinės veiklos patirtis, kompetencija ir kitos charakteristikos, kurias turi tenkinti programos dalyvis)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1.4. Programos dalyvių skaičius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planuojamas programos dalyvių skaičius)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Programos aktualumas, reikalingumas ir poveikis programos dalyviams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8"/>
                <w:szCs w:val="8"/>
              </w:rPr>
            </w:pPr>
          </w:p>
          <w:p w:rsidR="00877E8F" w:rsidRPr="00877E8F" w:rsidRDefault="00877E8F" w:rsidP="00877E8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spacing w:line="2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(Trumpai pagrindžiamas programos aktualumas, reikalingumas ir jos poveikis programos dalyviams)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Programos atitiktis neformaliojo suaugusiųjų švietimo </w:t>
            </w:r>
            <w:r>
              <w:rPr>
                <w:b/>
                <w:sz w:val="18"/>
                <w:szCs w:val="18"/>
              </w:rPr>
              <w:t xml:space="preserve">ir tęstinio mokymo </w:t>
            </w:r>
            <w:r>
              <w:rPr>
                <w:sz w:val="18"/>
                <w:szCs w:val="18"/>
              </w:rPr>
              <w:t>strateginiams dokumentams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8"/>
                <w:szCs w:val="8"/>
              </w:rPr>
            </w:pPr>
          </w:p>
          <w:p w:rsidR="00877E8F" w:rsidRPr="00877E8F" w:rsidRDefault="00877E8F" w:rsidP="00877E8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spacing w:line="2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(Trumpai pagrindžiama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programos atitiktis neformaliojo suaugusiųjų švietimo strateginiams dokumentams)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5575" w:type="dxa"/>
            <w:gridSpan w:val="6"/>
            <w:shd w:val="clear" w:color="auto" w:fill="E6E6E6"/>
          </w:tcPr>
          <w:p w:rsidR="00877E8F" w:rsidRDefault="00877E8F" w:rsidP="005E31D8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2. Tikslas ir uždaviniai</w:t>
            </w:r>
          </w:p>
        </w:tc>
        <w:tc>
          <w:tcPr>
            <w:tcW w:w="4253" w:type="dxa"/>
            <w:shd w:val="clear" w:color="auto" w:fill="E6E6E6"/>
          </w:tcPr>
          <w:p w:rsidR="00877E8F" w:rsidRDefault="00877E8F" w:rsidP="005E31D8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2.1. Tikslas</w:t>
            </w:r>
          </w:p>
        </w:tc>
        <w:tc>
          <w:tcPr>
            <w:tcW w:w="3592" w:type="dxa"/>
            <w:gridSpan w:val="4"/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programos tikslas)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2.2. Uždaviniai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(Nurodomi programos uždaviniai)</w:t>
            </w:r>
          </w:p>
        </w:tc>
      </w:tr>
      <w:tr w:rsidR="00877E8F" w:rsidTr="005E31D8">
        <w:trPr>
          <w:cantSplit/>
          <w:trHeight w:val="20"/>
        </w:trPr>
        <w:tc>
          <w:tcPr>
            <w:tcW w:w="5575" w:type="dxa"/>
            <w:gridSpan w:val="6"/>
            <w:shd w:val="clear" w:color="auto" w:fill="DDDDDD"/>
          </w:tcPr>
          <w:p w:rsidR="00877E8F" w:rsidRDefault="00877E8F" w:rsidP="005E31D8">
            <w:pPr>
              <w:pageBreakBefore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3. Programos turinys ir metodai</w:t>
            </w:r>
          </w:p>
        </w:tc>
        <w:tc>
          <w:tcPr>
            <w:tcW w:w="4253" w:type="dxa"/>
            <w:shd w:val="clear" w:color="auto" w:fill="DDDDDD"/>
          </w:tcPr>
          <w:p w:rsidR="00877E8F" w:rsidRDefault="00877E8F" w:rsidP="005E31D8">
            <w:pPr>
              <w:pageBreakBefore/>
              <w:jc w:val="both"/>
              <w:rPr>
                <w:b/>
                <w:sz w:val="18"/>
                <w:szCs w:val="22"/>
              </w:rPr>
            </w:pPr>
          </w:p>
        </w:tc>
      </w:tr>
      <w:tr w:rsidR="00877E8F" w:rsidTr="005E31D8">
        <w:tc>
          <w:tcPr>
            <w:tcW w:w="1630" w:type="dxa"/>
            <w:vMerge w:val="restart"/>
            <w:shd w:val="clear" w:color="auto" w:fill="DDDDDD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  <w:shd w:val="clear" w:color="auto" w:fill="DDDDDD"/>
          </w:tcPr>
          <w:p w:rsidR="00877E8F" w:rsidRDefault="00877E8F" w:rsidP="005E3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Trukmė (kontaktinėmis akademinėmis valandomis)</w:t>
            </w:r>
          </w:p>
        </w:tc>
        <w:tc>
          <w:tcPr>
            <w:tcW w:w="1609" w:type="dxa"/>
            <w:vMerge w:val="restart"/>
            <w:shd w:val="clear" w:color="auto" w:fill="DDDDDD"/>
          </w:tcPr>
          <w:p w:rsidR="00877E8F" w:rsidRDefault="00877E8F" w:rsidP="005E3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Mokymo (mokymosi) metodai</w:t>
            </w:r>
          </w:p>
        </w:tc>
        <w:tc>
          <w:tcPr>
            <w:tcW w:w="4253" w:type="dxa"/>
            <w:vMerge w:val="restart"/>
            <w:shd w:val="clear" w:color="auto" w:fill="DDDDDD"/>
          </w:tcPr>
          <w:p w:rsidR="00877E8F" w:rsidRDefault="00877E8F" w:rsidP="005E3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Planuojama įgyti/patobulinti kompetencija</w:t>
            </w:r>
          </w:p>
        </w:tc>
      </w:tr>
      <w:tr w:rsidR="00877E8F" w:rsidTr="005E31D8">
        <w:tc>
          <w:tcPr>
            <w:tcW w:w="1630" w:type="dxa"/>
            <w:vMerge/>
            <w:shd w:val="clear" w:color="auto" w:fill="DDDDDD"/>
          </w:tcPr>
          <w:p w:rsidR="00877E8F" w:rsidRDefault="00877E8F" w:rsidP="005E31D8">
            <w:pPr>
              <w:rPr>
                <w:color w:val="999999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shd w:val="clear" w:color="auto" w:fill="DDDDDD"/>
          </w:tcPr>
          <w:p w:rsidR="00877E8F" w:rsidRDefault="00877E8F" w:rsidP="005E31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Teorinis mokymas</w:t>
            </w:r>
          </w:p>
        </w:tc>
        <w:tc>
          <w:tcPr>
            <w:tcW w:w="1158" w:type="dxa"/>
            <w:shd w:val="clear" w:color="auto" w:fill="DDDDDD"/>
          </w:tcPr>
          <w:p w:rsidR="00877E8F" w:rsidRDefault="00877E8F" w:rsidP="005E31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Praktinis mokymas</w:t>
            </w:r>
          </w:p>
        </w:tc>
        <w:tc>
          <w:tcPr>
            <w:tcW w:w="1609" w:type="dxa"/>
            <w:vMerge/>
            <w:shd w:val="clear" w:color="auto" w:fill="DDDDDD"/>
          </w:tcPr>
          <w:p w:rsidR="00877E8F" w:rsidRDefault="00877E8F" w:rsidP="005E31D8">
            <w:pPr>
              <w:rPr>
                <w:color w:val="999999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DDDDDD"/>
          </w:tcPr>
          <w:p w:rsidR="00877E8F" w:rsidRDefault="00877E8F" w:rsidP="005E31D8">
            <w:pPr>
              <w:rPr>
                <w:color w:val="999999"/>
                <w:sz w:val="18"/>
                <w:szCs w:val="18"/>
              </w:rPr>
            </w:pPr>
          </w:p>
        </w:tc>
      </w:tr>
      <w:tr w:rsidR="00877E8F" w:rsidTr="005E31D8">
        <w:tc>
          <w:tcPr>
            <w:tcW w:w="1630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178" w:type="dxa"/>
            <w:gridSpan w:val="3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</w:tr>
      <w:tr w:rsidR="00877E8F" w:rsidTr="005E31D8">
        <w:tc>
          <w:tcPr>
            <w:tcW w:w="1630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178" w:type="dxa"/>
            <w:gridSpan w:val="3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</w:tr>
      <w:tr w:rsidR="00877E8F" w:rsidTr="005E31D8">
        <w:tc>
          <w:tcPr>
            <w:tcW w:w="1630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178" w:type="dxa"/>
            <w:gridSpan w:val="3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</w:tr>
      <w:tr w:rsidR="00877E8F" w:rsidTr="005E31D8">
        <w:trPr>
          <w:cantSplit/>
          <w:trHeight w:val="20"/>
        </w:trPr>
        <w:tc>
          <w:tcPr>
            <w:tcW w:w="5575" w:type="dxa"/>
            <w:gridSpan w:val="6"/>
            <w:shd w:val="clear" w:color="auto" w:fill="E6E6E6"/>
          </w:tcPr>
          <w:p w:rsidR="00877E8F" w:rsidRDefault="00877E8F" w:rsidP="005E31D8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4. Mokymosi pasiekimų vertinimas ir įteisinimas</w:t>
            </w:r>
          </w:p>
        </w:tc>
        <w:tc>
          <w:tcPr>
            <w:tcW w:w="4253" w:type="dxa"/>
            <w:shd w:val="clear" w:color="auto" w:fill="E6E6E6"/>
          </w:tcPr>
          <w:p w:rsidR="00877E8F" w:rsidRDefault="00877E8F" w:rsidP="005E31D8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877E8F" w:rsidTr="005E31D8">
        <w:trPr>
          <w:cantSplit/>
          <w:trHeight w:val="20"/>
        </w:trPr>
        <w:tc>
          <w:tcPr>
            <w:tcW w:w="2231" w:type="dxa"/>
            <w:gridSpan w:val="3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4.1. Programos dalyvių pasiekimų vertinimas</w:t>
            </w:r>
          </w:p>
        </w:tc>
        <w:tc>
          <w:tcPr>
            <w:tcW w:w="3344" w:type="dxa"/>
            <w:gridSpan w:val="3"/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(Aprašoma, kokiais vertinimo būdais ir kaip dažnai bus vertinami programos dalyviai)</w:t>
            </w:r>
          </w:p>
        </w:tc>
      </w:tr>
      <w:tr w:rsidR="00877E8F" w:rsidTr="005E31D8">
        <w:trPr>
          <w:cantSplit/>
          <w:trHeight w:val="20"/>
        </w:trPr>
        <w:tc>
          <w:tcPr>
            <w:tcW w:w="2231" w:type="dxa"/>
            <w:gridSpan w:val="3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sz w:val="18"/>
                <w:szCs w:val="22"/>
              </w:rPr>
              <w:t>4.2. Dalyvių įgytų kompetencijų patvirtinimas</w:t>
            </w:r>
          </w:p>
        </w:tc>
        <w:tc>
          <w:tcPr>
            <w:tcW w:w="3344" w:type="dxa"/>
            <w:gridSpan w:val="3"/>
          </w:tcPr>
          <w:p w:rsidR="00877E8F" w:rsidRPr="00877E8F" w:rsidRDefault="00877E8F" w:rsidP="00877E8F">
            <w:pPr>
              <w:rPr>
                <w:sz w:val="18"/>
                <w:szCs w:val="22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(Nurodoma, ar bus išduotas mokymosi pasiekimus patvirtinantis dokumentas ir koks tai dokumentas)</w:t>
            </w:r>
          </w:p>
        </w:tc>
      </w:tr>
      <w:tr w:rsidR="00877E8F" w:rsidTr="005E31D8">
        <w:trPr>
          <w:cantSplit/>
          <w:trHeight w:val="20"/>
        </w:trPr>
        <w:tc>
          <w:tcPr>
            <w:tcW w:w="2231" w:type="dxa"/>
            <w:gridSpan w:val="3"/>
            <w:shd w:val="clear" w:color="auto" w:fill="E6E6E6"/>
          </w:tcPr>
          <w:p w:rsidR="00877E8F" w:rsidRDefault="00877E8F" w:rsidP="005E31D8">
            <w:pPr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5. Laukiami rezultatai ir galimas programos tęstinumas</w:t>
            </w:r>
          </w:p>
        </w:tc>
        <w:tc>
          <w:tcPr>
            <w:tcW w:w="3344" w:type="dxa"/>
            <w:gridSpan w:val="3"/>
          </w:tcPr>
          <w:p w:rsidR="00877E8F" w:rsidRPr="00877E8F" w:rsidRDefault="00877E8F" w:rsidP="00877E8F">
            <w:pPr>
              <w:rPr>
                <w:sz w:val="18"/>
              </w:rPr>
            </w:pPr>
          </w:p>
        </w:tc>
        <w:tc>
          <w:tcPr>
            <w:tcW w:w="4253" w:type="dxa"/>
          </w:tcPr>
          <w:p w:rsidR="00877E8F" w:rsidRDefault="00877E8F" w:rsidP="005E31D8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(Apibūdinama projektu siekiama nauda ir jo tęstinumo galimybės)</w:t>
            </w:r>
          </w:p>
        </w:tc>
      </w:tr>
    </w:tbl>
    <w:p w:rsidR="00877E8F" w:rsidRDefault="00877E8F" w:rsidP="00877E8F">
      <w:pPr>
        <w:tabs>
          <w:tab w:val="left" w:pos="360"/>
          <w:tab w:val="left" w:pos="540"/>
        </w:tabs>
        <w:rPr>
          <w:b/>
          <w:sz w:val="20"/>
        </w:rPr>
      </w:pPr>
    </w:p>
    <w:p w:rsidR="00877E8F" w:rsidRDefault="00877E8F" w:rsidP="00877E8F">
      <w:pPr>
        <w:tabs>
          <w:tab w:val="left" w:pos="360"/>
          <w:tab w:val="left" w:pos="540"/>
        </w:tabs>
        <w:ind w:firstLine="62"/>
      </w:pPr>
      <w:r>
        <w:t>III. NEFORMALIOJO SUAGUSIŲJŲ ŠVIETIMO IR TĘSTINIO MOKYMO PROGRAMOS FINANSAVIMAS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682"/>
        <w:gridCol w:w="1644"/>
      </w:tblGrid>
      <w:tr w:rsidR="00877E8F" w:rsidTr="005E31D8">
        <w:tc>
          <w:tcPr>
            <w:tcW w:w="3528" w:type="dxa"/>
            <w:shd w:val="clear" w:color="auto" w:fill="E6E6E6"/>
          </w:tcPr>
          <w:p w:rsidR="00877E8F" w:rsidRDefault="00877E8F" w:rsidP="005E31D8">
            <w:pPr>
              <w:jc w:val="center"/>
              <w:rPr>
                <w:b/>
                <w:sz w:val="18"/>
              </w:rPr>
            </w:pPr>
          </w:p>
        </w:tc>
        <w:tc>
          <w:tcPr>
            <w:tcW w:w="4682" w:type="dxa"/>
            <w:shd w:val="clear" w:color="auto" w:fill="E6E6E6"/>
            <w:vAlign w:val="center"/>
          </w:tcPr>
          <w:p w:rsidR="00877E8F" w:rsidRDefault="00877E8F" w:rsidP="005E31D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Išlaidų detalizavimas</w:t>
            </w:r>
          </w:p>
        </w:tc>
        <w:tc>
          <w:tcPr>
            <w:tcW w:w="1644" w:type="dxa"/>
            <w:shd w:val="clear" w:color="auto" w:fill="E6E6E6"/>
            <w:vAlign w:val="center"/>
          </w:tcPr>
          <w:p w:rsidR="00877E8F" w:rsidRDefault="00877E8F" w:rsidP="005E31D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77E8F" w:rsidTr="005E31D8">
        <w:tc>
          <w:tcPr>
            <w:tcW w:w="3528" w:type="dxa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1. Prašomų skirti lėšų suma:</w:t>
            </w:r>
          </w:p>
        </w:tc>
        <w:tc>
          <w:tcPr>
            <w:tcW w:w="4682" w:type="dxa"/>
          </w:tcPr>
          <w:p w:rsidR="00877E8F" w:rsidRDefault="00877E8F" w:rsidP="005E31D8">
            <w:pPr>
              <w:rPr>
                <w:sz w:val="18"/>
              </w:rPr>
            </w:pPr>
          </w:p>
        </w:tc>
        <w:tc>
          <w:tcPr>
            <w:tcW w:w="1644" w:type="dxa"/>
          </w:tcPr>
          <w:p w:rsidR="00877E8F" w:rsidRDefault="00877E8F" w:rsidP="005E31D8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E6E6E6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Lėšų paskirtis:</w:t>
            </w:r>
          </w:p>
        </w:tc>
        <w:tc>
          <w:tcPr>
            <w:tcW w:w="4682" w:type="dxa"/>
            <w:shd w:val="clear" w:color="auto" w:fill="E6E6E6"/>
            <w:vAlign w:val="center"/>
          </w:tcPr>
          <w:p w:rsidR="00877E8F" w:rsidRDefault="00877E8F" w:rsidP="005E31D8">
            <w:pPr>
              <w:jc w:val="center"/>
              <w:rPr>
                <w:sz w:val="18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877E8F" w:rsidRDefault="00877E8F" w:rsidP="005E31D8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Apmokėjimas už darbą lektoriams ir kitiems  specialistams ir asmenims, vykdant projektą (išmokos pagal darbo sutartį, autorinę sutartį, paslaugos teikimo sutartį)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  <w:szCs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Patalpų nuoma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Transporto nuoma ir išlaikymas (degalai, tepalai), transporto bilietų apmokėjimas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Mažaverčių priemonių ir reikmenų (kanceliarinės prekės, ūkinės paskirties prekės ir pan.) įsigijimas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Ryšių išlaidos (telefonas, paštas)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Kopijavimo, vertimo paslaugos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3528" w:type="dxa"/>
            <w:shd w:val="clear" w:color="auto" w:fill="FFFFFF"/>
          </w:tcPr>
          <w:p w:rsidR="00877E8F" w:rsidRDefault="00877E8F" w:rsidP="005E3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Kitos su projekto įgyvendinimu susijusios išlaidos</w:t>
            </w:r>
          </w:p>
        </w:tc>
        <w:tc>
          <w:tcPr>
            <w:tcW w:w="4682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:rsidR="00877E8F" w:rsidRDefault="00877E8F" w:rsidP="00877E8F">
            <w:pPr>
              <w:rPr>
                <w:sz w:val="18"/>
              </w:rPr>
            </w:pPr>
          </w:p>
        </w:tc>
      </w:tr>
    </w:tbl>
    <w:p w:rsidR="00877E8F" w:rsidRDefault="00877E8F" w:rsidP="00877E8F">
      <w:pPr>
        <w:rPr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20"/>
      </w:tblGrid>
      <w:tr w:rsidR="00877E8F" w:rsidTr="005E31D8">
        <w:tc>
          <w:tcPr>
            <w:tcW w:w="8208" w:type="dxa"/>
            <w:shd w:val="clear" w:color="auto" w:fill="E6E6E6"/>
          </w:tcPr>
          <w:p w:rsidR="00877E8F" w:rsidRDefault="00877E8F" w:rsidP="005E31D8">
            <w:pPr>
              <w:jc w:val="center"/>
              <w:rPr>
                <w:b/>
                <w:sz w:val="18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877E8F" w:rsidRDefault="00877E8F" w:rsidP="005E31D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77E8F" w:rsidTr="005E31D8">
        <w:tc>
          <w:tcPr>
            <w:tcW w:w="8208" w:type="dxa"/>
            <w:shd w:val="clear" w:color="auto" w:fill="E6E6E6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2. Kitų finansavimo šaltinių lėšos:</w:t>
            </w:r>
          </w:p>
        </w:tc>
        <w:tc>
          <w:tcPr>
            <w:tcW w:w="1620" w:type="dxa"/>
          </w:tcPr>
          <w:p w:rsidR="00877E8F" w:rsidRDefault="00877E8F" w:rsidP="005E31D8">
            <w:pPr>
              <w:rPr>
                <w:sz w:val="18"/>
              </w:rPr>
            </w:pPr>
          </w:p>
        </w:tc>
      </w:tr>
      <w:tr w:rsidR="00877E8F" w:rsidTr="005E31D8">
        <w:tc>
          <w:tcPr>
            <w:tcW w:w="8208" w:type="dxa"/>
            <w:shd w:val="clear" w:color="auto" w:fill="E6E6E6"/>
            <w:vAlign w:val="center"/>
          </w:tcPr>
          <w:p w:rsidR="00877E8F" w:rsidRDefault="00877E8F" w:rsidP="005E31D8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Lėšų paskirtis: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877E8F" w:rsidRDefault="00877E8F" w:rsidP="005E31D8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877E8F" w:rsidTr="005E31D8">
        <w:tc>
          <w:tcPr>
            <w:tcW w:w="8208" w:type="dxa"/>
            <w:shd w:val="clear" w:color="auto" w:fill="FFFFFF"/>
          </w:tcPr>
          <w:p w:rsidR="00877E8F" w:rsidRDefault="00877E8F" w:rsidP="00877E8F">
            <w:pPr>
              <w:jc w:val="both"/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877E8F" w:rsidRDefault="00877E8F" w:rsidP="00877E8F">
            <w:pPr>
              <w:jc w:val="both"/>
              <w:rPr>
                <w:sz w:val="18"/>
              </w:rPr>
            </w:pPr>
          </w:p>
        </w:tc>
      </w:tr>
      <w:tr w:rsidR="00877E8F" w:rsidTr="005E31D8">
        <w:tc>
          <w:tcPr>
            <w:tcW w:w="8208" w:type="dxa"/>
            <w:shd w:val="clear" w:color="auto" w:fill="FFFFFF"/>
          </w:tcPr>
          <w:p w:rsidR="00877E8F" w:rsidRDefault="00877E8F" w:rsidP="00877E8F">
            <w:pPr>
              <w:jc w:val="bot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FFFFFF"/>
          </w:tcPr>
          <w:p w:rsidR="00877E8F" w:rsidRDefault="00877E8F" w:rsidP="00877E8F">
            <w:pPr>
              <w:jc w:val="both"/>
              <w:rPr>
                <w:sz w:val="18"/>
              </w:rPr>
            </w:pPr>
          </w:p>
        </w:tc>
      </w:tr>
      <w:tr w:rsidR="00877E8F" w:rsidTr="005E31D8">
        <w:tc>
          <w:tcPr>
            <w:tcW w:w="8208" w:type="dxa"/>
            <w:shd w:val="clear" w:color="auto" w:fill="FFFFFF"/>
          </w:tcPr>
          <w:p w:rsidR="00877E8F" w:rsidRDefault="00877E8F" w:rsidP="00877E8F">
            <w:pPr>
              <w:jc w:val="both"/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877E8F" w:rsidRDefault="00877E8F" w:rsidP="00877E8F">
            <w:pPr>
              <w:jc w:val="both"/>
              <w:rPr>
                <w:sz w:val="18"/>
              </w:rPr>
            </w:pPr>
          </w:p>
        </w:tc>
      </w:tr>
    </w:tbl>
    <w:p w:rsidR="00877E8F" w:rsidRDefault="00877E8F" w:rsidP="00877E8F">
      <w:pPr>
        <w:rPr>
          <w:sz w:val="20"/>
        </w:rPr>
      </w:pPr>
    </w:p>
    <w:p w:rsidR="00877E8F" w:rsidRDefault="00877E8F" w:rsidP="00877E8F">
      <w:pPr>
        <w:rPr>
          <w:sz w:val="20"/>
        </w:rPr>
      </w:pPr>
    </w:p>
    <w:p w:rsidR="00877E8F" w:rsidRDefault="00877E8F" w:rsidP="00877E8F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3285"/>
        <w:gridCol w:w="3074"/>
      </w:tblGrid>
      <w:tr w:rsidR="00877E8F" w:rsidTr="005E31D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r>
              <w:rPr>
                <w:vertAlign w:val="superscript"/>
              </w:rPr>
              <w:t>(Įstaigos vadovo ar jo įgalioto asmens pareigos)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jc w:val="center"/>
            </w:pPr>
            <w:r>
              <w:rPr>
                <w:vertAlign w:val="superscript"/>
              </w:rPr>
              <w:t>(Parašas)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jc w:val="center"/>
            </w:pPr>
            <w:r>
              <w:rPr>
                <w:vertAlign w:val="superscript"/>
              </w:rPr>
              <w:t>(Vardas, pavardė)</w:t>
            </w:r>
          </w:p>
        </w:tc>
      </w:tr>
      <w:tr w:rsidR="00877E8F" w:rsidTr="005E31D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/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F" w:rsidRDefault="00877E8F" w:rsidP="005E31D8">
            <w:pPr>
              <w:rPr>
                <w:sz w:val="8"/>
                <w:szCs w:val="8"/>
              </w:rPr>
            </w:pPr>
          </w:p>
          <w:p w:rsidR="00877E8F" w:rsidRDefault="00877E8F" w:rsidP="005E31D8">
            <w:pPr>
              <w:ind w:firstLine="2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V.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8F" w:rsidRDefault="00877E8F" w:rsidP="005E31D8">
            <w:pPr>
              <w:rPr>
                <w:sz w:val="18"/>
                <w:szCs w:val="18"/>
              </w:rPr>
            </w:pPr>
          </w:p>
        </w:tc>
      </w:tr>
    </w:tbl>
    <w:p w:rsidR="00877E8F" w:rsidRDefault="00877E8F" w:rsidP="00877E8F">
      <w:pPr>
        <w:tabs>
          <w:tab w:val="left" w:pos="3960"/>
        </w:tabs>
        <w:ind w:left="4500"/>
      </w:pPr>
    </w:p>
    <w:p w:rsidR="00BD46F4" w:rsidRDefault="00BD46F4"/>
    <w:sectPr w:rsidR="00BD46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4"/>
    <w:rsid w:val="00877E8F"/>
    <w:rsid w:val="00AC77D4"/>
    <w:rsid w:val="00B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507E-3DC8-4E32-A5B5-083D1DF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7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2350</Words>
  <Characters>1340</Characters>
  <Application>Microsoft Office Word</Application>
  <DocSecurity>0</DocSecurity>
  <Lines>11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2019-02-26T06:13:00Z</dcterms:created>
  <dcterms:modified xsi:type="dcterms:W3CDTF">2019-02-26T06:15:00Z</dcterms:modified>
</cp:coreProperties>
</file>