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2A" w:rsidRDefault="0086644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32A" w:rsidRDefault="004D4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D432A" w:rsidRDefault="004D432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A3798">
                              <w:rPr>
                                <w:b/>
                              </w:rPr>
                              <w:t>27</w:t>
                            </w:r>
                            <w:bookmarkStart w:id="0" w:name="_GoBack"/>
                            <w:bookmarkEnd w:id="0"/>
                          </w:p>
                          <w:p w:rsidR="004D432A" w:rsidRDefault="004D4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A3798">
                              <w:rPr>
                                <w:b/>
                              </w:rPr>
                              <w:t>20.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D432A" w:rsidRDefault="004D43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D432A" w:rsidRDefault="004D432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8A3798">
                        <w:rPr>
                          <w:b/>
                        </w:rPr>
                        <w:t>27</w:t>
                      </w:r>
                      <w:bookmarkStart w:id="1" w:name="_GoBack"/>
                      <w:bookmarkEnd w:id="1"/>
                    </w:p>
                    <w:p w:rsidR="004D432A" w:rsidRDefault="004D43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A3798">
                        <w:rPr>
                          <w:b/>
                        </w:rPr>
                        <w:t>20.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D432A" w:rsidRDefault="004D432A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D432A" w:rsidRDefault="004D432A"/>
    <w:p w:rsidR="004D432A" w:rsidRPr="0014297C" w:rsidRDefault="004D432A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4D432A" w:rsidRPr="0014297C" w:rsidRDefault="004D432A" w:rsidP="0014297C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 </w:t>
      </w:r>
      <w:r>
        <w:rPr>
          <w:b/>
          <w:bCs/>
          <w:caps/>
        </w:rPr>
        <w:t>Dėl pasvalio rajono savivaldybės 201</w:t>
      </w:r>
      <w:r w:rsidR="00067F8D">
        <w:rPr>
          <w:b/>
          <w:bCs/>
          <w:caps/>
        </w:rPr>
        <w:t>9</w:t>
      </w:r>
      <w:r>
        <w:rPr>
          <w:b/>
          <w:bCs/>
          <w:caps/>
        </w:rPr>
        <w:t xml:space="preserve"> metų biudžeto patvirtinimo</w:t>
      </w:r>
    </w:p>
    <w:bookmarkEnd w:id="4"/>
    <w:p w:rsidR="004D432A" w:rsidRDefault="004D432A" w:rsidP="0014297C">
      <w:pPr>
        <w:jc w:val="center"/>
      </w:pPr>
    </w:p>
    <w:p w:rsidR="004D432A" w:rsidRDefault="004D432A" w:rsidP="0014297C">
      <w:pPr>
        <w:jc w:val="center"/>
      </w:pPr>
      <w:bookmarkStart w:id="5" w:name="Data"/>
      <w:r>
        <w:t>201</w:t>
      </w:r>
      <w:r w:rsidR="00067F8D">
        <w:t>9</w:t>
      </w:r>
      <w:r>
        <w:t xml:space="preserve"> m. vasario   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D432A" w:rsidRDefault="004D432A" w:rsidP="0014297C">
      <w:pPr>
        <w:jc w:val="center"/>
      </w:pPr>
      <w:r>
        <w:t>Pasvalys</w:t>
      </w:r>
    </w:p>
    <w:p w:rsidR="004D432A" w:rsidRDefault="004D432A">
      <w:pPr>
        <w:pStyle w:val="Antrats"/>
        <w:tabs>
          <w:tab w:val="clear" w:pos="4153"/>
          <w:tab w:val="clear" w:pos="8306"/>
        </w:tabs>
      </w:pPr>
    </w:p>
    <w:p w:rsidR="004D432A" w:rsidRDefault="004D432A">
      <w:pPr>
        <w:pStyle w:val="Antrats"/>
        <w:tabs>
          <w:tab w:val="clear" w:pos="4153"/>
          <w:tab w:val="clear" w:pos="8306"/>
        </w:tabs>
      </w:pPr>
    </w:p>
    <w:p w:rsidR="004D432A" w:rsidRDefault="004D432A">
      <w:pPr>
        <w:pStyle w:val="Antrats"/>
        <w:tabs>
          <w:tab w:val="clear" w:pos="4153"/>
          <w:tab w:val="clear" w:pos="8306"/>
        </w:tabs>
        <w:sectPr w:rsidR="004D432A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D432A" w:rsidRDefault="004D432A" w:rsidP="004121A3">
      <w:pPr>
        <w:jc w:val="both"/>
      </w:pPr>
      <w:r>
        <w:t xml:space="preserve">          Vadovaudamasi Lietuvos Respublikos vietos savivaldos įstatymo 16 straipsnio 2 dalies 15 punktu, Lietuvos Respublikos biudžeto sandaros įstatymu, Lietuvos Respublikos 201</w:t>
      </w:r>
      <w:r w:rsidR="00067F8D">
        <w:t>9</w:t>
      </w:r>
      <w:r>
        <w:t xml:space="preserve"> metų valstybės biudžeto ir savivaldybių biudžetų finansinių rodiklių patvirtinimo įstatymu, Pasvalio rajono savivaldybės taryba n u s p r e n d ž i a:</w:t>
      </w:r>
    </w:p>
    <w:p w:rsidR="004D432A" w:rsidRDefault="004D432A" w:rsidP="004121A3">
      <w:pPr>
        <w:jc w:val="both"/>
      </w:pPr>
      <w:r>
        <w:t xml:space="preserve">          1. Patvirtinti: </w:t>
      </w:r>
    </w:p>
    <w:p w:rsidR="004D432A" w:rsidRDefault="004D432A" w:rsidP="004121A3">
      <w:pPr>
        <w:jc w:val="both"/>
      </w:pPr>
      <w:r>
        <w:t xml:space="preserve">          1.1. Pasvalio rajono savivaldybės biudžeto pajama</w:t>
      </w:r>
      <w:r w:rsidRPr="008B23BE">
        <w:rPr>
          <w:szCs w:val="24"/>
        </w:rPr>
        <w:t>s:</w:t>
      </w:r>
      <w:r>
        <w:t xml:space="preserve"> </w:t>
      </w:r>
      <w:r w:rsidR="007C6CE9">
        <w:t>25837,6</w:t>
      </w:r>
      <w:r>
        <w:t xml:space="preserve"> tūkst. Eur (1 priedas) </w:t>
      </w:r>
    </w:p>
    <w:p w:rsidR="004D432A" w:rsidRDefault="004D432A" w:rsidP="004121A3">
      <w:pPr>
        <w:jc w:val="both"/>
      </w:pPr>
      <w:r>
        <w:t xml:space="preserve">          1.2. Pasvalio rajono savivaldybės biudžeto asignavimus </w:t>
      </w:r>
      <w:r w:rsidR="00304717">
        <w:t>26</w:t>
      </w:r>
      <w:r w:rsidR="00B56023">
        <w:t>381,2</w:t>
      </w:r>
      <w:r>
        <w:t xml:space="preserve"> tūkst. Eur , iš jų:</w:t>
      </w:r>
    </w:p>
    <w:p w:rsidR="004D432A" w:rsidRDefault="004D432A" w:rsidP="004121A3">
      <w:pPr>
        <w:jc w:val="both"/>
      </w:pPr>
      <w:r>
        <w:t xml:space="preserve">          1.2.1. </w:t>
      </w:r>
      <w:r w:rsidR="00854AD3">
        <w:t>1615</w:t>
      </w:r>
      <w:r w:rsidR="00E54CD8">
        <w:t>9,8</w:t>
      </w:r>
      <w:r>
        <w:t xml:space="preserve"> tūkst. Eur darbo užmokesčiui;</w:t>
      </w:r>
    </w:p>
    <w:p w:rsidR="004D432A" w:rsidRDefault="004D432A" w:rsidP="004121A3">
      <w:pPr>
        <w:jc w:val="both"/>
      </w:pPr>
      <w:r>
        <w:t xml:space="preserve">          1.2.2. </w:t>
      </w:r>
      <w:r w:rsidR="00854AD3">
        <w:t>1</w:t>
      </w:r>
      <w:r w:rsidR="00A17CF1">
        <w:t>598,5</w:t>
      </w:r>
      <w:r>
        <w:t xml:space="preserve"> tūkst. Eur turtui įsigyti;</w:t>
      </w:r>
    </w:p>
    <w:p w:rsidR="004D432A" w:rsidRDefault="004D432A" w:rsidP="004121A3">
      <w:pPr>
        <w:jc w:val="both"/>
      </w:pPr>
      <w:r>
        <w:t xml:space="preserve">          1.2.3. </w:t>
      </w:r>
      <w:r w:rsidR="00067F8D">
        <w:t>718,9</w:t>
      </w:r>
      <w:r>
        <w:t xml:space="preserve"> tūkst. Eur paskolų lėšos investiciniams projektams finansuoti.          </w:t>
      </w:r>
    </w:p>
    <w:p w:rsidR="004D432A" w:rsidRDefault="004D432A" w:rsidP="004121A3">
      <w:pPr>
        <w:jc w:val="both"/>
      </w:pPr>
      <w:r>
        <w:t xml:space="preserve">          1.3. Asignavimus pagal asignavimų valdytojus (2 priedas).</w:t>
      </w:r>
    </w:p>
    <w:p w:rsidR="004D432A" w:rsidRDefault="004D432A" w:rsidP="004121A3">
      <w:pPr>
        <w:jc w:val="both"/>
      </w:pPr>
      <w:r>
        <w:t xml:space="preserve">          1.4. Asignavimus iš specialiųjų tikslinių dotacijų pagal asignavimų valdytojus (3 priedas).</w:t>
      </w:r>
    </w:p>
    <w:p w:rsidR="004D432A" w:rsidRDefault="004D432A" w:rsidP="004121A3">
      <w:pPr>
        <w:jc w:val="both"/>
      </w:pPr>
      <w:r>
        <w:t xml:space="preserve">          1.5. Asignavimus pagal programas (4 priedas).</w:t>
      </w:r>
    </w:p>
    <w:p w:rsidR="004D432A" w:rsidRDefault="004D432A" w:rsidP="004121A3">
      <w:pPr>
        <w:jc w:val="both"/>
      </w:pPr>
      <w:r>
        <w:t xml:space="preserve">          2. Įpareigoti Savivaldybės biudžeto asignavimų valdytojus</w:t>
      </w:r>
      <w:r w:rsidR="00782B40">
        <w:t xml:space="preserve"> užtikrinti</w:t>
      </w:r>
      <w:r>
        <w:t>, kad 20</w:t>
      </w:r>
      <w:r w:rsidR="00854AD3">
        <w:t>20</w:t>
      </w:r>
      <w:r>
        <w:t xml:space="preserve"> m. sausio 1 d. įsiskolinimas už suteiktas paslaugas, atliktus darbus ir įsigytas prekes būtų ne didesnis už įsiskolinimą 201</w:t>
      </w:r>
      <w:r w:rsidR="00854AD3">
        <w:t>9</w:t>
      </w:r>
      <w:r>
        <w:t xml:space="preserve"> m. sausio 1 d.</w:t>
      </w:r>
    </w:p>
    <w:p w:rsidR="00932600" w:rsidRPr="00932600" w:rsidRDefault="00932600" w:rsidP="00932600">
      <w:pPr>
        <w:pStyle w:val="Antrats"/>
        <w:tabs>
          <w:tab w:val="left" w:pos="1296"/>
        </w:tabs>
        <w:ind w:firstLine="720"/>
        <w:jc w:val="both"/>
      </w:pPr>
      <w:r>
        <w:rPr>
          <w:szCs w:val="24"/>
          <w:lang w:eastAsia="lt-LT"/>
        </w:rPr>
        <w:t>S</w:t>
      </w:r>
      <w:r w:rsidRPr="00932600"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D432A" w:rsidRDefault="004D432A" w:rsidP="004121A3">
      <w:pPr>
        <w:jc w:val="both"/>
      </w:pPr>
    </w:p>
    <w:p w:rsidR="004D432A" w:rsidRDefault="004D432A" w:rsidP="004121A3">
      <w:pPr>
        <w:jc w:val="both"/>
      </w:pPr>
    </w:p>
    <w:p w:rsidR="004D432A" w:rsidRDefault="004D432A" w:rsidP="004121A3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4D432A" w:rsidRDefault="004D432A" w:rsidP="004121A3"/>
    <w:p w:rsidR="004D432A" w:rsidRDefault="004D432A" w:rsidP="004121A3">
      <w:pPr>
        <w:spacing w:line="360" w:lineRule="auto"/>
        <w:jc w:val="both"/>
      </w:pPr>
    </w:p>
    <w:p w:rsidR="004D432A" w:rsidRDefault="004D432A" w:rsidP="004121A3">
      <w:pPr>
        <w:spacing w:line="360" w:lineRule="auto"/>
        <w:jc w:val="both"/>
      </w:pPr>
      <w:r>
        <w:t xml:space="preserve">Rengėja </w:t>
      </w:r>
    </w:p>
    <w:p w:rsidR="004D432A" w:rsidRDefault="004D432A" w:rsidP="004121A3">
      <w:pPr>
        <w:pStyle w:val="Antrats"/>
        <w:tabs>
          <w:tab w:val="clear" w:pos="4153"/>
          <w:tab w:val="clear" w:pos="8306"/>
        </w:tabs>
        <w:jc w:val="both"/>
      </w:pPr>
      <w:r>
        <w:t xml:space="preserve">Finansų skyriaus vedėja </w:t>
      </w:r>
    </w:p>
    <w:p w:rsidR="004D432A" w:rsidRDefault="004D432A" w:rsidP="004121A3">
      <w:pPr>
        <w:pStyle w:val="Antrats"/>
        <w:tabs>
          <w:tab w:val="clear" w:pos="4153"/>
          <w:tab w:val="clear" w:pos="8306"/>
        </w:tabs>
        <w:jc w:val="both"/>
      </w:pPr>
      <w:proofErr w:type="spellStart"/>
      <w:r>
        <w:t>Dalė</w:t>
      </w:r>
      <w:proofErr w:type="spellEnd"/>
      <w:r>
        <w:t xml:space="preserve"> </w:t>
      </w:r>
      <w:proofErr w:type="spellStart"/>
      <w:r>
        <w:t>Petrėnienė</w:t>
      </w:r>
      <w:proofErr w:type="spellEnd"/>
    </w:p>
    <w:p w:rsidR="004D432A" w:rsidRDefault="004D432A" w:rsidP="004121A3">
      <w:pPr>
        <w:pStyle w:val="Antrats"/>
        <w:tabs>
          <w:tab w:val="clear" w:pos="4153"/>
          <w:tab w:val="clear" w:pos="8306"/>
        </w:tabs>
        <w:jc w:val="both"/>
      </w:pPr>
      <w:r>
        <w:t>201</w:t>
      </w:r>
      <w:r w:rsidR="00854AD3">
        <w:t>9</w:t>
      </w:r>
      <w:r>
        <w:t>-01-2</w:t>
      </w:r>
      <w:r w:rsidR="00854AD3">
        <w:t>9</w:t>
      </w:r>
      <w:r>
        <w:t>, tel.</w:t>
      </w:r>
      <w:r w:rsidRPr="007D130E">
        <w:t xml:space="preserve"> </w:t>
      </w:r>
      <w:r>
        <w:t>(8 451) 54104</w:t>
      </w:r>
    </w:p>
    <w:p w:rsidR="004D432A" w:rsidRDefault="004D432A" w:rsidP="004121A3">
      <w:pPr>
        <w:pStyle w:val="Antrats"/>
        <w:tabs>
          <w:tab w:val="clear" w:pos="4153"/>
          <w:tab w:val="clear" w:pos="8306"/>
        </w:tabs>
        <w:jc w:val="both"/>
      </w:pPr>
    </w:p>
    <w:p w:rsidR="004D432A" w:rsidRDefault="004D432A" w:rsidP="004121A3">
      <w:pPr>
        <w:jc w:val="both"/>
      </w:pPr>
    </w:p>
    <w:p w:rsidR="004D432A" w:rsidRDefault="004D432A" w:rsidP="004121A3">
      <w:pPr>
        <w:jc w:val="both"/>
      </w:pPr>
      <w:r>
        <w:t>Suderinta DVS Nr. RTS-</w:t>
      </w:r>
    </w:p>
    <w:p w:rsidR="004D432A" w:rsidRDefault="004D432A" w:rsidP="004121A3">
      <w:pPr>
        <w:jc w:val="both"/>
      </w:pPr>
    </w:p>
    <w:p w:rsidR="004D432A" w:rsidRDefault="004D432A" w:rsidP="004121A3"/>
    <w:p w:rsidR="004D432A" w:rsidRDefault="004D432A" w:rsidP="004121A3"/>
    <w:p w:rsidR="004D432A" w:rsidRDefault="004D432A" w:rsidP="004121A3"/>
    <w:p w:rsidR="004D432A" w:rsidRDefault="004D432A" w:rsidP="004121A3"/>
    <w:p w:rsidR="004D432A" w:rsidRDefault="004D432A" w:rsidP="004121A3"/>
    <w:p w:rsidR="004D432A" w:rsidRDefault="004D432A" w:rsidP="004121A3"/>
    <w:p w:rsidR="004D432A" w:rsidRDefault="004D432A" w:rsidP="004121A3"/>
    <w:p w:rsidR="004D432A" w:rsidRDefault="004D432A" w:rsidP="004121A3"/>
    <w:p w:rsidR="004D432A" w:rsidRDefault="004D432A" w:rsidP="002E27A2">
      <w:pPr>
        <w:rPr>
          <w:b/>
        </w:rPr>
      </w:pPr>
      <w:r>
        <w:lastRenderedPageBreak/>
        <w:t>Pasvalio rajono savivaldybės tarybai</w:t>
      </w:r>
    </w:p>
    <w:p w:rsidR="004D432A" w:rsidRDefault="004D432A">
      <w:pPr>
        <w:jc w:val="center"/>
        <w:rPr>
          <w:b/>
        </w:rPr>
      </w:pPr>
    </w:p>
    <w:p w:rsidR="004D432A" w:rsidRDefault="004D432A">
      <w:pPr>
        <w:jc w:val="center"/>
        <w:rPr>
          <w:b/>
        </w:rPr>
      </w:pPr>
      <w:r>
        <w:rPr>
          <w:b/>
        </w:rPr>
        <w:t>AIŠKINAMASIS  RAŠTAS</w:t>
      </w:r>
    </w:p>
    <w:p w:rsidR="004D432A" w:rsidRDefault="004D432A">
      <w:pPr>
        <w:jc w:val="center"/>
        <w:rPr>
          <w:b/>
        </w:rPr>
      </w:pPr>
    </w:p>
    <w:p w:rsidR="004D432A" w:rsidRDefault="004D432A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bCs/>
          <w:caps/>
        </w:rPr>
        <w:t>Dėl pasvalio rajono savivaldybės 201</w:t>
      </w:r>
      <w:r w:rsidR="00854AD3">
        <w:rPr>
          <w:b/>
          <w:bCs/>
          <w:caps/>
        </w:rPr>
        <w:t>9</w:t>
      </w:r>
      <w:r>
        <w:rPr>
          <w:b/>
          <w:bCs/>
          <w:caps/>
        </w:rPr>
        <w:t xml:space="preserve"> mETŲ BIUŽETO PATVIRTINIMO </w:t>
      </w:r>
      <w:r>
        <w:rPr>
          <w:b/>
        </w:rPr>
        <w:t xml:space="preserve"> </w:t>
      </w:r>
    </w:p>
    <w:p w:rsidR="004D432A" w:rsidRDefault="004D432A">
      <w:pPr>
        <w:jc w:val="center"/>
        <w:rPr>
          <w:b/>
        </w:rPr>
      </w:pPr>
    </w:p>
    <w:p w:rsidR="004D432A" w:rsidRDefault="004D432A">
      <w:pPr>
        <w:jc w:val="center"/>
        <w:rPr>
          <w:b/>
        </w:rPr>
      </w:pPr>
      <w:r>
        <w:rPr>
          <w:b/>
        </w:rPr>
        <w:t>201</w:t>
      </w:r>
      <w:r w:rsidR="00854AD3">
        <w:rPr>
          <w:b/>
        </w:rPr>
        <w:t>9</w:t>
      </w:r>
      <w:r>
        <w:rPr>
          <w:b/>
        </w:rPr>
        <w:t>-01-2</w:t>
      </w:r>
      <w:r w:rsidR="00854AD3">
        <w:rPr>
          <w:b/>
        </w:rPr>
        <w:t>9</w:t>
      </w:r>
    </w:p>
    <w:p w:rsidR="004D432A" w:rsidRDefault="004D432A">
      <w:pPr>
        <w:jc w:val="center"/>
      </w:pPr>
      <w:r>
        <w:t>Pasvalys</w:t>
      </w:r>
    </w:p>
    <w:p w:rsidR="004D432A" w:rsidRDefault="004D432A">
      <w:pPr>
        <w:jc w:val="center"/>
      </w:pPr>
    </w:p>
    <w:p w:rsidR="004D432A" w:rsidRDefault="004D432A" w:rsidP="00132BE1">
      <w:pPr>
        <w:jc w:val="both"/>
      </w:pPr>
      <w:r>
        <w:rPr>
          <w:b/>
          <w:szCs w:val="24"/>
        </w:rPr>
        <w:t xml:space="preserve">         1. Problemos esmė.</w:t>
      </w:r>
      <w:r>
        <w:rPr>
          <w:szCs w:val="24"/>
        </w:rPr>
        <w:t xml:space="preserve"> Lietuvos Respublikos vietos savivaldos įstatymo16 straipsnio 2 dalies 15 punkte nustatyta, kad išimtinė savivaldybės tarybos kompetencija – Savivaldybės biudžeto tvirtinimas. Lietuvos Respublikos biudžeto sandaros įstatymas nurodo, kad Savivaldybės taryba biudžetą turi patvirtinti per du mėnesius nuo valstybės biudžeto ir savivaldybių biudžetų finansinių rodiklių patvirtinimo.</w:t>
      </w:r>
    </w:p>
    <w:p w:rsidR="004D432A" w:rsidRDefault="004D432A" w:rsidP="00132BE1">
      <w:pPr>
        <w:jc w:val="both"/>
        <w:rPr>
          <w:i/>
          <w:szCs w:val="24"/>
        </w:rPr>
      </w:pPr>
      <w:r>
        <w:rPr>
          <w:b/>
          <w:bCs/>
          <w:szCs w:val="24"/>
        </w:rPr>
        <w:t xml:space="preserve">            2. Kokios siūlomos naujos teisinio reguliavimo nuostatos ir kokių  rezultatų laukiama</w:t>
      </w:r>
      <w:r>
        <w:rPr>
          <w:bCs/>
          <w:szCs w:val="24"/>
        </w:rPr>
        <w:t xml:space="preserve">. </w:t>
      </w:r>
      <w:r>
        <w:rPr>
          <w:i/>
          <w:szCs w:val="24"/>
        </w:rPr>
        <w:t>Priimtas sprendimo  projektas įtakos kriminogeninei situacijai ir korupcijai neturės. </w:t>
      </w:r>
    </w:p>
    <w:p w:rsidR="004D432A" w:rsidRDefault="004D432A" w:rsidP="00AA5D24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4D432A" w:rsidRDefault="004D432A" w:rsidP="00FC37A1">
      <w:pPr>
        <w:ind w:firstLine="720"/>
        <w:jc w:val="both"/>
        <w:rPr>
          <w:color w:val="000000"/>
          <w:szCs w:val="24"/>
          <w:lang w:eastAsia="lt-LT"/>
        </w:rPr>
      </w:pPr>
      <w:r w:rsidRPr="009859D7">
        <w:rPr>
          <w:color w:val="000000"/>
          <w:szCs w:val="24"/>
          <w:lang w:eastAsia="lt-LT"/>
        </w:rPr>
        <w:t>Sprendimo projekto įgyvendinim</w:t>
      </w:r>
      <w:r>
        <w:rPr>
          <w:color w:val="000000"/>
          <w:szCs w:val="24"/>
          <w:lang w:eastAsia="lt-LT"/>
        </w:rPr>
        <w:t>o finansavimo šaltiniai – LR teisės aktai, asignavimų valdytojų pateiktos programų sąmatos.</w:t>
      </w:r>
    </w:p>
    <w:p w:rsidR="004D432A" w:rsidRDefault="004D432A" w:rsidP="00FC37A1">
      <w:pPr>
        <w:ind w:firstLine="720"/>
        <w:jc w:val="both"/>
        <w:rPr>
          <w:szCs w:val="24"/>
        </w:rPr>
      </w:pPr>
      <w:r>
        <w:rPr>
          <w:b/>
          <w:bCs/>
          <w:szCs w:val="24"/>
        </w:rPr>
        <w:t xml:space="preserve"> 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4D432A" w:rsidRDefault="004D432A" w:rsidP="00AA5D24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  <w:r w:rsidRPr="001957F0">
        <w:rPr>
          <w:szCs w:val="24"/>
        </w:rPr>
        <w:t>Priėmus sprendimo  projektą, neigiamų pasekmių nenumatoma</w:t>
      </w:r>
      <w:r>
        <w:rPr>
          <w:i/>
          <w:szCs w:val="24"/>
        </w:rPr>
        <w:t>.</w:t>
      </w:r>
    </w:p>
    <w:p w:rsidR="004D432A" w:rsidRPr="001957F0" w:rsidRDefault="004D432A" w:rsidP="00AA5D2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 w:rsidRPr="001957F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4D432A" w:rsidRPr="001957F0" w:rsidRDefault="004D432A" w:rsidP="00AA5D24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6. Sprendimo projekto iniciatoriai – </w:t>
      </w:r>
      <w:r w:rsidRPr="001957F0">
        <w:rPr>
          <w:szCs w:val="24"/>
        </w:rPr>
        <w:t>Finansų skyrius</w:t>
      </w:r>
      <w:r>
        <w:rPr>
          <w:szCs w:val="24"/>
        </w:rPr>
        <w:t>.</w:t>
      </w:r>
    </w:p>
    <w:p w:rsidR="004D432A" w:rsidRPr="00490434" w:rsidRDefault="004D432A" w:rsidP="00AA5D24">
      <w:pPr>
        <w:ind w:firstLine="731"/>
        <w:jc w:val="both"/>
        <w:rPr>
          <w:lang w:val="pt-BR"/>
        </w:rPr>
      </w:pPr>
      <w:r w:rsidRPr="003921B5">
        <w:rPr>
          <w:b/>
        </w:rPr>
        <w:t>7. Sprendimo projekto rengimo metu gauti specialistų vertinimai ir išvados</w:t>
      </w:r>
      <w:r>
        <w:t xml:space="preserve"> – </w:t>
      </w:r>
      <w:r w:rsidRPr="001957F0">
        <w:t>negauta</w:t>
      </w:r>
      <w:r>
        <w:t>.</w:t>
      </w:r>
    </w:p>
    <w:p w:rsidR="004D432A" w:rsidRDefault="004D432A" w:rsidP="00AA5D24">
      <w:pPr>
        <w:jc w:val="both"/>
        <w:rPr>
          <w:szCs w:val="24"/>
        </w:rPr>
      </w:pPr>
      <w:r>
        <w:rPr>
          <w:szCs w:val="24"/>
        </w:rPr>
        <w:t xml:space="preserve">            PRIDEDAMA. Lentelės, </w:t>
      </w:r>
      <w:r w:rsidR="000E3B84">
        <w:rPr>
          <w:szCs w:val="24"/>
        </w:rPr>
        <w:t>6</w:t>
      </w:r>
      <w:r>
        <w:rPr>
          <w:szCs w:val="24"/>
        </w:rPr>
        <w:t xml:space="preserve"> vnt.</w:t>
      </w:r>
    </w:p>
    <w:p w:rsidR="004D432A" w:rsidRDefault="004D432A" w:rsidP="00AA5D24">
      <w:pPr>
        <w:jc w:val="both"/>
        <w:rPr>
          <w:szCs w:val="24"/>
        </w:rPr>
      </w:pPr>
    </w:p>
    <w:p w:rsidR="004D432A" w:rsidRDefault="004D432A" w:rsidP="00AA5D24">
      <w:pPr>
        <w:jc w:val="both"/>
        <w:rPr>
          <w:szCs w:val="24"/>
        </w:rPr>
      </w:pPr>
    </w:p>
    <w:p w:rsidR="004D432A" w:rsidRDefault="004D432A" w:rsidP="00AA5D24">
      <w:pPr>
        <w:jc w:val="both"/>
        <w:rPr>
          <w:szCs w:val="24"/>
        </w:rPr>
      </w:pPr>
    </w:p>
    <w:p w:rsidR="004D432A" w:rsidRDefault="004D432A" w:rsidP="00AA5D24">
      <w:pPr>
        <w:jc w:val="both"/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Dalė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Petrėnienė</w:t>
      </w:r>
      <w:proofErr w:type="spellEnd"/>
    </w:p>
    <w:sectPr w:rsidR="004D432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FC" w:rsidRDefault="00C32CFC">
      <w:r>
        <w:separator/>
      </w:r>
    </w:p>
  </w:endnote>
  <w:endnote w:type="continuationSeparator" w:id="0">
    <w:p w:rsidR="00C32CFC" w:rsidRDefault="00C3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FC" w:rsidRDefault="00C32CFC">
      <w:r>
        <w:separator/>
      </w:r>
    </w:p>
  </w:footnote>
  <w:footnote w:type="continuationSeparator" w:id="0">
    <w:p w:rsidR="00C32CFC" w:rsidRDefault="00C3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2A" w:rsidRDefault="004D432A">
    <w:pPr>
      <w:pStyle w:val="Antrats"/>
      <w:rPr>
        <w:b/>
      </w:rPr>
    </w:pPr>
    <w:r>
      <w:tab/>
    </w:r>
    <w:r>
      <w:tab/>
      <w:t xml:space="preserve">   </w:t>
    </w:r>
  </w:p>
  <w:p w:rsidR="004D432A" w:rsidRDefault="004D432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238A9"/>
    <w:rsid w:val="00027A75"/>
    <w:rsid w:val="000315DC"/>
    <w:rsid w:val="000643D2"/>
    <w:rsid w:val="00065FB4"/>
    <w:rsid w:val="00067F8D"/>
    <w:rsid w:val="00090D0A"/>
    <w:rsid w:val="000A2FB4"/>
    <w:rsid w:val="000B01A1"/>
    <w:rsid w:val="000D6DD3"/>
    <w:rsid w:val="000E3B84"/>
    <w:rsid w:val="000F2ED8"/>
    <w:rsid w:val="000F3B2A"/>
    <w:rsid w:val="00110ADE"/>
    <w:rsid w:val="0011202E"/>
    <w:rsid w:val="00116313"/>
    <w:rsid w:val="001201B8"/>
    <w:rsid w:val="00126F9F"/>
    <w:rsid w:val="00132BE1"/>
    <w:rsid w:val="0014297C"/>
    <w:rsid w:val="0015108B"/>
    <w:rsid w:val="00175268"/>
    <w:rsid w:val="0018335B"/>
    <w:rsid w:val="00193D37"/>
    <w:rsid w:val="001957F0"/>
    <w:rsid w:val="001A36E6"/>
    <w:rsid w:val="001C020C"/>
    <w:rsid w:val="001D007D"/>
    <w:rsid w:val="001E5E24"/>
    <w:rsid w:val="00211DB4"/>
    <w:rsid w:val="00233CC1"/>
    <w:rsid w:val="00237042"/>
    <w:rsid w:val="00245068"/>
    <w:rsid w:val="002622A2"/>
    <w:rsid w:val="00262761"/>
    <w:rsid w:val="00270074"/>
    <w:rsid w:val="002848FD"/>
    <w:rsid w:val="002A615B"/>
    <w:rsid w:val="002B28DB"/>
    <w:rsid w:val="002C0438"/>
    <w:rsid w:val="002C3049"/>
    <w:rsid w:val="002C631D"/>
    <w:rsid w:val="002C6805"/>
    <w:rsid w:val="002C75F1"/>
    <w:rsid w:val="002E27A2"/>
    <w:rsid w:val="00304717"/>
    <w:rsid w:val="003315FE"/>
    <w:rsid w:val="003503B3"/>
    <w:rsid w:val="00362B6E"/>
    <w:rsid w:val="003921B5"/>
    <w:rsid w:val="003A0496"/>
    <w:rsid w:val="003B42C8"/>
    <w:rsid w:val="003B5EBB"/>
    <w:rsid w:val="00400E40"/>
    <w:rsid w:val="00410D92"/>
    <w:rsid w:val="004121A3"/>
    <w:rsid w:val="0044633D"/>
    <w:rsid w:val="00453E4C"/>
    <w:rsid w:val="00470080"/>
    <w:rsid w:val="00474441"/>
    <w:rsid w:val="00490434"/>
    <w:rsid w:val="0049632F"/>
    <w:rsid w:val="004A3EBB"/>
    <w:rsid w:val="004A7FC8"/>
    <w:rsid w:val="004B5432"/>
    <w:rsid w:val="004B7D07"/>
    <w:rsid w:val="004D0C38"/>
    <w:rsid w:val="004D186F"/>
    <w:rsid w:val="004D432A"/>
    <w:rsid w:val="004D7100"/>
    <w:rsid w:val="004E6081"/>
    <w:rsid w:val="00511B20"/>
    <w:rsid w:val="00512795"/>
    <w:rsid w:val="00524817"/>
    <w:rsid w:val="005655CD"/>
    <w:rsid w:val="00573028"/>
    <w:rsid w:val="005B00AC"/>
    <w:rsid w:val="005E1095"/>
    <w:rsid w:val="006076B5"/>
    <w:rsid w:val="00610B18"/>
    <w:rsid w:val="006254BF"/>
    <w:rsid w:val="0062741F"/>
    <w:rsid w:val="00633EAC"/>
    <w:rsid w:val="00635701"/>
    <w:rsid w:val="0064333A"/>
    <w:rsid w:val="00652836"/>
    <w:rsid w:val="006625A7"/>
    <w:rsid w:val="00694F22"/>
    <w:rsid w:val="006A7E6E"/>
    <w:rsid w:val="006C708E"/>
    <w:rsid w:val="006D002B"/>
    <w:rsid w:val="006E3951"/>
    <w:rsid w:val="006E57A8"/>
    <w:rsid w:val="006E6B8B"/>
    <w:rsid w:val="006F53E6"/>
    <w:rsid w:val="0070291E"/>
    <w:rsid w:val="00723E1A"/>
    <w:rsid w:val="00752702"/>
    <w:rsid w:val="007647A5"/>
    <w:rsid w:val="00765AFD"/>
    <w:rsid w:val="0077385D"/>
    <w:rsid w:val="00782B40"/>
    <w:rsid w:val="00795207"/>
    <w:rsid w:val="007A30B9"/>
    <w:rsid w:val="007B26DC"/>
    <w:rsid w:val="007B6110"/>
    <w:rsid w:val="007B6986"/>
    <w:rsid w:val="007C3075"/>
    <w:rsid w:val="007C6CE9"/>
    <w:rsid w:val="007D130E"/>
    <w:rsid w:val="007D47B3"/>
    <w:rsid w:val="007F19F7"/>
    <w:rsid w:val="007F7671"/>
    <w:rsid w:val="00811BC9"/>
    <w:rsid w:val="00811CE1"/>
    <w:rsid w:val="008158F3"/>
    <w:rsid w:val="00821362"/>
    <w:rsid w:val="008457BF"/>
    <w:rsid w:val="00854AD3"/>
    <w:rsid w:val="00866444"/>
    <w:rsid w:val="00880B22"/>
    <w:rsid w:val="00892805"/>
    <w:rsid w:val="008A3798"/>
    <w:rsid w:val="008A5254"/>
    <w:rsid w:val="008B23BE"/>
    <w:rsid w:val="008B4B6D"/>
    <w:rsid w:val="008C066A"/>
    <w:rsid w:val="009250E1"/>
    <w:rsid w:val="00932600"/>
    <w:rsid w:val="00941666"/>
    <w:rsid w:val="00947F94"/>
    <w:rsid w:val="00957F44"/>
    <w:rsid w:val="00974B15"/>
    <w:rsid w:val="00982EA5"/>
    <w:rsid w:val="009859D7"/>
    <w:rsid w:val="00994D5A"/>
    <w:rsid w:val="009B324F"/>
    <w:rsid w:val="009B34CB"/>
    <w:rsid w:val="009C35A9"/>
    <w:rsid w:val="009E3C07"/>
    <w:rsid w:val="00A14707"/>
    <w:rsid w:val="00A17CF1"/>
    <w:rsid w:val="00A20C97"/>
    <w:rsid w:val="00A24F9A"/>
    <w:rsid w:val="00A346F2"/>
    <w:rsid w:val="00A43F98"/>
    <w:rsid w:val="00A474B7"/>
    <w:rsid w:val="00A524DD"/>
    <w:rsid w:val="00A541DA"/>
    <w:rsid w:val="00AA2800"/>
    <w:rsid w:val="00AA5D24"/>
    <w:rsid w:val="00AD2D3F"/>
    <w:rsid w:val="00B458D9"/>
    <w:rsid w:val="00B47D14"/>
    <w:rsid w:val="00B56023"/>
    <w:rsid w:val="00B720A4"/>
    <w:rsid w:val="00BB4551"/>
    <w:rsid w:val="00BF41C1"/>
    <w:rsid w:val="00BF71C0"/>
    <w:rsid w:val="00C012A0"/>
    <w:rsid w:val="00C04ECB"/>
    <w:rsid w:val="00C27FB1"/>
    <w:rsid w:val="00C32CFC"/>
    <w:rsid w:val="00C34F00"/>
    <w:rsid w:val="00C3578A"/>
    <w:rsid w:val="00C36621"/>
    <w:rsid w:val="00C44CEC"/>
    <w:rsid w:val="00C4648F"/>
    <w:rsid w:val="00C554C9"/>
    <w:rsid w:val="00C72D12"/>
    <w:rsid w:val="00C73632"/>
    <w:rsid w:val="00C950E5"/>
    <w:rsid w:val="00CD5908"/>
    <w:rsid w:val="00CD6E75"/>
    <w:rsid w:val="00CE02BE"/>
    <w:rsid w:val="00D1102F"/>
    <w:rsid w:val="00D4501B"/>
    <w:rsid w:val="00D5004A"/>
    <w:rsid w:val="00D5322C"/>
    <w:rsid w:val="00D604EC"/>
    <w:rsid w:val="00D72558"/>
    <w:rsid w:val="00D84B9E"/>
    <w:rsid w:val="00D8589F"/>
    <w:rsid w:val="00D879DE"/>
    <w:rsid w:val="00DA5B29"/>
    <w:rsid w:val="00DC6A9C"/>
    <w:rsid w:val="00DE4163"/>
    <w:rsid w:val="00DE7A3E"/>
    <w:rsid w:val="00DF0E5A"/>
    <w:rsid w:val="00DF32C9"/>
    <w:rsid w:val="00DF5A11"/>
    <w:rsid w:val="00E0059D"/>
    <w:rsid w:val="00E1401B"/>
    <w:rsid w:val="00E17124"/>
    <w:rsid w:val="00E27AE1"/>
    <w:rsid w:val="00E3299F"/>
    <w:rsid w:val="00E415B0"/>
    <w:rsid w:val="00E54CD8"/>
    <w:rsid w:val="00E616F4"/>
    <w:rsid w:val="00E77662"/>
    <w:rsid w:val="00E96596"/>
    <w:rsid w:val="00EB044B"/>
    <w:rsid w:val="00EB6B07"/>
    <w:rsid w:val="00EC2181"/>
    <w:rsid w:val="00ED2D55"/>
    <w:rsid w:val="00F0146E"/>
    <w:rsid w:val="00F01833"/>
    <w:rsid w:val="00F15EAC"/>
    <w:rsid w:val="00F1641C"/>
    <w:rsid w:val="00F16474"/>
    <w:rsid w:val="00F2084C"/>
    <w:rsid w:val="00F27B45"/>
    <w:rsid w:val="00F37E2C"/>
    <w:rsid w:val="00F63BFB"/>
    <w:rsid w:val="00F64E1F"/>
    <w:rsid w:val="00F74435"/>
    <w:rsid w:val="00F862CB"/>
    <w:rsid w:val="00FC37A1"/>
    <w:rsid w:val="00FD44F2"/>
    <w:rsid w:val="00FD49FB"/>
    <w:rsid w:val="00FE0A64"/>
    <w:rsid w:val="00FF0E9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57909"/>
  <w15:docId w15:val="{F25D9363-2BBE-4AD1-9824-492EDA5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locked/>
    <w:rsid w:val="00F63BFB"/>
    <w:rPr>
      <w:rFonts w:cs="Times New Roman"/>
      <w:sz w:val="24"/>
      <w:lang w:val="lt-LT" w:eastAsia="en-US" w:bidi="ar-SA"/>
    </w:rPr>
  </w:style>
  <w:style w:type="character" w:customStyle="1" w:styleId="CharChar11">
    <w:name w:val="Char Char11"/>
    <w:uiPriority w:val="99"/>
    <w:locked/>
    <w:rsid w:val="004121A3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2019-02-14T12:58:00Z</cp:lastPrinted>
  <dcterms:created xsi:type="dcterms:W3CDTF">2019-02-15T09:01:00Z</dcterms:created>
  <dcterms:modified xsi:type="dcterms:W3CDTF">2019-02-15T09:01:00Z</dcterms:modified>
</cp:coreProperties>
</file>