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BB" w:rsidRDefault="00DB2F5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DF3" w:rsidRDefault="003E0D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E0DF3" w:rsidRDefault="003E0DF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61D08">
                              <w:rPr>
                                <w:b/>
                              </w:rPr>
                              <w:t>46</w:t>
                            </w:r>
                          </w:p>
                          <w:p w:rsidR="003E0DF3" w:rsidRDefault="003E0D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2A1A78">
                              <w:rPr>
                                <w:b/>
                              </w:rPr>
                              <w:t>10.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3E0DF3" w:rsidRDefault="003E0D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E0DF3" w:rsidRDefault="003E0DF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A61D08">
                        <w:rPr>
                          <w:b/>
                        </w:rPr>
                        <w:t>46</w:t>
                      </w:r>
                    </w:p>
                    <w:p w:rsidR="003E0DF3" w:rsidRDefault="003E0D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2A1A78">
                        <w:rPr>
                          <w:b/>
                        </w:rPr>
                        <w:t>10.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:rsidR="003B5EBB" w:rsidRDefault="003B5EBB">
            <w:pPr>
              <w:pStyle w:val="Antrat1"/>
            </w:pPr>
            <w:bookmarkStart w:id="3" w:name="Forma"/>
            <w:r>
              <w:t>sprendimas</w:t>
            </w:r>
            <w:bookmarkEnd w:id="3"/>
          </w:p>
        </w:tc>
      </w:tr>
      <w:tr w:rsidR="003B5EBB">
        <w:trPr>
          <w:cantSplit/>
        </w:trPr>
        <w:tc>
          <w:tcPr>
            <w:tcW w:w="9889" w:type="dxa"/>
          </w:tcPr>
          <w:p w:rsidR="003B5EBB" w:rsidRDefault="002433BE" w:rsidP="0077316B">
            <w:pPr>
              <w:jc w:val="center"/>
              <w:rPr>
                <w:b/>
                <w:bCs/>
                <w:caps/>
              </w:rPr>
            </w:pPr>
            <w:bookmarkStart w:id="4" w:name="Pavadinimas" w:colFirst="0" w:colLast="0"/>
            <w:r>
              <w:rPr>
                <w:b/>
                <w:bCs/>
                <w:caps/>
              </w:rPr>
              <w:t>Dėl  pasvalio rajono savivaldybės priklausomybę sukeliančių medžiagų (narkotikų, alkoholio, tabako ir kitų) vartojimo mažinimo ir prevencijos 2017–2019 metų programos</w:t>
            </w:r>
            <w:r>
              <w:rPr>
                <w:b/>
                <w:bCs/>
              </w:rPr>
              <w:t xml:space="preserve"> 201</w:t>
            </w:r>
            <w:r w:rsidR="00DB2F50">
              <w:rPr>
                <w:b/>
                <w:bCs/>
              </w:rPr>
              <w:t>9</w:t>
            </w:r>
            <w:r w:rsidRPr="000373F3">
              <w:rPr>
                <w:b/>
                <w:bCs/>
              </w:rPr>
              <w:t xml:space="preserve"> M</w:t>
            </w:r>
            <w:r>
              <w:rPr>
                <w:b/>
                <w:bCs/>
              </w:rPr>
              <w:t>ETŲ</w:t>
            </w:r>
            <w:r w:rsidRPr="000373F3">
              <w:rPr>
                <w:b/>
                <w:bCs/>
              </w:rPr>
              <w:t xml:space="preserve"> PRIEMONIŲ PLAN</w:t>
            </w:r>
            <w:r>
              <w:rPr>
                <w:b/>
                <w:bCs/>
              </w:rPr>
              <w:t>O</w:t>
            </w:r>
            <w:r>
              <w:rPr>
                <w:bCs/>
              </w:rPr>
              <w:t xml:space="preserve"> </w:t>
            </w:r>
            <w:r w:rsidRPr="00045A71">
              <w:rPr>
                <w:b/>
                <w:bCs/>
              </w:rPr>
              <w:t>PA</w:t>
            </w:r>
            <w:r>
              <w:rPr>
                <w:b/>
                <w:bCs/>
                <w:caps/>
              </w:rPr>
              <w:t xml:space="preserve">tvirtinimo </w:t>
            </w:r>
          </w:p>
        </w:tc>
      </w:tr>
      <w:bookmarkEnd w:id="4"/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>
        <w:trPr>
          <w:cantSplit/>
          <w:trHeight w:val="277"/>
        </w:trPr>
        <w:tc>
          <w:tcPr>
            <w:tcW w:w="5637" w:type="dxa"/>
          </w:tcPr>
          <w:p w:rsidR="003B5EBB" w:rsidRDefault="00711EEA" w:rsidP="0077316B">
            <w:pPr>
              <w:jc w:val="right"/>
            </w:pPr>
            <w:bookmarkStart w:id="5" w:name="Data"/>
            <w:bookmarkStart w:id="6" w:name="Nr" w:colFirst="2" w:colLast="2"/>
            <w:r>
              <w:t>201</w:t>
            </w:r>
            <w:r w:rsidR="00DB2F50">
              <w:t>9</w:t>
            </w:r>
            <w:r w:rsidR="003B5EBB">
              <w:t xml:space="preserve"> m.</w:t>
            </w:r>
            <w:r w:rsidR="00A23AF5">
              <w:t xml:space="preserve"> </w:t>
            </w:r>
            <w:r w:rsidR="0077316B">
              <w:t>kovo</w:t>
            </w:r>
            <w:r w:rsidR="003B55B0">
              <w:t xml:space="preserve">    </w:t>
            </w:r>
            <w:r w:rsidR="003B5EBB">
              <w:t xml:space="preserve"> d.</w:t>
            </w:r>
            <w:bookmarkEnd w:id="5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:rsidR="003B5EBB" w:rsidRDefault="003B5EBB">
            <w:r>
              <w:t>T1-</w:t>
            </w:r>
          </w:p>
        </w:tc>
      </w:tr>
      <w:bookmarkEnd w:id="6"/>
      <w:tr w:rsidR="003B5EBB">
        <w:trPr>
          <w:cantSplit/>
          <w:trHeight w:val="277"/>
        </w:trPr>
        <w:tc>
          <w:tcPr>
            <w:tcW w:w="9889" w:type="dxa"/>
            <w:gridSpan w:val="3"/>
          </w:tcPr>
          <w:p w:rsidR="003B5EBB" w:rsidRDefault="003B5EBB">
            <w:pPr>
              <w:jc w:val="center"/>
            </w:pPr>
            <w:r>
              <w:t>Pasvalys</w:t>
            </w:r>
          </w:p>
        </w:tc>
      </w:tr>
    </w:tbl>
    <w:p w:rsidR="003B5EBB" w:rsidRDefault="003B5EBB">
      <w:pPr>
        <w:pStyle w:val="Antrats"/>
        <w:tabs>
          <w:tab w:val="clear" w:pos="4153"/>
          <w:tab w:val="clear" w:pos="8306"/>
        </w:tabs>
      </w:pPr>
    </w:p>
    <w:p w:rsidR="00C877A6" w:rsidRDefault="00C877A6" w:rsidP="00D34038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 w:rsidRPr="00A23AF5">
        <w:rPr>
          <w:bCs/>
        </w:rPr>
        <w:t>Vadovaudamasi Lietuvos Respublikos vietos savivaldos įstatymo 6 straipsnio 18 punktu, 16 straipsnio 2 dalies 17 ir 40 punktais,</w:t>
      </w:r>
      <w:r w:rsidR="000E31C9">
        <w:t xml:space="preserve"> </w:t>
      </w:r>
      <w:r w:rsidR="000E31C9" w:rsidRPr="00562B6E">
        <w:rPr>
          <w:bCs/>
        </w:rPr>
        <w:t xml:space="preserve">Pasvalio rajono savivaldybės priklausomybę sukeliančių medžiagų </w:t>
      </w:r>
      <w:r w:rsidR="000E31C9">
        <w:rPr>
          <w:bCs/>
        </w:rPr>
        <w:t xml:space="preserve">(narkotikų, alkoholio, tabako ir kitų) </w:t>
      </w:r>
      <w:r w:rsidR="000E31C9" w:rsidRPr="00562B6E">
        <w:rPr>
          <w:bCs/>
        </w:rPr>
        <w:t>vartoj</w:t>
      </w:r>
      <w:r w:rsidR="000E31C9">
        <w:rPr>
          <w:bCs/>
        </w:rPr>
        <w:t>imo mažinimo ir prevencijos 2017–2019</w:t>
      </w:r>
      <w:r w:rsidR="000E31C9" w:rsidRPr="00562B6E">
        <w:rPr>
          <w:bCs/>
        </w:rPr>
        <w:t xml:space="preserve"> metų program</w:t>
      </w:r>
      <w:r w:rsidR="000E31C9">
        <w:rPr>
          <w:bCs/>
        </w:rPr>
        <w:t xml:space="preserve">os, patvirtintos Pasvalio rajono savivaldybės tarybos </w:t>
      </w:r>
      <w:r w:rsidR="000E31C9">
        <w:t xml:space="preserve">2017 m. balandžio 27 d. sprendimu Nr. T1-99 „Dėl </w:t>
      </w:r>
      <w:r w:rsidR="000E31C9" w:rsidRPr="00562B6E">
        <w:rPr>
          <w:bCs/>
        </w:rPr>
        <w:t xml:space="preserve">Pasvalio rajono savivaldybės priklausomybę sukeliančių medžiagų </w:t>
      </w:r>
      <w:r w:rsidR="000E31C9">
        <w:rPr>
          <w:bCs/>
        </w:rPr>
        <w:t xml:space="preserve">(narkotikų, alkoholio, tabako ir kitų) </w:t>
      </w:r>
      <w:r w:rsidR="000E31C9" w:rsidRPr="00562B6E">
        <w:rPr>
          <w:bCs/>
        </w:rPr>
        <w:t>vartoj</w:t>
      </w:r>
      <w:r w:rsidR="000E31C9">
        <w:rPr>
          <w:bCs/>
        </w:rPr>
        <w:t>imo mažinimo ir prevencijos 2017–2019</w:t>
      </w:r>
      <w:r w:rsidR="000E31C9" w:rsidRPr="00562B6E">
        <w:rPr>
          <w:bCs/>
        </w:rPr>
        <w:t xml:space="preserve"> metų program</w:t>
      </w:r>
      <w:r w:rsidR="000E31C9">
        <w:rPr>
          <w:bCs/>
        </w:rPr>
        <w:t xml:space="preserve">os ir šios programos įgyvendinimo 2017 metų priemonių plano patvirtinimo“, 23 punktu, </w:t>
      </w:r>
      <w:r w:rsidR="00D0037E">
        <w:rPr>
          <w:szCs w:val="24"/>
        </w:rPr>
        <w:t>S</w:t>
      </w:r>
      <w:r w:rsidR="00D34038" w:rsidRPr="00964992">
        <w:rPr>
          <w:szCs w:val="24"/>
        </w:rPr>
        <w:t xml:space="preserve">avivaldybės </w:t>
      </w:r>
      <w:r w:rsidR="00D0037E">
        <w:rPr>
          <w:szCs w:val="24"/>
        </w:rPr>
        <w:t>n</w:t>
      </w:r>
      <w:r w:rsidR="00D0037E" w:rsidRPr="00964992">
        <w:rPr>
          <w:szCs w:val="24"/>
        </w:rPr>
        <w:t xml:space="preserve">eigiamų </w:t>
      </w:r>
      <w:r w:rsidR="00D34038" w:rsidRPr="00964992">
        <w:rPr>
          <w:szCs w:val="24"/>
        </w:rPr>
        <w:t>socialinių veiksnių prevencijai</w:t>
      </w:r>
      <w:r w:rsidR="00D34038">
        <w:rPr>
          <w:szCs w:val="24"/>
        </w:rPr>
        <w:t xml:space="preserve"> koordinuoti komisijos nuostatų, patvirtintų Pasvalio rajono savivaldybės tarybos 200</w:t>
      </w:r>
      <w:r w:rsidR="00EB6F38">
        <w:rPr>
          <w:szCs w:val="24"/>
        </w:rPr>
        <w:t>5</w:t>
      </w:r>
      <w:r w:rsidR="00D34038">
        <w:rPr>
          <w:szCs w:val="24"/>
        </w:rPr>
        <w:t xml:space="preserve"> m. </w:t>
      </w:r>
      <w:r w:rsidR="00EB6F38">
        <w:rPr>
          <w:szCs w:val="24"/>
        </w:rPr>
        <w:t>rugsėjo 14 d. sprendimu Nr. T1-255 „Dėl Pasvalio rajono s</w:t>
      </w:r>
      <w:r w:rsidR="00EB6F38" w:rsidRPr="00964992">
        <w:rPr>
          <w:szCs w:val="24"/>
        </w:rPr>
        <w:t xml:space="preserve">avivaldybės </w:t>
      </w:r>
      <w:r w:rsidR="00EB6F38">
        <w:rPr>
          <w:szCs w:val="24"/>
        </w:rPr>
        <w:t>N</w:t>
      </w:r>
      <w:r w:rsidR="00EB6F38" w:rsidRPr="00964992">
        <w:rPr>
          <w:szCs w:val="24"/>
        </w:rPr>
        <w:t>eigiamų socialinių veiksnių prevencijai</w:t>
      </w:r>
      <w:r w:rsidR="00EB6F38">
        <w:rPr>
          <w:szCs w:val="24"/>
        </w:rPr>
        <w:t xml:space="preserve"> koordinuoti komisijos nuostatų</w:t>
      </w:r>
      <w:r w:rsidR="00EB6F38">
        <w:rPr>
          <w:bCs/>
        </w:rPr>
        <w:t xml:space="preserve"> tvirtinimo“, 5.6 punktu, </w:t>
      </w:r>
      <w:r>
        <w:rPr>
          <w:bCs/>
        </w:rPr>
        <w:t xml:space="preserve">atsižvelgdama į </w:t>
      </w:r>
      <w:r w:rsidR="00D0037E">
        <w:rPr>
          <w:bCs/>
        </w:rPr>
        <w:t>S</w:t>
      </w:r>
      <w:r w:rsidR="00D34038">
        <w:rPr>
          <w:bCs/>
        </w:rPr>
        <w:t xml:space="preserve">avivaldybės </w:t>
      </w:r>
      <w:r w:rsidR="00D0037E">
        <w:rPr>
          <w:bCs/>
        </w:rPr>
        <w:t>n</w:t>
      </w:r>
      <w:r>
        <w:rPr>
          <w:bCs/>
        </w:rPr>
        <w:t>eigiamų socialinių veiksnių prevenc</w:t>
      </w:r>
      <w:r w:rsidR="00A23AF5">
        <w:rPr>
          <w:bCs/>
        </w:rPr>
        <w:t>ijai koordinuoti komisijos 201</w:t>
      </w:r>
      <w:r w:rsidR="00B62F66">
        <w:rPr>
          <w:bCs/>
        </w:rPr>
        <w:t>9</w:t>
      </w:r>
      <w:r>
        <w:rPr>
          <w:bCs/>
        </w:rPr>
        <w:t xml:space="preserve"> m.</w:t>
      </w:r>
      <w:r w:rsidR="00B62F66">
        <w:rPr>
          <w:bCs/>
        </w:rPr>
        <w:t xml:space="preserve"> vasario</w:t>
      </w:r>
      <w:r w:rsidR="000E1025">
        <w:rPr>
          <w:bCs/>
        </w:rPr>
        <w:t xml:space="preserve"> </w:t>
      </w:r>
      <w:r w:rsidR="00B62F66">
        <w:rPr>
          <w:bCs/>
        </w:rPr>
        <w:t>2</w:t>
      </w:r>
      <w:r w:rsidR="000E31C9">
        <w:rPr>
          <w:bCs/>
        </w:rPr>
        <w:t>1</w:t>
      </w:r>
      <w:r>
        <w:rPr>
          <w:bCs/>
        </w:rPr>
        <w:t xml:space="preserve"> d. protokolą  Nr. TN</w:t>
      </w:r>
      <w:r w:rsidR="00A23AF5">
        <w:rPr>
          <w:bCs/>
        </w:rPr>
        <w:t>K</w:t>
      </w:r>
      <w:r>
        <w:rPr>
          <w:bCs/>
        </w:rPr>
        <w:t>-1, Pasvalio rajono savivaldybės taryba n u s p r e n d ž i a:</w:t>
      </w:r>
    </w:p>
    <w:p w:rsidR="00C877A6" w:rsidRPr="00562B6E" w:rsidRDefault="0077316B" w:rsidP="00C877A6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bCs/>
        </w:rPr>
        <w:t>1</w:t>
      </w:r>
      <w:r w:rsidR="00C877A6">
        <w:rPr>
          <w:bCs/>
        </w:rPr>
        <w:t xml:space="preserve">. Patvirtinti </w:t>
      </w:r>
      <w:r w:rsidR="00C877A6" w:rsidRPr="00562B6E">
        <w:rPr>
          <w:bCs/>
        </w:rPr>
        <w:t xml:space="preserve">Pasvalio rajono savivaldybės priklausomybę sukeliančių medžiagų </w:t>
      </w:r>
      <w:r w:rsidR="00C877A6">
        <w:rPr>
          <w:bCs/>
        </w:rPr>
        <w:t xml:space="preserve">(narkotikų, alkoholio, tabako ir kitų) </w:t>
      </w:r>
      <w:r w:rsidR="00C877A6" w:rsidRPr="00562B6E">
        <w:rPr>
          <w:bCs/>
        </w:rPr>
        <w:t>vartoj</w:t>
      </w:r>
      <w:r w:rsidR="00A23AF5">
        <w:rPr>
          <w:bCs/>
        </w:rPr>
        <w:t>imo mažinimo ir prevencijos 2017–2019</w:t>
      </w:r>
      <w:r w:rsidR="00C877A6" w:rsidRPr="00562B6E">
        <w:rPr>
          <w:bCs/>
        </w:rPr>
        <w:t xml:space="preserve"> metų program</w:t>
      </w:r>
      <w:r w:rsidR="00A23AF5">
        <w:rPr>
          <w:bCs/>
        </w:rPr>
        <w:t>os 201</w:t>
      </w:r>
      <w:r w:rsidR="00B62F66">
        <w:rPr>
          <w:bCs/>
        </w:rPr>
        <w:t>9</w:t>
      </w:r>
      <w:r w:rsidR="00C877A6">
        <w:rPr>
          <w:bCs/>
        </w:rPr>
        <w:t xml:space="preserve"> metų priemonių planą (pridedama).</w:t>
      </w:r>
    </w:p>
    <w:p w:rsidR="00CC380A" w:rsidRDefault="00C877A6" w:rsidP="00C877A6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tab/>
      </w:r>
      <w:r w:rsidR="0077316B">
        <w:t>2</w:t>
      </w:r>
      <w:r>
        <w:t xml:space="preserve">. </w:t>
      </w:r>
      <w:r w:rsidRPr="00562B6E">
        <w:rPr>
          <w:bCs/>
        </w:rPr>
        <w:t xml:space="preserve">Pasvalio rajono savivaldybės priklausomybę sukeliančių medžiagų </w:t>
      </w:r>
      <w:r>
        <w:rPr>
          <w:bCs/>
        </w:rPr>
        <w:t xml:space="preserve">(narkotikų, alkoholio, tabako ir kitų) </w:t>
      </w:r>
      <w:r w:rsidRPr="00562B6E">
        <w:rPr>
          <w:bCs/>
        </w:rPr>
        <w:t>vartojimo mažinimo ir prevencijos 20</w:t>
      </w:r>
      <w:r>
        <w:rPr>
          <w:bCs/>
        </w:rPr>
        <w:t>1</w:t>
      </w:r>
      <w:r w:rsidR="00A23AF5">
        <w:rPr>
          <w:bCs/>
        </w:rPr>
        <w:t>7–2019</w:t>
      </w:r>
      <w:r w:rsidRPr="00562B6E">
        <w:rPr>
          <w:bCs/>
        </w:rPr>
        <w:t xml:space="preserve"> metų program</w:t>
      </w:r>
      <w:r w:rsidR="00A23AF5">
        <w:rPr>
          <w:bCs/>
        </w:rPr>
        <w:t>os įgyvendinimui 201</w:t>
      </w:r>
      <w:r w:rsidR="00B62F66">
        <w:rPr>
          <w:bCs/>
        </w:rPr>
        <w:t>9</w:t>
      </w:r>
      <w:r>
        <w:rPr>
          <w:bCs/>
        </w:rPr>
        <w:t xml:space="preserve"> metais iš Pasvalio rajono savivaldybės visuomenės sveikatos rėmimo specialiosios programos lėšų skirti </w:t>
      </w:r>
      <w:r w:rsidR="007C76AA" w:rsidRPr="000E64B4">
        <w:rPr>
          <w:bCs/>
        </w:rPr>
        <w:t>3 850</w:t>
      </w:r>
      <w:r w:rsidR="00A23AF5" w:rsidRPr="000E64B4">
        <w:rPr>
          <w:bCs/>
        </w:rPr>
        <w:t xml:space="preserve"> Eur</w:t>
      </w:r>
      <w:r w:rsidR="00A23AF5" w:rsidRPr="000A1DA0">
        <w:rPr>
          <w:bCs/>
        </w:rPr>
        <w:t>.</w:t>
      </w:r>
    </w:p>
    <w:p w:rsidR="00CF35AE" w:rsidRPr="00F50C0C" w:rsidRDefault="00C877A6" w:rsidP="00CF35AE">
      <w:pPr>
        <w:pStyle w:val="Antrats"/>
        <w:ind w:firstLine="720"/>
        <w:jc w:val="both"/>
      </w:pPr>
      <w:r>
        <w:rPr>
          <w:bCs/>
        </w:rPr>
        <w:tab/>
      </w:r>
      <w:r w:rsidR="00CF35AE">
        <w:rPr>
          <w:szCs w:val="24"/>
          <w:lang w:eastAsia="lt-LT"/>
        </w:rPr>
        <w:t xml:space="preserve">Sprendimas </w:t>
      </w:r>
      <w:r w:rsidR="00CF35AE" w:rsidRPr="005C0BF2">
        <w:rPr>
          <w:szCs w:val="24"/>
          <w:lang w:eastAsia="lt-LT"/>
        </w:rPr>
        <w:t xml:space="preserve">per vieną mėnesį gali būti skundžiamas </w:t>
      </w:r>
      <w:r w:rsidR="00CF35AE">
        <w:rPr>
          <w:szCs w:val="24"/>
          <w:lang w:eastAsia="lt-LT"/>
        </w:rPr>
        <w:t>Regionų</w:t>
      </w:r>
      <w:r w:rsidR="00CF35AE" w:rsidRPr="005C0BF2">
        <w:rPr>
          <w:szCs w:val="24"/>
          <w:lang w:eastAsia="lt-LT"/>
        </w:rPr>
        <w:t xml:space="preserve"> apygardos administraciniam teismui</w:t>
      </w:r>
      <w:r w:rsidR="00CF35AE">
        <w:rPr>
          <w:szCs w:val="24"/>
          <w:lang w:eastAsia="lt-LT"/>
        </w:rPr>
        <w:t>, skundą (prašymą) paduodant bet kuriuose šio teismo rūmuose,</w:t>
      </w:r>
      <w:r w:rsidR="00CF35AE" w:rsidRPr="005C0BF2">
        <w:rPr>
          <w:szCs w:val="24"/>
          <w:lang w:eastAsia="lt-LT"/>
        </w:rPr>
        <w:t xml:space="preserve"> Lietuvos Respublikos administracinių bylų teisenos įstatymo nustatyta tvarka</w:t>
      </w:r>
      <w:r w:rsidR="00CF35AE">
        <w:rPr>
          <w:szCs w:val="24"/>
          <w:lang w:eastAsia="lt-LT"/>
        </w:rPr>
        <w:t>.</w:t>
      </w:r>
      <w:r w:rsidR="00CF35AE">
        <w:t xml:space="preserve"> </w:t>
      </w: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:rsidR="003B55B0" w:rsidRDefault="003B5EBB" w:rsidP="003B55B0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</w:p>
    <w:p w:rsidR="003B55B0" w:rsidRDefault="003B55B0" w:rsidP="003B55B0">
      <w:pPr>
        <w:pStyle w:val="Antrats"/>
        <w:tabs>
          <w:tab w:val="clear" w:pos="4153"/>
          <w:tab w:val="clear" w:pos="8306"/>
        </w:tabs>
        <w:jc w:val="both"/>
      </w:pPr>
    </w:p>
    <w:p w:rsidR="002B442E" w:rsidRDefault="003B5EBB">
      <w:pPr>
        <w:pStyle w:val="Antrats"/>
        <w:tabs>
          <w:tab w:val="clear" w:pos="4153"/>
          <w:tab w:val="clear" w:pos="8306"/>
        </w:tabs>
        <w:jc w:val="both"/>
      </w:pPr>
      <w:r>
        <w:tab/>
      </w:r>
    </w:p>
    <w:p w:rsidR="007C76AA" w:rsidRDefault="007C76AA">
      <w:pPr>
        <w:pStyle w:val="Antrats"/>
        <w:tabs>
          <w:tab w:val="clear" w:pos="4153"/>
          <w:tab w:val="clear" w:pos="8306"/>
        </w:tabs>
        <w:jc w:val="both"/>
      </w:pPr>
    </w:p>
    <w:p w:rsidR="003B5EBB" w:rsidRPr="003B55B0" w:rsidRDefault="000C53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B5EBB" w:rsidRPr="003B55B0">
        <w:rPr>
          <w:sz w:val="22"/>
          <w:szCs w:val="22"/>
        </w:rPr>
        <w:t>arengė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vyriausioji specialistė (Savivaldybės gydytoja) </w:t>
      </w:r>
    </w:p>
    <w:p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</w:p>
    <w:p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 xml:space="preserve">Dalia Vasiliūnienė </w:t>
      </w:r>
    </w:p>
    <w:p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201</w:t>
      </w:r>
      <w:r w:rsidR="00B62F66">
        <w:rPr>
          <w:sz w:val="22"/>
          <w:szCs w:val="22"/>
        </w:rPr>
        <w:t>9</w:t>
      </w:r>
      <w:r w:rsidR="00711EEA">
        <w:rPr>
          <w:sz w:val="22"/>
          <w:szCs w:val="22"/>
        </w:rPr>
        <w:t>-</w:t>
      </w:r>
      <w:r w:rsidR="00C53F37">
        <w:rPr>
          <w:sz w:val="22"/>
          <w:szCs w:val="22"/>
        </w:rPr>
        <w:t>0</w:t>
      </w:r>
      <w:r w:rsidR="000A1DA0">
        <w:rPr>
          <w:sz w:val="22"/>
          <w:szCs w:val="22"/>
        </w:rPr>
        <w:t>2</w:t>
      </w:r>
      <w:r w:rsidR="00711EEA">
        <w:rPr>
          <w:sz w:val="22"/>
          <w:szCs w:val="22"/>
        </w:rPr>
        <w:t>-</w:t>
      </w:r>
      <w:r w:rsidR="000A1DA0">
        <w:rPr>
          <w:sz w:val="22"/>
          <w:szCs w:val="22"/>
        </w:rPr>
        <w:t>28</w:t>
      </w:r>
      <w:r w:rsidRPr="003B55B0">
        <w:rPr>
          <w:sz w:val="22"/>
          <w:szCs w:val="22"/>
        </w:rPr>
        <w:t>, tel. (8 451) 54 086</w:t>
      </w:r>
    </w:p>
    <w:p w:rsidR="003B5EBB" w:rsidRPr="003B55B0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6803FA" w:rsidRDefault="006803FA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5EBB" w:rsidRDefault="003B5EBB">
      <w:pPr>
        <w:jc w:val="center"/>
        <w:rPr>
          <w:b/>
          <w:caps/>
        </w:rPr>
      </w:pPr>
    </w:p>
    <w:p w:rsidR="006A1048" w:rsidRDefault="006A10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:rsidR="00C04471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</w:pPr>
      <w:r>
        <w:t>Pasvalio rajono savivaldybės tarybai</w:t>
      </w:r>
    </w:p>
    <w:p w:rsidR="00D87796" w:rsidRPr="00FF1602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 w:rsidRPr="00FF1602">
        <w:rPr>
          <w:b/>
        </w:rPr>
        <w:lastRenderedPageBreak/>
        <w:t>AIŠKINAMASIS RAŠTAS</w:t>
      </w:r>
    </w:p>
    <w:p w:rsidR="00C53F37" w:rsidRDefault="00C53F37" w:rsidP="00C53F37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bCs/>
          <w:caps/>
        </w:rPr>
        <w:t>Dėl  pasvalio rajono savivaldybės priklausomybę sukeliančių medžiagų (narkotikų, alkoholio, tabako ir kitų) vartojimo mažinimo ir prevencijos 2017–2019 metų programos</w:t>
      </w:r>
      <w:r>
        <w:rPr>
          <w:b/>
          <w:bCs/>
        </w:rPr>
        <w:t xml:space="preserve"> 201</w:t>
      </w:r>
      <w:r w:rsidR="00B62F66">
        <w:rPr>
          <w:b/>
          <w:bCs/>
        </w:rPr>
        <w:t>9</w:t>
      </w:r>
      <w:r w:rsidRPr="000373F3">
        <w:rPr>
          <w:b/>
          <w:bCs/>
        </w:rPr>
        <w:t xml:space="preserve"> M</w:t>
      </w:r>
      <w:r>
        <w:rPr>
          <w:b/>
          <w:bCs/>
        </w:rPr>
        <w:t>ETŲ</w:t>
      </w:r>
      <w:r w:rsidRPr="000373F3">
        <w:rPr>
          <w:b/>
          <w:bCs/>
        </w:rPr>
        <w:t xml:space="preserve"> PRIEMONIŲ PLAN</w:t>
      </w:r>
      <w:r>
        <w:rPr>
          <w:b/>
          <w:bCs/>
        </w:rPr>
        <w:t>O</w:t>
      </w:r>
      <w:r>
        <w:rPr>
          <w:bCs/>
        </w:rPr>
        <w:t xml:space="preserve"> </w:t>
      </w:r>
      <w:r w:rsidRPr="00045A71">
        <w:rPr>
          <w:b/>
          <w:bCs/>
        </w:rPr>
        <w:t>PA</w:t>
      </w:r>
      <w:r>
        <w:rPr>
          <w:b/>
          <w:bCs/>
          <w:caps/>
        </w:rPr>
        <w:t xml:space="preserve">tvirtinimo </w:t>
      </w:r>
    </w:p>
    <w:p w:rsidR="00D87796" w:rsidRPr="00091D04" w:rsidRDefault="00D87796" w:rsidP="00C53F37">
      <w:pPr>
        <w:pStyle w:val="Antrats"/>
        <w:tabs>
          <w:tab w:val="clear" w:pos="4153"/>
          <w:tab w:val="clear" w:pos="8306"/>
        </w:tabs>
        <w:rPr>
          <w:b/>
        </w:rPr>
      </w:pPr>
    </w:p>
    <w:p w:rsidR="00D87796" w:rsidRDefault="001134CB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201</w:t>
      </w:r>
      <w:r w:rsidR="00B62F66">
        <w:t>9</w:t>
      </w:r>
      <w:r>
        <w:t>-0</w:t>
      </w:r>
      <w:r w:rsidR="000A1DA0">
        <w:t>2</w:t>
      </w:r>
      <w:r>
        <w:t>-</w:t>
      </w:r>
      <w:r w:rsidR="000A1DA0">
        <w:t>28</w:t>
      </w:r>
    </w:p>
    <w:p w:rsidR="00C04471" w:rsidRDefault="00D87796" w:rsidP="00C332AD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Pasvalys</w:t>
      </w:r>
    </w:p>
    <w:p w:rsidR="00FD5A62" w:rsidRDefault="00FD5A62" w:rsidP="00FD5A62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0C53E1">
        <w:rPr>
          <w:b/>
          <w:szCs w:val="24"/>
        </w:rPr>
        <w:t>.</w:t>
      </w:r>
      <w:r>
        <w:rPr>
          <w:szCs w:val="24"/>
        </w:rPr>
        <w:t xml:space="preserve"> </w:t>
      </w:r>
    </w:p>
    <w:p w:rsidR="001F130F" w:rsidRDefault="00FD5A62" w:rsidP="00FD5A62">
      <w:pPr>
        <w:autoSpaceDE w:val="0"/>
        <w:autoSpaceDN w:val="0"/>
        <w:adjustRightInd w:val="0"/>
        <w:ind w:firstLine="720"/>
        <w:jc w:val="both"/>
      </w:pPr>
      <w:r w:rsidRPr="00250CA5">
        <w:rPr>
          <w:szCs w:val="24"/>
        </w:rPr>
        <w:t xml:space="preserve">Sprendimo projektu siūloma  patvirtinti  </w:t>
      </w:r>
      <w:r w:rsidR="004B4FB5" w:rsidRPr="00113437">
        <w:t>P</w:t>
      </w:r>
      <w:r w:rsidR="004B4FB5" w:rsidRPr="00113437">
        <w:rPr>
          <w:bCs/>
        </w:rPr>
        <w:t>asvalio rajono savivaldybės priklausomybę sukeliančių medžiagų</w:t>
      </w:r>
      <w:r w:rsidR="004B4FB5">
        <w:rPr>
          <w:bCs/>
        </w:rPr>
        <w:t xml:space="preserve"> (narkotikų, alkoholio, tabako ir kitų)</w:t>
      </w:r>
      <w:r w:rsidR="004B4FB5" w:rsidRPr="00113437">
        <w:rPr>
          <w:bCs/>
        </w:rPr>
        <w:t xml:space="preserve"> vartoj</w:t>
      </w:r>
      <w:r w:rsidR="004B4FB5">
        <w:rPr>
          <w:bCs/>
        </w:rPr>
        <w:t>imo mažinimo ir prevencijos 2017–2019</w:t>
      </w:r>
      <w:r w:rsidR="004B4FB5" w:rsidRPr="00113437">
        <w:rPr>
          <w:bCs/>
        </w:rPr>
        <w:t xml:space="preserve"> metų progra</w:t>
      </w:r>
      <w:r w:rsidR="00E31158">
        <w:rPr>
          <w:bCs/>
        </w:rPr>
        <w:t>mos</w:t>
      </w:r>
      <w:r w:rsidR="004B4FB5">
        <w:rPr>
          <w:bCs/>
        </w:rPr>
        <w:t xml:space="preserve"> (toliau – Programa) 201</w:t>
      </w:r>
      <w:r w:rsidR="00B62F66">
        <w:rPr>
          <w:bCs/>
        </w:rPr>
        <w:t>9</w:t>
      </w:r>
      <w:r w:rsidR="004B4FB5">
        <w:rPr>
          <w:bCs/>
        </w:rPr>
        <w:t xml:space="preserve"> metų priemonių planą, </w:t>
      </w:r>
      <w:r w:rsidR="004B4FB5">
        <w:t xml:space="preserve">numatyti vykdymui skirtas lėšas ir vykdytojus. </w:t>
      </w:r>
    </w:p>
    <w:p w:rsidR="008674F4" w:rsidRDefault="00734434" w:rsidP="00734434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t xml:space="preserve">Programa buvo patvirtinta Savivaldybės tarybos 2017 m. balandžio 27 d. sprendimu Nr. T1-99 „Dėl </w:t>
      </w:r>
      <w:r w:rsidRPr="00562B6E">
        <w:rPr>
          <w:bCs/>
        </w:rPr>
        <w:t xml:space="preserve">Pasvalio rajono savivaldybės priklausomybę sukeliančių medžiagų </w:t>
      </w:r>
      <w:r>
        <w:rPr>
          <w:bCs/>
        </w:rPr>
        <w:t xml:space="preserve">(narkotikų, alkoholio, tabako ir kitų) </w:t>
      </w:r>
      <w:r w:rsidRPr="00562B6E">
        <w:rPr>
          <w:bCs/>
        </w:rPr>
        <w:t>vartoj</w:t>
      </w:r>
      <w:r>
        <w:rPr>
          <w:bCs/>
        </w:rPr>
        <w:t>imo mažinimo ir prevencijos 2017–2019</w:t>
      </w:r>
      <w:r w:rsidRPr="00562B6E">
        <w:rPr>
          <w:bCs/>
        </w:rPr>
        <w:t xml:space="preserve"> metų program</w:t>
      </w:r>
      <w:r>
        <w:rPr>
          <w:bCs/>
        </w:rPr>
        <w:t xml:space="preserve">os ir šios programos įgyvendinimo 2017 metų priemonių plano patvirtinimo“. Pagrindinis </w:t>
      </w:r>
      <w:r w:rsidR="008674F4">
        <w:rPr>
          <w:bCs/>
        </w:rPr>
        <w:t>P</w:t>
      </w:r>
      <w:r>
        <w:rPr>
          <w:bCs/>
        </w:rPr>
        <w:t xml:space="preserve">rogramos tikslas – mažinti priklausomybę sukeliančių medžiagų pasiūlą ir vartojimą, jų daromą žalą žmonių sveikatai. </w:t>
      </w:r>
      <w:r>
        <w:t xml:space="preserve">Pagrindinis </w:t>
      </w:r>
      <w:r w:rsidR="008674F4">
        <w:t>P</w:t>
      </w:r>
      <w:r>
        <w:t xml:space="preserve">rogramos priemonių įgyvendintojas Visuomenės sveikatos biuras, </w:t>
      </w:r>
      <w:r w:rsidR="008674F4">
        <w:t>P</w:t>
      </w:r>
      <w:r>
        <w:t xml:space="preserve">rogramos įgyvendinimą koordinuoja </w:t>
      </w:r>
      <w:r>
        <w:rPr>
          <w:szCs w:val="24"/>
        </w:rPr>
        <w:t>N</w:t>
      </w:r>
      <w:r w:rsidRPr="00964992">
        <w:rPr>
          <w:szCs w:val="24"/>
        </w:rPr>
        <w:t>eigiamų socialinių veiksnių prevencijai</w:t>
      </w:r>
      <w:r>
        <w:rPr>
          <w:szCs w:val="24"/>
        </w:rPr>
        <w:t xml:space="preserve"> koordinuoti komisija</w:t>
      </w:r>
      <w:r>
        <w:t xml:space="preserve">. Įgyvendinant </w:t>
      </w:r>
      <w:r w:rsidR="008674F4">
        <w:t>Pr</w:t>
      </w:r>
      <w:r>
        <w:t xml:space="preserve">ogramą dalyvauja </w:t>
      </w:r>
      <w:r w:rsidRPr="000C5715">
        <w:rPr>
          <w:bCs/>
        </w:rPr>
        <w:t xml:space="preserve">Pasvalio rajono </w:t>
      </w:r>
      <w:r>
        <w:rPr>
          <w:bCs/>
        </w:rPr>
        <w:t>savivaldybės administracijos Š</w:t>
      </w:r>
      <w:r w:rsidRPr="000C5715">
        <w:rPr>
          <w:bCs/>
        </w:rPr>
        <w:t>vietimo ir sporto skyrius</w:t>
      </w:r>
      <w:r>
        <w:rPr>
          <w:bCs/>
        </w:rPr>
        <w:t xml:space="preserve">, Pasvalio rajono savivaldybės Švietimo pagalbos tarnyba, Panevėžio apskrities vyriausiojo policijos komisariato </w:t>
      </w:r>
      <w:r w:rsidRPr="000C5715">
        <w:rPr>
          <w:bCs/>
        </w:rPr>
        <w:t>Pasvalio rajono policijos komisariatas, Pasvalio rajono  bendrojo lavinimo mokyklos</w:t>
      </w:r>
      <w:r>
        <w:rPr>
          <w:bCs/>
        </w:rPr>
        <w:t xml:space="preserve">, seniūnijos. </w:t>
      </w:r>
    </w:p>
    <w:p w:rsidR="00734434" w:rsidRPr="00333A56" w:rsidRDefault="00734434" w:rsidP="00734434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t>Programoje numatyta, kad ki</w:t>
      </w:r>
      <w:r>
        <w:rPr>
          <w:bCs/>
        </w:rPr>
        <w:t xml:space="preserve">ekvienais metais Savivaldybės tarybai teikiamas  tvirtinti Programos įgyvendinimo priemonių planas. </w:t>
      </w:r>
      <w:r>
        <w:t>Neigiamų socialinių veiksnių prevencijai koordinuoti komisija</w:t>
      </w:r>
      <w:r w:rsidR="008674F4">
        <w:t>,</w:t>
      </w:r>
      <w:r>
        <w:t xml:space="preserve"> </w:t>
      </w:r>
      <w:r w:rsidR="008674F4">
        <w:t>aptarusi 201</w:t>
      </w:r>
      <w:r w:rsidR="00B62F66">
        <w:t>8</w:t>
      </w:r>
      <w:r w:rsidR="008674F4">
        <w:t xml:space="preserve"> m. Programos ataskaitą ir įgyvendintas priemones, </w:t>
      </w:r>
      <w:r>
        <w:t>parengė Programos įgyvendinimo 201</w:t>
      </w:r>
      <w:r w:rsidR="00B62F66">
        <w:t>9</w:t>
      </w:r>
      <w:r>
        <w:t xml:space="preserve"> m. priemonių planą.  </w:t>
      </w:r>
      <w:r w:rsidRPr="00552BBD">
        <w:rPr>
          <w:szCs w:val="24"/>
        </w:rPr>
        <w:t>201</w:t>
      </w:r>
      <w:r w:rsidR="00B62F66">
        <w:rPr>
          <w:szCs w:val="24"/>
        </w:rPr>
        <w:t>9</w:t>
      </w:r>
      <w:r w:rsidRPr="00552BBD">
        <w:rPr>
          <w:szCs w:val="24"/>
        </w:rPr>
        <w:t xml:space="preserve"> m. </w:t>
      </w:r>
      <w:r>
        <w:rPr>
          <w:szCs w:val="24"/>
        </w:rPr>
        <w:t>P</w:t>
      </w:r>
      <w:r w:rsidRPr="00552BBD">
        <w:rPr>
          <w:szCs w:val="24"/>
        </w:rPr>
        <w:t xml:space="preserve">rogramos priemonių įgyvendinimui reikėtų </w:t>
      </w:r>
      <w:r w:rsidR="007C76AA" w:rsidRPr="000E64B4">
        <w:rPr>
          <w:szCs w:val="24"/>
        </w:rPr>
        <w:t>3 850</w:t>
      </w:r>
      <w:r w:rsidRPr="000E64B4">
        <w:rPr>
          <w:szCs w:val="24"/>
        </w:rPr>
        <w:t xml:space="preserve"> Eur</w:t>
      </w:r>
      <w:r w:rsidRPr="000A1DA0">
        <w:rPr>
          <w:szCs w:val="24"/>
        </w:rPr>
        <w:t>, kurie Tarybos sprendimu</w:t>
      </w:r>
      <w:r w:rsidRPr="000A1DA0">
        <w:t xml:space="preserve"> būtų skirti </w:t>
      </w:r>
      <w:r w:rsidRPr="000A1DA0">
        <w:rPr>
          <w:bCs/>
        </w:rPr>
        <w:t>iš Pasvalio rajono savivaldybės Visuomenės svei</w:t>
      </w:r>
      <w:r>
        <w:rPr>
          <w:bCs/>
        </w:rPr>
        <w:t xml:space="preserve">katos rėmimo specialiosios programos lėšų.  </w:t>
      </w:r>
    </w:p>
    <w:p w:rsidR="004B4FB5" w:rsidRDefault="00A840FE" w:rsidP="00A840FE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bCs/>
        </w:rPr>
        <w:t xml:space="preserve">Įgyvendinant Programą bus </w:t>
      </w:r>
      <w:r w:rsidR="004B4FB5" w:rsidRPr="002C3A83">
        <w:rPr>
          <w:bCs/>
        </w:rPr>
        <w:t>vykdomas organizuotas</w:t>
      </w:r>
      <w:r w:rsidR="004B4FB5">
        <w:rPr>
          <w:bCs/>
        </w:rPr>
        <w:t xml:space="preserve"> prevencinis darbas, į planuojamą veiklą įtraukiantis įstaigas, </w:t>
      </w:r>
      <w:r>
        <w:rPr>
          <w:bCs/>
        </w:rPr>
        <w:t>organizacijas, seniūnijas, mokyklų bendruomenes</w:t>
      </w:r>
      <w:r w:rsidR="004B4FB5">
        <w:rPr>
          <w:bCs/>
        </w:rPr>
        <w:t xml:space="preserve">, </w:t>
      </w:r>
      <w:r>
        <w:rPr>
          <w:bCs/>
        </w:rPr>
        <w:t xml:space="preserve">jaunimą, </w:t>
      </w:r>
      <w:r w:rsidR="004B4FB5">
        <w:rPr>
          <w:bCs/>
        </w:rPr>
        <w:t xml:space="preserve">turintis didesnę sklaidą visuomenėje. </w:t>
      </w:r>
    </w:p>
    <w:p w:rsidR="00FD5A62" w:rsidRDefault="00FD5A62" w:rsidP="00FD5A62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>2. Kokios siūlomos naujos teisinio reguliavimo nuostatos ir kokių rezultatų laukiama</w:t>
      </w:r>
      <w:r w:rsidR="000C53E1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FD5A62" w:rsidRPr="00525FA2" w:rsidRDefault="00FD5A62" w:rsidP="00FD5A62">
      <w:pPr>
        <w:ind w:firstLine="720"/>
        <w:jc w:val="both"/>
        <w:rPr>
          <w:szCs w:val="24"/>
        </w:rPr>
      </w:pPr>
      <w:r w:rsidRPr="00525FA2">
        <w:rPr>
          <w:szCs w:val="24"/>
        </w:rPr>
        <w:t>Priimtas sprendimo  projektas įtakos korupcijai neturės. </w:t>
      </w:r>
    </w:p>
    <w:p w:rsidR="00FD5A62" w:rsidRDefault="00FD5A62" w:rsidP="00FD5A62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0C53E1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4B4FB5" w:rsidRPr="00F22F5F" w:rsidRDefault="004B4FB5" w:rsidP="004B4FB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F22F5F">
        <w:rPr>
          <w:szCs w:val="24"/>
          <w:lang w:eastAsia="lt-LT"/>
        </w:rPr>
        <w:t xml:space="preserve">Sprendimo projekto įgyvendinimui </w:t>
      </w:r>
      <w:r>
        <w:rPr>
          <w:szCs w:val="24"/>
          <w:lang w:eastAsia="lt-LT"/>
        </w:rPr>
        <w:t xml:space="preserve">bus naudojamos Visuomenės sveikatos rėmimo specialiosios programos lėšos – </w:t>
      </w:r>
      <w:r w:rsidR="007C76AA" w:rsidRPr="000E64B4">
        <w:rPr>
          <w:szCs w:val="24"/>
          <w:lang w:eastAsia="lt-LT"/>
        </w:rPr>
        <w:t>3 850</w:t>
      </w:r>
      <w:r w:rsidRPr="000E64B4">
        <w:rPr>
          <w:szCs w:val="24"/>
          <w:lang w:eastAsia="lt-LT"/>
        </w:rPr>
        <w:t xml:space="preserve"> Eur.</w:t>
      </w:r>
    </w:p>
    <w:p w:rsidR="00FD5A62" w:rsidRDefault="00FD5A62" w:rsidP="00FD5A62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0C53E1">
        <w:rPr>
          <w:b/>
          <w:bCs/>
          <w:szCs w:val="24"/>
        </w:rPr>
        <w:t>.</w:t>
      </w:r>
    </w:p>
    <w:p w:rsidR="00FD5A62" w:rsidRPr="00525FA2" w:rsidRDefault="00FD5A62" w:rsidP="00FD5A62">
      <w:pPr>
        <w:ind w:firstLine="731"/>
        <w:jc w:val="both"/>
        <w:rPr>
          <w:szCs w:val="24"/>
        </w:rPr>
      </w:pPr>
      <w:r w:rsidRPr="00525FA2">
        <w:rPr>
          <w:szCs w:val="24"/>
        </w:rPr>
        <w:t>Priėmus sprendimo  projektą, neigiamų pasekmių nenumatoma.</w:t>
      </w:r>
    </w:p>
    <w:p w:rsidR="00FD5A62" w:rsidRDefault="00FD5A62" w:rsidP="00FD5A62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 įgyvendinti reikia įgyvendinamųjų teisės aktų, – kas ir kada juos turėtų priimti</w:t>
      </w:r>
      <w:r w:rsidR="000C53E1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FD5A62" w:rsidRPr="00525FA2" w:rsidRDefault="00FD5A62" w:rsidP="00FD5A62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t>Nereikia.</w:t>
      </w:r>
    </w:p>
    <w:p w:rsidR="00FD5A62" w:rsidRDefault="00FD5A62" w:rsidP="00FD5A62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</w:t>
      </w:r>
      <w:r w:rsidR="000C53E1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:rsidR="004B4FB5" w:rsidRPr="0082191C" w:rsidRDefault="004B4FB5" w:rsidP="004B4FB5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</w:rPr>
      </w:pPr>
      <w:r>
        <w:rPr>
          <w:bCs/>
        </w:rPr>
        <w:t>Neigiamų socialinių veiksnių pr</w:t>
      </w:r>
      <w:r w:rsidR="009C76CD">
        <w:rPr>
          <w:bCs/>
        </w:rPr>
        <w:t>evencijai koordinuoti komisija.</w:t>
      </w:r>
    </w:p>
    <w:p w:rsidR="00FD5A62" w:rsidRDefault="00FD5A62" w:rsidP="00FD5A62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7. Sprendimo projekto rengimo metu gauti specialistų vertinimai ir išvados</w:t>
      </w:r>
      <w:r w:rsidR="000C53E1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33419C" w:rsidRDefault="004B4FB5" w:rsidP="0033419C">
      <w:pPr>
        <w:ind w:firstLine="720"/>
        <w:jc w:val="both"/>
        <w:rPr>
          <w:bCs/>
          <w:szCs w:val="24"/>
        </w:rPr>
      </w:pPr>
      <w:r w:rsidRPr="00064D62">
        <w:rPr>
          <w:bCs/>
          <w:szCs w:val="24"/>
        </w:rPr>
        <w:t>Sprendimo projektas derint</w:t>
      </w:r>
      <w:r>
        <w:rPr>
          <w:bCs/>
          <w:szCs w:val="24"/>
        </w:rPr>
        <w:t>as su Visuomenės sveikatos biuro</w:t>
      </w:r>
      <w:r w:rsidRPr="00064D62">
        <w:rPr>
          <w:bCs/>
          <w:szCs w:val="24"/>
        </w:rPr>
        <w:t xml:space="preserve"> specialistais.</w:t>
      </w:r>
      <w:r>
        <w:rPr>
          <w:bCs/>
          <w:szCs w:val="24"/>
        </w:rPr>
        <w:t xml:space="preserve"> </w:t>
      </w:r>
    </w:p>
    <w:p w:rsidR="00382A30" w:rsidRDefault="00382A30" w:rsidP="0033419C">
      <w:pPr>
        <w:ind w:firstLine="720"/>
        <w:jc w:val="both"/>
        <w:rPr>
          <w:bCs/>
          <w:szCs w:val="24"/>
        </w:rPr>
      </w:pPr>
    </w:p>
    <w:p w:rsidR="008674F4" w:rsidRDefault="008674F4" w:rsidP="00382A30">
      <w:pPr>
        <w:ind w:firstLine="720"/>
        <w:jc w:val="both"/>
        <w:rPr>
          <w:szCs w:val="24"/>
        </w:rPr>
      </w:pPr>
    </w:p>
    <w:p w:rsidR="00382A30" w:rsidRDefault="00382A30" w:rsidP="00382A30"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PRIDEDAMA: </w:t>
      </w:r>
    </w:p>
    <w:p w:rsidR="00382A30" w:rsidRDefault="00382A30" w:rsidP="00382A30">
      <w:pPr>
        <w:ind w:firstLine="720"/>
        <w:jc w:val="both"/>
        <w:rPr>
          <w:bCs/>
        </w:rPr>
      </w:pPr>
      <w:r>
        <w:rPr>
          <w:szCs w:val="24"/>
        </w:rPr>
        <w:t xml:space="preserve">1. </w:t>
      </w:r>
      <w:r>
        <w:rPr>
          <w:bCs/>
        </w:rPr>
        <w:t>Neigiamų socialinių veiksnių prevencijai koordinuoti komisijos  201</w:t>
      </w:r>
      <w:r w:rsidR="00B62F66">
        <w:rPr>
          <w:bCs/>
        </w:rPr>
        <w:t>9</w:t>
      </w:r>
      <w:r>
        <w:rPr>
          <w:bCs/>
        </w:rPr>
        <w:t xml:space="preserve"> m. </w:t>
      </w:r>
      <w:r w:rsidR="00B62F66">
        <w:rPr>
          <w:bCs/>
        </w:rPr>
        <w:t xml:space="preserve">vasario 21 </w:t>
      </w:r>
      <w:r w:rsidR="008674F4">
        <w:rPr>
          <w:bCs/>
        </w:rPr>
        <w:t>d.</w:t>
      </w:r>
      <w:r>
        <w:rPr>
          <w:bCs/>
        </w:rPr>
        <w:t xml:space="preserve"> protokolo  Nr. TNK-1 išrašas, 2 lapai.</w:t>
      </w:r>
    </w:p>
    <w:p w:rsidR="00382A30" w:rsidRDefault="00382A30" w:rsidP="00382A30">
      <w:pPr>
        <w:ind w:firstLine="720"/>
        <w:jc w:val="both"/>
        <w:rPr>
          <w:szCs w:val="24"/>
        </w:rPr>
      </w:pPr>
      <w:r>
        <w:rPr>
          <w:bCs/>
        </w:rPr>
        <w:t>2. Programos 201</w:t>
      </w:r>
      <w:r w:rsidR="00B62F66">
        <w:rPr>
          <w:bCs/>
        </w:rPr>
        <w:t>8</w:t>
      </w:r>
      <w:r>
        <w:rPr>
          <w:bCs/>
        </w:rPr>
        <w:t xml:space="preserve"> metų įgyvendinimo ataskaita, </w:t>
      </w:r>
      <w:r w:rsidR="00B62F66">
        <w:rPr>
          <w:bCs/>
        </w:rPr>
        <w:t>6</w:t>
      </w:r>
      <w:r w:rsidR="007C76AA">
        <w:rPr>
          <w:bCs/>
        </w:rPr>
        <w:t xml:space="preserve"> lapai</w:t>
      </w:r>
      <w:r>
        <w:rPr>
          <w:bCs/>
        </w:rPr>
        <w:t>.</w:t>
      </w:r>
    </w:p>
    <w:p w:rsidR="00382A30" w:rsidRDefault="00382A30" w:rsidP="0033419C">
      <w:pPr>
        <w:ind w:firstLine="720"/>
        <w:jc w:val="both"/>
        <w:rPr>
          <w:bCs/>
          <w:szCs w:val="24"/>
        </w:rPr>
      </w:pPr>
    </w:p>
    <w:p w:rsidR="004B4FB5" w:rsidRPr="0033419C" w:rsidRDefault="004B4FB5" w:rsidP="0033419C">
      <w:pPr>
        <w:ind w:firstLine="720"/>
        <w:jc w:val="both"/>
        <w:rPr>
          <w:bCs/>
          <w:szCs w:val="24"/>
        </w:rPr>
      </w:pPr>
    </w:p>
    <w:p w:rsidR="00D87796" w:rsidRDefault="00D87796" w:rsidP="00D87796">
      <w:pPr>
        <w:pStyle w:val="Antrats"/>
        <w:tabs>
          <w:tab w:val="clear" w:pos="4153"/>
          <w:tab w:val="clear" w:pos="8306"/>
        </w:tabs>
      </w:pPr>
      <w:r>
        <w:t xml:space="preserve">Socialinės paramos ir sveikatos skyriaus </w:t>
      </w:r>
    </w:p>
    <w:p w:rsidR="00D87796" w:rsidRDefault="00D87796" w:rsidP="004B4FB5">
      <w:r>
        <w:t>vyriausioji specialistė (Savivaldybės gydytoja)                                               Dalia Vasiliūnienė</w:t>
      </w:r>
      <w:r w:rsidR="003B55B0">
        <w:t xml:space="preserve">                                   </w:t>
      </w:r>
    </w:p>
    <w:p w:rsidR="00D87796" w:rsidRDefault="00D87796" w:rsidP="003B55B0">
      <w:pPr>
        <w:jc w:val="center"/>
      </w:pPr>
    </w:p>
    <w:p w:rsidR="00D87796" w:rsidRDefault="00D87796" w:rsidP="003B55B0">
      <w:pPr>
        <w:jc w:val="center"/>
      </w:pPr>
    </w:p>
    <w:p w:rsidR="003B5EBB" w:rsidRDefault="003B55B0" w:rsidP="00D87796">
      <w:pPr>
        <w:jc w:val="center"/>
        <w:rPr>
          <w:szCs w:val="24"/>
        </w:rPr>
      </w:pPr>
      <w:r>
        <w:t xml:space="preserve">  </w:t>
      </w:r>
    </w:p>
    <w:p w:rsidR="003B5EBB" w:rsidRDefault="003B5EBB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>
      <w:pPr>
        <w:jc w:val="center"/>
        <w:rPr>
          <w:b/>
          <w:caps/>
        </w:rPr>
      </w:pPr>
    </w:p>
    <w:p w:rsidR="00CC380A" w:rsidRDefault="00CC380A" w:rsidP="00CC380A">
      <w:pPr>
        <w:rPr>
          <w:b/>
          <w:caps/>
        </w:rPr>
      </w:pPr>
    </w:p>
    <w:sectPr w:rsidR="00CC380A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04E" w:rsidRDefault="00EA404E">
      <w:r>
        <w:separator/>
      </w:r>
    </w:p>
  </w:endnote>
  <w:endnote w:type="continuationSeparator" w:id="0">
    <w:p w:rsidR="00EA404E" w:rsidRDefault="00EA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04E" w:rsidRDefault="00EA404E">
      <w:r>
        <w:separator/>
      </w:r>
    </w:p>
  </w:footnote>
  <w:footnote w:type="continuationSeparator" w:id="0">
    <w:p w:rsidR="00EA404E" w:rsidRDefault="00EA4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DF3" w:rsidRDefault="003E0DF3">
    <w:pPr>
      <w:pStyle w:val="Antrats"/>
      <w:rPr>
        <w:b/>
      </w:rPr>
    </w:pPr>
    <w:r>
      <w:tab/>
    </w:r>
    <w:r>
      <w:tab/>
      <w:t xml:space="preserve">   </w:t>
    </w:r>
  </w:p>
  <w:p w:rsidR="003E0DF3" w:rsidRDefault="003E0DF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5618"/>
    <w:rsid w:val="00043C8F"/>
    <w:rsid w:val="000516DE"/>
    <w:rsid w:val="000A1DA0"/>
    <w:rsid w:val="000A3D33"/>
    <w:rsid w:val="000A57B8"/>
    <w:rsid w:val="000C53E1"/>
    <w:rsid w:val="000D2AA3"/>
    <w:rsid w:val="000E1025"/>
    <w:rsid w:val="000E31C9"/>
    <w:rsid w:val="000E5A09"/>
    <w:rsid w:val="000E64B4"/>
    <w:rsid w:val="00106D01"/>
    <w:rsid w:val="001134CB"/>
    <w:rsid w:val="0012033D"/>
    <w:rsid w:val="00135649"/>
    <w:rsid w:val="00141E6E"/>
    <w:rsid w:val="00142C3F"/>
    <w:rsid w:val="00155981"/>
    <w:rsid w:val="001569DC"/>
    <w:rsid w:val="00181D8B"/>
    <w:rsid w:val="001A1A4B"/>
    <w:rsid w:val="001B156D"/>
    <w:rsid w:val="001B3E12"/>
    <w:rsid w:val="001B64D4"/>
    <w:rsid w:val="001C5135"/>
    <w:rsid w:val="001D4A52"/>
    <w:rsid w:val="001E3BFB"/>
    <w:rsid w:val="001E5DED"/>
    <w:rsid w:val="001F130F"/>
    <w:rsid w:val="001F3E11"/>
    <w:rsid w:val="00201373"/>
    <w:rsid w:val="002105E9"/>
    <w:rsid w:val="0023115A"/>
    <w:rsid w:val="00233DDE"/>
    <w:rsid w:val="002433BE"/>
    <w:rsid w:val="002531F1"/>
    <w:rsid w:val="00262DB4"/>
    <w:rsid w:val="0026378C"/>
    <w:rsid w:val="00264631"/>
    <w:rsid w:val="0026686F"/>
    <w:rsid w:val="00272BBD"/>
    <w:rsid w:val="00275FE2"/>
    <w:rsid w:val="00277886"/>
    <w:rsid w:val="00284B58"/>
    <w:rsid w:val="00290250"/>
    <w:rsid w:val="00290CD0"/>
    <w:rsid w:val="00294CC7"/>
    <w:rsid w:val="002A1A78"/>
    <w:rsid w:val="002B442E"/>
    <w:rsid w:val="002D4C77"/>
    <w:rsid w:val="002D73E0"/>
    <w:rsid w:val="00330EFC"/>
    <w:rsid w:val="0033419C"/>
    <w:rsid w:val="00334C70"/>
    <w:rsid w:val="003429DD"/>
    <w:rsid w:val="00350717"/>
    <w:rsid w:val="0035295C"/>
    <w:rsid w:val="00357EAD"/>
    <w:rsid w:val="003651FF"/>
    <w:rsid w:val="00382A30"/>
    <w:rsid w:val="00387111"/>
    <w:rsid w:val="00387801"/>
    <w:rsid w:val="00390B56"/>
    <w:rsid w:val="003B3C59"/>
    <w:rsid w:val="003B55B0"/>
    <w:rsid w:val="003B5A3F"/>
    <w:rsid w:val="003B5EBB"/>
    <w:rsid w:val="003C00E9"/>
    <w:rsid w:val="003C454D"/>
    <w:rsid w:val="003D0825"/>
    <w:rsid w:val="003E0DF3"/>
    <w:rsid w:val="003E4402"/>
    <w:rsid w:val="003F3705"/>
    <w:rsid w:val="00441F18"/>
    <w:rsid w:val="00444AB2"/>
    <w:rsid w:val="0046382A"/>
    <w:rsid w:val="004713DE"/>
    <w:rsid w:val="004740B0"/>
    <w:rsid w:val="00475E27"/>
    <w:rsid w:val="00497187"/>
    <w:rsid w:val="004A1322"/>
    <w:rsid w:val="004B4FB5"/>
    <w:rsid w:val="004D12FE"/>
    <w:rsid w:val="004D2AF9"/>
    <w:rsid w:val="004D3C14"/>
    <w:rsid w:val="004D629B"/>
    <w:rsid w:val="004F59C2"/>
    <w:rsid w:val="00525A38"/>
    <w:rsid w:val="005534F7"/>
    <w:rsid w:val="00591428"/>
    <w:rsid w:val="005B32BF"/>
    <w:rsid w:val="005D2743"/>
    <w:rsid w:val="005E112E"/>
    <w:rsid w:val="005E59B2"/>
    <w:rsid w:val="005F6619"/>
    <w:rsid w:val="00611A6D"/>
    <w:rsid w:val="00624F3D"/>
    <w:rsid w:val="00626213"/>
    <w:rsid w:val="00627669"/>
    <w:rsid w:val="00640D1E"/>
    <w:rsid w:val="0064276D"/>
    <w:rsid w:val="00645EEF"/>
    <w:rsid w:val="006473BC"/>
    <w:rsid w:val="00667B38"/>
    <w:rsid w:val="00671DF3"/>
    <w:rsid w:val="0067635B"/>
    <w:rsid w:val="006803FA"/>
    <w:rsid w:val="006857BC"/>
    <w:rsid w:val="00697EC6"/>
    <w:rsid w:val="006A1048"/>
    <w:rsid w:val="006B2232"/>
    <w:rsid w:val="00711EEA"/>
    <w:rsid w:val="007129C9"/>
    <w:rsid w:val="00734434"/>
    <w:rsid w:val="00756E83"/>
    <w:rsid w:val="00764BF2"/>
    <w:rsid w:val="00764D57"/>
    <w:rsid w:val="0077316B"/>
    <w:rsid w:val="0078006D"/>
    <w:rsid w:val="00782185"/>
    <w:rsid w:val="007827FA"/>
    <w:rsid w:val="007839F9"/>
    <w:rsid w:val="00786031"/>
    <w:rsid w:val="00793465"/>
    <w:rsid w:val="007B5BFC"/>
    <w:rsid w:val="007C0537"/>
    <w:rsid w:val="007C76AA"/>
    <w:rsid w:val="007D59D6"/>
    <w:rsid w:val="007D6E2E"/>
    <w:rsid w:val="007E234C"/>
    <w:rsid w:val="007E4D64"/>
    <w:rsid w:val="007E6041"/>
    <w:rsid w:val="007E6E45"/>
    <w:rsid w:val="007F487F"/>
    <w:rsid w:val="007F6D2A"/>
    <w:rsid w:val="007F7715"/>
    <w:rsid w:val="0082775A"/>
    <w:rsid w:val="008374B3"/>
    <w:rsid w:val="00845B52"/>
    <w:rsid w:val="00854414"/>
    <w:rsid w:val="008674F4"/>
    <w:rsid w:val="008815A2"/>
    <w:rsid w:val="008853FE"/>
    <w:rsid w:val="008A3EA0"/>
    <w:rsid w:val="008C4B14"/>
    <w:rsid w:val="008D49B1"/>
    <w:rsid w:val="009029D9"/>
    <w:rsid w:val="00903284"/>
    <w:rsid w:val="00916CCB"/>
    <w:rsid w:val="0091707A"/>
    <w:rsid w:val="00941EA9"/>
    <w:rsid w:val="00955788"/>
    <w:rsid w:val="0096031D"/>
    <w:rsid w:val="0097681E"/>
    <w:rsid w:val="009B2D1D"/>
    <w:rsid w:val="009B3055"/>
    <w:rsid w:val="009C1197"/>
    <w:rsid w:val="009C76CD"/>
    <w:rsid w:val="009D321C"/>
    <w:rsid w:val="009F2EB0"/>
    <w:rsid w:val="00A23AF5"/>
    <w:rsid w:val="00A263F3"/>
    <w:rsid w:val="00A3160C"/>
    <w:rsid w:val="00A3239B"/>
    <w:rsid w:val="00A360D4"/>
    <w:rsid w:val="00A37804"/>
    <w:rsid w:val="00A567EB"/>
    <w:rsid w:val="00A61D08"/>
    <w:rsid w:val="00A82AB4"/>
    <w:rsid w:val="00A840FE"/>
    <w:rsid w:val="00AC578F"/>
    <w:rsid w:val="00AC7104"/>
    <w:rsid w:val="00AD4DEA"/>
    <w:rsid w:val="00AE590C"/>
    <w:rsid w:val="00AF73C4"/>
    <w:rsid w:val="00B00921"/>
    <w:rsid w:val="00B12895"/>
    <w:rsid w:val="00B17725"/>
    <w:rsid w:val="00B21700"/>
    <w:rsid w:val="00B256D2"/>
    <w:rsid w:val="00B262AB"/>
    <w:rsid w:val="00B26B89"/>
    <w:rsid w:val="00B62F66"/>
    <w:rsid w:val="00B74843"/>
    <w:rsid w:val="00B8053C"/>
    <w:rsid w:val="00B85251"/>
    <w:rsid w:val="00B91192"/>
    <w:rsid w:val="00B963E4"/>
    <w:rsid w:val="00B9702A"/>
    <w:rsid w:val="00BE796C"/>
    <w:rsid w:val="00C04471"/>
    <w:rsid w:val="00C06E92"/>
    <w:rsid w:val="00C15DB5"/>
    <w:rsid w:val="00C332AD"/>
    <w:rsid w:val="00C42758"/>
    <w:rsid w:val="00C53F37"/>
    <w:rsid w:val="00C81C0B"/>
    <w:rsid w:val="00C877A6"/>
    <w:rsid w:val="00C97AFF"/>
    <w:rsid w:val="00CC088B"/>
    <w:rsid w:val="00CC380A"/>
    <w:rsid w:val="00CD0910"/>
    <w:rsid w:val="00CD5B5F"/>
    <w:rsid w:val="00CF00BE"/>
    <w:rsid w:val="00CF35AE"/>
    <w:rsid w:val="00CF4792"/>
    <w:rsid w:val="00CF61A4"/>
    <w:rsid w:val="00D0037E"/>
    <w:rsid w:val="00D10774"/>
    <w:rsid w:val="00D12F0A"/>
    <w:rsid w:val="00D32F29"/>
    <w:rsid w:val="00D34038"/>
    <w:rsid w:val="00D344E6"/>
    <w:rsid w:val="00D55C63"/>
    <w:rsid w:val="00D87796"/>
    <w:rsid w:val="00D92995"/>
    <w:rsid w:val="00DB0881"/>
    <w:rsid w:val="00DB2F50"/>
    <w:rsid w:val="00DE1E10"/>
    <w:rsid w:val="00DE1F74"/>
    <w:rsid w:val="00DE32C5"/>
    <w:rsid w:val="00E1091B"/>
    <w:rsid w:val="00E14769"/>
    <w:rsid w:val="00E31158"/>
    <w:rsid w:val="00E472BB"/>
    <w:rsid w:val="00E51E05"/>
    <w:rsid w:val="00E530CE"/>
    <w:rsid w:val="00E57510"/>
    <w:rsid w:val="00E61DAF"/>
    <w:rsid w:val="00E64B42"/>
    <w:rsid w:val="00E6741D"/>
    <w:rsid w:val="00E73618"/>
    <w:rsid w:val="00E82563"/>
    <w:rsid w:val="00EA2E20"/>
    <w:rsid w:val="00EA404E"/>
    <w:rsid w:val="00EA4C8A"/>
    <w:rsid w:val="00EB6F38"/>
    <w:rsid w:val="00EB79F0"/>
    <w:rsid w:val="00EC23CA"/>
    <w:rsid w:val="00EE2BAE"/>
    <w:rsid w:val="00EE4388"/>
    <w:rsid w:val="00F1538B"/>
    <w:rsid w:val="00F24FF8"/>
    <w:rsid w:val="00F348E4"/>
    <w:rsid w:val="00F467E7"/>
    <w:rsid w:val="00F56D5F"/>
    <w:rsid w:val="00F60E37"/>
    <w:rsid w:val="00F7370F"/>
    <w:rsid w:val="00F77AE5"/>
    <w:rsid w:val="00F84BB2"/>
    <w:rsid w:val="00FC7CEA"/>
    <w:rsid w:val="00FD44F2"/>
    <w:rsid w:val="00FD5781"/>
    <w:rsid w:val="00FD5A62"/>
    <w:rsid w:val="00FD7CBE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00E50B0"/>
  <w15:docId w15:val="{8D10CC35-AF1B-4F4F-B23F-0BE8CC5E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16CC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16CCB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16C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16CCB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16CCB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16C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16CCB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16CCB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16CCB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16CCB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16CCB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1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16CCB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16CCB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16CCB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3B5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0">
    <w:name w:val="Pagrindinis tekstas1"/>
    <w:uiPriority w:val="99"/>
    <w:rsid w:val="007B5BF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iagramaDiagrama1CharChar">
    <w:name w:val="Diagrama Diagrama1 Char Char"/>
    <w:basedOn w:val="prastasis"/>
    <w:rsid w:val="00711EE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character" w:customStyle="1" w:styleId="HeaderChar1">
    <w:name w:val="Header Char1"/>
    <w:uiPriority w:val="99"/>
    <w:rsid w:val="00E64B42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95578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7A7F5-3BC4-4B1A-85EA-89575ACE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5306</Characters>
  <Application>Microsoft Office Word</Application>
  <DocSecurity>0</DocSecurity>
  <Lines>44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2018-03-02T06:51:00Z</cp:lastPrinted>
  <dcterms:created xsi:type="dcterms:W3CDTF">2019-03-06T08:02:00Z</dcterms:created>
  <dcterms:modified xsi:type="dcterms:W3CDTF">2019-03-15T09:58:00Z</dcterms:modified>
</cp:coreProperties>
</file>