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9E1" w:rsidRDefault="001621F7">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79E1" w:rsidRDefault="002079E1">
                            <w:pPr>
                              <w:rPr>
                                <w:b/>
                              </w:rPr>
                            </w:pPr>
                            <w:r>
                              <w:rPr>
                                <w:b/>
                                <w:bCs/>
                              </w:rPr>
                              <w:t>projektas</w:t>
                            </w:r>
                          </w:p>
                          <w:p w:rsidR="002079E1" w:rsidRDefault="002079E1">
                            <w:pPr>
                              <w:rPr>
                                <w:b/>
                              </w:rPr>
                            </w:pPr>
                            <w:proofErr w:type="spellStart"/>
                            <w:r>
                              <w:rPr>
                                <w:b/>
                                <w:bCs/>
                              </w:rPr>
                              <w:t>reg</w:t>
                            </w:r>
                            <w:proofErr w:type="spellEnd"/>
                            <w:r>
                              <w:rPr>
                                <w:b/>
                                <w:bCs/>
                              </w:rPr>
                              <w:t>. Nr. T</w:t>
                            </w:r>
                            <w:r>
                              <w:rPr>
                                <w:b/>
                              </w:rPr>
                              <w:t>-</w:t>
                            </w:r>
                            <w:r w:rsidR="00022AA4">
                              <w:rPr>
                                <w:b/>
                              </w:rPr>
                              <w:t>37</w:t>
                            </w:r>
                          </w:p>
                          <w:p w:rsidR="002079E1" w:rsidRDefault="002079E1">
                            <w:pPr>
                              <w:rPr>
                                <w:b/>
                              </w:rPr>
                            </w:pPr>
                            <w:r>
                              <w:rPr>
                                <w:b/>
                              </w:rPr>
                              <w:t>2.</w:t>
                            </w:r>
                            <w:r w:rsidR="001C2BA4">
                              <w:rPr>
                                <w:b/>
                              </w:rPr>
                              <w:t>3.</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2079E1" w:rsidRDefault="002079E1">
                      <w:pPr>
                        <w:rPr>
                          <w:b/>
                        </w:rPr>
                      </w:pPr>
                      <w:r>
                        <w:rPr>
                          <w:b/>
                          <w:bCs/>
                        </w:rPr>
                        <w:t>projektas</w:t>
                      </w:r>
                    </w:p>
                    <w:p w:rsidR="002079E1" w:rsidRDefault="002079E1">
                      <w:pPr>
                        <w:rPr>
                          <w:b/>
                        </w:rPr>
                      </w:pPr>
                      <w:proofErr w:type="spellStart"/>
                      <w:r>
                        <w:rPr>
                          <w:b/>
                          <w:bCs/>
                        </w:rPr>
                        <w:t>reg</w:t>
                      </w:r>
                      <w:proofErr w:type="spellEnd"/>
                      <w:r>
                        <w:rPr>
                          <w:b/>
                          <w:bCs/>
                        </w:rPr>
                        <w:t>. Nr. T</w:t>
                      </w:r>
                      <w:r>
                        <w:rPr>
                          <w:b/>
                        </w:rPr>
                        <w:t>-</w:t>
                      </w:r>
                      <w:r w:rsidR="00022AA4">
                        <w:rPr>
                          <w:b/>
                        </w:rPr>
                        <w:t>37</w:t>
                      </w:r>
                    </w:p>
                    <w:p w:rsidR="002079E1" w:rsidRDefault="002079E1">
                      <w:pPr>
                        <w:rPr>
                          <w:b/>
                        </w:rPr>
                      </w:pPr>
                      <w:r>
                        <w:rPr>
                          <w:b/>
                        </w:rPr>
                        <w:t>2.</w:t>
                      </w:r>
                      <w:r w:rsidR="001C2BA4">
                        <w:rPr>
                          <w:b/>
                        </w:rPr>
                        <w:t>3.</w:t>
                      </w:r>
                      <w:bookmarkStart w:id="1" w:name="_GoBack"/>
                      <w:bookmarkEnd w:id="1"/>
                      <w:r>
                        <w:rPr>
                          <w:b/>
                        </w:rPr>
                        <w:t xml:space="preserve"> darbotvarkės klausimas</w:t>
                      </w:r>
                    </w:p>
                  </w:txbxContent>
                </v:textbox>
              </v:shape>
            </w:pict>
          </mc:Fallback>
        </mc:AlternateContent>
      </w:r>
    </w:p>
    <w:p w:rsidR="002079E1" w:rsidRDefault="002079E1">
      <w:pPr>
        <w:pStyle w:val="Antrats"/>
        <w:jc w:val="center"/>
        <w:rPr>
          <w:b/>
          <w:bCs/>
          <w:caps/>
          <w:sz w:val="26"/>
        </w:rPr>
      </w:pPr>
      <w:bookmarkStart w:id="2" w:name="Institucija"/>
      <w:r>
        <w:rPr>
          <w:b/>
          <w:bCs/>
          <w:caps/>
          <w:sz w:val="26"/>
        </w:rPr>
        <w:t>Pasvalio rajono savivaldybės taryba</w:t>
      </w:r>
      <w:bookmarkEnd w:id="2"/>
    </w:p>
    <w:p w:rsidR="002079E1" w:rsidRDefault="002079E1"/>
    <w:p w:rsidR="002079E1" w:rsidRDefault="002079E1">
      <w:pPr>
        <w:jc w:val="center"/>
        <w:rPr>
          <w:b/>
          <w:caps/>
        </w:rPr>
      </w:pPr>
      <w:bookmarkStart w:id="3" w:name="Forma"/>
      <w:r>
        <w:rPr>
          <w:b/>
          <w:caps/>
        </w:rPr>
        <w:t>Sprendimas</w:t>
      </w:r>
      <w:bookmarkEnd w:id="3"/>
    </w:p>
    <w:p w:rsidR="002079E1" w:rsidRDefault="002079E1">
      <w:pPr>
        <w:jc w:val="center"/>
      </w:pPr>
      <w:bookmarkStart w:id="4" w:name="Data"/>
      <w:r w:rsidRPr="0059619A">
        <w:rPr>
          <w:b/>
          <w:bCs/>
        </w:rPr>
        <w:t xml:space="preserve">DĖL </w:t>
      </w:r>
      <w:r>
        <w:rPr>
          <w:b/>
          <w:szCs w:val="24"/>
        </w:rPr>
        <w:t>SAVIVALDYBEI NUOSAVYBĖS TEISE PRIKLAUSANČIO NEKILNOJAMOJO TURTO NURAŠYMO</w:t>
      </w:r>
      <w:r>
        <w:t xml:space="preserve"> </w:t>
      </w:r>
    </w:p>
    <w:p w:rsidR="002079E1" w:rsidRDefault="002079E1">
      <w:pPr>
        <w:jc w:val="center"/>
      </w:pPr>
    </w:p>
    <w:p w:rsidR="002079E1" w:rsidRDefault="002079E1">
      <w:pPr>
        <w:jc w:val="center"/>
      </w:pPr>
      <w:r>
        <w:t xml:space="preserve">2019 m. kovo  d. </w:t>
      </w:r>
      <w:bookmarkEnd w:id="4"/>
      <w:r>
        <w:tab/>
        <w:t xml:space="preserve">Nr. </w:t>
      </w:r>
      <w:bookmarkStart w:id="5" w:name="Nr"/>
      <w:r>
        <w:t>T1-</w:t>
      </w:r>
    </w:p>
    <w:bookmarkEnd w:id="5"/>
    <w:p w:rsidR="002079E1" w:rsidRDefault="002079E1">
      <w:pPr>
        <w:jc w:val="center"/>
      </w:pPr>
      <w:r>
        <w:t>Pasvalys</w:t>
      </w:r>
    </w:p>
    <w:p w:rsidR="002079E1" w:rsidRDefault="002079E1">
      <w:pPr>
        <w:pStyle w:val="Antrats"/>
        <w:tabs>
          <w:tab w:val="clear" w:pos="4153"/>
          <w:tab w:val="clear" w:pos="8306"/>
        </w:tabs>
      </w:pPr>
    </w:p>
    <w:p w:rsidR="002079E1" w:rsidRDefault="002079E1" w:rsidP="00F940B6">
      <w:pPr>
        <w:ind w:firstLine="720"/>
        <w:jc w:val="both"/>
        <w:rPr>
          <w:spacing w:val="40"/>
          <w:szCs w:val="24"/>
        </w:rPr>
      </w:pPr>
      <w:r w:rsidRPr="007E43E8">
        <w:t xml:space="preserve">Vadovaudamasi Lietuvos Respublikos vietos savivaldos įstatymo </w:t>
      </w:r>
      <w:r>
        <w:t>16 straipsnio 2 dalies 26 punktu</w:t>
      </w:r>
      <w:r w:rsidRPr="009357B7">
        <w:t xml:space="preserve">, Lietuvos Respublikos valstybės ir savivaldybių turto valdymo, naudojimo ir disponavimo juo įstatymo </w:t>
      </w:r>
      <w:r>
        <w:t xml:space="preserve">27 straipsnio 2 dalimi, </w:t>
      </w:r>
      <w:r w:rsidRPr="007A71E6">
        <w:rPr>
          <w:szCs w:val="24"/>
        </w:rPr>
        <w:t>Pripažinto nereikalingu arba netinkamu (negalimu) naudoti valstybės ir savivaldybių turto nurašymo, išardy</w:t>
      </w:r>
      <w:r>
        <w:rPr>
          <w:szCs w:val="24"/>
        </w:rPr>
        <w:t xml:space="preserve">mo ir likvidavimo tvarkos aprašo, patvirtinto </w:t>
      </w:r>
      <w:r w:rsidRPr="007A71E6">
        <w:rPr>
          <w:szCs w:val="24"/>
        </w:rPr>
        <w:t>Lietuvos Respublikos Vyriausybės 2001 m. spalio 19 d. nutarimu Nr. 1250</w:t>
      </w:r>
      <w:r>
        <w:rPr>
          <w:szCs w:val="24"/>
        </w:rPr>
        <w:t xml:space="preserve"> „Dėl p</w:t>
      </w:r>
      <w:r w:rsidRPr="007A71E6">
        <w:rPr>
          <w:szCs w:val="24"/>
        </w:rPr>
        <w:t>ripažinto nereikalingu arba netinkamu (negalimu) naudoti valstybės ir savivaldybių turto nurašymo, išardy</w:t>
      </w:r>
      <w:r>
        <w:rPr>
          <w:szCs w:val="24"/>
        </w:rPr>
        <w:t>mo ir likvidavimo tvarkos aprašo patvirtinimo“ (Lietuvos Respublikos Vyriausybės 2014 m. lapkričio 5 d. nutarimo Nr. 1228 redakcija) (su visais aktualiais pakeitimais), 9.4 punktu, įgyvendindama</w:t>
      </w:r>
      <w:r w:rsidRPr="00C305FD">
        <w:rPr>
          <w:szCs w:val="24"/>
        </w:rPr>
        <w:t xml:space="preserve"> </w:t>
      </w:r>
      <w:r>
        <w:rPr>
          <w:szCs w:val="24"/>
        </w:rPr>
        <w:t>Pasvalio rajono s</w:t>
      </w:r>
      <w:r w:rsidRPr="00C305FD">
        <w:rPr>
          <w:szCs w:val="24"/>
        </w:rPr>
        <w:t>avivaldyb</w:t>
      </w:r>
      <w:r>
        <w:rPr>
          <w:szCs w:val="24"/>
        </w:rPr>
        <w:t>ės</w:t>
      </w:r>
      <w:r w:rsidRPr="00C305FD">
        <w:rPr>
          <w:szCs w:val="24"/>
        </w:rPr>
        <w:t xml:space="preserve"> turto valdymo, nau</w:t>
      </w:r>
      <w:r>
        <w:rPr>
          <w:szCs w:val="24"/>
        </w:rPr>
        <w:t>dojimo ir disponavimo juo tvarkos aprašą</w:t>
      </w:r>
      <w:r w:rsidRPr="00C305FD">
        <w:rPr>
          <w:szCs w:val="24"/>
        </w:rPr>
        <w:t>, patvirtintą Pasvalio rajono savivaldybės tarybos 20</w:t>
      </w:r>
      <w:r>
        <w:rPr>
          <w:szCs w:val="24"/>
        </w:rPr>
        <w:t>15 m. kov</w:t>
      </w:r>
      <w:r w:rsidRPr="00C305FD">
        <w:rPr>
          <w:szCs w:val="24"/>
        </w:rPr>
        <w:t>o 3</w:t>
      </w:r>
      <w:r>
        <w:rPr>
          <w:szCs w:val="24"/>
        </w:rPr>
        <w:t>1</w:t>
      </w:r>
      <w:r w:rsidRPr="00C305FD">
        <w:rPr>
          <w:szCs w:val="24"/>
        </w:rPr>
        <w:t xml:space="preserve"> d. sprendimu Nr. T1-</w:t>
      </w:r>
      <w:r>
        <w:rPr>
          <w:szCs w:val="24"/>
        </w:rPr>
        <w:t>77 „Dėl Pasvalio rajono s</w:t>
      </w:r>
      <w:r w:rsidRPr="00923242">
        <w:rPr>
          <w:szCs w:val="24"/>
        </w:rPr>
        <w:t>avivaldybei turto valdymo, naudojimo ir disponavi</w:t>
      </w:r>
      <w:r>
        <w:rPr>
          <w:szCs w:val="24"/>
        </w:rPr>
        <w:t>mo juo tvarkos aprašo patvirtinimo“ ir atsižvelgdama į Pasvalio rajono savivaldybės administracijos direktoriaus 2018 m. gruodžio 31 d. įsakymą Nr. DV-821 „D</w:t>
      </w:r>
      <w:r w:rsidRPr="00F940B6">
        <w:rPr>
          <w:bCs/>
          <w:szCs w:val="24"/>
        </w:rPr>
        <w:t xml:space="preserve">ėl </w:t>
      </w:r>
      <w:r>
        <w:rPr>
          <w:bCs/>
          <w:szCs w:val="24"/>
        </w:rPr>
        <w:t>Pasvalio rajono s</w:t>
      </w:r>
      <w:r w:rsidRPr="00F940B6">
        <w:rPr>
          <w:bCs/>
          <w:szCs w:val="24"/>
        </w:rPr>
        <w:t xml:space="preserve">avivaldybės administracijos </w:t>
      </w:r>
      <w:r>
        <w:rPr>
          <w:bCs/>
          <w:szCs w:val="24"/>
        </w:rPr>
        <w:t xml:space="preserve">Saločių seniūnijos </w:t>
      </w:r>
      <w:r w:rsidRPr="00F940B6">
        <w:rPr>
          <w:bCs/>
          <w:szCs w:val="24"/>
        </w:rPr>
        <w:t>patikėjimo teise valdomo savivaldybės turto pripažinimo nereikalingu arba netinkamu (negalimu) naudoti ir tolesnio jo panaudojimo</w:t>
      </w:r>
      <w:r>
        <w:rPr>
          <w:bCs/>
          <w:szCs w:val="24"/>
        </w:rPr>
        <w:t xml:space="preserve">“, </w:t>
      </w:r>
      <w:r w:rsidRPr="009806A6">
        <w:rPr>
          <w:szCs w:val="24"/>
        </w:rPr>
        <w:t xml:space="preserve">Pasvalio rajono savivaldybės taryba </w:t>
      </w:r>
      <w:r w:rsidRPr="009806A6">
        <w:rPr>
          <w:spacing w:val="40"/>
          <w:szCs w:val="24"/>
        </w:rPr>
        <w:t>nusprend</w:t>
      </w:r>
      <w:r w:rsidRPr="009357B7">
        <w:rPr>
          <w:spacing w:val="40"/>
          <w:szCs w:val="24"/>
        </w:rPr>
        <w:t>žia:</w:t>
      </w:r>
    </w:p>
    <w:p w:rsidR="002079E1" w:rsidRPr="00117C15" w:rsidRDefault="002079E1" w:rsidP="0023517E">
      <w:pPr>
        <w:pStyle w:val="Antrats"/>
        <w:tabs>
          <w:tab w:val="clear" w:pos="4153"/>
          <w:tab w:val="clear" w:pos="8306"/>
        </w:tabs>
        <w:ind w:firstLine="720"/>
        <w:jc w:val="both"/>
        <w:rPr>
          <w:szCs w:val="24"/>
        </w:rPr>
      </w:pPr>
      <w:r>
        <w:rPr>
          <w:szCs w:val="24"/>
          <w:lang w:eastAsia="lt-LT"/>
        </w:rPr>
        <w:t>1. Nurašyti Savivaldybei nuosavybės teise priklausančius</w:t>
      </w:r>
      <w:r w:rsidRPr="008D4F55">
        <w:rPr>
          <w:szCs w:val="24"/>
        </w:rPr>
        <w:t xml:space="preserve"> </w:t>
      </w:r>
      <w:r>
        <w:rPr>
          <w:szCs w:val="24"/>
          <w:lang w:eastAsia="lt-LT"/>
        </w:rPr>
        <w:t xml:space="preserve">Savivaldybės administracijos  Saločių seniūnijos patikėjimo teise valdomus </w:t>
      </w:r>
      <w:r w:rsidRPr="00117C15">
        <w:rPr>
          <w:szCs w:val="24"/>
        </w:rPr>
        <w:t>fiziškai nusidėvėjusius nekilnojamuosius daiktus</w:t>
      </w:r>
      <w:r>
        <w:t>:</w:t>
      </w:r>
    </w:p>
    <w:p w:rsidR="002079E1" w:rsidRDefault="002079E1" w:rsidP="0023517E">
      <w:pPr>
        <w:pStyle w:val="Antrats"/>
        <w:tabs>
          <w:tab w:val="clear" w:pos="4153"/>
          <w:tab w:val="clear" w:pos="8306"/>
        </w:tabs>
        <w:ind w:firstLine="720"/>
        <w:jc w:val="both"/>
        <w:rPr>
          <w:szCs w:val="24"/>
        </w:rPr>
      </w:pPr>
      <w:r w:rsidRPr="00117C15">
        <w:rPr>
          <w:szCs w:val="24"/>
        </w:rPr>
        <w:t xml:space="preserve">1.1. </w:t>
      </w:r>
      <w:r w:rsidRPr="00117C15">
        <w:rPr>
          <w:snapToGrid w:val="0"/>
          <w:szCs w:val="24"/>
        </w:rPr>
        <w:t xml:space="preserve">ūkinį pastatą, esantį </w:t>
      </w:r>
      <w:proofErr w:type="spellStart"/>
      <w:r w:rsidRPr="00117C15">
        <w:rPr>
          <w:snapToGrid w:val="0"/>
          <w:szCs w:val="24"/>
        </w:rPr>
        <w:t>Baltpamūšio</w:t>
      </w:r>
      <w:proofErr w:type="spellEnd"/>
      <w:r w:rsidRPr="00117C15">
        <w:rPr>
          <w:snapToGrid w:val="0"/>
          <w:szCs w:val="24"/>
        </w:rPr>
        <w:t xml:space="preserve"> g. 17, Dagių k., Saločių sen., Pasvalio r. sav. (</w:t>
      </w:r>
      <w:r w:rsidRPr="00117C15">
        <w:rPr>
          <w:szCs w:val="24"/>
        </w:rPr>
        <w:t xml:space="preserve">inventorinis Nr. 01020008-2, įsigijimo metai – </w:t>
      </w:r>
      <w:r>
        <w:rPr>
          <w:szCs w:val="24"/>
        </w:rPr>
        <w:t>1988</w:t>
      </w:r>
      <w:r w:rsidRPr="00117C15">
        <w:rPr>
          <w:szCs w:val="24"/>
        </w:rPr>
        <w:t xml:space="preserve">, kadastro duomenų bylos Nr. </w:t>
      </w:r>
      <w:r>
        <w:rPr>
          <w:szCs w:val="24"/>
        </w:rPr>
        <w:t>67/400</w:t>
      </w:r>
      <w:r w:rsidRPr="00117C15">
        <w:rPr>
          <w:szCs w:val="24"/>
        </w:rPr>
        <w:t xml:space="preserve">, unikalus Nr. </w:t>
      </w:r>
      <w:r>
        <w:rPr>
          <w:szCs w:val="24"/>
        </w:rPr>
        <w:t>6792</w:t>
      </w:r>
      <w:r w:rsidRPr="00117C15">
        <w:rPr>
          <w:szCs w:val="24"/>
        </w:rPr>
        <w:t>-</w:t>
      </w:r>
      <w:r>
        <w:rPr>
          <w:szCs w:val="24"/>
        </w:rPr>
        <w:t>0</w:t>
      </w:r>
      <w:r w:rsidRPr="00117C15">
        <w:rPr>
          <w:szCs w:val="24"/>
        </w:rPr>
        <w:t>0</w:t>
      </w:r>
      <w:r>
        <w:rPr>
          <w:szCs w:val="24"/>
        </w:rPr>
        <w:t>07</w:t>
      </w:r>
      <w:r w:rsidRPr="00117C15">
        <w:rPr>
          <w:szCs w:val="24"/>
        </w:rPr>
        <w:t>-</w:t>
      </w:r>
      <w:r>
        <w:rPr>
          <w:szCs w:val="24"/>
        </w:rPr>
        <w:t>2052</w:t>
      </w:r>
      <w:r w:rsidRPr="00117C15">
        <w:rPr>
          <w:szCs w:val="24"/>
        </w:rPr>
        <w:t xml:space="preserve">, </w:t>
      </w:r>
      <w:r>
        <w:rPr>
          <w:szCs w:val="24"/>
        </w:rPr>
        <w:t>pažymėjimas plane – 5I1ž, užstatytas plotas</w:t>
      </w:r>
      <w:r w:rsidRPr="00117C15">
        <w:rPr>
          <w:szCs w:val="24"/>
        </w:rPr>
        <w:t xml:space="preserve"> – </w:t>
      </w:r>
      <w:r>
        <w:rPr>
          <w:szCs w:val="24"/>
        </w:rPr>
        <w:t>119,00</w:t>
      </w:r>
      <w:r w:rsidRPr="00117C15">
        <w:rPr>
          <w:color w:val="FF6600"/>
          <w:szCs w:val="24"/>
        </w:rPr>
        <w:t xml:space="preserve"> </w:t>
      </w:r>
      <w:r w:rsidRPr="00117C15">
        <w:rPr>
          <w:szCs w:val="24"/>
        </w:rPr>
        <w:t xml:space="preserve">kv. m), kurio </w:t>
      </w:r>
      <w:r w:rsidRPr="00075FF8">
        <w:rPr>
          <w:szCs w:val="24"/>
        </w:rPr>
        <w:t>pradinė vertė – 2530,41 Eur, likutinė vertė 2018 m. lapkričio 30 d. – 96,26 Eur;</w:t>
      </w:r>
    </w:p>
    <w:p w:rsidR="002079E1" w:rsidRDefault="002079E1" w:rsidP="0023517E">
      <w:pPr>
        <w:pStyle w:val="Antrats"/>
        <w:tabs>
          <w:tab w:val="clear" w:pos="4153"/>
          <w:tab w:val="clear" w:pos="8306"/>
        </w:tabs>
        <w:ind w:firstLine="720"/>
        <w:jc w:val="both"/>
        <w:rPr>
          <w:szCs w:val="24"/>
        </w:rPr>
      </w:pPr>
      <w:r w:rsidRPr="00117C15">
        <w:rPr>
          <w:szCs w:val="24"/>
        </w:rPr>
        <w:t xml:space="preserve">1.2. </w:t>
      </w:r>
      <w:r w:rsidRPr="00117C15">
        <w:rPr>
          <w:snapToGrid w:val="0"/>
          <w:szCs w:val="24"/>
        </w:rPr>
        <w:t xml:space="preserve">ūkinį pastatą, esantį </w:t>
      </w:r>
      <w:proofErr w:type="spellStart"/>
      <w:r w:rsidRPr="00117C15">
        <w:rPr>
          <w:snapToGrid w:val="0"/>
          <w:szCs w:val="24"/>
        </w:rPr>
        <w:t>Baltpamūšio</w:t>
      </w:r>
      <w:proofErr w:type="spellEnd"/>
      <w:r w:rsidRPr="00117C15">
        <w:rPr>
          <w:snapToGrid w:val="0"/>
          <w:szCs w:val="24"/>
        </w:rPr>
        <w:t xml:space="preserve"> g. 17, Dagių k., Saločių sen., Pasvalio r. sav. (</w:t>
      </w:r>
      <w:r w:rsidRPr="00117C15">
        <w:rPr>
          <w:szCs w:val="24"/>
        </w:rPr>
        <w:t xml:space="preserve">inventorinis Nr. 01020008-3, įsigijimo metai – </w:t>
      </w:r>
      <w:r>
        <w:rPr>
          <w:szCs w:val="24"/>
        </w:rPr>
        <w:t>1988</w:t>
      </w:r>
      <w:r w:rsidRPr="00117C15">
        <w:rPr>
          <w:szCs w:val="24"/>
        </w:rPr>
        <w:t>, kadastro duomenų bylos Nr.</w:t>
      </w:r>
      <w:r>
        <w:rPr>
          <w:szCs w:val="24"/>
        </w:rPr>
        <w:t xml:space="preserve"> 67/400</w:t>
      </w:r>
      <w:r w:rsidRPr="00117C15">
        <w:rPr>
          <w:szCs w:val="24"/>
        </w:rPr>
        <w:t xml:space="preserve">, unikalus Nr. </w:t>
      </w:r>
      <w:r>
        <w:rPr>
          <w:szCs w:val="24"/>
        </w:rPr>
        <w:t>6792</w:t>
      </w:r>
      <w:r w:rsidRPr="00117C15">
        <w:rPr>
          <w:szCs w:val="24"/>
        </w:rPr>
        <w:t>-</w:t>
      </w:r>
      <w:r>
        <w:rPr>
          <w:szCs w:val="24"/>
        </w:rPr>
        <w:t>0</w:t>
      </w:r>
      <w:r w:rsidRPr="00117C15">
        <w:rPr>
          <w:szCs w:val="24"/>
        </w:rPr>
        <w:t>0</w:t>
      </w:r>
      <w:r>
        <w:rPr>
          <w:szCs w:val="24"/>
        </w:rPr>
        <w:t>07</w:t>
      </w:r>
      <w:r w:rsidRPr="00117C15">
        <w:rPr>
          <w:szCs w:val="24"/>
        </w:rPr>
        <w:t>-</w:t>
      </w:r>
      <w:r>
        <w:rPr>
          <w:szCs w:val="24"/>
        </w:rPr>
        <w:t>2063</w:t>
      </w:r>
      <w:r w:rsidRPr="00117C15">
        <w:rPr>
          <w:szCs w:val="24"/>
        </w:rPr>
        <w:t>,</w:t>
      </w:r>
      <w:r w:rsidRPr="00ED6A1A">
        <w:rPr>
          <w:szCs w:val="24"/>
        </w:rPr>
        <w:t xml:space="preserve"> </w:t>
      </w:r>
      <w:r>
        <w:rPr>
          <w:szCs w:val="24"/>
        </w:rPr>
        <w:t>pažymėjimas plane – 6I1ž,</w:t>
      </w:r>
      <w:r w:rsidRPr="00117C15">
        <w:rPr>
          <w:szCs w:val="24"/>
        </w:rPr>
        <w:t xml:space="preserve"> </w:t>
      </w:r>
      <w:r>
        <w:rPr>
          <w:szCs w:val="24"/>
        </w:rPr>
        <w:t>užstatytas</w:t>
      </w:r>
      <w:r w:rsidRPr="00117C15">
        <w:rPr>
          <w:szCs w:val="24"/>
        </w:rPr>
        <w:t xml:space="preserve"> plotas – </w:t>
      </w:r>
      <w:r>
        <w:rPr>
          <w:szCs w:val="24"/>
        </w:rPr>
        <w:t>58,00</w:t>
      </w:r>
      <w:r w:rsidRPr="00117C15">
        <w:rPr>
          <w:color w:val="FF6600"/>
          <w:szCs w:val="24"/>
        </w:rPr>
        <w:t xml:space="preserve"> </w:t>
      </w:r>
      <w:r w:rsidRPr="00117C15">
        <w:rPr>
          <w:szCs w:val="24"/>
        </w:rPr>
        <w:t>kv. m), kurio pradinė vertė – 527,11 Eur, likutinė vertė 2018 m. lapkričio 30 d. – 21,47 Eur;</w:t>
      </w:r>
    </w:p>
    <w:p w:rsidR="002079E1" w:rsidRDefault="002079E1" w:rsidP="0023517E">
      <w:pPr>
        <w:pStyle w:val="Antrats"/>
        <w:tabs>
          <w:tab w:val="clear" w:pos="4153"/>
          <w:tab w:val="clear" w:pos="8306"/>
        </w:tabs>
        <w:ind w:firstLine="720"/>
        <w:jc w:val="both"/>
        <w:rPr>
          <w:szCs w:val="24"/>
        </w:rPr>
      </w:pPr>
      <w:r w:rsidRPr="00075FF8">
        <w:rPr>
          <w:szCs w:val="24"/>
        </w:rPr>
        <w:t>1.</w:t>
      </w:r>
      <w:r>
        <w:rPr>
          <w:szCs w:val="24"/>
        </w:rPr>
        <w:t>3</w:t>
      </w:r>
      <w:r w:rsidRPr="00075FF8">
        <w:rPr>
          <w:szCs w:val="24"/>
        </w:rPr>
        <w:t xml:space="preserve">. </w:t>
      </w:r>
      <w:r w:rsidRPr="00075FF8">
        <w:rPr>
          <w:snapToGrid w:val="0"/>
          <w:szCs w:val="24"/>
        </w:rPr>
        <w:t>ūkinį pastatą, esantį Tujų g.</w:t>
      </w:r>
      <w:r w:rsidR="003B7275">
        <w:rPr>
          <w:snapToGrid w:val="0"/>
          <w:szCs w:val="24"/>
        </w:rPr>
        <w:t xml:space="preserve"> </w:t>
      </w:r>
      <w:r w:rsidR="0069208B">
        <w:rPr>
          <w:snapToGrid w:val="0"/>
          <w:szCs w:val="24"/>
        </w:rPr>
        <w:t>51</w:t>
      </w:r>
      <w:r w:rsidRPr="00075FF8">
        <w:rPr>
          <w:snapToGrid w:val="0"/>
          <w:szCs w:val="24"/>
        </w:rPr>
        <w:t xml:space="preserve">, </w:t>
      </w:r>
      <w:proofErr w:type="spellStart"/>
      <w:r w:rsidRPr="00075FF8">
        <w:rPr>
          <w:snapToGrid w:val="0"/>
          <w:szCs w:val="24"/>
        </w:rPr>
        <w:t>Žadeikonių</w:t>
      </w:r>
      <w:proofErr w:type="spellEnd"/>
      <w:r w:rsidRPr="00075FF8">
        <w:rPr>
          <w:snapToGrid w:val="0"/>
          <w:szCs w:val="24"/>
        </w:rPr>
        <w:t xml:space="preserve"> k., Saločių sen., Pasvalio r. sav. (</w:t>
      </w:r>
      <w:r w:rsidRPr="00075FF8">
        <w:rPr>
          <w:szCs w:val="24"/>
        </w:rPr>
        <w:t xml:space="preserve">inventorinis Nr. 01020016, įsigijimo metai – </w:t>
      </w:r>
      <w:r>
        <w:rPr>
          <w:szCs w:val="24"/>
        </w:rPr>
        <w:t>1994</w:t>
      </w:r>
      <w:r w:rsidRPr="00075FF8">
        <w:rPr>
          <w:szCs w:val="24"/>
        </w:rPr>
        <w:t xml:space="preserve">, kadastro duomenų bylos Nr. </w:t>
      </w:r>
      <w:r>
        <w:rPr>
          <w:szCs w:val="24"/>
        </w:rPr>
        <w:t>682</w:t>
      </w:r>
      <w:r w:rsidRPr="00075FF8">
        <w:rPr>
          <w:szCs w:val="24"/>
        </w:rPr>
        <w:t xml:space="preserve">, unikalus Nr. </w:t>
      </w:r>
      <w:r>
        <w:rPr>
          <w:szCs w:val="24"/>
        </w:rPr>
        <w:t>6794</w:t>
      </w:r>
      <w:r w:rsidRPr="00075FF8">
        <w:rPr>
          <w:szCs w:val="24"/>
        </w:rPr>
        <w:t>-</w:t>
      </w:r>
      <w:r>
        <w:rPr>
          <w:szCs w:val="24"/>
        </w:rPr>
        <w:t>8</w:t>
      </w:r>
      <w:r w:rsidRPr="00075FF8">
        <w:rPr>
          <w:szCs w:val="24"/>
        </w:rPr>
        <w:t>0</w:t>
      </w:r>
      <w:r>
        <w:rPr>
          <w:szCs w:val="24"/>
        </w:rPr>
        <w:t>08</w:t>
      </w:r>
      <w:r w:rsidRPr="00075FF8">
        <w:rPr>
          <w:szCs w:val="24"/>
        </w:rPr>
        <w:t>-</w:t>
      </w:r>
      <w:r>
        <w:rPr>
          <w:szCs w:val="24"/>
        </w:rPr>
        <w:t>9026</w:t>
      </w:r>
      <w:r w:rsidRPr="00075FF8">
        <w:rPr>
          <w:szCs w:val="24"/>
        </w:rPr>
        <w:t>, pažymėjimas plane –</w:t>
      </w:r>
      <w:r>
        <w:rPr>
          <w:szCs w:val="24"/>
        </w:rPr>
        <w:t xml:space="preserve"> 2</w:t>
      </w:r>
      <w:r w:rsidRPr="00075FF8">
        <w:rPr>
          <w:szCs w:val="24"/>
        </w:rPr>
        <w:t>I1</w:t>
      </w:r>
      <w:r>
        <w:rPr>
          <w:szCs w:val="24"/>
        </w:rPr>
        <w:t>m</w:t>
      </w:r>
      <w:r w:rsidRPr="00075FF8">
        <w:rPr>
          <w:szCs w:val="24"/>
        </w:rPr>
        <w:t xml:space="preserve">, užstatytas plotas – </w:t>
      </w:r>
      <w:r>
        <w:rPr>
          <w:szCs w:val="24"/>
        </w:rPr>
        <w:t>46</w:t>
      </w:r>
      <w:r w:rsidRPr="00075FF8">
        <w:rPr>
          <w:szCs w:val="24"/>
        </w:rPr>
        <w:t>,</w:t>
      </w:r>
      <w:r>
        <w:rPr>
          <w:szCs w:val="24"/>
        </w:rPr>
        <w:t>8</w:t>
      </w:r>
      <w:r w:rsidRPr="00075FF8">
        <w:rPr>
          <w:szCs w:val="24"/>
        </w:rPr>
        <w:t>0</w:t>
      </w:r>
      <w:r w:rsidRPr="00075FF8">
        <w:rPr>
          <w:color w:val="FF6600"/>
          <w:szCs w:val="24"/>
        </w:rPr>
        <w:t xml:space="preserve"> </w:t>
      </w:r>
      <w:r w:rsidRPr="00075FF8">
        <w:rPr>
          <w:szCs w:val="24"/>
        </w:rPr>
        <w:t>kv. m</w:t>
      </w:r>
      <w:r>
        <w:rPr>
          <w:szCs w:val="24"/>
        </w:rPr>
        <w:t xml:space="preserve">; </w:t>
      </w:r>
      <w:r w:rsidRPr="00075FF8">
        <w:rPr>
          <w:szCs w:val="24"/>
        </w:rPr>
        <w:t xml:space="preserve">unikalus Nr. </w:t>
      </w:r>
      <w:r>
        <w:rPr>
          <w:szCs w:val="24"/>
        </w:rPr>
        <w:t>6794</w:t>
      </w:r>
      <w:r w:rsidRPr="00075FF8">
        <w:rPr>
          <w:szCs w:val="24"/>
        </w:rPr>
        <w:t>-</w:t>
      </w:r>
      <w:r>
        <w:rPr>
          <w:szCs w:val="24"/>
        </w:rPr>
        <w:t>8</w:t>
      </w:r>
      <w:r w:rsidRPr="00075FF8">
        <w:rPr>
          <w:szCs w:val="24"/>
        </w:rPr>
        <w:t>0</w:t>
      </w:r>
      <w:r>
        <w:rPr>
          <w:szCs w:val="24"/>
        </w:rPr>
        <w:t>08</w:t>
      </w:r>
      <w:r w:rsidRPr="00075FF8">
        <w:rPr>
          <w:szCs w:val="24"/>
        </w:rPr>
        <w:t>-</w:t>
      </w:r>
      <w:r>
        <w:rPr>
          <w:szCs w:val="24"/>
        </w:rPr>
        <w:t>9030</w:t>
      </w:r>
      <w:r w:rsidRPr="00075FF8">
        <w:rPr>
          <w:szCs w:val="24"/>
        </w:rPr>
        <w:t>, pažymėjimas plane –</w:t>
      </w:r>
      <w:r>
        <w:rPr>
          <w:szCs w:val="24"/>
        </w:rPr>
        <w:t xml:space="preserve"> 3</w:t>
      </w:r>
      <w:r w:rsidRPr="00075FF8">
        <w:rPr>
          <w:szCs w:val="24"/>
        </w:rPr>
        <w:t>I1</w:t>
      </w:r>
      <w:r>
        <w:rPr>
          <w:szCs w:val="24"/>
        </w:rPr>
        <w:t>m</w:t>
      </w:r>
      <w:r w:rsidRPr="00075FF8">
        <w:rPr>
          <w:szCs w:val="24"/>
        </w:rPr>
        <w:t xml:space="preserve">, užstatytas plotas – </w:t>
      </w:r>
      <w:r>
        <w:rPr>
          <w:szCs w:val="24"/>
        </w:rPr>
        <w:t>51</w:t>
      </w:r>
      <w:r w:rsidRPr="00075FF8">
        <w:rPr>
          <w:szCs w:val="24"/>
        </w:rPr>
        <w:t>,</w:t>
      </w:r>
      <w:r>
        <w:rPr>
          <w:szCs w:val="24"/>
        </w:rPr>
        <w:t>0</w:t>
      </w:r>
      <w:r w:rsidRPr="00075FF8">
        <w:rPr>
          <w:szCs w:val="24"/>
        </w:rPr>
        <w:t>0</w:t>
      </w:r>
      <w:r w:rsidRPr="00075FF8">
        <w:rPr>
          <w:color w:val="FF6600"/>
          <w:szCs w:val="24"/>
        </w:rPr>
        <w:t xml:space="preserve"> </w:t>
      </w:r>
      <w:r w:rsidRPr="00075FF8">
        <w:rPr>
          <w:szCs w:val="24"/>
        </w:rPr>
        <w:t>kv. m</w:t>
      </w:r>
      <w:r>
        <w:rPr>
          <w:szCs w:val="24"/>
        </w:rPr>
        <w:t>,</w:t>
      </w:r>
      <w:r w:rsidRPr="00075FF8">
        <w:rPr>
          <w:szCs w:val="24"/>
        </w:rPr>
        <w:t>), kurio pradinė vertė – 105,71 Eur, likutinė vertė 2018 m. lapkričio 30 d. – 0,00 Eur;</w:t>
      </w:r>
    </w:p>
    <w:p w:rsidR="002079E1" w:rsidRDefault="002079E1" w:rsidP="008D4F55">
      <w:pPr>
        <w:pStyle w:val="Antrats"/>
        <w:tabs>
          <w:tab w:val="left" w:pos="1296"/>
        </w:tabs>
        <w:ind w:firstLine="720"/>
        <w:jc w:val="both"/>
      </w:pPr>
      <w:r>
        <w:rPr>
          <w:szCs w:val="24"/>
        </w:rPr>
        <w:t xml:space="preserve">2. Įgalioti </w:t>
      </w:r>
      <w:r w:rsidRPr="00237EED">
        <w:rPr>
          <w:szCs w:val="24"/>
        </w:rPr>
        <w:t xml:space="preserve">Savivaldybės administracijos </w:t>
      </w:r>
      <w:r>
        <w:rPr>
          <w:szCs w:val="24"/>
        </w:rPr>
        <w:t>Saločių</w:t>
      </w:r>
      <w:r w:rsidRPr="00237EED">
        <w:rPr>
          <w:szCs w:val="24"/>
        </w:rPr>
        <w:t xml:space="preserve"> seniūnijos seniūną </w:t>
      </w:r>
      <w:r>
        <w:rPr>
          <w:szCs w:val="24"/>
        </w:rPr>
        <w:t>Algimantą Mašalą</w:t>
      </w:r>
      <w:r w:rsidRPr="00237EED">
        <w:rPr>
          <w:szCs w:val="24"/>
        </w:rPr>
        <w:t xml:space="preserve"> būti atsakingą už </w:t>
      </w:r>
      <w:r>
        <w:t>1 punkte nurodyto nurašomo nekilnojamojo turto išardymą ir likvidavimą.</w:t>
      </w:r>
    </w:p>
    <w:p w:rsidR="002079E1" w:rsidRDefault="002079E1" w:rsidP="00D351F3">
      <w:pPr>
        <w:tabs>
          <w:tab w:val="left" w:pos="851"/>
        </w:tabs>
        <w:ind w:firstLine="709"/>
        <w:jc w:val="both"/>
        <w:rPr>
          <w:szCs w:val="24"/>
        </w:rPr>
      </w:pPr>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2079E1" w:rsidRDefault="002079E1" w:rsidP="0031023B">
      <w:pPr>
        <w:pStyle w:val="Antrats"/>
        <w:tabs>
          <w:tab w:val="clear" w:pos="4153"/>
          <w:tab w:val="clear" w:pos="8306"/>
        </w:tabs>
        <w:jc w:val="both"/>
      </w:pPr>
    </w:p>
    <w:p w:rsidR="002079E1" w:rsidRDefault="002079E1" w:rsidP="0031023B">
      <w:pPr>
        <w:pStyle w:val="Antrats"/>
        <w:tabs>
          <w:tab w:val="clear" w:pos="4153"/>
          <w:tab w:val="clear" w:pos="8306"/>
        </w:tabs>
        <w:jc w:val="both"/>
      </w:pPr>
      <w:r>
        <w:t xml:space="preserve">Savivaldybės meras </w:t>
      </w:r>
      <w:r>
        <w:tab/>
      </w:r>
      <w:r>
        <w:tab/>
      </w:r>
      <w:r>
        <w:tab/>
      </w:r>
      <w:r>
        <w:tab/>
      </w:r>
      <w:r>
        <w:tab/>
      </w:r>
      <w:r>
        <w:tab/>
      </w:r>
      <w:r>
        <w:tab/>
      </w:r>
      <w:r>
        <w:tab/>
      </w:r>
    </w:p>
    <w:p w:rsidR="002079E1" w:rsidRDefault="002079E1" w:rsidP="0031023B">
      <w:pPr>
        <w:pStyle w:val="Antrats"/>
        <w:tabs>
          <w:tab w:val="clear" w:pos="4153"/>
          <w:tab w:val="clear" w:pos="8306"/>
        </w:tabs>
        <w:ind w:left="5040"/>
      </w:pPr>
    </w:p>
    <w:p w:rsidR="002079E1" w:rsidRPr="00865385" w:rsidRDefault="002079E1" w:rsidP="0031023B">
      <w:pPr>
        <w:pStyle w:val="Antrats"/>
        <w:tabs>
          <w:tab w:val="clear" w:pos="4153"/>
          <w:tab w:val="clear" w:pos="8306"/>
        </w:tabs>
        <w:jc w:val="both"/>
        <w:rPr>
          <w:sz w:val="22"/>
          <w:szCs w:val="22"/>
        </w:rPr>
      </w:pPr>
      <w:r>
        <w:rPr>
          <w:sz w:val="22"/>
          <w:szCs w:val="22"/>
        </w:rPr>
        <w:t>P</w:t>
      </w:r>
      <w:r w:rsidRPr="00865385">
        <w:rPr>
          <w:sz w:val="22"/>
          <w:szCs w:val="22"/>
        </w:rPr>
        <w:t>arengė</w:t>
      </w:r>
    </w:p>
    <w:p w:rsidR="002079E1" w:rsidRPr="00865385" w:rsidRDefault="002079E1" w:rsidP="0031023B">
      <w:pPr>
        <w:pStyle w:val="Antrats"/>
        <w:tabs>
          <w:tab w:val="clear" w:pos="4153"/>
          <w:tab w:val="clear" w:pos="8306"/>
        </w:tabs>
        <w:jc w:val="both"/>
        <w:rPr>
          <w:sz w:val="22"/>
          <w:szCs w:val="22"/>
        </w:rPr>
      </w:pPr>
      <w:r>
        <w:rPr>
          <w:sz w:val="22"/>
          <w:szCs w:val="22"/>
        </w:rPr>
        <w:t>Strateginio planavimo ir i</w:t>
      </w:r>
      <w:r w:rsidRPr="00865385">
        <w:rPr>
          <w:sz w:val="22"/>
          <w:szCs w:val="22"/>
        </w:rPr>
        <w:t xml:space="preserve">nvesticijų skyriaus </w:t>
      </w:r>
    </w:p>
    <w:p w:rsidR="002079E1" w:rsidRPr="00865385" w:rsidRDefault="002079E1" w:rsidP="0031023B">
      <w:pPr>
        <w:pStyle w:val="Antrats"/>
        <w:tabs>
          <w:tab w:val="clear" w:pos="4153"/>
          <w:tab w:val="clear" w:pos="8306"/>
        </w:tabs>
        <w:jc w:val="both"/>
        <w:rPr>
          <w:sz w:val="22"/>
          <w:szCs w:val="22"/>
        </w:rPr>
      </w:pPr>
      <w:r w:rsidRPr="00865385">
        <w:rPr>
          <w:sz w:val="22"/>
          <w:szCs w:val="22"/>
        </w:rPr>
        <w:t xml:space="preserve">vyriausioji specialistė </w:t>
      </w:r>
      <w:proofErr w:type="spellStart"/>
      <w:r w:rsidRPr="00865385">
        <w:rPr>
          <w:sz w:val="22"/>
          <w:szCs w:val="22"/>
        </w:rPr>
        <w:t>V.Antanavičienė</w:t>
      </w:r>
      <w:proofErr w:type="spellEnd"/>
    </w:p>
    <w:p w:rsidR="002079E1" w:rsidRPr="00865385" w:rsidRDefault="002079E1" w:rsidP="0031023B">
      <w:pPr>
        <w:pStyle w:val="Antrats"/>
        <w:tabs>
          <w:tab w:val="clear" w:pos="4153"/>
          <w:tab w:val="clear" w:pos="8306"/>
        </w:tabs>
        <w:jc w:val="both"/>
        <w:rPr>
          <w:sz w:val="22"/>
          <w:szCs w:val="22"/>
        </w:rPr>
      </w:pPr>
      <w:r>
        <w:rPr>
          <w:sz w:val="22"/>
          <w:szCs w:val="22"/>
        </w:rPr>
        <w:t>2019-02-21                                                                   Suderinta DVS Nr. RTS-</w:t>
      </w:r>
      <w:r w:rsidR="001621F7">
        <w:rPr>
          <w:sz w:val="22"/>
          <w:szCs w:val="22"/>
        </w:rPr>
        <w:t>42</w:t>
      </w:r>
    </w:p>
    <w:p w:rsidR="002079E1" w:rsidRDefault="002079E1" w:rsidP="0031023B">
      <w:pPr>
        <w:rPr>
          <w:b/>
        </w:rPr>
      </w:pPr>
      <w:r>
        <w:br w:type="page"/>
      </w:r>
      <w:r>
        <w:lastRenderedPageBreak/>
        <w:t xml:space="preserve"> Pasvalio rajono savivaldybės tarybai</w:t>
      </w:r>
    </w:p>
    <w:p w:rsidR="002079E1" w:rsidRDefault="002079E1" w:rsidP="0031023B">
      <w:pPr>
        <w:jc w:val="center"/>
        <w:rPr>
          <w:b/>
        </w:rPr>
      </w:pPr>
    </w:p>
    <w:p w:rsidR="002079E1" w:rsidRDefault="002079E1" w:rsidP="0031023B">
      <w:pPr>
        <w:jc w:val="center"/>
        <w:rPr>
          <w:b/>
        </w:rPr>
      </w:pPr>
    </w:p>
    <w:p w:rsidR="002079E1" w:rsidRDefault="002079E1" w:rsidP="0031023B">
      <w:pPr>
        <w:jc w:val="center"/>
        <w:rPr>
          <w:b/>
        </w:rPr>
      </w:pPr>
      <w:r>
        <w:rPr>
          <w:b/>
        </w:rPr>
        <w:t>AIŠKINAMASIS RAŠTAS</w:t>
      </w:r>
    </w:p>
    <w:p w:rsidR="002079E1" w:rsidRDefault="002079E1" w:rsidP="0031023B">
      <w:pPr>
        <w:pStyle w:val="Antrats"/>
        <w:tabs>
          <w:tab w:val="clear" w:pos="4153"/>
          <w:tab w:val="clear" w:pos="8306"/>
        </w:tabs>
        <w:jc w:val="center"/>
      </w:pPr>
      <w:r w:rsidRPr="0059619A">
        <w:rPr>
          <w:b/>
          <w:bCs/>
        </w:rPr>
        <w:t xml:space="preserve">DĖL </w:t>
      </w:r>
      <w:r>
        <w:rPr>
          <w:b/>
          <w:szCs w:val="24"/>
        </w:rPr>
        <w:t>SAVIVALDYBEI NUOSAVYBĖS TEISE PRIKLAUSANČIO NEKILNOJAMOJO TURTO NURAŠYMO</w:t>
      </w:r>
    </w:p>
    <w:p w:rsidR="002079E1" w:rsidRDefault="002079E1" w:rsidP="0031023B">
      <w:pPr>
        <w:jc w:val="center"/>
      </w:pPr>
    </w:p>
    <w:p w:rsidR="002079E1" w:rsidRDefault="002079E1" w:rsidP="0031023B">
      <w:pPr>
        <w:jc w:val="center"/>
      </w:pPr>
      <w:r>
        <w:t>2018-02-21</w:t>
      </w:r>
    </w:p>
    <w:p w:rsidR="002079E1" w:rsidRDefault="002079E1" w:rsidP="0031023B">
      <w:pPr>
        <w:jc w:val="center"/>
      </w:pPr>
      <w:r>
        <w:t>Pasvalys</w:t>
      </w:r>
    </w:p>
    <w:p w:rsidR="002079E1" w:rsidRDefault="002079E1" w:rsidP="0031023B">
      <w:pPr>
        <w:ind w:left="720"/>
        <w:jc w:val="both"/>
        <w:rPr>
          <w:b/>
          <w:szCs w:val="24"/>
        </w:rPr>
      </w:pPr>
    </w:p>
    <w:p w:rsidR="002079E1" w:rsidRDefault="002079E1" w:rsidP="0031023B">
      <w:pPr>
        <w:ind w:left="720"/>
        <w:jc w:val="both"/>
        <w:rPr>
          <w:szCs w:val="24"/>
        </w:rPr>
      </w:pPr>
      <w:r>
        <w:rPr>
          <w:b/>
          <w:szCs w:val="24"/>
        </w:rPr>
        <w:t>1. Problemos esmė.</w:t>
      </w:r>
      <w:r>
        <w:rPr>
          <w:szCs w:val="24"/>
        </w:rPr>
        <w:t xml:space="preserve"> </w:t>
      </w:r>
    </w:p>
    <w:p w:rsidR="00996734" w:rsidRDefault="00996734" w:rsidP="00996734">
      <w:pPr>
        <w:ind w:firstLine="720"/>
        <w:jc w:val="both"/>
        <w:rPr>
          <w:szCs w:val="24"/>
        </w:rPr>
      </w:pPr>
      <w:r>
        <w:t>Vadovaujantis</w:t>
      </w:r>
      <w:r>
        <w:rPr>
          <w:szCs w:val="24"/>
        </w:rPr>
        <w:t xml:space="preserve"> Pripažinto nereikalingu arba netinkamu (negalimu) naudoti valstybės ir savivaldybių turto nurašymo, išardymo ir likvidavimo tvarkos aprašu, patvirtintu Lietuvos Respublikos Vyriausybės 2001 m. spalio 19 d. nutarimu Nr. 1250, ir Pasvalio rajono savivaldybės turto valdymo, naudojimo ir disponavimo juo tvarkos aprašu, patvirtintu Pasvalio rajono savivaldybės tarybos 2015 m. kovo 31 d. sprendimu Nr. T1-77, Savivaldybei nuosavybės teise priklausantys nekilnojamieji daiktai nurašomi Savivaldybės tarybos sprendimu. </w:t>
      </w:r>
    </w:p>
    <w:p w:rsidR="00996734" w:rsidRDefault="00996734" w:rsidP="00996734">
      <w:pPr>
        <w:pStyle w:val="Antrats"/>
        <w:tabs>
          <w:tab w:val="left" w:pos="1296"/>
        </w:tabs>
        <w:ind w:firstLine="731"/>
        <w:jc w:val="both"/>
      </w:pPr>
      <w:r>
        <w:t xml:space="preserve">Sprendimo projekte nurodyti nekilnojamieji daiktai pripažinti netinkamais (negalimais) naudoti Savivaldybės administracijos direktoriaus </w:t>
      </w:r>
      <w:r>
        <w:rPr>
          <w:szCs w:val="24"/>
        </w:rPr>
        <w:t>2018 m. gruodžio 31 d. įsakymu Nr. DV-821 „D</w:t>
      </w:r>
      <w:r>
        <w:rPr>
          <w:bCs/>
          <w:szCs w:val="24"/>
        </w:rPr>
        <w:t xml:space="preserve">ėl Pasvalio rajono savivaldybės administracijos Saločių seniūnijos patikėjimo teise valdomo savivaldybės turto pripažinimo nereikalingu arba netinkamu (negalimu) naudoti ir tolesnio jo panaudojimo“, kuriame </w:t>
      </w:r>
      <w:r>
        <w:t>siūloma Savivaldybės tarybai juos nurašyti.</w:t>
      </w:r>
    </w:p>
    <w:p w:rsidR="00996734" w:rsidRDefault="00996734" w:rsidP="00996734">
      <w:pPr>
        <w:pStyle w:val="Antrats"/>
        <w:tabs>
          <w:tab w:val="left" w:pos="1296"/>
        </w:tabs>
        <w:ind w:firstLine="731"/>
        <w:jc w:val="both"/>
        <w:rPr>
          <w:color w:val="000000"/>
        </w:rPr>
      </w:pPr>
      <w:r>
        <w:t xml:space="preserve"> Ūkiniai pastatai, esantys </w:t>
      </w:r>
      <w:proofErr w:type="spellStart"/>
      <w:r>
        <w:rPr>
          <w:snapToGrid w:val="0"/>
          <w:szCs w:val="24"/>
        </w:rPr>
        <w:t>Baltpamūšio</w:t>
      </w:r>
      <w:proofErr w:type="spellEnd"/>
      <w:r>
        <w:rPr>
          <w:snapToGrid w:val="0"/>
          <w:szCs w:val="24"/>
        </w:rPr>
        <w:t xml:space="preserve"> g. 17, </w:t>
      </w:r>
      <w:r>
        <w:rPr>
          <w:szCs w:val="24"/>
        </w:rPr>
        <w:t>Dagių k., Saločių sen., buvusios pradinės mokyklos teritorijoje yra</w:t>
      </w:r>
      <w:r>
        <w:rPr>
          <w:szCs w:val="24"/>
          <w:lang w:eastAsia="lt-LT"/>
        </w:rPr>
        <w:t xml:space="preserve"> blogos būklės, apgriuvę, netinkami naudoti ir </w:t>
      </w:r>
      <w:r>
        <w:rPr>
          <w:szCs w:val="24"/>
        </w:rPr>
        <w:t xml:space="preserve">kelia grėsmę aplinkiniams. Ūkinis pastatas, esantis Tujų g. </w:t>
      </w:r>
      <w:proofErr w:type="spellStart"/>
      <w:r>
        <w:rPr>
          <w:szCs w:val="24"/>
        </w:rPr>
        <w:t>Žadeikonių</w:t>
      </w:r>
      <w:proofErr w:type="spellEnd"/>
      <w:r>
        <w:rPr>
          <w:szCs w:val="24"/>
        </w:rPr>
        <w:t xml:space="preserve"> k., Saločių sen., buvusios pradinės mokyklos priklausinys. Šiuo metu mokyklos pastatas nugriautas, o ūkinis pastatas susidėvėjęs, netinkamas naudoti.</w:t>
      </w:r>
    </w:p>
    <w:p w:rsidR="002079E1" w:rsidRDefault="002079E1" w:rsidP="00C03F1A">
      <w:pPr>
        <w:pStyle w:val="prastasiniatinklio"/>
        <w:spacing w:before="0" w:beforeAutospacing="0" w:after="0" w:afterAutospacing="0"/>
        <w:ind w:left="709"/>
        <w:jc w:val="both"/>
        <w:rPr>
          <w:lang w:val="lt-LT"/>
        </w:rPr>
      </w:pPr>
      <w:r w:rsidRPr="002039AE">
        <w:rPr>
          <w:b/>
          <w:bCs/>
          <w:lang w:val="lt-LT"/>
        </w:rPr>
        <w:t>2. Kokios siūlomos naujos teisinio reguliavimo nuostatos ir kokių rezultatų laukiama</w:t>
      </w:r>
      <w:r>
        <w:rPr>
          <w:b/>
          <w:bCs/>
          <w:lang w:val="lt-LT"/>
        </w:rPr>
        <w:t xml:space="preserve">. </w:t>
      </w:r>
      <w:r w:rsidRPr="002039AE">
        <w:rPr>
          <w:bCs/>
          <w:lang w:val="lt-LT"/>
        </w:rPr>
        <w:t>Naujų teisinio reguliavimo nuostatų nesiūloma.</w:t>
      </w:r>
      <w:r w:rsidRPr="002039AE">
        <w:rPr>
          <w:lang w:val="lt-LT"/>
        </w:rPr>
        <w:t xml:space="preserve"> </w:t>
      </w:r>
    </w:p>
    <w:p w:rsidR="002079E1" w:rsidRDefault="002079E1" w:rsidP="0031023B">
      <w:pPr>
        <w:pStyle w:val="Pagrindinistekstas10"/>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2079E1" w:rsidRPr="00D73826" w:rsidRDefault="002079E1" w:rsidP="0031023B">
      <w:pPr>
        <w:ind w:firstLine="720"/>
        <w:jc w:val="both"/>
        <w:rPr>
          <w:szCs w:val="24"/>
          <w:lang w:eastAsia="lt-LT"/>
        </w:rPr>
      </w:pPr>
      <w:r w:rsidRPr="00D73826">
        <w:rPr>
          <w:color w:val="000000"/>
          <w:szCs w:val="24"/>
          <w:lang w:eastAsia="lt-LT"/>
        </w:rPr>
        <w:t>Sprendimo projekto įgyvendinimui lėšų nereikia</w:t>
      </w:r>
      <w:r>
        <w:rPr>
          <w:color w:val="000000"/>
          <w:szCs w:val="24"/>
          <w:lang w:eastAsia="lt-LT"/>
        </w:rPr>
        <w:t>, pastatai bus nugriauti ūkio būdu</w:t>
      </w:r>
      <w:r w:rsidRPr="00D73826">
        <w:rPr>
          <w:color w:val="000000"/>
          <w:szCs w:val="24"/>
          <w:lang w:eastAsia="lt-LT"/>
        </w:rPr>
        <w:t>.</w:t>
      </w:r>
    </w:p>
    <w:p w:rsidR="002079E1" w:rsidRDefault="002079E1" w:rsidP="0031023B">
      <w:pPr>
        <w:ind w:firstLine="731"/>
        <w:jc w:val="both"/>
        <w:rPr>
          <w:szCs w:val="24"/>
        </w:rPr>
      </w:pPr>
      <w:r w:rsidRPr="002039AE">
        <w:rPr>
          <w:b/>
          <w:bCs/>
          <w:szCs w:val="24"/>
        </w:rPr>
        <w:t xml:space="preserve">4. Numatomo teisinio reguliavimo poveikio vertinimo rezultatai </w:t>
      </w:r>
      <w:r>
        <w:rPr>
          <w:b/>
          <w:bCs/>
          <w:szCs w:val="24"/>
        </w:rPr>
        <w:t>galimos neigiamos priimto sprendimo pasekmės ir kokių priemonių reikėtų imtis, kad tokių pasekmių būtų išvengta</w:t>
      </w:r>
    </w:p>
    <w:p w:rsidR="002079E1" w:rsidRPr="00184D2E" w:rsidRDefault="002079E1" w:rsidP="0031023B">
      <w:pPr>
        <w:ind w:firstLine="720"/>
        <w:jc w:val="both"/>
        <w:rPr>
          <w:szCs w:val="24"/>
        </w:rPr>
      </w:pPr>
      <w:r w:rsidRPr="00184D2E">
        <w:rPr>
          <w:szCs w:val="24"/>
        </w:rPr>
        <w:t>Priėmus projektą, neigiamų pasekmių nenumatoma.</w:t>
      </w:r>
    </w:p>
    <w:p w:rsidR="002079E1" w:rsidRPr="00182B5D" w:rsidRDefault="002079E1" w:rsidP="0031023B">
      <w:pPr>
        <w:ind w:firstLine="731"/>
        <w:jc w:val="both"/>
        <w:rPr>
          <w:bCs/>
          <w:szCs w:val="24"/>
        </w:rPr>
      </w:pPr>
      <w:r>
        <w:rPr>
          <w:b/>
          <w:bCs/>
          <w:szCs w:val="24"/>
        </w:rPr>
        <w:t xml:space="preserve">5. Jeigu sprendimui įgyvendinti reikia įgyvendinamųjų teisės aktų, – kas ir kada juos turėtų priimti – </w:t>
      </w:r>
      <w:r w:rsidRPr="00182B5D">
        <w:rPr>
          <w:bCs/>
          <w:szCs w:val="24"/>
        </w:rPr>
        <w:t>nereikia</w:t>
      </w:r>
      <w:r>
        <w:rPr>
          <w:bCs/>
          <w:szCs w:val="24"/>
        </w:rPr>
        <w:t>.</w:t>
      </w:r>
    </w:p>
    <w:p w:rsidR="002079E1" w:rsidRDefault="002079E1" w:rsidP="0031023B">
      <w:pPr>
        <w:ind w:firstLine="720"/>
        <w:jc w:val="both"/>
        <w:rPr>
          <w:b/>
          <w:szCs w:val="24"/>
        </w:rPr>
      </w:pPr>
      <w:r>
        <w:rPr>
          <w:b/>
          <w:szCs w:val="24"/>
        </w:rPr>
        <w:t xml:space="preserve">6.  Sprendimo projekto iniciatoriai. </w:t>
      </w:r>
      <w:r>
        <w:rPr>
          <w:szCs w:val="24"/>
        </w:rPr>
        <w:t>Pasvalio rajono savivaldybės administracija.</w:t>
      </w:r>
    </w:p>
    <w:p w:rsidR="002079E1" w:rsidRDefault="002079E1" w:rsidP="0031023B">
      <w:pPr>
        <w:ind w:firstLine="731"/>
        <w:jc w:val="both"/>
        <w:rPr>
          <w:b/>
          <w:szCs w:val="24"/>
        </w:rPr>
      </w:pPr>
      <w:r>
        <w:rPr>
          <w:b/>
          <w:szCs w:val="24"/>
        </w:rPr>
        <w:t>7</w:t>
      </w:r>
      <w:r>
        <w:rPr>
          <w:b/>
          <w:bCs/>
          <w:szCs w:val="24"/>
        </w:rPr>
        <w:t xml:space="preserve">.  Sprendimo projekto rengimo metu gauti specialistų vertinimai ir išvados </w:t>
      </w:r>
    </w:p>
    <w:p w:rsidR="002079E1" w:rsidRPr="00182B5D" w:rsidRDefault="002079E1" w:rsidP="0031023B">
      <w:pPr>
        <w:pStyle w:val="Pagrindinistekstas10"/>
        <w:ind w:firstLine="720"/>
        <w:rPr>
          <w:rFonts w:ascii="Times New Roman" w:hAnsi="Times New Roman"/>
          <w:sz w:val="24"/>
          <w:szCs w:val="24"/>
          <w:lang w:val="lt-LT"/>
        </w:rPr>
      </w:pPr>
      <w:r w:rsidRPr="00182B5D">
        <w:rPr>
          <w:rFonts w:ascii="Times New Roman" w:hAnsi="Times New Roman"/>
          <w:bCs/>
          <w:sz w:val="24"/>
          <w:szCs w:val="24"/>
          <w:lang w:val="lt-LT"/>
        </w:rPr>
        <w:t>Sprendimo projektui pritarta.</w:t>
      </w:r>
    </w:p>
    <w:p w:rsidR="002079E1" w:rsidRDefault="002079E1" w:rsidP="0031023B">
      <w:pPr>
        <w:jc w:val="center"/>
        <w:rPr>
          <w:sz w:val="20"/>
        </w:rPr>
      </w:pPr>
    </w:p>
    <w:p w:rsidR="002079E1" w:rsidRDefault="002079E1" w:rsidP="0031023B">
      <w:pPr>
        <w:rPr>
          <w:szCs w:val="24"/>
        </w:rPr>
      </w:pPr>
    </w:p>
    <w:p w:rsidR="002079E1" w:rsidRDefault="002079E1" w:rsidP="0031023B">
      <w:pPr>
        <w:rPr>
          <w:szCs w:val="24"/>
        </w:rPr>
      </w:pPr>
      <w:r>
        <w:rPr>
          <w:szCs w:val="24"/>
        </w:rPr>
        <w:t xml:space="preserve">Strateginio planavimo ir investicijų skyriaus </w:t>
      </w:r>
    </w:p>
    <w:p w:rsidR="002079E1" w:rsidRDefault="002079E1" w:rsidP="0031023B">
      <w:pPr>
        <w:rPr>
          <w:szCs w:val="24"/>
        </w:rPr>
      </w:pPr>
      <w:r>
        <w:rPr>
          <w:szCs w:val="24"/>
        </w:rPr>
        <w:t xml:space="preserve">vyriausioji specialistė </w:t>
      </w:r>
      <w:r>
        <w:rPr>
          <w:szCs w:val="24"/>
        </w:rPr>
        <w:tab/>
      </w:r>
      <w:r>
        <w:rPr>
          <w:szCs w:val="24"/>
        </w:rPr>
        <w:tab/>
      </w:r>
      <w:r>
        <w:rPr>
          <w:szCs w:val="24"/>
        </w:rPr>
        <w:tab/>
      </w:r>
      <w:r>
        <w:rPr>
          <w:szCs w:val="24"/>
        </w:rPr>
        <w:tab/>
      </w:r>
      <w:r>
        <w:rPr>
          <w:szCs w:val="24"/>
        </w:rPr>
        <w:tab/>
      </w:r>
      <w:r>
        <w:rPr>
          <w:szCs w:val="24"/>
        </w:rPr>
        <w:tab/>
      </w:r>
      <w:r>
        <w:rPr>
          <w:szCs w:val="24"/>
        </w:rPr>
        <w:tab/>
        <w:t>Virginija Antanavičienė</w:t>
      </w:r>
    </w:p>
    <w:p w:rsidR="002079E1" w:rsidRDefault="002079E1" w:rsidP="0031023B">
      <w:pPr>
        <w:jc w:val="center"/>
      </w:pPr>
    </w:p>
    <w:p w:rsidR="002079E1" w:rsidRDefault="002079E1" w:rsidP="0031023B">
      <w:pPr>
        <w:ind w:firstLine="720"/>
        <w:jc w:val="both"/>
        <w:rPr>
          <w:i/>
          <w:szCs w:val="24"/>
          <w:lang w:eastAsia="lt-LT"/>
        </w:rPr>
      </w:pPr>
    </w:p>
    <w:p w:rsidR="002079E1" w:rsidRDefault="002079E1" w:rsidP="008C2E93">
      <w:pPr>
        <w:pStyle w:val="Antrats"/>
        <w:tabs>
          <w:tab w:val="clear" w:pos="4153"/>
          <w:tab w:val="clear" w:pos="8306"/>
        </w:tabs>
        <w:jc w:val="both"/>
        <w:rPr>
          <w:sz w:val="22"/>
          <w:szCs w:val="22"/>
        </w:rPr>
      </w:pPr>
    </w:p>
    <w:p w:rsidR="002079E1" w:rsidRPr="009E7321" w:rsidRDefault="002079E1" w:rsidP="0031023B"/>
    <w:p w:rsidR="002079E1" w:rsidRPr="004131B8" w:rsidRDefault="002079E1" w:rsidP="00EB2FCF">
      <w:pPr>
        <w:pStyle w:val="Antrats"/>
        <w:tabs>
          <w:tab w:val="clear" w:pos="4153"/>
          <w:tab w:val="clear" w:pos="8306"/>
        </w:tabs>
        <w:jc w:val="both"/>
        <w:rPr>
          <w:szCs w:val="24"/>
        </w:rPr>
      </w:pPr>
    </w:p>
    <w:sectPr w:rsidR="002079E1" w:rsidRPr="004131B8" w:rsidSect="00B506DA">
      <w:headerReference w:type="first" r:id="rId6"/>
      <w:pgSz w:w="11906" w:h="16838" w:code="9"/>
      <w:pgMar w:top="1134" w:right="567" w:bottom="851"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9E1" w:rsidRDefault="002079E1">
      <w:r>
        <w:separator/>
      </w:r>
    </w:p>
  </w:endnote>
  <w:endnote w:type="continuationSeparator" w:id="0">
    <w:p w:rsidR="002079E1" w:rsidRDefault="0020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9E1" w:rsidRDefault="002079E1">
      <w:r>
        <w:separator/>
      </w:r>
    </w:p>
  </w:footnote>
  <w:footnote w:type="continuationSeparator" w:id="0">
    <w:p w:rsidR="002079E1" w:rsidRDefault="00207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9E1" w:rsidRDefault="002079E1">
    <w:pPr>
      <w:pStyle w:val="Antrats"/>
      <w:rPr>
        <w:b/>
      </w:rPr>
    </w:pPr>
    <w:r>
      <w:tab/>
    </w:r>
    <w:r>
      <w:tab/>
      <w:t xml:space="preserve">   </w:t>
    </w:r>
  </w:p>
  <w:p w:rsidR="002079E1" w:rsidRDefault="002079E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21BD8"/>
    <w:rsid w:val="00022AA4"/>
    <w:rsid w:val="00064EBE"/>
    <w:rsid w:val="00075FF8"/>
    <w:rsid w:val="0009209C"/>
    <w:rsid w:val="0009480E"/>
    <w:rsid w:val="000A19D4"/>
    <w:rsid w:val="000A1E62"/>
    <w:rsid w:val="000B1C13"/>
    <w:rsid w:val="000B28E4"/>
    <w:rsid w:val="000B7BB0"/>
    <w:rsid w:val="000D5262"/>
    <w:rsid w:val="000D64F2"/>
    <w:rsid w:val="000F617E"/>
    <w:rsid w:val="001154FC"/>
    <w:rsid w:val="00117C15"/>
    <w:rsid w:val="001374A9"/>
    <w:rsid w:val="001621F7"/>
    <w:rsid w:val="001625F6"/>
    <w:rsid w:val="00164A56"/>
    <w:rsid w:val="00171BDB"/>
    <w:rsid w:val="00171FBD"/>
    <w:rsid w:val="001745A7"/>
    <w:rsid w:val="00182B5D"/>
    <w:rsid w:val="00184D2E"/>
    <w:rsid w:val="001A1B98"/>
    <w:rsid w:val="001B04E2"/>
    <w:rsid w:val="001B65F2"/>
    <w:rsid w:val="001B7C4E"/>
    <w:rsid w:val="001C2BA4"/>
    <w:rsid w:val="001C36C6"/>
    <w:rsid w:val="001C40C5"/>
    <w:rsid w:val="001C513E"/>
    <w:rsid w:val="001C6070"/>
    <w:rsid w:val="001E1B0B"/>
    <w:rsid w:val="001F2343"/>
    <w:rsid w:val="001F5CDC"/>
    <w:rsid w:val="002039AE"/>
    <w:rsid w:val="002079E1"/>
    <w:rsid w:val="002219D8"/>
    <w:rsid w:val="00222330"/>
    <w:rsid w:val="002228FA"/>
    <w:rsid w:val="002253DB"/>
    <w:rsid w:val="0023517E"/>
    <w:rsid w:val="00237EED"/>
    <w:rsid w:val="00254A83"/>
    <w:rsid w:val="0026782B"/>
    <w:rsid w:val="002A5D77"/>
    <w:rsid w:val="002C2221"/>
    <w:rsid w:val="002C248D"/>
    <w:rsid w:val="002F7668"/>
    <w:rsid w:val="00304457"/>
    <w:rsid w:val="003055E0"/>
    <w:rsid w:val="0031023B"/>
    <w:rsid w:val="00315222"/>
    <w:rsid w:val="00330713"/>
    <w:rsid w:val="00337EFE"/>
    <w:rsid w:val="00346AE4"/>
    <w:rsid w:val="00347D64"/>
    <w:rsid w:val="00361943"/>
    <w:rsid w:val="003732C0"/>
    <w:rsid w:val="003805C4"/>
    <w:rsid w:val="00382717"/>
    <w:rsid w:val="003A6ED0"/>
    <w:rsid w:val="003A74B2"/>
    <w:rsid w:val="003B7275"/>
    <w:rsid w:val="003C624B"/>
    <w:rsid w:val="003D52FB"/>
    <w:rsid w:val="003E7A45"/>
    <w:rsid w:val="003F5B3F"/>
    <w:rsid w:val="004106D8"/>
    <w:rsid w:val="004131B8"/>
    <w:rsid w:val="004420FA"/>
    <w:rsid w:val="0044475E"/>
    <w:rsid w:val="004531E4"/>
    <w:rsid w:val="00461933"/>
    <w:rsid w:val="0048386F"/>
    <w:rsid w:val="00486F39"/>
    <w:rsid w:val="004976F8"/>
    <w:rsid w:val="004A1896"/>
    <w:rsid w:val="004C1F9F"/>
    <w:rsid w:val="004C5F1A"/>
    <w:rsid w:val="004D6A1D"/>
    <w:rsid w:val="004F0CA4"/>
    <w:rsid w:val="004F69D2"/>
    <w:rsid w:val="005043FC"/>
    <w:rsid w:val="005446DE"/>
    <w:rsid w:val="00547797"/>
    <w:rsid w:val="005527FB"/>
    <w:rsid w:val="0056080D"/>
    <w:rsid w:val="00564951"/>
    <w:rsid w:val="00566C44"/>
    <w:rsid w:val="00567359"/>
    <w:rsid w:val="0059619A"/>
    <w:rsid w:val="005A1CDD"/>
    <w:rsid w:val="005A2CF1"/>
    <w:rsid w:val="005E4EF9"/>
    <w:rsid w:val="00630FD6"/>
    <w:rsid w:val="00637654"/>
    <w:rsid w:val="006418CB"/>
    <w:rsid w:val="00644CA0"/>
    <w:rsid w:val="00652AC1"/>
    <w:rsid w:val="0069208B"/>
    <w:rsid w:val="006A3553"/>
    <w:rsid w:val="006B3B29"/>
    <w:rsid w:val="006B6A89"/>
    <w:rsid w:val="006C2744"/>
    <w:rsid w:val="006C72E7"/>
    <w:rsid w:val="006D193F"/>
    <w:rsid w:val="006E22E7"/>
    <w:rsid w:val="006E2877"/>
    <w:rsid w:val="00716AE4"/>
    <w:rsid w:val="00724C46"/>
    <w:rsid w:val="00730A4C"/>
    <w:rsid w:val="00731901"/>
    <w:rsid w:val="00752400"/>
    <w:rsid w:val="00764CF4"/>
    <w:rsid w:val="00790C7C"/>
    <w:rsid w:val="007A71E6"/>
    <w:rsid w:val="007C5500"/>
    <w:rsid w:val="007D0933"/>
    <w:rsid w:val="007E3991"/>
    <w:rsid w:val="007E43E8"/>
    <w:rsid w:val="0080294F"/>
    <w:rsid w:val="00817393"/>
    <w:rsid w:val="00825CD6"/>
    <w:rsid w:val="00827C00"/>
    <w:rsid w:val="00865385"/>
    <w:rsid w:val="008701AA"/>
    <w:rsid w:val="008758E4"/>
    <w:rsid w:val="008843EF"/>
    <w:rsid w:val="0088756C"/>
    <w:rsid w:val="008B1AF2"/>
    <w:rsid w:val="008C2E93"/>
    <w:rsid w:val="008C456A"/>
    <w:rsid w:val="008D4F55"/>
    <w:rsid w:val="008F56ED"/>
    <w:rsid w:val="00905D4E"/>
    <w:rsid w:val="00911E95"/>
    <w:rsid w:val="00923242"/>
    <w:rsid w:val="009357B7"/>
    <w:rsid w:val="00944AE2"/>
    <w:rsid w:val="00944B25"/>
    <w:rsid w:val="00947E69"/>
    <w:rsid w:val="00952C0F"/>
    <w:rsid w:val="009761C9"/>
    <w:rsid w:val="00977435"/>
    <w:rsid w:val="009806A6"/>
    <w:rsid w:val="00996734"/>
    <w:rsid w:val="009A32EB"/>
    <w:rsid w:val="009B127C"/>
    <w:rsid w:val="009C2756"/>
    <w:rsid w:val="009C6052"/>
    <w:rsid w:val="009D1250"/>
    <w:rsid w:val="009D5A1D"/>
    <w:rsid w:val="009E7321"/>
    <w:rsid w:val="009F3064"/>
    <w:rsid w:val="009F72B7"/>
    <w:rsid w:val="00A4089A"/>
    <w:rsid w:val="00A54CDF"/>
    <w:rsid w:val="00A67E53"/>
    <w:rsid w:val="00A91785"/>
    <w:rsid w:val="00A92F6F"/>
    <w:rsid w:val="00A9545B"/>
    <w:rsid w:val="00AA3143"/>
    <w:rsid w:val="00AA666C"/>
    <w:rsid w:val="00AB329D"/>
    <w:rsid w:val="00AB7E58"/>
    <w:rsid w:val="00AC14E2"/>
    <w:rsid w:val="00AD526F"/>
    <w:rsid w:val="00AF075A"/>
    <w:rsid w:val="00B06573"/>
    <w:rsid w:val="00B22766"/>
    <w:rsid w:val="00B342F8"/>
    <w:rsid w:val="00B408F7"/>
    <w:rsid w:val="00B506DA"/>
    <w:rsid w:val="00B54746"/>
    <w:rsid w:val="00B57EF8"/>
    <w:rsid w:val="00B60A0A"/>
    <w:rsid w:val="00B71BD3"/>
    <w:rsid w:val="00B83758"/>
    <w:rsid w:val="00B8615D"/>
    <w:rsid w:val="00B9576A"/>
    <w:rsid w:val="00BA5774"/>
    <w:rsid w:val="00BB37FD"/>
    <w:rsid w:val="00BC09B5"/>
    <w:rsid w:val="00BC17A5"/>
    <w:rsid w:val="00BC24BC"/>
    <w:rsid w:val="00BC6DF7"/>
    <w:rsid w:val="00BE1CC8"/>
    <w:rsid w:val="00BF2744"/>
    <w:rsid w:val="00BF6C60"/>
    <w:rsid w:val="00C03F1A"/>
    <w:rsid w:val="00C06E82"/>
    <w:rsid w:val="00C305FD"/>
    <w:rsid w:val="00C628F5"/>
    <w:rsid w:val="00C71C8B"/>
    <w:rsid w:val="00C72F30"/>
    <w:rsid w:val="00C80DD4"/>
    <w:rsid w:val="00C86633"/>
    <w:rsid w:val="00C87AFD"/>
    <w:rsid w:val="00CC10C2"/>
    <w:rsid w:val="00CC4C66"/>
    <w:rsid w:val="00CE3634"/>
    <w:rsid w:val="00CF1EE3"/>
    <w:rsid w:val="00D028D8"/>
    <w:rsid w:val="00D15E6F"/>
    <w:rsid w:val="00D176D5"/>
    <w:rsid w:val="00D24AF4"/>
    <w:rsid w:val="00D351F3"/>
    <w:rsid w:val="00D57287"/>
    <w:rsid w:val="00D73826"/>
    <w:rsid w:val="00D812A9"/>
    <w:rsid w:val="00D823A4"/>
    <w:rsid w:val="00DB4221"/>
    <w:rsid w:val="00DB5C27"/>
    <w:rsid w:val="00DC0F0A"/>
    <w:rsid w:val="00DD2361"/>
    <w:rsid w:val="00DF2578"/>
    <w:rsid w:val="00DF4F7D"/>
    <w:rsid w:val="00DF522E"/>
    <w:rsid w:val="00E153B6"/>
    <w:rsid w:val="00E17EF1"/>
    <w:rsid w:val="00E32FDF"/>
    <w:rsid w:val="00E35ED0"/>
    <w:rsid w:val="00E41454"/>
    <w:rsid w:val="00E4333D"/>
    <w:rsid w:val="00E55ABC"/>
    <w:rsid w:val="00E55B1C"/>
    <w:rsid w:val="00E6283C"/>
    <w:rsid w:val="00E75899"/>
    <w:rsid w:val="00E84E85"/>
    <w:rsid w:val="00EB2FCF"/>
    <w:rsid w:val="00EC33C4"/>
    <w:rsid w:val="00EC4A09"/>
    <w:rsid w:val="00ED6A1A"/>
    <w:rsid w:val="00EE3FAD"/>
    <w:rsid w:val="00EF2FD6"/>
    <w:rsid w:val="00F33BCB"/>
    <w:rsid w:val="00F345C3"/>
    <w:rsid w:val="00F44B22"/>
    <w:rsid w:val="00F466FA"/>
    <w:rsid w:val="00F505DD"/>
    <w:rsid w:val="00F71407"/>
    <w:rsid w:val="00F724D8"/>
    <w:rsid w:val="00F736B0"/>
    <w:rsid w:val="00F812FF"/>
    <w:rsid w:val="00F85044"/>
    <w:rsid w:val="00F940B6"/>
    <w:rsid w:val="00FA1EC7"/>
    <w:rsid w:val="00FB4D88"/>
    <w:rsid w:val="00FD44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FBABB"/>
  <w15:docId w15:val="{D3727087-7BD7-4FD8-B336-1A7017DB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character" w:customStyle="1" w:styleId="DiagramaDiagrama">
    <w:name w:val="Diagrama Diagrama"/>
    <w:basedOn w:val="Numatytasispastraiposriftas"/>
    <w:uiPriority w:val="99"/>
    <w:rsid w:val="0031023B"/>
    <w:rPr>
      <w:rFonts w:cs="Times New Roman"/>
      <w:sz w:val="24"/>
      <w:lang w:val="lt-LT" w:eastAsia="en-US" w:bidi="ar-SA"/>
    </w:rPr>
  </w:style>
  <w:style w:type="paragraph" w:customStyle="1" w:styleId="Pagrindinistekstas10">
    <w:name w:val="Pagrindinis tekstas1"/>
    <w:uiPriority w:val="99"/>
    <w:rsid w:val="0031023B"/>
    <w:pPr>
      <w:snapToGrid w:val="0"/>
      <w:ind w:firstLine="312"/>
      <w:jc w:val="both"/>
    </w:pPr>
    <w:rPr>
      <w:rFonts w:ascii="TimesLT" w:hAnsi="TimesLT"/>
      <w:sz w:val="20"/>
      <w:szCs w:val="20"/>
      <w:lang w:val="en-US" w:eastAsia="en-US"/>
    </w:rPr>
  </w:style>
  <w:style w:type="character" w:customStyle="1" w:styleId="DiagramaDiagrama2">
    <w:name w:val="Diagrama Diagrama2"/>
    <w:uiPriority w:val="99"/>
    <w:rsid w:val="00F940B6"/>
    <w:rPr>
      <w:sz w:val="24"/>
      <w:lang w:val="lt-LT"/>
    </w:rPr>
  </w:style>
  <w:style w:type="character" w:customStyle="1" w:styleId="DiagramaDiagrama3">
    <w:name w:val="Diagrama Diagrama3"/>
    <w:uiPriority w:val="99"/>
    <w:rsid w:val="0023517E"/>
    <w:rPr>
      <w:sz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856294">
      <w:marLeft w:val="0"/>
      <w:marRight w:val="0"/>
      <w:marTop w:val="0"/>
      <w:marBottom w:val="0"/>
      <w:divBdr>
        <w:top w:val="none" w:sz="0" w:space="0" w:color="auto"/>
        <w:left w:val="none" w:sz="0" w:space="0" w:color="auto"/>
        <w:bottom w:val="none" w:sz="0" w:space="0" w:color="auto"/>
        <w:right w:val="none" w:sz="0" w:space="0" w:color="auto"/>
      </w:divBdr>
    </w:div>
    <w:div w:id="1449856295">
      <w:marLeft w:val="0"/>
      <w:marRight w:val="0"/>
      <w:marTop w:val="0"/>
      <w:marBottom w:val="0"/>
      <w:divBdr>
        <w:top w:val="none" w:sz="0" w:space="0" w:color="auto"/>
        <w:left w:val="none" w:sz="0" w:space="0" w:color="auto"/>
        <w:bottom w:val="none" w:sz="0" w:space="0" w:color="auto"/>
        <w:right w:val="none" w:sz="0" w:space="0" w:color="auto"/>
      </w:divBdr>
    </w:div>
    <w:div w:id="1449856296">
      <w:marLeft w:val="0"/>
      <w:marRight w:val="0"/>
      <w:marTop w:val="0"/>
      <w:marBottom w:val="0"/>
      <w:divBdr>
        <w:top w:val="none" w:sz="0" w:space="0" w:color="auto"/>
        <w:left w:val="none" w:sz="0" w:space="0" w:color="auto"/>
        <w:bottom w:val="none" w:sz="0" w:space="0" w:color="auto"/>
        <w:right w:val="none" w:sz="0" w:space="0" w:color="auto"/>
      </w:divBdr>
    </w:div>
    <w:div w:id="1449856297">
      <w:marLeft w:val="0"/>
      <w:marRight w:val="0"/>
      <w:marTop w:val="0"/>
      <w:marBottom w:val="0"/>
      <w:divBdr>
        <w:top w:val="none" w:sz="0" w:space="0" w:color="auto"/>
        <w:left w:val="none" w:sz="0" w:space="0" w:color="auto"/>
        <w:bottom w:val="none" w:sz="0" w:space="0" w:color="auto"/>
        <w:right w:val="none" w:sz="0" w:space="0" w:color="auto"/>
      </w:divBdr>
    </w:div>
    <w:div w:id="189014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718</Words>
  <Characters>5232</Characters>
  <Application>Microsoft Office Word</Application>
  <DocSecurity>0</DocSecurity>
  <Lines>43</Lines>
  <Paragraphs>11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8</cp:revision>
  <cp:lastPrinted>2015-06-18T11:30:00Z</cp:lastPrinted>
  <dcterms:created xsi:type="dcterms:W3CDTF">2019-02-25T08:59:00Z</dcterms:created>
  <dcterms:modified xsi:type="dcterms:W3CDTF">2019-03-15T09:29:00Z</dcterms:modified>
</cp:coreProperties>
</file>