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D87F0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FC31F4">
                              <w:rPr>
                                <w:b/>
                              </w:rPr>
                              <w:t>121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D3F18">
                              <w:rPr>
                                <w:b/>
                              </w:rPr>
                              <w:t>1.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FC31F4">
                        <w:rPr>
                          <w:b/>
                        </w:rPr>
                        <w:t>121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D3F18">
                        <w:rPr>
                          <w:b/>
                        </w:rPr>
                        <w:t>1.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056D29">
        <w:rPr>
          <w:b/>
          <w:caps/>
        </w:rPr>
        <w:t xml:space="preserve">R. </w:t>
      </w:r>
      <w:r w:rsidR="003534DB">
        <w:rPr>
          <w:b/>
          <w:caps/>
        </w:rPr>
        <w:t>JONIŠKĖLIO GABRIELĖS PETKEVIČAITĖS-BITĖS GIMNAZIJAI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FA1CCB">
        <w:t>9</w:t>
      </w:r>
      <w:r w:rsidR="000B1E37">
        <w:t xml:space="preserve"> m. </w:t>
      </w:r>
      <w:r w:rsidR="003534DB">
        <w:t>birželio</w:t>
      </w:r>
      <w:r w:rsidR="000F658D">
        <w:t xml:space="preserve">   </w:t>
      </w:r>
      <w:r w:rsidR="000B1E37">
        <w:t>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3534DB" w:rsidRPr="003534DB" w:rsidRDefault="003534DB" w:rsidP="003534DB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Pr="003534DB">
        <w:t xml:space="preserve">Vadovaudamasi Lietuvos Respublikos vietos savivaldos įstatymo 16 straipsnio 4 dalimi, 18 straipsnio 1 dalimi, Lietuvos Respublikos švietimo įstatymo 58 straipsnio 1 dalies 3 punktu, Lietuvos Respublikos valstybės ir savivaldybių įstaigų darbuotojų darbo apmokėjimo įstatymo (su visais aktualiais pakeitimais) 4 straipsnio 2 dalimi, Pasvalio r. Joniškėlio Gabrielės Petkevičaitės-Bitės gimnazijos nuostatų, patvirtintų Pasvalio rajono savivaldybės tarybos 2017 m. rugsėjo 27 d. sprendimu Nr. T1-194 „Dėl Pasvalio r. Joniškėlio Gabrielės Petkevičaitės-Bitės gimnazijos nuostatų patvirtinimo“ (su visais aktualiais pakeitimais), 27 punktu ir atsižvelgdama į </w:t>
      </w:r>
      <w:r>
        <w:t xml:space="preserve">Pasvalio r. Joniškėlio Gabrielės Petkevičaitės-Bitės gimnazijos 2019 m. gegužės </w:t>
      </w:r>
      <w:r w:rsidR="002C1972">
        <w:t xml:space="preserve">17 </w:t>
      </w:r>
      <w:r>
        <w:t>d. raštą Nr. S</w:t>
      </w:r>
      <w:r w:rsidR="006E5D54">
        <w:t>R</w:t>
      </w:r>
      <w:r>
        <w:t>-82 ,,Dėl pareigybių (etatų), finansuojamų iš lėšų ugdymo procesui organizuoti, valdyti ir švietimo pagalbai teikti, skaičiaus pakeitimo“</w:t>
      </w:r>
      <w:r w:rsidR="002C1972">
        <w:t xml:space="preserve"> ir į 2019 m. gegužės 23 d. raštą Nr. SR-91 „Dėl pareigybių (etatų) finansuojamų iš lėšų ugdymo procesui organizuoti, valdyti ir švietimo pagalbai teikti skaičiaus pakeitimo ir lėšų sutaupymo“</w:t>
      </w:r>
      <w:r>
        <w:t xml:space="preserve"> </w:t>
      </w:r>
      <w:r w:rsidRPr="003534DB">
        <w:t>Pasvalio rajono savivaldybės taryba nusprendžia:</w:t>
      </w:r>
    </w:p>
    <w:p w:rsidR="00E76D6A" w:rsidRDefault="003534DB" w:rsidP="003534DB">
      <w:pPr>
        <w:pStyle w:val="Antrats"/>
        <w:tabs>
          <w:tab w:val="clear" w:pos="4153"/>
          <w:tab w:val="clear" w:pos="8306"/>
        </w:tabs>
        <w:jc w:val="both"/>
      </w:pPr>
      <w:r>
        <w:tab/>
        <w:t>1. P</w:t>
      </w:r>
      <w:r w:rsidRPr="003534DB">
        <w:t xml:space="preserve">atvirtinti Pasvalio r. Joniškėlio Gabrielės Petkevičaitės-Bitės gimnazijai didžiausią leistiną darbuotojų, dirbančių pagal darbo sutartis ir gaunančių darbo užmokestį iš Savivaldybės biudžeto, pareigybių (etatų) skaičių – </w:t>
      </w:r>
      <w:r w:rsidRPr="006E5D54">
        <w:t>61,11 etato.</w:t>
      </w:r>
    </w:p>
    <w:p w:rsidR="00E76D6A" w:rsidRDefault="00E76D6A" w:rsidP="003534DB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2. </w:t>
      </w:r>
      <w:r w:rsidR="00774695">
        <w:t>Pripažinti netekusi</w:t>
      </w:r>
      <w:r w:rsidR="003534DB">
        <w:t>u</w:t>
      </w:r>
      <w:r w:rsidR="00774695">
        <w:t xml:space="preserve"> galios Pasvalio rajono savivaldybės tary</w:t>
      </w:r>
      <w:r w:rsidR="008A6B36">
        <w:t>bos 201</w:t>
      </w:r>
      <w:r w:rsidR="00FA1CCB">
        <w:t>8</w:t>
      </w:r>
      <w:r w:rsidR="008A6B36">
        <w:t xml:space="preserve"> m. </w:t>
      </w:r>
      <w:r w:rsidR="00FA1CCB">
        <w:t xml:space="preserve">rugsėjo </w:t>
      </w:r>
      <w:r w:rsidR="008A6B36">
        <w:t>2</w:t>
      </w:r>
      <w:r w:rsidR="00FA1CCB">
        <w:t>6</w:t>
      </w:r>
      <w:r w:rsidR="00774695">
        <w:t xml:space="preserve"> d.</w:t>
      </w:r>
      <w:r w:rsidR="002717BE">
        <w:t xml:space="preserve"> </w:t>
      </w:r>
      <w:r w:rsidR="008A6B36">
        <w:t>sprendimą Nr. T1-</w:t>
      </w:r>
      <w:r w:rsidR="00FA1CCB">
        <w:t>18</w:t>
      </w:r>
      <w:r w:rsidR="003534DB">
        <w:t>7</w:t>
      </w:r>
      <w:r w:rsidR="00774695">
        <w:t xml:space="preserve"> ,,Dėl Pasvalio </w:t>
      </w:r>
      <w:r w:rsidR="00056D29">
        <w:t xml:space="preserve">r. </w:t>
      </w:r>
      <w:r w:rsidR="003534DB">
        <w:t>Joniškėlio Gabrielės Petkevičaitės-Bitės gimnazijai</w:t>
      </w:r>
      <w:r w:rsidR="00774695">
        <w:t xml:space="preserve"> didžiausio leistino pareigybių (etatų) skaičiaus patvirtinimo“</w:t>
      </w:r>
      <w:r w:rsidR="00F22F98">
        <w:t>;</w:t>
      </w:r>
    </w:p>
    <w:p w:rsidR="00FA1CCB" w:rsidRDefault="00E76D6A" w:rsidP="00E76D6A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3. </w:t>
      </w:r>
      <w:r w:rsidR="00FA1CCB">
        <w:t xml:space="preserve">Sprendimas įsigalioja </w:t>
      </w:r>
      <w:r w:rsidR="00E46E1E">
        <w:t xml:space="preserve">nuo </w:t>
      </w:r>
      <w:r w:rsidR="00FA1CCB">
        <w:t>2019 m. rugsėjo 1 d.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5C7B38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5C7B38">
        <w:rPr>
          <w:szCs w:val="24"/>
        </w:rPr>
        <w:t>Parengė</w:t>
      </w:r>
    </w:p>
    <w:p w:rsidR="00AB152D" w:rsidRPr="005C7B38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5C7B38">
        <w:rPr>
          <w:szCs w:val="24"/>
        </w:rPr>
        <w:t xml:space="preserve">Švietimo ir sporto </w:t>
      </w:r>
      <w:r w:rsidR="00056D29" w:rsidRPr="005C7B38">
        <w:rPr>
          <w:szCs w:val="24"/>
        </w:rPr>
        <w:t>v</w:t>
      </w:r>
      <w:r w:rsidR="005C7B38">
        <w:rPr>
          <w:szCs w:val="24"/>
        </w:rPr>
        <w:t>yr. specialistė</w:t>
      </w:r>
    </w:p>
    <w:p w:rsidR="00AB152D" w:rsidRPr="005C7B38" w:rsidRDefault="005C7B38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Virginija Bajoriūnaitė</w:t>
      </w:r>
    </w:p>
    <w:p w:rsidR="00E61089" w:rsidRPr="005C7B38" w:rsidRDefault="006E5D54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2019-05-23</w:t>
      </w:r>
    </w:p>
    <w:p w:rsidR="00AB152D" w:rsidRPr="005C7B38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5C7B38">
        <w:rPr>
          <w:szCs w:val="24"/>
        </w:rPr>
        <w:t>Suderinta DVS Nr. R</w:t>
      </w:r>
      <w:r w:rsidR="000915A6" w:rsidRPr="005C7B38">
        <w:rPr>
          <w:szCs w:val="24"/>
        </w:rPr>
        <w:t>T</w:t>
      </w:r>
      <w:r w:rsidRPr="005C7B38">
        <w:rPr>
          <w:szCs w:val="24"/>
        </w:rPr>
        <w:t>S-</w:t>
      </w:r>
      <w:r w:rsidR="002B0E88">
        <w:rPr>
          <w:szCs w:val="24"/>
        </w:rPr>
        <w:t>134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3534DB" w:rsidRDefault="003534DB">
      <w:r>
        <w:br w:type="page"/>
      </w:r>
    </w:p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Pr="00FA1CCB" w:rsidRDefault="003534DB" w:rsidP="00056D29">
            <w:pPr>
              <w:jc w:val="center"/>
              <w:rPr>
                <w:b/>
                <w:caps/>
              </w:rPr>
            </w:pPr>
            <w:r w:rsidRPr="0014297C">
              <w:rPr>
                <w:b/>
                <w:caps/>
              </w:rPr>
              <w:t>Dėl</w:t>
            </w:r>
            <w:r>
              <w:rPr>
                <w:b/>
                <w:caps/>
              </w:rPr>
              <w:t xml:space="preserve"> pasvalio R. JONIŠKĖLIO GABRIELĖS PETKEVIČAITĖS-BITĖS GIMNAZIJAI didžiausio leistino pareigybių (etatų) skaičiaus patvirtinimo</w:t>
            </w:r>
          </w:p>
        </w:tc>
      </w:tr>
    </w:tbl>
    <w:p w:rsidR="002E6398" w:rsidRDefault="002E6398" w:rsidP="002E6398">
      <w:pPr>
        <w:jc w:val="center"/>
        <w:rPr>
          <w:b/>
        </w:rPr>
      </w:pPr>
    </w:p>
    <w:p w:rsidR="002E6398" w:rsidRPr="00FA1CCB" w:rsidRDefault="00FA1CCB" w:rsidP="002E6398">
      <w:pPr>
        <w:jc w:val="center"/>
      </w:pPr>
      <w:r w:rsidRPr="00FA1CCB">
        <w:t>2019-</w:t>
      </w:r>
      <w:r w:rsidR="006E5D54">
        <w:t>05-23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6E5D54">
        <w:rPr>
          <w:szCs w:val="24"/>
        </w:rPr>
        <w:t>Atsižvelgiant į mažėjantį mokinių skaičių ir įvertinus lėšų poreikį, n</w:t>
      </w:r>
      <w:r>
        <w:rPr>
          <w:szCs w:val="24"/>
        </w:rPr>
        <w:t>uo 201</w:t>
      </w:r>
      <w:r w:rsidR="00FA1CCB">
        <w:rPr>
          <w:szCs w:val="24"/>
        </w:rPr>
        <w:t>9</w:t>
      </w:r>
      <w:r>
        <w:rPr>
          <w:szCs w:val="24"/>
        </w:rPr>
        <w:t xml:space="preserve"> m. rugsėjo 1 d. </w:t>
      </w:r>
      <w:r w:rsidR="006E5D54">
        <w:rPr>
          <w:szCs w:val="24"/>
        </w:rPr>
        <w:t>keičiamas Joniškėlio Gabrielės Petkevičaitės-Bitės gimnazijos</w:t>
      </w:r>
      <w:r w:rsidR="005C7B38">
        <w:rPr>
          <w:szCs w:val="24"/>
        </w:rPr>
        <w:t xml:space="preserve"> </w:t>
      </w:r>
      <w:r w:rsidR="008858C2">
        <w:rPr>
          <w:szCs w:val="24"/>
        </w:rPr>
        <w:t>didžiausi</w:t>
      </w:r>
      <w:r w:rsidR="006E5D54">
        <w:rPr>
          <w:szCs w:val="24"/>
        </w:rPr>
        <w:t>as</w:t>
      </w:r>
      <w:r w:rsidR="008858C2">
        <w:rPr>
          <w:szCs w:val="24"/>
        </w:rPr>
        <w:t xml:space="preserve"> leistin</w:t>
      </w:r>
      <w:r w:rsidR="006E5D54">
        <w:rPr>
          <w:szCs w:val="24"/>
        </w:rPr>
        <w:t>as</w:t>
      </w:r>
      <w:r w:rsidR="008858C2">
        <w:rPr>
          <w:szCs w:val="24"/>
        </w:rPr>
        <w:t xml:space="preserve">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</w:t>
      </w:r>
      <w:r w:rsidR="006E5D54">
        <w:rPr>
          <w:szCs w:val="24"/>
        </w:rPr>
        <w:t>us</w:t>
      </w:r>
      <w:r w:rsidR="008858C2">
        <w:rPr>
          <w:szCs w:val="24"/>
        </w:rPr>
        <w:t>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rezultatų laukiama.</w:t>
      </w:r>
    </w:p>
    <w:p w:rsidR="00B805FC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3432F8">
        <w:rPr>
          <w:bCs/>
          <w:szCs w:val="24"/>
        </w:rPr>
        <w:t xml:space="preserve">Patvirtinamas </w:t>
      </w:r>
      <w:r w:rsidR="0080246A">
        <w:t xml:space="preserve">Joniškėlio Gabrielės Petkevičaitės-Bitės gimnazijai </w:t>
      </w:r>
      <w:r w:rsidR="009743A2">
        <w:t>didžiausias leistinas darbuotojų, dirbančių pagal darbo sutartis ir gaunančių darbo užmokestį iš Savivaldybės biudžeto, pareigybių</w:t>
      </w:r>
      <w:r w:rsidR="00F51DD9">
        <w:t xml:space="preserve"> (etatų) skaičius </w:t>
      </w:r>
      <w:r w:rsidR="003432F8">
        <w:t xml:space="preserve">– </w:t>
      </w:r>
      <w:r w:rsidR="006E5D54">
        <w:t>61,11.</w:t>
      </w:r>
    </w:p>
    <w:p w:rsidR="0080246A" w:rsidRDefault="00F23A3C" w:rsidP="0080246A">
      <w:pPr>
        <w:pStyle w:val="Sraopastraipa"/>
        <w:ind w:left="0"/>
        <w:jc w:val="both"/>
      </w:pPr>
      <w:r>
        <w:tab/>
      </w:r>
      <w:r w:rsidR="0080246A">
        <w:t>Joniškėlio Gabrielės Petkevičaitės-Bitės gimnazijai didžiausias leistinas darbuotojų, dirbančių pagal darbo sutartis ir gaunančių darbo užmokestį iš Savivaldybės biudžeto, pareigybių (etatų) skaičius buvo 62,01</w:t>
      </w:r>
      <w:r w:rsidR="0080246A" w:rsidRPr="0080246A">
        <w:t>.</w:t>
      </w:r>
      <w:r w:rsidR="0080246A">
        <w:t xml:space="preserve"> Atsižvelgiant į mokinių skaičiaus mažėjimą ir sumažėjusi finansavimą mokyklos ugdymo proceso organizavimui ir valdymui, optimizuojamas etatų skaičius: mažinama po 0,5 et. direktoriaus pavaduotojo ugdymui ir socialinio pedagogo bei po 0,25 et. bibliotekininko ir skaityklos vedėjo; pridedama 0,6 et. mokytojo padėjėjo.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6E5D54">
        <w:rPr>
          <w:rFonts w:ascii="Times New Roman" w:hAnsi="Times New Roman"/>
          <w:sz w:val="24"/>
          <w:szCs w:val="24"/>
          <w:lang w:val="lt-LT"/>
        </w:rPr>
        <w:t>Etatų skaičiaus peržiūrėjimas gimnazijai leis sutaupyti per metus 13872,00 Eur.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 xml:space="preserve">4. Numatomo teisinio reguliavimo </w:t>
      </w:r>
      <w:r w:rsidR="005C7B38">
        <w:rPr>
          <w:b/>
          <w:bCs/>
          <w:szCs w:val="24"/>
        </w:rPr>
        <w:t>poveikio vertinimo rezultatai</w:t>
      </w:r>
      <w:r w:rsidRPr="00C06491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2E6398" w:rsidRPr="00363D8D" w:rsidRDefault="00B67E90" w:rsidP="002E6398">
      <w:pPr>
        <w:ind w:firstLine="731"/>
        <w:jc w:val="both"/>
        <w:rPr>
          <w:szCs w:val="24"/>
        </w:rPr>
      </w:pPr>
      <w:r>
        <w:rPr>
          <w:szCs w:val="24"/>
        </w:rPr>
        <w:t xml:space="preserve">Priėmus sprendimo </w:t>
      </w:r>
      <w:r w:rsidR="002E6398" w:rsidRPr="00363D8D">
        <w:rPr>
          <w:szCs w:val="24"/>
        </w:rPr>
        <w:t>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="00B67E90">
        <w:rPr>
          <w:b/>
          <w:szCs w:val="24"/>
        </w:rPr>
        <w:t xml:space="preserve">. </w:t>
      </w:r>
      <w:r w:rsidRPr="00C06491">
        <w:rPr>
          <w:b/>
          <w:szCs w:val="24"/>
        </w:rPr>
        <w:t>Sprendimo projekto iniciatoriai</w:t>
      </w:r>
    </w:p>
    <w:p w:rsidR="002E6398" w:rsidRPr="00363D8D" w:rsidRDefault="009D4FC6" w:rsidP="002E6398">
      <w:pPr>
        <w:ind w:firstLine="720"/>
        <w:jc w:val="both"/>
        <w:rPr>
          <w:szCs w:val="24"/>
        </w:rPr>
      </w:pPr>
      <w:r>
        <w:rPr>
          <w:szCs w:val="24"/>
        </w:rPr>
        <w:t xml:space="preserve">Pasvalio </w:t>
      </w:r>
      <w:r w:rsidR="00056D29">
        <w:rPr>
          <w:szCs w:val="24"/>
        </w:rPr>
        <w:t xml:space="preserve">r. </w:t>
      </w:r>
      <w:r w:rsidR="003534DB">
        <w:rPr>
          <w:szCs w:val="24"/>
        </w:rPr>
        <w:t>Joniškėlio Gabrielės Petkevičaitės-Bitės gimnazija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6E5D54" w:rsidRDefault="009D4FC6" w:rsidP="003534DB">
      <w:pPr>
        <w:jc w:val="both"/>
        <w:rPr>
          <w:szCs w:val="24"/>
        </w:rPr>
      </w:pPr>
      <w:r>
        <w:rPr>
          <w:szCs w:val="24"/>
        </w:rPr>
        <w:tab/>
      </w:r>
      <w:r w:rsidR="00C215FF">
        <w:rPr>
          <w:szCs w:val="24"/>
        </w:rPr>
        <w:t xml:space="preserve">PRIDEDAMA. </w:t>
      </w:r>
    </w:p>
    <w:p w:rsidR="002C6978" w:rsidRDefault="006E5D54" w:rsidP="003534DB">
      <w:pPr>
        <w:jc w:val="both"/>
        <w:rPr>
          <w:szCs w:val="24"/>
        </w:rPr>
      </w:pPr>
      <w:r>
        <w:rPr>
          <w:szCs w:val="24"/>
        </w:rPr>
        <w:tab/>
        <w:t xml:space="preserve">1. </w:t>
      </w:r>
      <w:r w:rsidR="003534DB">
        <w:t>Pasvalio r. Joniškėlio Gabrielės Petkevičaitės-Bitės gimnazijos 2019 m. gegužės 19 d. raštas Nr. S</w:t>
      </w:r>
      <w:r>
        <w:t>R</w:t>
      </w:r>
      <w:r w:rsidR="003534DB">
        <w:t>-82 ,,Dėl pareigybių (etatų), finansuojamų iš lėšų ugdymo procesui organizuoti, valdyti ir švietimo pagalbai teikti, skaičiaus pakeitimo“.</w:t>
      </w:r>
    </w:p>
    <w:p w:rsidR="006E5D54" w:rsidRDefault="006E5D54" w:rsidP="006E5D54">
      <w:pPr>
        <w:jc w:val="both"/>
        <w:rPr>
          <w:szCs w:val="24"/>
        </w:rPr>
      </w:pPr>
      <w:r>
        <w:tab/>
        <w:t>2. Pasvalio r. Joniškėlio Gabrielės Petkevičaitės-Bitės gimnazijos 2019 m. gegužės 23 d. raštas Nr. SR-91 ,,Dėl pareigybių (etatų), finansuojamų iš lėšų ugdymo procesui organizuoti, valdyti ir švietimo pagalbai teikti, skaičiaus pakeitimo“.</w:t>
      </w:r>
    </w:p>
    <w:p w:rsidR="002C6978" w:rsidRDefault="002C6978" w:rsidP="002E6398">
      <w:pPr>
        <w:spacing w:line="276" w:lineRule="auto"/>
        <w:rPr>
          <w:szCs w:val="24"/>
        </w:rPr>
      </w:pPr>
    </w:p>
    <w:p w:rsidR="006E5D54" w:rsidRDefault="006E5D54" w:rsidP="002E6398">
      <w:pPr>
        <w:spacing w:line="276" w:lineRule="auto"/>
        <w:rPr>
          <w:szCs w:val="24"/>
        </w:rPr>
      </w:pPr>
    </w:p>
    <w:p w:rsidR="006E5D54" w:rsidRDefault="006E5D54" w:rsidP="002E6398">
      <w:pPr>
        <w:spacing w:line="276" w:lineRule="auto"/>
        <w:rPr>
          <w:szCs w:val="24"/>
        </w:rPr>
      </w:pPr>
    </w:p>
    <w:p w:rsidR="005C7B38" w:rsidRDefault="002E6398" w:rsidP="00E76D6A">
      <w:pPr>
        <w:rPr>
          <w:szCs w:val="24"/>
        </w:rPr>
      </w:pPr>
      <w:r>
        <w:rPr>
          <w:szCs w:val="24"/>
        </w:rPr>
        <w:t>Švietimo ir sporto skyriaus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5C7B38">
        <w:rPr>
          <w:szCs w:val="24"/>
        </w:rPr>
        <w:tab/>
      </w:r>
      <w:r w:rsidR="005C7B38">
        <w:rPr>
          <w:szCs w:val="24"/>
        </w:rPr>
        <w:tab/>
      </w:r>
      <w:r w:rsidR="005C7B38">
        <w:rPr>
          <w:szCs w:val="24"/>
        </w:rPr>
        <w:tab/>
        <w:t>Virginija Bajoriūnaitė</w:t>
      </w:r>
    </w:p>
    <w:p w:rsidR="002E6398" w:rsidRPr="008233FE" w:rsidRDefault="005C7B38" w:rsidP="00E76D6A">
      <w:r>
        <w:rPr>
          <w:szCs w:val="24"/>
        </w:rPr>
        <w:t>vyriausioji specialistė</w:t>
      </w:r>
      <w:r w:rsidR="002E6398">
        <w:rPr>
          <w:szCs w:val="24"/>
        </w:rPr>
        <w:tab/>
      </w:r>
      <w:r w:rsidR="002E6398"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D63" w:rsidRDefault="00DE1D63">
      <w:r>
        <w:separator/>
      </w:r>
    </w:p>
  </w:endnote>
  <w:endnote w:type="continuationSeparator" w:id="0">
    <w:p w:rsidR="00DE1D63" w:rsidRDefault="00D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D63" w:rsidRDefault="00DE1D63">
      <w:r>
        <w:separator/>
      </w:r>
    </w:p>
  </w:footnote>
  <w:footnote w:type="continuationSeparator" w:id="0">
    <w:p w:rsidR="00DE1D63" w:rsidRDefault="00DE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6D29"/>
    <w:rsid w:val="00057E67"/>
    <w:rsid w:val="00075066"/>
    <w:rsid w:val="000915A6"/>
    <w:rsid w:val="000B07E6"/>
    <w:rsid w:val="000B0DDD"/>
    <w:rsid w:val="000B1E37"/>
    <w:rsid w:val="000F658D"/>
    <w:rsid w:val="00106FA0"/>
    <w:rsid w:val="001143C6"/>
    <w:rsid w:val="00120373"/>
    <w:rsid w:val="00121769"/>
    <w:rsid w:val="00141C3D"/>
    <w:rsid w:val="0014297C"/>
    <w:rsid w:val="00146A4E"/>
    <w:rsid w:val="00155DE8"/>
    <w:rsid w:val="001650D7"/>
    <w:rsid w:val="00191E19"/>
    <w:rsid w:val="001A356E"/>
    <w:rsid w:val="001A4FC2"/>
    <w:rsid w:val="001B58D7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6C1E"/>
    <w:rsid w:val="00276CBE"/>
    <w:rsid w:val="002855CA"/>
    <w:rsid w:val="00292D66"/>
    <w:rsid w:val="002B0E88"/>
    <w:rsid w:val="002B6ABD"/>
    <w:rsid w:val="002C1972"/>
    <w:rsid w:val="002C493E"/>
    <w:rsid w:val="002C6978"/>
    <w:rsid w:val="002D6132"/>
    <w:rsid w:val="002E6398"/>
    <w:rsid w:val="00313741"/>
    <w:rsid w:val="003212B2"/>
    <w:rsid w:val="00327702"/>
    <w:rsid w:val="003429C9"/>
    <w:rsid w:val="003432F8"/>
    <w:rsid w:val="003534DB"/>
    <w:rsid w:val="003735B1"/>
    <w:rsid w:val="00374FD5"/>
    <w:rsid w:val="003A06E6"/>
    <w:rsid w:val="003A5DCF"/>
    <w:rsid w:val="003A5F54"/>
    <w:rsid w:val="003A6B2E"/>
    <w:rsid w:val="003B5EBB"/>
    <w:rsid w:val="003C68F3"/>
    <w:rsid w:val="003D3AF1"/>
    <w:rsid w:val="003E3BA1"/>
    <w:rsid w:val="003E4676"/>
    <w:rsid w:val="00400E40"/>
    <w:rsid w:val="00423405"/>
    <w:rsid w:val="004303AD"/>
    <w:rsid w:val="00437F85"/>
    <w:rsid w:val="00442165"/>
    <w:rsid w:val="004437BD"/>
    <w:rsid w:val="00473739"/>
    <w:rsid w:val="004A0C57"/>
    <w:rsid w:val="004A7CFF"/>
    <w:rsid w:val="004E6081"/>
    <w:rsid w:val="00507E9D"/>
    <w:rsid w:val="005171C7"/>
    <w:rsid w:val="00525A2F"/>
    <w:rsid w:val="00527816"/>
    <w:rsid w:val="0054379E"/>
    <w:rsid w:val="0054736A"/>
    <w:rsid w:val="00550281"/>
    <w:rsid w:val="005646A9"/>
    <w:rsid w:val="005922D2"/>
    <w:rsid w:val="005A3306"/>
    <w:rsid w:val="005B1617"/>
    <w:rsid w:val="005C7B38"/>
    <w:rsid w:val="005F3A79"/>
    <w:rsid w:val="006168BA"/>
    <w:rsid w:val="0065053A"/>
    <w:rsid w:val="00676857"/>
    <w:rsid w:val="006769FA"/>
    <w:rsid w:val="0068214F"/>
    <w:rsid w:val="006935C6"/>
    <w:rsid w:val="0069442B"/>
    <w:rsid w:val="006A5109"/>
    <w:rsid w:val="006B0CC7"/>
    <w:rsid w:val="006E5D54"/>
    <w:rsid w:val="00704BCA"/>
    <w:rsid w:val="007126AE"/>
    <w:rsid w:val="0073687F"/>
    <w:rsid w:val="00747F27"/>
    <w:rsid w:val="0075712A"/>
    <w:rsid w:val="0077354E"/>
    <w:rsid w:val="00774695"/>
    <w:rsid w:val="00776EC8"/>
    <w:rsid w:val="007814F2"/>
    <w:rsid w:val="0078682F"/>
    <w:rsid w:val="007B6467"/>
    <w:rsid w:val="007C3075"/>
    <w:rsid w:val="007C353D"/>
    <w:rsid w:val="007C7B14"/>
    <w:rsid w:val="007D01A8"/>
    <w:rsid w:val="007D7405"/>
    <w:rsid w:val="007F558A"/>
    <w:rsid w:val="007F5B95"/>
    <w:rsid w:val="0080246A"/>
    <w:rsid w:val="00804B07"/>
    <w:rsid w:val="00814612"/>
    <w:rsid w:val="0081563B"/>
    <w:rsid w:val="00815CB6"/>
    <w:rsid w:val="008431F4"/>
    <w:rsid w:val="008454F4"/>
    <w:rsid w:val="00855165"/>
    <w:rsid w:val="008572FC"/>
    <w:rsid w:val="008613AC"/>
    <w:rsid w:val="008672FD"/>
    <w:rsid w:val="008675C0"/>
    <w:rsid w:val="00880B22"/>
    <w:rsid w:val="008858C2"/>
    <w:rsid w:val="008A2B1A"/>
    <w:rsid w:val="008A6B36"/>
    <w:rsid w:val="008B0D12"/>
    <w:rsid w:val="008C768E"/>
    <w:rsid w:val="009037DE"/>
    <w:rsid w:val="00906B06"/>
    <w:rsid w:val="009126B9"/>
    <w:rsid w:val="009250E1"/>
    <w:rsid w:val="00940C85"/>
    <w:rsid w:val="0094321D"/>
    <w:rsid w:val="00954DB6"/>
    <w:rsid w:val="009673DB"/>
    <w:rsid w:val="009743A2"/>
    <w:rsid w:val="00980B7A"/>
    <w:rsid w:val="00981A21"/>
    <w:rsid w:val="009852C5"/>
    <w:rsid w:val="009853EE"/>
    <w:rsid w:val="009861F9"/>
    <w:rsid w:val="009A20E8"/>
    <w:rsid w:val="009B353C"/>
    <w:rsid w:val="009B4F45"/>
    <w:rsid w:val="009D4FC6"/>
    <w:rsid w:val="009E5A85"/>
    <w:rsid w:val="009E6AD3"/>
    <w:rsid w:val="009F6CD8"/>
    <w:rsid w:val="00A04216"/>
    <w:rsid w:val="00A14707"/>
    <w:rsid w:val="00A24D76"/>
    <w:rsid w:val="00A30510"/>
    <w:rsid w:val="00A30BA3"/>
    <w:rsid w:val="00A50C5D"/>
    <w:rsid w:val="00A5792C"/>
    <w:rsid w:val="00A67646"/>
    <w:rsid w:val="00A70072"/>
    <w:rsid w:val="00A8491D"/>
    <w:rsid w:val="00AB152D"/>
    <w:rsid w:val="00AC54CF"/>
    <w:rsid w:val="00AD06A3"/>
    <w:rsid w:val="00AF3FF9"/>
    <w:rsid w:val="00AF4791"/>
    <w:rsid w:val="00B148ED"/>
    <w:rsid w:val="00B27258"/>
    <w:rsid w:val="00B31B6B"/>
    <w:rsid w:val="00B35B3F"/>
    <w:rsid w:val="00B47D14"/>
    <w:rsid w:val="00B67E90"/>
    <w:rsid w:val="00B7166E"/>
    <w:rsid w:val="00B805FC"/>
    <w:rsid w:val="00B966E5"/>
    <w:rsid w:val="00BD5732"/>
    <w:rsid w:val="00C02638"/>
    <w:rsid w:val="00C02F92"/>
    <w:rsid w:val="00C151CB"/>
    <w:rsid w:val="00C215FF"/>
    <w:rsid w:val="00C21D72"/>
    <w:rsid w:val="00C37B36"/>
    <w:rsid w:val="00C462E7"/>
    <w:rsid w:val="00CA0075"/>
    <w:rsid w:val="00CB7640"/>
    <w:rsid w:val="00CC6D1B"/>
    <w:rsid w:val="00CE6930"/>
    <w:rsid w:val="00CE6D5D"/>
    <w:rsid w:val="00D14368"/>
    <w:rsid w:val="00D157AB"/>
    <w:rsid w:val="00D20AE8"/>
    <w:rsid w:val="00D23681"/>
    <w:rsid w:val="00D425E8"/>
    <w:rsid w:val="00D45C1C"/>
    <w:rsid w:val="00D87F0E"/>
    <w:rsid w:val="00D912C5"/>
    <w:rsid w:val="00D942B6"/>
    <w:rsid w:val="00D95870"/>
    <w:rsid w:val="00D95B1D"/>
    <w:rsid w:val="00DC45AD"/>
    <w:rsid w:val="00DE1D63"/>
    <w:rsid w:val="00DE23D5"/>
    <w:rsid w:val="00DF5B3B"/>
    <w:rsid w:val="00E00B05"/>
    <w:rsid w:val="00E05D55"/>
    <w:rsid w:val="00E20C43"/>
    <w:rsid w:val="00E46E1E"/>
    <w:rsid w:val="00E61089"/>
    <w:rsid w:val="00E62775"/>
    <w:rsid w:val="00E65E85"/>
    <w:rsid w:val="00E665BD"/>
    <w:rsid w:val="00E76D6A"/>
    <w:rsid w:val="00E802D9"/>
    <w:rsid w:val="00EA0C47"/>
    <w:rsid w:val="00EA68A4"/>
    <w:rsid w:val="00EC4753"/>
    <w:rsid w:val="00ED2D55"/>
    <w:rsid w:val="00ED3F18"/>
    <w:rsid w:val="00EE59BD"/>
    <w:rsid w:val="00F01791"/>
    <w:rsid w:val="00F061BB"/>
    <w:rsid w:val="00F22F98"/>
    <w:rsid w:val="00F23A3C"/>
    <w:rsid w:val="00F369B8"/>
    <w:rsid w:val="00F51DD9"/>
    <w:rsid w:val="00F72B2D"/>
    <w:rsid w:val="00F75D24"/>
    <w:rsid w:val="00F7725E"/>
    <w:rsid w:val="00FA1CCB"/>
    <w:rsid w:val="00FB4767"/>
    <w:rsid w:val="00FC31F4"/>
    <w:rsid w:val="00FD10C9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237FF"/>
  <w15:docId w15:val="{BF9D642A-84F5-4D9B-9730-28CCB75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,Diagrama Diagrama Diagrama Diagrama,Diagrama Diagrama Diagrama Diagrama Diagrama Diagrama Diagrama,Diagrama Diagrama Diagrama Diagrama Diagrama,Diagrama Diagrama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,Diagrama Diagrama Diagrama Diagrama Diagrama1,Diagrama Diagrama Diagrama Diagrama Diagrama Diagrama Diagrama Diagrama,Diagrama Diagrama Diagrama Diagrama Diagrama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4288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2016-10-05T11:13:00Z</cp:lastPrinted>
  <dcterms:created xsi:type="dcterms:W3CDTF">2019-06-03T10:28:00Z</dcterms:created>
  <dcterms:modified xsi:type="dcterms:W3CDTF">2019-06-13T10:30:00Z</dcterms:modified>
</cp:coreProperties>
</file>