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89" w:rsidRDefault="005E272A">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89" w:rsidRDefault="00E73589">
                            <w:pPr>
                              <w:rPr>
                                <w:b/>
                                <w:bCs/>
                              </w:rPr>
                            </w:pPr>
                            <w:r>
                              <w:rPr>
                                <w:b/>
                                <w:bCs/>
                              </w:rPr>
                              <w:t>projektas</w:t>
                            </w:r>
                          </w:p>
                          <w:p w:rsidR="00E73589" w:rsidRDefault="00E73589">
                            <w:pPr>
                              <w:rPr>
                                <w:b/>
                                <w:bCs/>
                              </w:rPr>
                            </w:pPr>
                            <w:r>
                              <w:rPr>
                                <w:b/>
                                <w:bCs/>
                              </w:rPr>
                              <w:t>reg. Nr. T-</w:t>
                            </w:r>
                            <w:r w:rsidR="0044705A">
                              <w:rPr>
                                <w:b/>
                                <w:bCs/>
                              </w:rPr>
                              <w:t>129</w:t>
                            </w:r>
                          </w:p>
                          <w:p w:rsidR="00E73589" w:rsidRDefault="00E73589">
                            <w:pPr>
                              <w:rPr>
                                <w:b/>
                                <w:bCs/>
                              </w:rPr>
                            </w:pPr>
                            <w:r>
                              <w:rPr>
                                <w:b/>
                                <w:bCs/>
                              </w:rPr>
                              <w:t>2.</w:t>
                            </w:r>
                            <w:r w:rsidR="008F24FF">
                              <w:rPr>
                                <w:b/>
                                <w:bCs/>
                              </w:rPr>
                              <w:t>12.</w:t>
                            </w:r>
                            <w:bookmarkStart w:id="0" w:name="_GoBack"/>
                            <w:bookmarkEnd w:id="0"/>
                            <w:r>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E73589" w:rsidRDefault="00E73589">
                      <w:pPr>
                        <w:rPr>
                          <w:b/>
                          <w:bCs/>
                        </w:rPr>
                      </w:pPr>
                      <w:r>
                        <w:rPr>
                          <w:b/>
                          <w:bCs/>
                        </w:rPr>
                        <w:t>projektas</w:t>
                      </w:r>
                    </w:p>
                    <w:p w:rsidR="00E73589" w:rsidRDefault="00E73589">
                      <w:pPr>
                        <w:rPr>
                          <w:b/>
                          <w:bCs/>
                        </w:rPr>
                      </w:pPr>
                      <w:r>
                        <w:rPr>
                          <w:b/>
                          <w:bCs/>
                        </w:rPr>
                        <w:t>reg. Nr. T-</w:t>
                      </w:r>
                      <w:r w:rsidR="0044705A">
                        <w:rPr>
                          <w:b/>
                          <w:bCs/>
                        </w:rPr>
                        <w:t>129</w:t>
                      </w:r>
                    </w:p>
                    <w:p w:rsidR="00E73589" w:rsidRDefault="00E73589">
                      <w:pPr>
                        <w:rPr>
                          <w:b/>
                          <w:bCs/>
                        </w:rPr>
                      </w:pPr>
                      <w:r>
                        <w:rPr>
                          <w:b/>
                          <w:bCs/>
                        </w:rPr>
                        <w:t>2.</w:t>
                      </w:r>
                      <w:r w:rsidR="008F24FF">
                        <w:rPr>
                          <w:b/>
                          <w:bCs/>
                        </w:rPr>
                        <w:t>12.</w:t>
                      </w:r>
                      <w:bookmarkStart w:id="1" w:name="_GoBack"/>
                      <w:bookmarkEnd w:id="1"/>
                      <w:r>
                        <w:rPr>
                          <w:b/>
                          <w:bCs/>
                        </w:rPr>
                        <w:t>darbotvarkės klausimas</w:t>
                      </w:r>
                    </w:p>
                  </w:txbxContent>
                </v:textbox>
              </v:shape>
            </w:pict>
          </mc:Fallback>
        </mc:AlternateContent>
      </w:r>
    </w:p>
    <w:p w:rsidR="00E73589" w:rsidRDefault="00E73589">
      <w:pPr>
        <w:pStyle w:val="Antrats"/>
        <w:jc w:val="center"/>
        <w:rPr>
          <w:b/>
          <w:bCs/>
          <w:caps/>
          <w:sz w:val="26"/>
          <w:szCs w:val="26"/>
        </w:rPr>
      </w:pPr>
      <w:bookmarkStart w:id="2" w:name="Institucija"/>
      <w:r>
        <w:rPr>
          <w:b/>
          <w:bCs/>
          <w:caps/>
          <w:sz w:val="26"/>
          <w:szCs w:val="26"/>
        </w:rPr>
        <w:t>Pasvalio rajono savivaldybės taryba</w:t>
      </w:r>
      <w:bookmarkEnd w:id="2"/>
    </w:p>
    <w:p w:rsidR="00E73589" w:rsidRDefault="00E73589"/>
    <w:tbl>
      <w:tblPr>
        <w:tblW w:w="9889" w:type="dxa"/>
        <w:tblInd w:w="-106" w:type="dxa"/>
        <w:tblLook w:val="0000" w:firstRow="0" w:lastRow="0" w:firstColumn="0" w:lastColumn="0" w:noHBand="0" w:noVBand="0"/>
      </w:tblPr>
      <w:tblGrid>
        <w:gridCol w:w="9889"/>
      </w:tblGrid>
      <w:tr w:rsidR="00E73589">
        <w:trPr>
          <w:cantSplit/>
          <w:trHeight w:val="352"/>
        </w:trPr>
        <w:tc>
          <w:tcPr>
            <w:tcW w:w="9889" w:type="dxa"/>
            <w:tcBorders>
              <w:bottom w:val="nil"/>
            </w:tcBorders>
          </w:tcPr>
          <w:p w:rsidR="00E73589" w:rsidRPr="006A440D" w:rsidRDefault="00E73589">
            <w:pPr>
              <w:pStyle w:val="Antrat1"/>
              <w:rPr>
                <w:rFonts w:ascii="Times New Roman" w:hAnsi="Times New Roman"/>
                <w:caps/>
                <w:kern w:val="0"/>
                <w:sz w:val="24"/>
                <w:szCs w:val="24"/>
              </w:rPr>
            </w:pPr>
            <w:bookmarkStart w:id="3" w:name="Forma"/>
            <w:r w:rsidRPr="006A440D">
              <w:rPr>
                <w:rFonts w:ascii="Times New Roman" w:hAnsi="Times New Roman"/>
                <w:caps/>
                <w:kern w:val="0"/>
                <w:sz w:val="24"/>
                <w:szCs w:val="24"/>
              </w:rPr>
              <w:t>sprendimas</w:t>
            </w:r>
            <w:bookmarkEnd w:id="3"/>
          </w:p>
        </w:tc>
      </w:tr>
      <w:tr w:rsidR="00E73589">
        <w:trPr>
          <w:cantSplit/>
        </w:trPr>
        <w:tc>
          <w:tcPr>
            <w:tcW w:w="9889" w:type="dxa"/>
          </w:tcPr>
          <w:p w:rsidR="00E73589" w:rsidRDefault="00E73589" w:rsidP="00740ED7">
            <w:pPr>
              <w:jc w:val="center"/>
              <w:rPr>
                <w:b/>
                <w:bCs/>
                <w:caps/>
              </w:rPr>
            </w:pPr>
            <w:bookmarkStart w:id="4" w:name="Pavadinimas" w:colFirst="0" w:colLast="0"/>
            <w:r>
              <w:rPr>
                <w:rStyle w:val="antr"/>
                <w:bCs/>
              </w:rPr>
              <w:t xml:space="preserve">DĖL </w:t>
            </w:r>
            <w:r w:rsidRPr="00F15704">
              <w:rPr>
                <w:b/>
                <w:bCs/>
                <w:caps/>
              </w:rPr>
              <w:t xml:space="preserve">pritarimo </w:t>
            </w:r>
            <w:r w:rsidR="00740ED7">
              <w:rPr>
                <w:b/>
                <w:bCs/>
                <w:caps/>
              </w:rPr>
              <w:t>dalyvavimui projekte „</w:t>
            </w:r>
            <w:r w:rsidR="006264DA">
              <w:rPr>
                <w:b/>
                <w:bCs/>
                <w:caps/>
              </w:rPr>
              <w:t>integruotų priklausomybės ligų gydymo paslaugų kokybės ir prieinamumo gerinimas</w:t>
            </w:r>
            <w:r w:rsidR="00740ED7">
              <w:rPr>
                <w:b/>
                <w:bCs/>
                <w:caps/>
              </w:rPr>
              <w:t>“</w:t>
            </w:r>
          </w:p>
        </w:tc>
      </w:tr>
      <w:bookmarkEnd w:id="4"/>
    </w:tbl>
    <w:p w:rsidR="00E73589" w:rsidRDefault="00E73589">
      <w:pPr>
        <w:pStyle w:val="Antrats"/>
        <w:tabs>
          <w:tab w:val="clear" w:pos="4153"/>
          <w:tab w:val="clear" w:pos="8306"/>
        </w:tabs>
      </w:pPr>
    </w:p>
    <w:tbl>
      <w:tblPr>
        <w:tblW w:w="9889" w:type="dxa"/>
        <w:tblInd w:w="-106" w:type="dxa"/>
        <w:tblLook w:val="0000" w:firstRow="0" w:lastRow="0" w:firstColumn="0" w:lastColumn="0" w:noHBand="0" w:noVBand="0"/>
      </w:tblPr>
      <w:tblGrid>
        <w:gridCol w:w="5637"/>
        <w:gridCol w:w="450"/>
        <w:gridCol w:w="3802"/>
      </w:tblGrid>
      <w:tr w:rsidR="00E73589">
        <w:trPr>
          <w:cantSplit/>
          <w:trHeight w:val="277"/>
        </w:trPr>
        <w:tc>
          <w:tcPr>
            <w:tcW w:w="5637" w:type="dxa"/>
          </w:tcPr>
          <w:p w:rsidR="00E73589" w:rsidRDefault="00E73589" w:rsidP="00740ED7">
            <w:pPr>
              <w:jc w:val="right"/>
            </w:pPr>
            <w:bookmarkStart w:id="5" w:name="Data"/>
            <w:bookmarkStart w:id="6" w:name="Nr" w:colFirst="2" w:colLast="2"/>
            <w:r>
              <w:t>201</w:t>
            </w:r>
            <w:r w:rsidR="00361CFD">
              <w:t>9</w:t>
            </w:r>
            <w:r>
              <w:t xml:space="preserve"> m. </w:t>
            </w:r>
            <w:r w:rsidR="00FA65DA">
              <w:t>birželio</w:t>
            </w:r>
            <w:r>
              <w:t xml:space="preserve">  d.</w:t>
            </w:r>
            <w:bookmarkEnd w:id="5"/>
            <w:r>
              <w:t xml:space="preserve"> </w:t>
            </w:r>
          </w:p>
        </w:tc>
        <w:tc>
          <w:tcPr>
            <w:tcW w:w="450" w:type="dxa"/>
            <w:tcMar>
              <w:right w:w="28" w:type="dxa"/>
            </w:tcMar>
          </w:tcPr>
          <w:p w:rsidR="00E73589" w:rsidRDefault="00E73589">
            <w:pPr>
              <w:jc w:val="right"/>
            </w:pPr>
            <w:r>
              <w:t>Nr.</w:t>
            </w:r>
          </w:p>
        </w:tc>
        <w:tc>
          <w:tcPr>
            <w:tcW w:w="3802" w:type="dxa"/>
          </w:tcPr>
          <w:p w:rsidR="00E73589" w:rsidRDefault="00E73589">
            <w:r>
              <w:t>T1-</w:t>
            </w:r>
          </w:p>
        </w:tc>
      </w:tr>
      <w:bookmarkEnd w:id="6"/>
      <w:tr w:rsidR="00E73589">
        <w:trPr>
          <w:cantSplit/>
          <w:trHeight w:val="277"/>
        </w:trPr>
        <w:tc>
          <w:tcPr>
            <w:tcW w:w="9889" w:type="dxa"/>
            <w:gridSpan w:val="3"/>
          </w:tcPr>
          <w:p w:rsidR="00E73589" w:rsidRDefault="00E73589">
            <w:pPr>
              <w:jc w:val="center"/>
            </w:pPr>
            <w:r>
              <w:t>Pasvalys</w:t>
            </w:r>
          </w:p>
        </w:tc>
      </w:tr>
    </w:tbl>
    <w:p w:rsidR="00E73589" w:rsidRDefault="00E73589">
      <w:pPr>
        <w:pStyle w:val="Antrats"/>
        <w:tabs>
          <w:tab w:val="clear" w:pos="4153"/>
          <w:tab w:val="clear" w:pos="8306"/>
        </w:tabs>
      </w:pPr>
    </w:p>
    <w:p w:rsidR="00E73589" w:rsidRDefault="00E73589">
      <w:pPr>
        <w:pStyle w:val="Antrats"/>
        <w:tabs>
          <w:tab w:val="clear" w:pos="4153"/>
          <w:tab w:val="clear" w:pos="8306"/>
        </w:tabs>
        <w:sectPr w:rsidR="00E73589">
          <w:headerReference w:type="first" r:id="rId8"/>
          <w:pgSz w:w="11906" w:h="16838" w:code="9"/>
          <w:pgMar w:top="1134" w:right="567" w:bottom="1134" w:left="1701" w:header="964" w:footer="567" w:gutter="0"/>
          <w:cols w:space="1296"/>
          <w:titlePg/>
        </w:sectPr>
      </w:pPr>
    </w:p>
    <w:p w:rsidR="00E73589" w:rsidRPr="00C21BDC" w:rsidRDefault="00E73589" w:rsidP="00607EE8">
      <w:pPr>
        <w:ind w:firstLine="567"/>
        <w:jc w:val="both"/>
      </w:pPr>
      <w:r w:rsidRPr="00C21BDC">
        <w:t xml:space="preserve">Vadovaudamasi Lietuvos Respublikos vietos savivaldos įstatymo 16 straipsnio 4 dalimi, </w:t>
      </w:r>
      <w:r w:rsidR="00740ED7">
        <w:rPr>
          <w:color w:val="000000"/>
        </w:rPr>
        <w:t xml:space="preserve">2014–2020 metų Europos Sąjungos fondų investicijų veiksmų programos 8 prioriteto „Socialinės įtraukties didinimas ir kova su skurdu“ </w:t>
      </w:r>
      <w:r w:rsidR="009127CF">
        <w:rPr>
          <w:color w:val="000000"/>
        </w:rPr>
        <w:t xml:space="preserve">įgyvendinimo </w:t>
      </w:r>
      <w:r w:rsidR="00740ED7">
        <w:rPr>
          <w:color w:val="000000"/>
        </w:rPr>
        <w:t xml:space="preserve">priemonės Nr. </w:t>
      </w:r>
      <w:r w:rsidR="00740ED7">
        <w:rPr>
          <w:bCs/>
          <w:color w:val="000000"/>
          <w:lang w:eastAsia="lt-LT"/>
        </w:rPr>
        <w:t>08.4.2-ESFA-V-</w:t>
      </w:r>
      <w:bookmarkStart w:id="7" w:name="_Hlk10616987"/>
      <w:r w:rsidR="00740ED7">
        <w:rPr>
          <w:bCs/>
          <w:color w:val="000000"/>
          <w:lang w:eastAsia="lt-LT"/>
        </w:rPr>
        <w:t>6</w:t>
      </w:r>
      <w:r w:rsidR="00FA65DA">
        <w:rPr>
          <w:bCs/>
          <w:color w:val="000000"/>
          <w:lang w:eastAsia="lt-LT"/>
        </w:rPr>
        <w:t>21</w:t>
      </w:r>
      <w:r w:rsidR="00740ED7">
        <w:rPr>
          <w:b/>
          <w:bCs/>
          <w:color w:val="000000"/>
          <w:lang w:eastAsia="lt-LT"/>
        </w:rPr>
        <w:t xml:space="preserve"> </w:t>
      </w:r>
      <w:r w:rsidR="00740ED7">
        <w:rPr>
          <w:bCs/>
          <w:color w:val="000000"/>
          <w:lang w:eastAsia="lt-LT"/>
        </w:rPr>
        <w:t>„</w:t>
      </w:r>
      <w:r w:rsidR="00FA65DA">
        <w:rPr>
          <w:bCs/>
          <w:color w:val="000000"/>
          <w:lang w:eastAsia="lt-LT"/>
        </w:rPr>
        <w:t xml:space="preserve">Priklausomybės ligų profilaktikos, diagnostikos ir gydymo kokybės </w:t>
      </w:r>
      <w:r w:rsidR="00822288">
        <w:rPr>
          <w:bCs/>
          <w:color w:val="000000"/>
          <w:lang w:eastAsia="lt-LT"/>
        </w:rPr>
        <w:t xml:space="preserve">ir </w:t>
      </w:r>
      <w:r w:rsidR="00FA65DA">
        <w:rPr>
          <w:bCs/>
          <w:color w:val="000000"/>
          <w:lang w:eastAsia="lt-LT"/>
        </w:rPr>
        <w:t>prieinamumo gerinimas</w:t>
      </w:r>
      <w:r w:rsidR="00740ED7">
        <w:rPr>
          <w:bCs/>
          <w:color w:val="000000"/>
          <w:lang w:eastAsia="lt-LT"/>
        </w:rPr>
        <w:t>“</w:t>
      </w:r>
      <w:bookmarkEnd w:id="7"/>
      <w:r w:rsidR="00740ED7">
        <w:rPr>
          <w:bCs/>
          <w:color w:val="000000"/>
          <w:lang w:eastAsia="lt-LT"/>
        </w:rPr>
        <w:t xml:space="preserve"> </w:t>
      </w:r>
      <w:r w:rsidR="00740ED7">
        <w:rPr>
          <w:color w:val="000000"/>
        </w:rPr>
        <w:t>projektų finansavimo sąlygų aprašu</w:t>
      </w:r>
      <w:r w:rsidRPr="00C21BDC">
        <w:rPr>
          <w:lang w:eastAsia="lt-LT"/>
        </w:rPr>
        <w:t xml:space="preserve">, patvirtintu Lietuvos Respublikos </w:t>
      </w:r>
      <w:r w:rsidR="00740ED7">
        <w:rPr>
          <w:lang w:eastAsia="lt-LT"/>
        </w:rPr>
        <w:t>sveikatos</w:t>
      </w:r>
      <w:r w:rsidRPr="00C21BDC">
        <w:rPr>
          <w:lang w:eastAsia="lt-LT"/>
        </w:rPr>
        <w:t xml:space="preserve"> apsaugos ministro 201</w:t>
      </w:r>
      <w:r w:rsidR="00822288">
        <w:rPr>
          <w:lang w:eastAsia="lt-LT"/>
        </w:rPr>
        <w:t>8</w:t>
      </w:r>
      <w:r w:rsidRPr="00C21BDC">
        <w:rPr>
          <w:lang w:eastAsia="lt-LT"/>
        </w:rPr>
        <w:t xml:space="preserve"> m. </w:t>
      </w:r>
      <w:r w:rsidR="00822288">
        <w:rPr>
          <w:lang w:eastAsia="lt-LT"/>
        </w:rPr>
        <w:t>rugsėjo 21</w:t>
      </w:r>
      <w:r w:rsidR="00740ED7">
        <w:rPr>
          <w:lang w:eastAsia="lt-LT"/>
        </w:rPr>
        <w:t xml:space="preserve"> d. </w:t>
      </w:r>
      <w:r w:rsidRPr="00C21BDC">
        <w:rPr>
          <w:lang w:eastAsia="lt-LT"/>
        </w:rPr>
        <w:t xml:space="preserve">įsakymu Nr. </w:t>
      </w:r>
      <w:r w:rsidR="00740ED7">
        <w:rPr>
          <w:lang w:eastAsia="lt-LT"/>
        </w:rPr>
        <w:t>V-10</w:t>
      </w:r>
      <w:r w:rsidR="00822288">
        <w:rPr>
          <w:lang w:eastAsia="lt-LT"/>
        </w:rPr>
        <w:t>41</w:t>
      </w:r>
      <w:r w:rsidR="00740ED7">
        <w:rPr>
          <w:lang w:eastAsia="lt-LT"/>
        </w:rPr>
        <w:t xml:space="preserve"> „Dėl </w:t>
      </w:r>
      <w:r w:rsidR="00822288">
        <w:rPr>
          <w:color w:val="000000"/>
        </w:rPr>
        <w:t>2014–2020 metų Europos Sąjungos fondų investicijų veiksmų programos</w:t>
      </w:r>
      <w:r w:rsidR="00623CD1">
        <w:rPr>
          <w:color w:val="000000"/>
        </w:rPr>
        <w:t xml:space="preserve"> </w:t>
      </w:r>
      <w:r w:rsidR="00822288">
        <w:rPr>
          <w:color w:val="000000"/>
          <w:lang w:val="pt-BR"/>
        </w:rPr>
        <w:t>8 prioriteto „Socialinės įtraukties didinimas ir kova su skurdu“ įgyvendinimo </w:t>
      </w:r>
      <w:r w:rsidR="00822288">
        <w:rPr>
          <w:color w:val="000000"/>
        </w:rPr>
        <w:t>priemonės Nr. 08.4.2-ESFA-V-621 „Priklausomybės ligų profilaktikos, diagnostikos ir gydymo kokybės ir prieinamumo gerinimas“ projektų finansavimo sąlygų aprašo</w:t>
      </w:r>
      <w:r w:rsidR="00740ED7">
        <w:rPr>
          <w:color w:val="000000"/>
        </w:rPr>
        <w:t xml:space="preserve"> patvirtinimo“</w:t>
      </w:r>
      <w:r w:rsidR="00822288">
        <w:t xml:space="preserve"> ir atsižvelgdama į </w:t>
      </w:r>
      <w:r w:rsidR="00607EE8">
        <w:t xml:space="preserve">Respublikinio priklausomybių ligų centro 2019 m. gegužės 22 d. raštą </w:t>
      </w:r>
      <w:bookmarkStart w:id="8" w:name="_Hlk10728954"/>
      <w:r w:rsidR="00607EE8">
        <w:t>Nr. 2.9-(2.3</w:t>
      </w:r>
      <w:r w:rsidR="00F46BB7">
        <w:t>)</w:t>
      </w:r>
      <w:r w:rsidR="00607EE8">
        <w:t xml:space="preserve">-291 „Dėl bendradarbiavimo sutarties įgyvendinant priemonę </w:t>
      </w:r>
      <w:r w:rsidR="00607EE8">
        <w:rPr>
          <w:color w:val="000000"/>
        </w:rPr>
        <w:t xml:space="preserve">Nr. </w:t>
      </w:r>
      <w:r w:rsidR="00607EE8">
        <w:rPr>
          <w:bCs/>
          <w:color w:val="000000"/>
          <w:lang w:eastAsia="lt-LT"/>
        </w:rPr>
        <w:t>08.4.2-ESFA-V-621</w:t>
      </w:r>
      <w:r w:rsidR="00607EE8">
        <w:rPr>
          <w:b/>
          <w:bCs/>
          <w:color w:val="000000"/>
          <w:lang w:eastAsia="lt-LT"/>
        </w:rPr>
        <w:t xml:space="preserve"> </w:t>
      </w:r>
      <w:r w:rsidR="00607EE8">
        <w:rPr>
          <w:bCs/>
          <w:color w:val="000000"/>
          <w:lang w:eastAsia="lt-LT"/>
        </w:rPr>
        <w:t>„Priklausomybės ligų profilaktikos, diagnostikos ir gydymo kokybės ir prieinamumo gerinimas“ pasirašymo“</w:t>
      </w:r>
      <w:r w:rsidRPr="00C21BDC">
        <w:rPr>
          <w:lang w:eastAsia="lt-LT"/>
        </w:rPr>
        <w:t xml:space="preserve">, </w:t>
      </w:r>
      <w:bookmarkEnd w:id="8"/>
      <w:r w:rsidRPr="00C21BDC">
        <w:t xml:space="preserve">Pasvalio rajono savivaldybės taryba </w:t>
      </w:r>
      <w:r w:rsidRPr="00C21BDC">
        <w:rPr>
          <w:spacing w:val="42"/>
        </w:rPr>
        <w:t>nusprendži</w:t>
      </w:r>
      <w:r w:rsidRPr="00C21BDC">
        <w:t>a:</w:t>
      </w:r>
    </w:p>
    <w:p w:rsidR="00E73589" w:rsidRPr="00C21BDC" w:rsidRDefault="00E73589" w:rsidP="00164666">
      <w:pPr>
        <w:pStyle w:val="Antrats"/>
        <w:tabs>
          <w:tab w:val="clear" w:pos="4153"/>
          <w:tab w:val="clear" w:pos="8306"/>
        </w:tabs>
        <w:ind w:firstLine="720"/>
        <w:jc w:val="both"/>
      </w:pPr>
      <w:r w:rsidRPr="00C21BDC">
        <w:t>1. Pritarti Pasvalio rajono savivaldybės administracijos</w:t>
      </w:r>
      <w:r w:rsidR="00FE7AAE">
        <w:t xml:space="preserve"> dalyvavimui partnerio teisėmis </w:t>
      </w:r>
      <w:r w:rsidR="00FA65DA">
        <w:t xml:space="preserve">Respublikinio priklausomybės ligų centro </w:t>
      </w:r>
      <w:r w:rsidR="00F46BB7">
        <w:t xml:space="preserve">projekte </w:t>
      </w:r>
      <w:r w:rsidR="00F46BB7" w:rsidRPr="00F46BB7">
        <w:t>„</w:t>
      </w:r>
      <w:r w:rsidR="00F46BB7">
        <w:t>I</w:t>
      </w:r>
      <w:r w:rsidR="00F46BB7" w:rsidRPr="00F46BB7">
        <w:t>ntegruotų priklausomybės ligų gydymo paslaugų kokybės ir prieinamumo gerinimas“</w:t>
      </w:r>
      <w:r w:rsidR="00F46BB7">
        <w:t xml:space="preserve"> </w:t>
      </w:r>
      <w:r w:rsidR="00FE7AAE">
        <w:t xml:space="preserve">pagal </w:t>
      </w:r>
      <w:r w:rsidR="00FE7AAE">
        <w:rPr>
          <w:color w:val="000000"/>
        </w:rPr>
        <w:t xml:space="preserve">2014–2020 metų Europos Sąjungos fondų investicijų veiksmų programos 8 prioriteto „Socialinės įtraukties didinimas ir kova su skurdu“ </w:t>
      </w:r>
      <w:r w:rsidR="009127CF">
        <w:rPr>
          <w:color w:val="000000"/>
        </w:rPr>
        <w:t xml:space="preserve">įgyvendinimo priemonę </w:t>
      </w:r>
      <w:bookmarkStart w:id="9" w:name="_Hlk10723699"/>
      <w:r w:rsidR="00FE7AAE">
        <w:rPr>
          <w:color w:val="000000"/>
        </w:rPr>
        <w:t xml:space="preserve">Nr. </w:t>
      </w:r>
      <w:r w:rsidR="00FE7AAE">
        <w:rPr>
          <w:bCs/>
          <w:color w:val="000000"/>
          <w:lang w:eastAsia="lt-LT"/>
        </w:rPr>
        <w:t>08.4.2-ESFA-V-</w:t>
      </w:r>
      <w:r w:rsidR="00F46BB7">
        <w:rPr>
          <w:bCs/>
          <w:color w:val="000000"/>
          <w:lang w:eastAsia="lt-LT"/>
        </w:rPr>
        <w:t>621</w:t>
      </w:r>
      <w:r w:rsidR="00F46BB7">
        <w:rPr>
          <w:b/>
          <w:bCs/>
          <w:color w:val="000000"/>
          <w:lang w:eastAsia="lt-LT"/>
        </w:rPr>
        <w:t xml:space="preserve"> </w:t>
      </w:r>
      <w:r w:rsidR="00F46BB7">
        <w:rPr>
          <w:bCs/>
          <w:color w:val="000000"/>
          <w:lang w:eastAsia="lt-LT"/>
        </w:rPr>
        <w:t xml:space="preserve">„Priklausomybės ligų profilaktikos, diagnostikos ir gydymo kokybės ir prieinamumo gerinimas“. </w:t>
      </w:r>
      <w:bookmarkEnd w:id="9"/>
    </w:p>
    <w:p w:rsidR="00E73589" w:rsidRPr="00A82E26" w:rsidRDefault="00F46BB7" w:rsidP="00A82E26">
      <w:pPr>
        <w:ind w:firstLine="720"/>
        <w:jc w:val="both"/>
        <w:rPr>
          <w:szCs w:val="20"/>
        </w:rPr>
      </w:pPr>
      <w:r>
        <w:t>2</w:t>
      </w:r>
      <w:r w:rsidR="00E73589" w:rsidRPr="00C21BDC">
        <w:t xml:space="preserve">. </w:t>
      </w:r>
      <w:r w:rsidR="00E73589" w:rsidRPr="00C21BDC">
        <w:rPr>
          <w:spacing w:val="-6"/>
        </w:rPr>
        <w:t xml:space="preserve">Įgalioti </w:t>
      </w:r>
      <w:r w:rsidR="00623CD1" w:rsidRPr="00C21BDC">
        <w:t xml:space="preserve">Pasvalio rajono savivaldybės </w:t>
      </w:r>
      <w:r w:rsidR="00623CD1">
        <w:rPr>
          <w:color w:val="000000"/>
          <w:shd w:val="clear" w:color="auto" w:fill="FFFFFF"/>
        </w:rPr>
        <w:t>a</w:t>
      </w:r>
      <w:r w:rsidR="00E73589" w:rsidRPr="00C21BDC">
        <w:rPr>
          <w:color w:val="000000"/>
          <w:shd w:val="clear" w:color="auto" w:fill="FFFFFF"/>
        </w:rPr>
        <w:t xml:space="preserve">dministracijos direktorių pasirašyti </w:t>
      </w:r>
      <w:r w:rsidR="004B7F83">
        <w:rPr>
          <w:color w:val="000000"/>
          <w:shd w:val="clear" w:color="auto" w:fill="FFFFFF"/>
        </w:rPr>
        <w:t>su nurodyto projekto įgyvendinimu</w:t>
      </w:r>
      <w:r w:rsidR="004F123C">
        <w:rPr>
          <w:color w:val="000000"/>
          <w:shd w:val="clear" w:color="auto" w:fill="FFFFFF"/>
        </w:rPr>
        <w:t xml:space="preserve"> susijusius dokumentus.  </w:t>
      </w:r>
    </w:p>
    <w:p w:rsidR="00FA65DA" w:rsidRDefault="00FA65DA" w:rsidP="00FA65DA">
      <w:pPr>
        <w:pStyle w:val="Antrats"/>
        <w:ind w:firstLine="720"/>
        <w:jc w:val="both"/>
      </w:pPr>
      <w:r>
        <w:rPr>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E73589" w:rsidRDefault="00E73589">
      <w:pPr>
        <w:pStyle w:val="Antrats"/>
        <w:tabs>
          <w:tab w:val="clear" w:pos="4153"/>
          <w:tab w:val="clear" w:pos="8306"/>
        </w:tabs>
        <w:jc w:val="both"/>
      </w:pPr>
    </w:p>
    <w:p w:rsidR="00E73589" w:rsidRDefault="00E73589">
      <w:pPr>
        <w:pStyle w:val="Antrats"/>
        <w:tabs>
          <w:tab w:val="clear" w:pos="4153"/>
          <w:tab w:val="clear" w:pos="8306"/>
        </w:tabs>
        <w:jc w:val="both"/>
      </w:pPr>
    </w:p>
    <w:p w:rsidR="00E73589" w:rsidRPr="00C21BDC" w:rsidRDefault="00E73589">
      <w:pPr>
        <w:pStyle w:val="Antrats"/>
        <w:tabs>
          <w:tab w:val="clear" w:pos="4153"/>
          <w:tab w:val="clear" w:pos="8306"/>
        </w:tabs>
        <w:jc w:val="both"/>
      </w:pPr>
      <w:r w:rsidRPr="00C21BDC">
        <w:t xml:space="preserve">Savivaldybės meras </w:t>
      </w:r>
      <w:r w:rsidRPr="00C21BDC">
        <w:tab/>
      </w:r>
      <w:r w:rsidRPr="00C21BDC">
        <w:tab/>
      </w:r>
      <w:r w:rsidRPr="00C21BDC">
        <w:tab/>
      </w:r>
      <w:r w:rsidRPr="00C21BDC">
        <w:tab/>
      </w:r>
      <w:r w:rsidRPr="00C21BDC">
        <w:tab/>
      </w:r>
      <w:r w:rsidRPr="00C21BDC">
        <w:tab/>
      </w:r>
      <w:r w:rsidRPr="00C21BDC">
        <w:tab/>
      </w:r>
      <w:r w:rsidRPr="00C21BDC">
        <w:tab/>
      </w:r>
    </w:p>
    <w:p w:rsidR="00E73589" w:rsidRDefault="00E73589" w:rsidP="00A82E26">
      <w:pPr>
        <w:jc w:val="both"/>
      </w:pPr>
    </w:p>
    <w:p w:rsidR="00F46BB7" w:rsidRDefault="00F46BB7" w:rsidP="00A82E26">
      <w:pPr>
        <w:jc w:val="both"/>
      </w:pPr>
    </w:p>
    <w:p w:rsidR="00F46BB7" w:rsidRPr="00A82E26" w:rsidRDefault="00F46BB7" w:rsidP="00A82E26">
      <w:pPr>
        <w:jc w:val="both"/>
      </w:pPr>
    </w:p>
    <w:p w:rsidR="00E73589" w:rsidRPr="00A82E26" w:rsidRDefault="00E73589" w:rsidP="00A82E26">
      <w:pPr>
        <w:jc w:val="both"/>
      </w:pPr>
      <w:r w:rsidRPr="00A82E26">
        <w:t>Parengė</w:t>
      </w:r>
    </w:p>
    <w:p w:rsidR="00BC2600" w:rsidRDefault="00E73589" w:rsidP="00A82E26">
      <w:r w:rsidRPr="00A82E26">
        <w:t xml:space="preserve">Socialinės paramos ir sveikatos skyriaus </w:t>
      </w:r>
    </w:p>
    <w:p w:rsidR="00E73589" w:rsidRPr="00A82E26" w:rsidRDefault="00E73589" w:rsidP="00A82E26">
      <w:r>
        <w:t>vyriausioji specialistė</w:t>
      </w:r>
      <w:r w:rsidR="00BC2600">
        <w:t xml:space="preserve"> (Savivaldybės gydytoja)</w:t>
      </w:r>
    </w:p>
    <w:p w:rsidR="00E73589" w:rsidRPr="00A82E26" w:rsidRDefault="00BC2600" w:rsidP="00A82E26">
      <w:pPr>
        <w:jc w:val="both"/>
      </w:pPr>
      <w:r>
        <w:t>Dalia Vasiliūnienė</w:t>
      </w:r>
      <w:r w:rsidR="00E73589" w:rsidRPr="00A82E26">
        <w:t xml:space="preserve"> </w:t>
      </w:r>
    </w:p>
    <w:p w:rsidR="00E73589" w:rsidRPr="00A82E26" w:rsidRDefault="00E73589" w:rsidP="00A82E26">
      <w:pPr>
        <w:jc w:val="both"/>
      </w:pPr>
      <w:r w:rsidRPr="00A82E26">
        <w:t>201</w:t>
      </w:r>
      <w:r w:rsidR="00FA65DA">
        <w:t>9</w:t>
      </w:r>
      <w:r w:rsidR="00BC2600">
        <w:t>-</w:t>
      </w:r>
      <w:r w:rsidR="00FA65DA">
        <w:t>06</w:t>
      </w:r>
      <w:r w:rsidRPr="00A82E26">
        <w:t>-</w:t>
      </w:r>
      <w:r w:rsidR="00BC2600">
        <w:t>0</w:t>
      </w:r>
      <w:r w:rsidR="00FA65DA">
        <w:t>6</w:t>
      </w:r>
      <w:r w:rsidRPr="00A82E26">
        <w:t xml:space="preserve">, tel. (8 451) 54 </w:t>
      </w:r>
      <w:r w:rsidR="00BC2600">
        <w:t>086</w:t>
      </w:r>
    </w:p>
    <w:p w:rsidR="00E73589" w:rsidRPr="00A82E26" w:rsidRDefault="00E73589" w:rsidP="00A82E26">
      <w:pPr>
        <w:jc w:val="both"/>
      </w:pPr>
    </w:p>
    <w:p w:rsidR="00E73589" w:rsidRPr="00A82E26" w:rsidRDefault="00E73589" w:rsidP="00A82E26">
      <w:pPr>
        <w:jc w:val="both"/>
      </w:pPr>
      <w:r w:rsidRPr="00A82E26">
        <w:t>Suderinta DVS Nr. RTS-</w:t>
      </w:r>
      <w:r w:rsidR="005F2BDE">
        <w:t>142</w:t>
      </w:r>
    </w:p>
    <w:p w:rsidR="00E73589" w:rsidRPr="00A82E26" w:rsidRDefault="00E73589" w:rsidP="00A82E26">
      <w:pPr>
        <w:jc w:val="both"/>
      </w:pPr>
    </w:p>
    <w:p w:rsidR="00E73589" w:rsidRPr="00C21BDC" w:rsidRDefault="00E73589">
      <w:pPr>
        <w:pStyle w:val="Antrats"/>
        <w:tabs>
          <w:tab w:val="clear" w:pos="4153"/>
          <w:tab w:val="clear" w:pos="8306"/>
        </w:tabs>
        <w:jc w:val="both"/>
      </w:pPr>
    </w:p>
    <w:p w:rsidR="00E73589" w:rsidRDefault="00E73589">
      <w:pPr>
        <w:jc w:val="center"/>
        <w:rPr>
          <w:b/>
          <w:bCs/>
          <w:caps/>
        </w:rPr>
      </w:pPr>
    </w:p>
    <w:p w:rsidR="00E73589" w:rsidRDefault="00E73589" w:rsidP="00C21BDC">
      <w:pPr>
        <w:rPr>
          <w:szCs w:val="20"/>
        </w:rPr>
      </w:pPr>
    </w:p>
    <w:p w:rsidR="00E73589" w:rsidRPr="00C21BDC" w:rsidRDefault="00E73589" w:rsidP="00C21BDC">
      <w:pPr>
        <w:rPr>
          <w:b/>
          <w:szCs w:val="20"/>
        </w:rPr>
      </w:pPr>
      <w:r w:rsidRPr="00C21BDC">
        <w:rPr>
          <w:szCs w:val="20"/>
        </w:rPr>
        <w:lastRenderedPageBreak/>
        <w:t>Pasvalio rajono savivaldybės tarybai</w:t>
      </w:r>
    </w:p>
    <w:p w:rsidR="00E73589" w:rsidRPr="00C21BDC" w:rsidRDefault="00E73589" w:rsidP="00C21BDC">
      <w:pPr>
        <w:jc w:val="center"/>
        <w:rPr>
          <w:b/>
          <w:szCs w:val="20"/>
        </w:rPr>
      </w:pPr>
    </w:p>
    <w:p w:rsidR="00E73589" w:rsidRPr="00C21BDC" w:rsidRDefault="00E73589" w:rsidP="00C21BDC">
      <w:pPr>
        <w:jc w:val="center"/>
        <w:rPr>
          <w:b/>
          <w:szCs w:val="20"/>
        </w:rPr>
      </w:pPr>
      <w:r w:rsidRPr="00C21BDC">
        <w:rPr>
          <w:b/>
          <w:szCs w:val="20"/>
        </w:rPr>
        <w:t>AIŠKINAMASIS  RAŠTAS</w:t>
      </w:r>
    </w:p>
    <w:p w:rsidR="00E73589" w:rsidRPr="00C21BDC" w:rsidRDefault="00E73589" w:rsidP="00C21BDC">
      <w:pPr>
        <w:jc w:val="center"/>
        <w:rPr>
          <w:b/>
          <w:bCs/>
          <w:caps/>
          <w:szCs w:val="20"/>
        </w:rPr>
      </w:pPr>
    </w:p>
    <w:p w:rsidR="00E73589" w:rsidRDefault="00324928" w:rsidP="00C21BDC">
      <w:pPr>
        <w:jc w:val="center"/>
        <w:rPr>
          <w:b/>
          <w:szCs w:val="20"/>
        </w:rPr>
      </w:pPr>
      <w:r w:rsidRPr="00324928">
        <w:rPr>
          <w:rStyle w:val="antr"/>
          <w:bCs/>
        </w:rPr>
        <w:t xml:space="preserve"> </w:t>
      </w:r>
      <w:r>
        <w:rPr>
          <w:rStyle w:val="antr"/>
          <w:bCs/>
        </w:rPr>
        <w:t xml:space="preserve">DĖL </w:t>
      </w:r>
      <w:r w:rsidRPr="00F15704">
        <w:rPr>
          <w:b/>
          <w:bCs/>
          <w:caps/>
        </w:rPr>
        <w:t xml:space="preserve">pritarimo </w:t>
      </w:r>
      <w:r>
        <w:rPr>
          <w:b/>
          <w:bCs/>
          <w:caps/>
        </w:rPr>
        <w:t>dalyvavimui projekte „integruotų priklausomybės ligų gydymo paslaugų kokybės ir prieinamumo gerinimas</w:t>
      </w:r>
      <w:r w:rsidR="00977681" w:rsidRPr="00C21BDC">
        <w:rPr>
          <w:b/>
          <w:szCs w:val="20"/>
        </w:rPr>
        <w:t xml:space="preserve"> </w:t>
      </w:r>
    </w:p>
    <w:p w:rsidR="00831549" w:rsidRPr="00C21BDC" w:rsidRDefault="00831549" w:rsidP="00C21BDC">
      <w:pPr>
        <w:jc w:val="center"/>
        <w:rPr>
          <w:b/>
          <w:szCs w:val="20"/>
        </w:rPr>
      </w:pPr>
    </w:p>
    <w:p w:rsidR="00E73589" w:rsidRPr="00C21BDC" w:rsidRDefault="00E73589" w:rsidP="00C21BDC">
      <w:pPr>
        <w:jc w:val="center"/>
      </w:pPr>
      <w:r w:rsidRPr="00C21BDC">
        <w:t>201</w:t>
      </w:r>
      <w:r w:rsidR="00324928">
        <w:t>9</w:t>
      </w:r>
      <w:r w:rsidRPr="00C21BDC">
        <w:t xml:space="preserve"> m. </w:t>
      </w:r>
      <w:r w:rsidR="00324928">
        <w:t xml:space="preserve">birželio </w:t>
      </w:r>
      <w:r w:rsidR="007A66ED">
        <w:t>6</w:t>
      </w:r>
      <w:r w:rsidR="00324928">
        <w:t xml:space="preserve"> d.</w:t>
      </w:r>
    </w:p>
    <w:p w:rsidR="00E73589" w:rsidRPr="00C21BDC" w:rsidRDefault="00E73589" w:rsidP="00C21BDC">
      <w:pPr>
        <w:jc w:val="center"/>
      </w:pPr>
      <w:r w:rsidRPr="00C21BDC">
        <w:t>Pasvalys</w:t>
      </w:r>
    </w:p>
    <w:p w:rsidR="00E73589" w:rsidRPr="00C21BDC" w:rsidRDefault="00E73589" w:rsidP="00C21BDC">
      <w:pPr>
        <w:ind w:firstLine="540"/>
        <w:jc w:val="both"/>
        <w:rPr>
          <w:b/>
        </w:rPr>
      </w:pPr>
    </w:p>
    <w:p w:rsidR="009D5AE4" w:rsidRDefault="00E73589" w:rsidP="00103535">
      <w:pPr>
        <w:pStyle w:val="Sraopastraipa"/>
        <w:ind w:left="0" w:firstLine="567"/>
        <w:jc w:val="both"/>
        <w:rPr>
          <w:bCs/>
          <w:color w:val="000000"/>
          <w:lang w:eastAsia="lt-LT"/>
        </w:rPr>
      </w:pPr>
      <w:r>
        <w:rPr>
          <w:b/>
        </w:rPr>
        <w:t>1.</w:t>
      </w:r>
      <w:r w:rsidR="00941085">
        <w:rPr>
          <w:b/>
        </w:rPr>
        <w:t xml:space="preserve"> </w:t>
      </w:r>
      <w:r w:rsidRPr="00C21BDC">
        <w:rPr>
          <w:b/>
        </w:rPr>
        <w:t>Problemos esmė.</w:t>
      </w:r>
      <w:r w:rsidRPr="00C21BDC">
        <w:t xml:space="preserve"> </w:t>
      </w:r>
      <w:r w:rsidR="007A66ED">
        <w:t>Respublikini</w:t>
      </w:r>
      <w:r w:rsidR="002C59E6">
        <w:t>s</w:t>
      </w:r>
      <w:r w:rsidR="007A66ED">
        <w:t xml:space="preserve"> priklausomybių ligų centr</w:t>
      </w:r>
      <w:r w:rsidR="002C59E6">
        <w:t>as</w:t>
      </w:r>
      <w:r w:rsidR="007A66ED">
        <w:t xml:space="preserve"> </w:t>
      </w:r>
      <w:r w:rsidR="002C59E6">
        <w:t xml:space="preserve">planuoja įgyvendinti projektą </w:t>
      </w:r>
      <w:r w:rsidR="002C59E6" w:rsidRPr="00F46BB7">
        <w:t>„</w:t>
      </w:r>
      <w:r w:rsidR="002C59E6">
        <w:t>I</w:t>
      </w:r>
      <w:r w:rsidR="002C59E6" w:rsidRPr="00F46BB7">
        <w:t>ntegruotų priklausomybės ligų gydymo paslaugų kokybės ir prieinamumo gerinimas“</w:t>
      </w:r>
      <w:r w:rsidR="002C59E6">
        <w:t xml:space="preserve"> pagal </w:t>
      </w:r>
      <w:r w:rsidR="00941085">
        <w:rPr>
          <w:color w:val="000000"/>
        </w:rPr>
        <w:t xml:space="preserve">2014–2020 metų Europos Sąjungos fondų investicijų veiksmų programos </w:t>
      </w:r>
      <w:r w:rsidR="00941085">
        <w:rPr>
          <w:color w:val="000000"/>
          <w:lang w:val="pt-BR"/>
        </w:rPr>
        <w:t xml:space="preserve">8 prioriteto „Socialinės įtraukties didinimas ir kova su skurdu“ įgyvendinimo </w:t>
      </w:r>
      <w:r w:rsidR="00192270">
        <w:rPr>
          <w:color w:val="000000"/>
        </w:rPr>
        <w:t xml:space="preserve">priemonę </w:t>
      </w:r>
      <w:r w:rsidR="002C59E6">
        <w:rPr>
          <w:color w:val="000000"/>
        </w:rPr>
        <w:t xml:space="preserve">Nr. </w:t>
      </w:r>
      <w:r w:rsidR="002C59E6">
        <w:rPr>
          <w:bCs/>
          <w:color w:val="000000"/>
          <w:lang w:eastAsia="lt-LT"/>
        </w:rPr>
        <w:t>08.4.2-ESFA-V-621</w:t>
      </w:r>
      <w:r w:rsidR="002C59E6">
        <w:rPr>
          <w:b/>
          <w:bCs/>
          <w:color w:val="000000"/>
          <w:lang w:eastAsia="lt-LT"/>
        </w:rPr>
        <w:t xml:space="preserve"> </w:t>
      </w:r>
      <w:r w:rsidR="002C59E6">
        <w:rPr>
          <w:bCs/>
          <w:color w:val="000000"/>
          <w:lang w:eastAsia="lt-LT"/>
        </w:rPr>
        <w:t xml:space="preserve">„Priklausomybės ligų profilaktikos, diagnostikos ir gydymo kokybės ir prieinamumo gerinimas“. </w:t>
      </w:r>
    </w:p>
    <w:p w:rsidR="007A66ED" w:rsidRDefault="007A66ED" w:rsidP="00103535">
      <w:pPr>
        <w:pStyle w:val="Sraopastraipa"/>
        <w:ind w:left="0" w:firstLine="567"/>
        <w:jc w:val="both"/>
      </w:pPr>
      <w:r w:rsidRPr="007A66ED">
        <w:t>Projektą planuojama įgyvendinti kartu su 15-lika savivaldybių iš 10-ties Lietuvos apskričių. Preliminaraus projektinio pasiūlymo rengimo metu buvo gautos 24-turios ketinimų dalyvauti projekte formos iš 24-ių Lietuvos savivaldybių. LR sveikatos apsaugos ministerijoje 2018.11.09 d. vykusio pasitarimo, skirto priemonės Nr.08.4.2-ESFA-V-621 „Priklausomybės ligų profilaktikos, diagnostikos ir gydymo kokybės ir prieinamumo gerinimas“ projekto galimų partnerių nustatymui metu, buvo pasirinkti trys 2017 m. sveikatos rodikliai (standartizuotas mirtingumas dėl savižudybių (100 000 gyv.), mirtingumas dėl atsitiktinių apsinuodijimų alkoholiu (100 000 gyv.) ir socialinės rizikos šeimų skaičius savivaldybėje (100 000 gyv.), kuriais remiantis buvo atrinkta po 1-2 savivaldybes iš 10-ties Lietuvos apskričių kurios galės dalyvauti „Priklausomybės ligų profilaktikos, diagnostikos ir gydymo kokybės ir prieinamumo gerinimas“ projekto įgyvendinime.</w:t>
      </w:r>
      <w:r>
        <w:t xml:space="preserve"> Pasvalio r. savivaldybė įtraukta į 15 dalyvaujančių projekte savivaldybių sąrašą. </w:t>
      </w:r>
      <w:r w:rsidR="009D5AE4">
        <w:t>Projekto partneriu gali būti savivaldybės administracija.</w:t>
      </w:r>
      <w:r w:rsidR="00831549">
        <w:t xml:space="preserve"> </w:t>
      </w:r>
      <w:r w:rsidR="00831549" w:rsidRPr="00831549">
        <w:t>2019 m. gegužės 22 d. yra gautas Respublikinio priklausomybių ligų centro raštas Nr. 2.9-(2.3)-291 „Dėl bendradarbiavimo sutarties įgyvendinant priemonę Nr. 08.4.2-ESFA-V-621 „Priklausomybės ligų profilaktikos, diagnostikos ir gydymo kokybės ir prieinamumo gerinimas“ pasirašymo“.</w:t>
      </w:r>
    </w:p>
    <w:p w:rsidR="00B51DEA" w:rsidRDefault="003E3FA6" w:rsidP="00B51DEA">
      <w:pPr>
        <w:pStyle w:val="Sraopastraipa"/>
        <w:ind w:left="0" w:firstLine="567"/>
        <w:jc w:val="both"/>
      </w:pPr>
      <w:r>
        <w:t xml:space="preserve">Projekto metu planuojama 15-likoje Lietuvos savivaldybių </w:t>
      </w:r>
      <w:r w:rsidRPr="003E3FA6">
        <w:t>sukurti ir įdiegti integruotos ankstyvosios diagnostikos, priklausomybių gydymo, socialinės integracijos sistemą (toliau - integruota sistema)</w:t>
      </w:r>
      <w:r w:rsidR="00FE11CD">
        <w:t xml:space="preserve"> tvarkos aprašus, aiškiai nustatant įstaigų, teikiančių priklausomybės ligų gydymo, prevencijos ir socialinės integracijos paslaugas, tarpusavio bendradarbiavimą, atsakomybę bei funkcijas. Savivaldybėse, kuriuose bus įgyvendinama integruota sistema, bus siūloma įdarbinti integruotos sistemos koordinatorius 12  mėn. laikotarpiui, kuriems projekto įgyvendinimo metu bus mokamas atlyginimas iš Projekto lėšų. </w:t>
      </w:r>
      <w:r w:rsidR="00B51DEA">
        <w:t>I</w:t>
      </w:r>
      <w:r w:rsidR="00B51DEA" w:rsidRPr="00B51DEA">
        <w:t>ntegruotos sistemos koordinatorius</w:t>
      </w:r>
      <w:r w:rsidR="00B51DEA">
        <w:t xml:space="preserve"> </w:t>
      </w:r>
      <w:r w:rsidR="00B51DEA" w:rsidRPr="00B51DEA">
        <w:t>savivaldybė</w:t>
      </w:r>
      <w:r w:rsidR="00B51DEA">
        <w:t>je</w:t>
      </w:r>
      <w:r w:rsidR="00B51DEA" w:rsidRPr="00B51DEA">
        <w:t xml:space="preserve"> parengs tvarkos aprašus, apibrėžiančius bendradarbiavimą tarp vaiko teisių apsaugos srityje dirbančių įstaigų, psichikos sveikatos centrų, teritorinių probacijos tarnybų ir kitų savivaldybėse esančių įstaigų, teikiančių integruotas psichikos sveikatos priežiūros paslaugas rizi</w:t>
      </w:r>
      <w:r w:rsidR="00B51DEA">
        <w:t>ką patiriančioms</w:t>
      </w:r>
      <w:r w:rsidR="00B51DEA" w:rsidRPr="00B51DEA">
        <w:t xml:space="preserve"> šeimoms, kuriose tėvai vartoja alkoholį ar kitas psichoaktyviąsias medžiagas. Integruotos sistemos diegimo koordinatorius bus atsakingas už integruotos sistemos tvarkos aprašų parengimą, bendradarbiavimo monitoringą, sudėtingų atvejų vadybą savivaldybėje, bendradarbiavimą su RPLC dėl gydymo, užtikrins tęstinio gydymo priežiūrą. </w:t>
      </w:r>
    </w:p>
    <w:p w:rsidR="009D5AE4" w:rsidRDefault="009D5AE4" w:rsidP="00B51DEA">
      <w:pPr>
        <w:pStyle w:val="Sraopastraipa"/>
        <w:ind w:left="0" w:firstLine="567"/>
        <w:jc w:val="both"/>
      </w:pPr>
      <w:r w:rsidRPr="009D5AE4">
        <w:t xml:space="preserve">Projekto metu </w:t>
      </w:r>
      <w:r>
        <w:t xml:space="preserve">taip pat </w:t>
      </w:r>
      <w:r w:rsidRPr="009D5AE4">
        <w:t>bus atliekamas tyrimas skirtas įvertinti savivaldybėse teikiamų socialinių ir sveikatos priežiūros paslaugų prieinamumą psichoaktyviosiomis medžiagomis piktnaudžiaujantiems asmenims, taip pat bus apmokyt</w:t>
      </w:r>
      <w:r w:rsidR="00663DCC">
        <w:t>i</w:t>
      </w:r>
      <w:r w:rsidRPr="009D5AE4">
        <w:t xml:space="preserve"> specialist</w:t>
      </w:r>
      <w:r w:rsidR="00663DCC">
        <w:t>ai</w:t>
      </w:r>
      <w:r w:rsidRPr="009D5AE4">
        <w:t xml:space="preserve"> ties</w:t>
      </w:r>
      <w:r>
        <w:t>i</w:t>
      </w:r>
      <w:r w:rsidRPr="009D5AE4">
        <w:t>ogiai ir netiesiogiai dalyvaujan</w:t>
      </w:r>
      <w:r w:rsidR="00663DCC">
        <w:t>tys</w:t>
      </w:r>
      <w:r w:rsidRPr="009D5AE4">
        <w:t xml:space="preserve"> priklausomybės ligų gydymo srityje.</w:t>
      </w:r>
    </w:p>
    <w:p w:rsidR="00E73589" w:rsidRPr="00C21BDC" w:rsidRDefault="00E73589" w:rsidP="00C21BDC">
      <w:pPr>
        <w:ind w:firstLine="567"/>
        <w:jc w:val="both"/>
        <w:rPr>
          <w:b/>
          <w:bCs/>
        </w:rPr>
      </w:pPr>
      <w:r w:rsidRPr="00C21BDC">
        <w:rPr>
          <w:b/>
          <w:bCs/>
        </w:rPr>
        <w:t>2. Kokios siūlomos naujos teisinio reguliavimo nuostatos ir kokių  rezultatų laukiama.</w:t>
      </w:r>
    </w:p>
    <w:p w:rsidR="00324928" w:rsidRPr="00F06C55" w:rsidRDefault="00E73589" w:rsidP="00F06C55">
      <w:pPr>
        <w:shd w:val="clear" w:color="auto" w:fill="FFFFFF"/>
        <w:ind w:firstLine="567"/>
        <w:jc w:val="both"/>
      </w:pPr>
      <w:r w:rsidRPr="00C21BDC">
        <w:rPr>
          <w:color w:val="000000"/>
          <w:lang w:eastAsia="lt-LT"/>
        </w:rPr>
        <w:t>Pagrindinis Projekto tikslas –</w:t>
      </w:r>
      <w:r w:rsidRPr="00C21BDC">
        <w:t xml:space="preserve"> </w:t>
      </w:r>
      <w:r w:rsidR="00324928">
        <w:t>s</w:t>
      </w:r>
      <w:r w:rsidR="00324928">
        <w:rPr>
          <w:sz w:val="23"/>
          <w:szCs w:val="23"/>
        </w:rPr>
        <w:t xml:space="preserve">ukurti ir įdiegti integruotos ankstyvosios diagnostikos, priklausomybės ligų gydymo ir socialinės integracijos sistemą, numatant sveikatos priežiūros įstaigų glaudų bendradarbiavimą su vaikų teisių apsaugos srityje dirbančiomis institucijomis, seniūnijomis, </w:t>
      </w:r>
      <w:r w:rsidR="00324928">
        <w:rPr>
          <w:sz w:val="23"/>
          <w:szCs w:val="23"/>
        </w:rPr>
        <w:lastRenderedPageBreak/>
        <w:t xml:space="preserve">socialinės paramos ir teisėsaugos įstaigomis ir NVO. Stiprinti sveikatos priežiūros ir kitų susijusių įstaigų darbuotojų gebėjimus priklausomybės ligų gydymo srityse. </w:t>
      </w:r>
    </w:p>
    <w:p w:rsidR="003E3FA6" w:rsidRDefault="00E73589" w:rsidP="003E3FA6">
      <w:pPr>
        <w:ind w:firstLine="720"/>
        <w:rPr>
          <w:szCs w:val="20"/>
        </w:rPr>
      </w:pPr>
      <w:r w:rsidRPr="00C21BDC">
        <w:rPr>
          <w:b/>
          <w:szCs w:val="20"/>
        </w:rPr>
        <w:t>3. Skaičiavimai, išlaidų sąmatos, finansavimo šaltiniai</w:t>
      </w:r>
      <w:r w:rsidRPr="00C21BDC">
        <w:rPr>
          <w:szCs w:val="20"/>
        </w:rPr>
        <w:t xml:space="preserve">. </w:t>
      </w:r>
    </w:p>
    <w:p w:rsidR="003308E2" w:rsidRPr="003E3FA6" w:rsidRDefault="003308E2" w:rsidP="003E3FA6">
      <w:pPr>
        <w:ind w:firstLine="720"/>
        <w:rPr>
          <w:szCs w:val="20"/>
        </w:rPr>
      </w:pPr>
      <w:r>
        <w:t xml:space="preserve">ES </w:t>
      </w:r>
      <w:r w:rsidR="00A7365C">
        <w:t xml:space="preserve">struktūrinių fondų lėšos. </w:t>
      </w:r>
    </w:p>
    <w:p w:rsidR="00E73589" w:rsidRPr="00C21BDC" w:rsidRDefault="00E73589" w:rsidP="003E3FA6">
      <w:pPr>
        <w:ind w:firstLine="720"/>
        <w:jc w:val="both"/>
      </w:pPr>
      <w:r w:rsidRPr="00C21BDC">
        <w:rPr>
          <w:b/>
          <w:bCs/>
        </w:rPr>
        <w:t>4. Numatomo teisinio reguliavimo poveikio vertinimo rezultatai galimos neigiamos priimto sprendimo pasekmės ir kokių priemonių reikėtų imtis, kad tokių pasekmių būtų išvengta.</w:t>
      </w:r>
    </w:p>
    <w:p w:rsidR="00E73589" w:rsidRPr="00C21BDC" w:rsidRDefault="00E73589" w:rsidP="003E3FA6">
      <w:pPr>
        <w:ind w:firstLine="720"/>
        <w:jc w:val="both"/>
      </w:pPr>
      <w:r w:rsidRPr="00C21BDC">
        <w:t>Priėmus sprendimo projektą, neigiamų pasekmių nenumatoma.</w:t>
      </w:r>
    </w:p>
    <w:p w:rsidR="00E73589" w:rsidRPr="00C21BDC" w:rsidRDefault="00E73589" w:rsidP="003E3FA6">
      <w:pPr>
        <w:ind w:firstLine="720"/>
        <w:jc w:val="both"/>
        <w:rPr>
          <w:bCs/>
        </w:rPr>
      </w:pPr>
      <w:r w:rsidRPr="00C21BDC">
        <w:rPr>
          <w:b/>
          <w:bCs/>
        </w:rPr>
        <w:t xml:space="preserve">5. Jeigu sprendimui  įgyvendinti reikia įgyvendinamųjų teisės aktų, – kas ir kada juos turėtų priimti – </w:t>
      </w:r>
      <w:r w:rsidRPr="00C21BDC">
        <w:rPr>
          <w:bCs/>
        </w:rPr>
        <w:t>nereikia.</w:t>
      </w:r>
    </w:p>
    <w:p w:rsidR="00E73589" w:rsidRPr="00C21BDC" w:rsidRDefault="00E73589" w:rsidP="003E3FA6">
      <w:pPr>
        <w:ind w:firstLine="720"/>
        <w:jc w:val="both"/>
        <w:rPr>
          <w:b/>
        </w:rPr>
      </w:pPr>
      <w:r w:rsidRPr="00C21BDC">
        <w:rPr>
          <w:b/>
        </w:rPr>
        <w:t xml:space="preserve">6. Sprendimo projekto iniciatoriai. </w:t>
      </w:r>
      <w:r w:rsidRPr="00C21BDC">
        <w:t xml:space="preserve">Pasvalio rajono savivaldybės administracijos </w:t>
      </w:r>
      <w:r>
        <w:t>Socialinės paramos ir sveikatos</w:t>
      </w:r>
      <w:r w:rsidR="00F67705">
        <w:t xml:space="preserve"> skyriaus vyriausioji specialistė (Savivaldybės gydytoja)</w:t>
      </w:r>
    </w:p>
    <w:p w:rsidR="00E73589" w:rsidRPr="00C21BDC" w:rsidRDefault="00E73589" w:rsidP="003E3FA6">
      <w:pPr>
        <w:ind w:firstLine="720"/>
        <w:jc w:val="both"/>
        <w:rPr>
          <w:b/>
        </w:rPr>
      </w:pPr>
      <w:r w:rsidRPr="00C21BDC">
        <w:rPr>
          <w:b/>
        </w:rPr>
        <w:t>7</w:t>
      </w:r>
      <w:r w:rsidRPr="00C21BDC">
        <w:rPr>
          <w:b/>
          <w:bCs/>
        </w:rPr>
        <w:t xml:space="preserve">. Sprendimo projekto rengimo metu gauti specialistų vertinimai ir išvados. </w:t>
      </w:r>
    </w:p>
    <w:p w:rsidR="00E73589" w:rsidRPr="00C21BDC" w:rsidRDefault="00E73589" w:rsidP="003E3FA6">
      <w:pPr>
        <w:snapToGrid w:val="0"/>
        <w:ind w:firstLine="720"/>
        <w:jc w:val="both"/>
      </w:pPr>
      <w:r>
        <w:t>Nėra.</w:t>
      </w:r>
    </w:p>
    <w:p w:rsidR="00E73589" w:rsidRDefault="00E73589" w:rsidP="003E3FA6">
      <w:pPr>
        <w:ind w:firstLine="720"/>
        <w:jc w:val="both"/>
      </w:pPr>
    </w:p>
    <w:p w:rsidR="00AA5E9E" w:rsidRPr="00C21BDC" w:rsidRDefault="00AA5E9E" w:rsidP="003E3FA6">
      <w:pPr>
        <w:ind w:firstLine="720"/>
        <w:jc w:val="both"/>
      </w:pPr>
      <w:r>
        <w:t>PRIDEDAMA. Respublikinio priklausomybių ligų cento raštas,</w:t>
      </w:r>
      <w:r w:rsidR="00233D5C">
        <w:t>11</w:t>
      </w:r>
      <w:r w:rsidR="008120A8">
        <w:t xml:space="preserve"> lap</w:t>
      </w:r>
      <w:r w:rsidR="00233D5C">
        <w:t>ų</w:t>
      </w:r>
      <w:r w:rsidR="008120A8">
        <w:t>.</w:t>
      </w:r>
    </w:p>
    <w:p w:rsidR="00E73589" w:rsidRPr="00C21BDC" w:rsidRDefault="00E73589" w:rsidP="00C21BDC">
      <w:pPr>
        <w:jc w:val="both"/>
      </w:pPr>
    </w:p>
    <w:p w:rsidR="00E73589" w:rsidRPr="00C21BDC" w:rsidRDefault="00E73589" w:rsidP="00C21BDC">
      <w:pPr>
        <w:jc w:val="both"/>
      </w:pPr>
    </w:p>
    <w:p w:rsidR="00977681" w:rsidRDefault="00977681" w:rsidP="00977681">
      <w:pPr>
        <w:pStyle w:val="Antrats"/>
        <w:tabs>
          <w:tab w:val="clear" w:pos="4153"/>
          <w:tab w:val="clear" w:pos="8306"/>
        </w:tabs>
        <w:jc w:val="both"/>
        <w:rPr>
          <w:bCs/>
        </w:rPr>
      </w:pPr>
      <w:r>
        <w:rPr>
          <w:bCs/>
        </w:rPr>
        <w:t>Socialinės paramos ir sveikatos skyriaus</w:t>
      </w:r>
    </w:p>
    <w:p w:rsidR="00977681" w:rsidRPr="00C21BDC" w:rsidRDefault="00977681" w:rsidP="00977681">
      <w:pPr>
        <w:tabs>
          <w:tab w:val="left" w:pos="1296"/>
          <w:tab w:val="center" w:pos="4153"/>
          <w:tab w:val="right" w:pos="8306"/>
        </w:tabs>
        <w:jc w:val="both"/>
        <w:rPr>
          <w:szCs w:val="20"/>
        </w:rPr>
      </w:pPr>
      <w:r>
        <w:rPr>
          <w:bCs/>
        </w:rPr>
        <w:t>vyriausioji specialistė (Savivaldybės gydytoja)                                               Dalia Vasiliūnienė</w:t>
      </w:r>
      <w:r>
        <w:t xml:space="preserve"> </w:t>
      </w:r>
    </w:p>
    <w:p w:rsidR="00E73589" w:rsidRPr="00C21BDC" w:rsidRDefault="00E73589" w:rsidP="00C21BDC">
      <w:pPr>
        <w:rPr>
          <w:szCs w:val="20"/>
        </w:rPr>
      </w:pPr>
    </w:p>
    <w:p w:rsidR="00E73589" w:rsidRPr="00C21BDC" w:rsidRDefault="00E73589" w:rsidP="00C21BDC">
      <w:pPr>
        <w:jc w:val="both"/>
      </w:pPr>
    </w:p>
    <w:p w:rsidR="00E73589" w:rsidRDefault="00E73589">
      <w:pPr>
        <w:jc w:val="center"/>
        <w:rPr>
          <w:b/>
          <w:bCs/>
          <w:caps/>
        </w:rPr>
      </w:pPr>
    </w:p>
    <w:p w:rsidR="00E73589" w:rsidRDefault="00E73589">
      <w:pPr>
        <w:jc w:val="center"/>
        <w:rPr>
          <w:b/>
          <w:bCs/>
          <w:caps/>
        </w:rPr>
      </w:pPr>
    </w:p>
    <w:p w:rsidR="00E73589" w:rsidRDefault="00E73589">
      <w:pPr>
        <w:jc w:val="center"/>
        <w:rPr>
          <w:b/>
          <w:bCs/>
          <w:caps/>
        </w:rPr>
      </w:pPr>
    </w:p>
    <w:p w:rsidR="00E73589" w:rsidRDefault="00E73589">
      <w:pPr>
        <w:jc w:val="center"/>
        <w:rPr>
          <w:b/>
          <w:bCs/>
          <w:caps/>
        </w:rPr>
      </w:pPr>
    </w:p>
    <w:p w:rsidR="00E73589" w:rsidRDefault="00E73589">
      <w:pPr>
        <w:jc w:val="center"/>
        <w:rPr>
          <w:b/>
          <w:bCs/>
          <w:caps/>
        </w:rPr>
      </w:pPr>
    </w:p>
    <w:p w:rsidR="00E73589" w:rsidRDefault="00E73589">
      <w:pPr>
        <w:jc w:val="center"/>
        <w:rPr>
          <w:b/>
          <w:bCs/>
          <w:caps/>
        </w:rPr>
      </w:pPr>
    </w:p>
    <w:p w:rsidR="00E73589" w:rsidRDefault="00E73589">
      <w:pPr>
        <w:jc w:val="center"/>
        <w:rPr>
          <w:b/>
          <w:bCs/>
          <w:caps/>
        </w:rPr>
      </w:pPr>
    </w:p>
    <w:p w:rsidR="00E73589" w:rsidRDefault="00E73589">
      <w:pPr>
        <w:jc w:val="center"/>
        <w:rPr>
          <w:b/>
          <w:bCs/>
          <w:caps/>
        </w:rPr>
      </w:pPr>
    </w:p>
    <w:sectPr w:rsidR="00E7358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83A" w:rsidRDefault="00A1783A">
      <w:r>
        <w:separator/>
      </w:r>
    </w:p>
  </w:endnote>
  <w:endnote w:type="continuationSeparator" w:id="0">
    <w:p w:rsidR="00A1783A" w:rsidRDefault="00A1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83A" w:rsidRDefault="00A1783A">
      <w:r>
        <w:separator/>
      </w:r>
    </w:p>
  </w:footnote>
  <w:footnote w:type="continuationSeparator" w:id="0">
    <w:p w:rsidR="00A1783A" w:rsidRDefault="00A1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89" w:rsidRDefault="00E73589">
    <w:pPr>
      <w:pStyle w:val="Antrats"/>
      <w:rPr>
        <w:b/>
        <w:bCs/>
      </w:rPr>
    </w:pPr>
    <w:r>
      <w:tab/>
    </w:r>
    <w:r>
      <w:tab/>
      <w:t xml:space="preserve">   </w:t>
    </w:r>
  </w:p>
  <w:p w:rsidR="00E73589" w:rsidRDefault="00E735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4A0B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F2A7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062F00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F08A8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F0F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C1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2EB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48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CD5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37E8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828DA"/>
    <w:multiLevelType w:val="hybridMultilevel"/>
    <w:tmpl w:val="B98CC70C"/>
    <w:lvl w:ilvl="0" w:tplc="718EB72C">
      <w:start w:val="1"/>
      <w:numFmt w:val="decimal"/>
      <w:lvlText w:val="%1."/>
      <w:lvlJc w:val="left"/>
      <w:pPr>
        <w:ind w:left="900" w:hanging="360"/>
      </w:pPr>
      <w:rPr>
        <w:rFonts w:cs="Times New Roman" w:hint="default"/>
        <w:b/>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11" w15:restartNumberingAfterBreak="0">
    <w:nsid w:val="5BB9141D"/>
    <w:multiLevelType w:val="hybridMultilevel"/>
    <w:tmpl w:val="10D65688"/>
    <w:lvl w:ilvl="0" w:tplc="653080D0">
      <w:start w:val="1"/>
      <w:numFmt w:val="decimal"/>
      <w:lvlText w:val="%1."/>
      <w:lvlJc w:val="left"/>
      <w:pPr>
        <w:tabs>
          <w:tab w:val="num" w:pos="720"/>
        </w:tabs>
        <w:ind w:left="720" w:hanging="360"/>
      </w:pPr>
      <w:rPr>
        <w:rFonts w:cs="Times New Roman" w:hint="default"/>
        <w:b/>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defaultTabStop w:val="720"/>
  <w:hyphenationZone w:val="396"/>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1DE7"/>
    <w:rsid w:val="00040F65"/>
    <w:rsid w:val="00083250"/>
    <w:rsid w:val="000C3C44"/>
    <w:rsid w:val="00103535"/>
    <w:rsid w:val="00160053"/>
    <w:rsid w:val="00160C3B"/>
    <w:rsid w:val="00164666"/>
    <w:rsid w:val="00192270"/>
    <w:rsid w:val="001B6C48"/>
    <w:rsid w:val="001D37C1"/>
    <w:rsid w:val="002168CD"/>
    <w:rsid w:val="00233D5C"/>
    <w:rsid w:val="00241B23"/>
    <w:rsid w:val="002C59E6"/>
    <w:rsid w:val="002D3497"/>
    <w:rsid w:val="002E3D21"/>
    <w:rsid w:val="002F01AF"/>
    <w:rsid w:val="002F13D6"/>
    <w:rsid w:val="00324928"/>
    <w:rsid w:val="003308E2"/>
    <w:rsid w:val="0033624B"/>
    <w:rsid w:val="0034390E"/>
    <w:rsid w:val="00361CFD"/>
    <w:rsid w:val="003B5EBB"/>
    <w:rsid w:val="003E3FA6"/>
    <w:rsid w:val="003F02D5"/>
    <w:rsid w:val="0044705A"/>
    <w:rsid w:val="00454B0D"/>
    <w:rsid w:val="00467409"/>
    <w:rsid w:val="00497D9B"/>
    <w:rsid w:val="004B7F83"/>
    <w:rsid w:val="004C663C"/>
    <w:rsid w:val="004F123C"/>
    <w:rsid w:val="005206EA"/>
    <w:rsid w:val="00554C49"/>
    <w:rsid w:val="00573AD7"/>
    <w:rsid w:val="0058011D"/>
    <w:rsid w:val="0059399A"/>
    <w:rsid w:val="005E272A"/>
    <w:rsid w:val="005E399B"/>
    <w:rsid w:val="005E3FE3"/>
    <w:rsid w:val="005F2BDE"/>
    <w:rsid w:val="00607EE8"/>
    <w:rsid w:val="00623CD1"/>
    <w:rsid w:val="006264DA"/>
    <w:rsid w:val="00663DCC"/>
    <w:rsid w:val="0067005B"/>
    <w:rsid w:val="006A440D"/>
    <w:rsid w:val="006A6DD1"/>
    <w:rsid w:val="006B54A0"/>
    <w:rsid w:val="006D0474"/>
    <w:rsid w:val="00702CA3"/>
    <w:rsid w:val="00740ED7"/>
    <w:rsid w:val="00764AC2"/>
    <w:rsid w:val="00766C84"/>
    <w:rsid w:val="007A66ED"/>
    <w:rsid w:val="007D132C"/>
    <w:rsid w:val="008120A8"/>
    <w:rsid w:val="00822288"/>
    <w:rsid w:val="00831549"/>
    <w:rsid w:val="00850F7A"/>
    <w:rsid w:val="008A1713"/>
    <w:rsid w:val="008F24FF"/>
    <w:rsid w:val="009127CF"/>
    <w:rsid w:val="0092672C"/>
    <w:rsid w:val="00941085"/>
    <w:rsid w:val="00977681"/>
    <w:rsid w:val="00984F9A"/>
    <w:rsid w:val="009B382B"/>
    <w:rsid w:val="009C259B"/>
    <w:rsid w:val="009D5AE4"/>
    <w:rsid w:val="00A1783A"/>
    <w:rsid w:val="00A659C7"/>
    <w:rsid w:val="00A7365C"/>
    <w:rsid w:val="00A82E26"/>
    <w:rsid w:val="00AA5E9E"/>
    <w:rsid w:val="00AF68EE"/>
    <w:rsid w:val="00B23E4B"/>
    <w:rsid w:val="00B26C6E"/>
    <w:rsid w:val="00B373A4"/>
    <w:rsid w:val="00B50761"/>
    <w:rsid w:val="00B51DEA"/>
    <w:rsid w:val="00B65981"/>
    <w:rsid w:val="00BA07D8"/>
    <w:rsid w:val="00BC2600"/>
    <w:rsid w:val="00C07447"/>
    <w:rsid w:val="00C21BDC"/>
    <w:rsid w:val="00C47396"/>
    <w:rsid w:val="00C568A7"/>
    <w:rsid w:val="00CC2E1F"/>
    <w:rsid w:val="00CD604D"/>
    <w:rsid w:val="00CD6271"/>
    <w:rsid w:val="00D73947"/>
    <w:rsid w:val="00DC0CA5"/>
    <w:rsid w:val="00DC2603"/>
    <w:rsid w:val="00DC4202"/>
    <w:rsid w:val="00DD1399"/>
    <w:rsid w:val="00DD3EDE"/>
    <w:rsid w:val="00DF7B29"/>
    <w:rsid w:val="00E73589"/>
    <w:rsid w:val="00E8369D"/>
    <w:rsid w:val="00E93120"/>
    <w:rsid w:val="00ED0A9C"/>
    <w:rsid w:val="00F06C55"/>
    <w:rsid w:val="00F1127D"/>
    <w:rsid w:val="00F148C2"/>
    <w:rsid w:val="00F15704"/>
    <w:rsid w:val="00F20DEC"/>
    <w:rsid w:val="00F41ADE"/>
    <w:rsid w:val="00F460D8"/>
    <w:rsid w:val="00F46BB7"/>
    <w:rsid w:val="00F539C5"/>
    <w:rsid w:val="00F64DFA"/>
    <w:rsid w:val="00F67705"/>
    <w:rsid w:val="00F76713"/>
    <w:rsid w:val="00F7698D"/>
    <w:rsid w:val="00F81750"/>
    <w:rsid w:val="00F86089"/>
    <w:rsid w:val="00FA5663"/>
    <w:rsid w:val="00FA65DA"/>
    <w:rsid w:val="00FD2178"/>
    <w:rsid w:val="00FD44F2"/>
    <w:rsid w:val="00FE11CD"/>
    <w:rsid w:val="00FE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8777D"/>
  <w15:docId w15:val="{0BB79B82-805E-4728-B009-68CCAFA7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0474"/>
    <w:rPr>
      <w:sz w:val="24"/>
      <w:szCs w:val="24"/>
      <w:lang w:eastAsia="en-US"/>
    </w:rPr>
  </w:style>
  <w:style w:type="paragraph" w:styleId="Antrat1">
    <w:name w:val="heading 1"/>
    <w:basedOn w:val="prastasis"/>
    <w:next w:val="prastasis"/>
    <w:link w:val="Antrat1Diagrama"/>
    <w:uiPriority w:val="99"/>
    <w:qFormat/>
    <w:rsid w:val="006D0474"/>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D0474"/>
    <w:rPr>
      <w:rFonts w:ascii="Cambria" w:hAnsi="Cambria"/>
      <w:b/>
      <w:kern w:val="32"/>
      <w:sz w:val="32"/>
      <w:lang w:eastAsia="en-US"/>
    </w:rPr>
  </w:style>
  <w:style w:type="paragraph" w:styleId="Antrats">
    <w:name w:val="header"/>
    <w:basedOn w:val="prastasis"/>
    <w:link w:val="AntratsDiagrama"/>
    <w:uiPriority w:val="99"/>
    <w:rsid w:val="006D0474"/>
    <w:pPr>
      <w:tabs>
        <w:tab w:val="center" w:pos="4153"/>
        <w:tab w:val="right" w:pos="8306"/>
      </w:tabs>
    </w:pPr>
  </w:style>
  <w:style w:type="character" w:customStyle="1" w:styleId="AntratsDiagrama">
    <w:name w:val="Antraštės Diagrama"/>
    <w:basedOn w:val="Numatytasispastraiposriftas"/>
    <w:link w:val="Antrats"/>
    <w:uiPriority w:val="99"/>
    <w:locked/>
    <w:rsid w:val="006D0474"/>
    <w:rPr>
      <w:sz w:val="24"/>
      <w:lang w:val="lt-LT" w:eastAsia="en-US"/>
    </w:rPr>
  </w:style>
  <w:style w:type="paragraph" w:styleId="Porat">
    <w:name w:val="footer"/>
    <w:basedOn w:val="prastasis"/>
    <w:link w:val="PoratDiagrama"/>
    <w:uiPriority w:val="99"/>
    <w:rsid w:val="006D0474"/>
    <w:pPr>
      <w:tabs>
        <w:tab w:val="center" w:pos="4153"/>
        <w:tab w:val="right" w:pos="8306"/>
      </w:tabs>
    </w:pPr>
    <w:rPr>
      <w:sz w:val="20"/>
      <w:szCs w:val="20"/>
    </w:rPr>
  </w:style>
  <w:style w:type="character" w:customStyle="1" w:styleId="PoratDiagrama">
    <w:name w:val="Poraštė Diagrama"/>
    <w:basedOn w:val="Numatytasispastraiposriftas"/>
    <w:link w:val="Porat"/>
    <w:uiPriority w:val="99"/>
    <w:semiHidden/>
    <w:locked/>
    <w:rsid w:val="006D0474"/>
    <w:rPr>
      <w:sz w:val="20"/>
      <w:lang w:eastAsia="en-US"/>
    </w:rPr>
  </w:style>
  <w:style w:type="paragraph" w:styleId="Debesliotekstas">
    <w:name w:val="Balloon Text"/>
    <w:basedOn w:val="prastasis"/>
    <w:link w:val="DebesliotekstasDiagrama"/>
    <w:uiPriority w:val="99"/>
    <w:semiHidden/>
    <w:rsid w:val="006D0474"/>
    <w:rPr>
      <w:sz w:val="2"/>
      <w:szCs w:val="2"/>
    </w:rPr>
  </w:style>
  <w:style w:type="character" w:customStyle="1" w:styleId="DebesliotekstasDiagrama">
    <w:name w:val="Debesėlio tekstas Diagrama"/>
    <w:basedOn w:val="Numatytasispastraiposriftas"/>
    <w:link w:val="Debesliotekstas"/>
    <w:uiPriority w:val="99"/>
    <w:semiHidden/>
    <w:locked/>
    <w:rsid w:val="006D0474"/>
    <w:rPr>
      <w:sz w:val="2"/>
      <w:lang w:eastAsia="en-US"/>
    </w:rPr>
  </w:style>
  <w:style w:type="character" w:customStyle="1" w:styleId="typewriter">
    <w:name w:val="typewriter"/>
    <w:basedOn w:val="Numatytasispastraiposriftas"/>
    <w:uiPriority w:val="99"/>
    <w:rsid w:val="006D0474"/>
    <w:rPr>
      <w:rFonts w:cs="Times New Roman"/>
    </w:rPr>
  </w:style>
  <w:style w:type="character" w:styleId="Vietosrezervavimoenklotekstas">
    <w:name w:val="Placeholder Text"/>
    <w:basedOn w:val="Numatytasispastraiposriftas"/>
    <w:uiPriority w:val="99"/>
    <w:semiHidden/>
    <w:rsid w:val="006D0474"/>
    <w:rPr>
      <w:color w:val="808080"/>
    </w:rPr>
  </w:style>
  <w:style w:type="character" w:customStyle="1" w:styleId="antr">
    <w:name w:val="antr"/>
    <w:uiPriority w:val="99"/>
    <w:rsid w:val="006D0474"/>
    <w:rPr>
      <w:rFonts w:ascii="Times New Roman" w:hAnsi="Times New Roman"/>
      <w:b/>
      <w:caps/>
      <w:sz w:val="24"/>
    </w:rPr>
  </w:style>
  <w:style w:type="paragraph" w:customStyle="1" w:styleId="Pagrindinistekstas1">
    <w:name w:val="Pagrindinis tekstas1"/>
    <w:uiPriority w:val="99"/>
    <w:rsid w:val="006D0474"/>
    <w:pPr>
      <w:snapToGrid w:val="0"/>
      <w:ind w:firstLine="312"/>
      <w:jc w:val="both"/>
    </w:pPr>
    <w:rPr>
      <w:rFonts w:ascii="TimesLT" w:hAnsi="TimesLT" w:cs="TimesLT"/>
      <w:lang w:val="en-US" w:eastAsia="en-US"/>
    </w:rPr>
  </w:style>
  <w:style w:type="paragraph" w:styleId="HTMLiankstoformatuotas">
    <w:name w:val="HTML Preformatted"/>
    <w:basedOn w:val="prastasis"/>
    <w:link w:val="HTMLiankstoformatuotasDiagrama"/>
    <w:uiPriority w:val="99"/>
    <w:rsid w:val="006D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szCs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6D0474"/>
    <w:rPr>
      <w:rFonts w:ascii="Courier New" w:hAnsi="Courier New"/>
      <w:lang w:val="lt-LT" w:eastAsia="lt-LT"/>
    </w:rPr>
  </w:style>
  <w:style w:type="paragraph" w:styleId="Pagrindiniotekstotrauka">
    <w:name w:val="Body Text Indent"/>
    <w:basedOn w:val="prastasis"/>
    <w:link w:val="PagrindiniotekstotraukaDiagrama"/>
    <w:uiPriority w:val="99"/>
    <w:rsid w:val="006D0474"/>
    <w:pPr>
      <w:spacing w:after="120"/>
      <w:ind w:left="283"/>
    </w:pPr>
    <w:rPr>
      <w:szCs w:val="20"/>
    </w:rPr>
  </w:style>
  <w:style w:type="character" w:customStyle="1" w:styleId="BodyTextIndentChar">
    <w:name w:val="Body Text Indent Char"/>
    <w:basedOn w:val="Numatytasispastraiposriftas"/>
    <w:uiPriority w:val="99"/>
    <w:semiHidden/>
    <w:locked/>
    <w:rsid w:val="003B5EBB"/>
    <w:rPr>
      <w:sz w:val="20"/>
      <w:lang w:eastAsia="en-US"/>
    </w:rPr>
  </w:style>
  <w:style w:type="character" w:customStyle="1" w:styleId="PagrindiniotekstotraukaDiagrama">
    <w:name w:val="Pagrindinio teksto įtrauka Diagrama"/>
    <w:link w:val="Pagrindiniotekstotrauka"/>
    <w:uiPriority w:val="99"/>
    <w:locked/>
    <w:rsid w:val="006D0474"/>
    <w:rPr>
      <w:sz w:val="24"/>
      <w:lang w:val="lt-LT" w:eastAsia="en-US"/>
    </w:rPr>
  </w:style>
  <w:style w:type="paragraph" w:styleId="Sraopastraipa">
    <w:name w:val="List Paragraph"/>
    <w:basedOn w:val="prastasis"/>
    <w:uiPriority w:val="99"/>
    <w:qFormat/>
    <w:rsid w:val="00C21BDC"/>
    <w:pPr>
      <w:ind w:left="720"/>
      <w:contextualSpacing/>
    </w:pPr>
  </w:style>
  <w:style w:type="paragraph" w:styleId="Pagrindinistekstas">
    <w:name w:val="Body Text"/>
    <w:basedOn w:val="prastasis"/>
    <w:link w:val="PagrindinistekstasDiagrama"/>
    <w:uiPriority w:val="99"/>
    <w:rsid w:val="009B382B"/>
    <w:pPr>
      <w:spacing w:after="120"/>
    </w:pPr>
  </w:style>
  <w:style w:type="character" w:customStyle="1" w:styleId="PagrindinistekstasDiagrama">
    <w:name w:val="Pagrindinis tekstas Diagrama"/>
    <w:basedOn w:val="Numatytasispastraiposriftas"/>
    <w:link w:val="Pagrindinistekstas"/>
    <w:uiPriority w:val="99"/>
    <w:semiHidden/>
    <w:rsid w:val="00AD4DCE"/>
    <w:rPr>
      <w:sz w:val="24"/>
      <w:szCs w:val="24"/>
      <w:lang w:eastAsia="en-US"/>
    </w:rPr>
  </w:style>
  <w:style w:type="paragraph" w:styleId="Pagrindinistekstas2">
    <w:name w:val="Body Text 2"/>
    <w:basedOn w:val="prastasis"/>
    <w:link w:val="Pagrindinistekstas2Diagrama"/>
    <w:uiPriority w:val="99"/>
    <w:rsid w:val="009B382B"/>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D4DCE"/>
    <w:rPr>
      <w:sz w:val="24"/>
      <w:szCs w:val="24"/>
      <w:lang w:eastAsia="en-US"/>
    </w:rPr>
  </w:style>
  <w:style w:type="paragraph" w:styleId="Tekstoblokas">
    <w:name w:val="Block Text"/>
    <w:basedOn w:val="prastasis"/>
    <w:link w:val="TekstoblokasDiagrama"/>
    <w:uiPriority w:val="99"/>
    <w:rsid w:val="009B382B"/>
    <w:pPr>
      <w:spacing w:after="120"/>
      <w:ind w:left="1440" w:right="1440"/>
    </w:pPr>
  </w:style>
  <w:style w:type="character" w:customStyle="1" w:styleId="TekstoblokasDiagrama">
    <w:name w:val="Teksto blokas Diagrama"/>
    <w:basedOn w:val="Numatytasispastraiposriftas"/>
    <w:link w:val="Tekstoblokas"/>
    <w:uiPriority w:val="99"/>
    <w:locked/>
    <w:rsid w:val="009B382B"/>
    <w:rPr>
      <w:rFonts w:cs="Times New Roman"/>
      <w:sz w:val="24"/>
      <w:szCs w:val="24"/>
      <w:lang w:val="lt-LT" w:eastAsia="en-US" w:bidi="ar-SA"/>
    </w:rPr>
  </w:style>
  <w:style w:type="paragraph" w:customStyle="1" w:styleId="Default">
    <w:name w:val="Default"/>
    <w:rsid w:val="003249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025155">
      <w:bodyDiv w:val="1"/>
      <w:marLeft w:val="0"/>
      <w:marRight w:val="0"/>
      <w:marTop w:val="0"/>
      <w:marBottom w:val="0"/>
      <w:divBdr>
        <w:top w:val="none" w:sz="0" w:space="0" w:color="auto"/>
        <w:left w:val="none" w:sz="0" w:space="0" w:color="auto"/>
        <w:bottom w:val="none" w:sz="0" w:space="0" w:color="auto"/>
        <w:right w:val="none" w:sz="0" w:space="0" w:color="auto"/>
      </w:divBdr>
      <w:divsChild>
        <w:div w:id="2018069884">
          <w:marLeft w:val="0"/>
          <w:marRight w:val="0"/>
          <w:marTop w:val="0"/>
          <w:marBottom w:val="0"/>
          <w:divBdr>
            <w:top w:val="none" w:sz="0" w:space="0" w:color="auto"/>
            <w:left w:val="none" w:sz="0" w:space="0" w:color="auto"/>
            <w:bottom w:val="none" w:sz="0" w:space="0" w:color="auto"/>
            <w:right w:val="none" w:sz="0" w:space="0" w:color="auto"/>
          </w:divBdr>
        </w:div>
        <w:div w:id="1036271657">
          <w:marLeft w:val="0"/>
          <w:marRight w:val="0"/>
          <w:marTop w:val="0"/>
          <w:marBottom w:val="0"/>
          <w:divBdr>
            <w:top w:val="none" w:sz="0" w:space="0" w:color="auto"/>
            <w:left w:val="none" w:sz="0" w:space="0" w:color="auto"/>
            <w:bottom w:val="none" w:sz="0" w:space="0" w:color="auto"/>
            <w:right w:val="none" w:sz="0" w:space="0" w:color="auto"/>
          </w:divBdr>
        </w:div>
        <w:div w:id="1870559873">
          <w:marLeft w:val="0"/>
          <w:marRight w:val="0"/>
          <w:marTop w:val="0"/>
          <w:marBottom w:val="0"/>
          <w:divBdr>
            <w:top w:val="none" w:sz="0" w:space="0" w:color="auto"/>
            <w:left w:val="none" w:sz="0" w:space="0" w:color="auto"/>
            <w:bottom w:val="none" w:sz="0" w:space="0" w:color="auto"/>
            <w:right w:val="none" w:sz="0" w:space="0" w:color="auto"/>
          </w:divBdr>
        </w:div>
        <w:div w:id="1643146951">
          <w:marLeft w:val="0"/>
          <w:marRight w:val="0"/>
          <w:marTop w:val="0"/>
          <w:marBottom w:val="0"/>
          <w:divBdr>
            <w:top w:val="none" w:sz="0" w:space="0" w:color="auto"/>
            <w:left w:val="none" w:sz="0" w:space="0" w:color="auto"/>
            <w:bottom w:val="none" w:sz="0" w:space="0" w:color="auto"/>
            <w:right w:val="none" w:sz="0" w:space="0" w:color="auto"/>
          </w:divBdr>
        </w:div>
        <w:div w:id="1978490153">
          <w:marLeft w:val="0"/>
          <w:marRight w:val="0"/>
          <w:marTop w:val="0"/>
          <w:marBottom w:val="0"/>
          <w:divBdr>
            <w:top w:val="none" w:sz="0" w:space="0" w:color="auto"/>
            <w:left w:val="none" w:sz="0" w:space="0" w:color="auto"/>
            <w:bottom w:val="none" w:sz="0" w:space="0" w:color="auto"/>
            <w:right w:val="none" w:sz="0" w:space="0" w:color="auto"/>
          </w:divBdr>
        </w:div>
        <w:div w:id="429201674">
          <w:marLeft w:val="0"/>
          <w:marRight w:val="0"/>
          <w:marTop w:val="0"/>
          <w:marBottom w:val="0"/>
          <w:divBdr>
            <w:top w:val="none" w:sz="0" w:space="0" w:color="auto"/>
            <w:left w:val="none" w:sz="0" w:space="0" w:color="auto"/>
            <w:bottom w:val="none" w:sz="0" w:space="0" w:color="auto"/>
            <w:right w:val="none" w:sz="0" w:space="0" w:color="auto"/>
          </w:divBdr>
        </w:div>
        <w:div w:id="903176248">
          <w:marLeft w:val="0"/>
          <w:marRight w:val="0"/>
          <w:marTop w:val="0"/>
          <w:marBottom w:val="0"/>
          <w:divBdr>
            <w:top w:val="none" w:sz="0" w:space="0" w:color="auto"/>
            <w:left w:val="none" w:sz="0" w:space="0" w:color="auto"/>
            <w:bottom w:val="none" w:sz="0" w:space="0" w:color="auto"/>
            <w:right w:val="none" w:sz="0" w:space="0" w:color="auto"/>
          </w:divBdr>
        </w:div>
        <w:div w:id="1620334967">
          <w:marLeft w:val="0"/>
          <w:marRight w:val="0"/>
          <w:marTop w:val="0"/>
          <w:marBottom w:val="0"/>
          <w:divBdr>
            <w:top w:val="none" w:sz="0" w:space="0" w:color="auto"/>
            <w:left w:val="none" w:sz="0" w:space="0" w:color="auto"/>
            <w:bottom w:val="none" w:sz="0" w:space="0" w:color="auto"/>
            <w:right w:val="none" w:sz="0" w:space="0" w:color="auto"/>
          </w:divBdr>
        </w:div>
        <w:div w:id="1450316225">
          <w:marLeft w:val="0"/>
          <w:marRight w:val="0"/>
          <w:marTop w:val="0"/>
          <w:marBottom w:val="0"/>
          <w:divBdr>
            <w:top w:val="none" w:sz="0" w:space="0" w:color="auto"/>
            <w:left w:val="none" w:sz="0" w:space="0" w:color="auto"/>
            <w:bottom w:val="none" w:sz="0" w:space="0" w:color="auto"/>
            <w:right w:val="none" w:sz="0" w:space="0" w:color="auto"/>
          </w:divBdr>
        </w:div>
        <w:div w:id="715394648">
          <w:marLeft w:val="0"/>
          <w:marRight w:val="0"/>
          <w:marTop w:val="0"/>
          <w:marBottom w:val="0"/>
          <w:divBdr>
            <w:top w:val="none" w:sz="0" w:space="0" w:color="auto"/>
            <w:left w:val="none" w:sz="0" w:space="0" w:color="auto"/>
            <w:bottom w:val="none" w:sz="0" w:space="0" w:color="auto"/>
            <w:right w:val="none" w:sz="0" w:space="0" w:color="auto"/>
          </w:divBdr>
        </w:div>
        <w:div w:id="1468400893">
          <w:marLeft w:val="0"/>
          <w:marRight w:val="0"/>
          <w:marTop w:val="0"/>
          <w:marBottom w:val="0"/>
          <w:divBdr>
            <w:top w:val="none" w:sz="0" w:space="0" w:color="auto"/>
            <w:left w:val="none" w:sz="0" w:space="0" w:color="auto"/>
            <w:bottom w:val="none" w:sz="0" w:space="0" w:color="auto"/>
            <w:right w:val="none" w:sz="0" w:space="0" w:color="auto"/>
          </w:divBdr>
        </w:div>
        <w:div w:id="1473600092">
          <w:marLeft w:val="0"/>
          <w:marRight w:val="0"/>
          <w:marTop w:val="0"/>
          <w:marBottom w:val="0"/>
          <w:divBdr>
            <w:top w:val="none" w:sz="0" w:space="0" w:color="auto"/>
            <w:left w:val="none" w:sz="0" w:space="0" w:color="auto"/>
            <w:bottom w:val="none" w:sz="0" w:space="0" w:color="auto"/>
            <w:right w:val="none" w:sz="0" w:space="0" w:color="auto"/>
          </w:divBdr>
        </w:div>
        <w:div w:id="517164538">
          <w:marLeft w:val="0"/>
          <w:marRight w:val="0"/>
          <w:marTop w:val="0"/>
          <w:marBottom w:val="0"/>
          <w:divBdr>
            <w:top w:val="none" w:sz="0" w:space="0" w:color="auto"/>
            <w:left w:val="none" w:sz="0" w:space="0" w:color="auto"/>
            <w:bottom w:val="none" w:sz="0" w:space="0" w:color="auto"/>
            <w:right w:val="none" w:sz="0" w:space="0" w:color="auto"/>
          </w:divBdr>
        </w:div>
        <w:div w:id="248660743">
          <w:marLeft w:val="0"/>
          <w:marRight w:val="0"/>
          <w:marTop w:val="0"/>
          <w:marBottom w:val="0"/>
          <w:divBdr>
            <w:top w:val="none" w:sz="0" w:space="0" w:color="auto"/>
            <w:left w:val="none" w:sz="0" w:space="0" w:color="auto"/>
            <w:bottom w:val="none" w:sz="0" w:space="0" w:color="auto"/>
            <w:right w:val="none" w:sz="0" w:space="0" w:color="auto"/>
          </w:divBdr>
        </w:div>
        <w:div w:id="2108308609">
          <w:marLeft w:val="0"/>
          <w:marRight w:val="0"/>
          <w:marTop w:val="0"/>
          <w:marBottom w:val="0"/>
          <w:divBdr>
            <w:top w:val="none" w:sz="0" w:space="0" w:color="auto"/>
            <w:left w:val="none" w:sz="0" w:space="0" w:color="auto"/>
            <w:bottom w:val="none" w:sz="0" w:space="0" w:color="auto"/>
            <w:right w:val="none" w:sz="0" w:space="0" w:color="auto"/>
          </w:divBdr>
        </w:div>
        <w:div w:id="895161477">
          <w:marLeft w:val="0"/>
          <w:marRight w:val="0"/>
          <w:marTop w:val="0"/>
          <w:marBottom w:val="0"/>
          <w:divBdr>
            <w:top w:val="none" w:sz="0" w:space="0" w:color="auto"/>
            <w:left w:val="none" w:sz="0" w:space="0" w:color="auto"/>
            <w:bottom w:val="none" w:sz="0" w:space="0" w:color="auto"/>
            <w:right w:val="none" w:sz="0" w:space="0" w:color="auto"/>
          </w:divBdr>
        </w:div>
        <w:div w:id="1037850865">
          <w:marLeft w:val="0"/>
          <w:marRight w:val="0"/>
          <w:marTop w:val="0"/>
          <w:marBottom w:val="0"/>
          <w:divBdr>
            <w:top w:val="none" w:sz="0" w:space="0" w:color="auto"/>
            <w:left w:val="none" w:sz="0" w:space="0" w:color="auto"/>
            <w:bottom w:val="none" w:sz="0" w:space="0" w:color="auto"/>
            <w:right w:val="none" w:sz="0" w:space="0" w:color="auto"/>
          </w:divBdr>
        </w:div>
        <w:div w:id="983311120">
          <w:marLeft w:val="0"/>
          <w:marRight w:val="0"/>
          <w:marTop w:val="0"/>
          <w:marBottom w:val="0"/>
          <w:divBdr>
            <w:top w:val="none" w:sz="0" w:space="0" w:color="auto"/>
            <w:left w:val="none" w:sz="0" w:space="0" w:color="auto"/>
            <w:bottom w:val="none" w:sz="0" w:space="0" w:color="auto"/>
            <w:right w:val="none" w:sz="0" w:space="0" w:color="auto"/>
          </w:divBdr>
        </w:div>
        <w:div w:id="1035471652">
          <w:marLeft w:val="0"/>
          <w:marRight w:val="0"/>
          <w:marTop w:val="0"/>
          <w:marBottom w:val="0"/>
          <w:divBdr>
            <w:top w:val="none" w:sz="0" w:space="0" w:color="auto"/>
            <w:left w:val="none" w:sz="0" w:space="0" w:color="auto"/>
            <w:bottom w:val="none" w:sz="0" w:space="0" w:color="auto"/>
            <w:right w:val="none" w:sz="0" w:space="0" w:color="auto"/>
          </w:divBdr>
        </w:div>
        <w:div w:id="1647128804">
          <w:marLeft w:val="0"/>
          <w:marRight w:val="0"/>
          <w:marTop w:val="0"/>
          <w:marBottom w:val="0"/>
          <w:divBdr>
            <w:top w:val="none" w:sz="0" w:space="0" w:color="auto"/>
            <w:left w:val="none" w:sz="0" w:space="0" w:color="auto"/>
            <w:bottom w:val="none" w:sz="0" w:space="0" w:color="auto"/>
            <w:right w:val="none" w:sz="0" w:space="0" w:color="auto"/>
          </w:divBdr>
        </w:div>
        <w:div w:id="854730187">
          <w:marLeft w:val="0"/>
          <w:marRight w:val="0"/>
          <w:marTop w:val="0"/>
          <w:marBottom w:val="0"/>
          <w:divBdr>
            <w:top w:val="none" w:sz="0" w:space="0" w:color="auto"/>
            <w:left w:val="none" w:sz="0" w:space="0" w:color="auto"/>
            <w:bottom w:val="none" w:sz="0" w:space="0" w:color="auto"/>
            <w:right w:val="none" w:sz="0" w:space="0" w:color="auto"/>
          </w:divBdr>
        </w:div>
        <w:div w:id="47923033">
          <w:marLeft w:val="0"/>
          <w:marRight w:val="0"/>
          <w:marTop w:val="0"/>
          <w:marBottom w:val="0"/>
          <w:divBdr>
            <w:top w:val="none" w:sz="0" w:space="0" w:color="auto"/>
            <w:left w:val="none" w:sz="0" w:space="0" w:color="auto"/>
            <w:bottom w:val="none" w:sz="0" w:space="0" w:color="auto"/>
            <w:right w:val="none" w:sz="0" w:space="0" w:color="auto"/>
          </w:divBdr>
        </w:div>
        <w:div w:id="1227187612">
          <w:marLeft w:val="0"/>
          <w:marRight w:val="0"/>
          <w:marTop w:val="0"/>
          <w:marBottom w:val="0"/>
          <w:divBdr>
            <w:top w:val="none" w:sz="0" w:space="0" w:color="auto"/>
            <w:left w:val="none" w:sz="0" w:space="0" w:color="auto"/>
            <w:bottom w:val="none" w:sz="0" w:space="0" w:color="auto"/>
            <w:right w:val="none" w:sz="0" w:space="0" w:color="auto"/>
          </w:divBdr>
        </w:div>
        <w:div w:id="767386086">
          <w:marLeft w:val="0"/>
          <w:marRight w:val="0"/>
          <w:marTop w:val="0"/>
          <w:marBottom w:val="0"/>
          <w:divBdr>
            <w:top w:val="none" w:sz="0" w:space="0" w:color="auto"/>
            <w:left w:val="none" w:sz="0" w:space="0" w:color="auto"/>
            <w:bottom w:val="none" w:sz="0" w:space="0" w:color="auto"/>
            <w:right w:val="none" w:sz="0" w:space="0" w:color="auto"/>
          </w:divBdr>
        </w:div>
        <w:div w:id="1821924567">
          <w:marLeft w:val="0"/>
          <w:marRight w:val="0"/>
          <w:marTop w:val="0"/>
          <w:marBottom w:val="0"/>
          <w:divBdr>
            <w:top w:val="none" w:sz="0" w:space="0" w:color="auto"/>
            <w:left w:val="none" w:sz="0" w:space="0" w:color="auto"/>
            <w:bottom w:val="none" w:sz="0" w:space="0" w:color="auto"/>
            <w:right w:val="none" w:sz="0" w:space="0" w:color="auto"/>
          </w:divBdr>
        </w:div>
        <w:div w:id="1099174841">
          <w:marLeft w:val="0"/>
          <w:marRight w:val="0"/>
          <w:marTop w:val="0"/>
          <w:marBottom w:val="0"/>
          <w:divBdr>
            <w:top w:val="none" w:sz="0" w:space="0" w:color="auto"/>
            <w:left w:val="none" w:sz="0" w:space="0" w:color="auto"/>
            <w:bottom w:val="none" w:sz="0" w:space="0" w:color="auto"/>
            <w:right w:val="none" w:sz="0" w:space="0" w:color="auto"/>
          </w:divBdr>
        </w:div>
        <w:div w:id="816914501">
          <w:marLeft w:val="0"/>
          <w:marRight w:val="0"/>
          <w:marTop w:val="0"/>
          <w:marBottom w:val="0"/>
          <w:divBdr>
            <w:top w:val="none" w:sz="0" w:space="0" w:color="auto"/>
            <w:left w:val="none" w:sz="0" w:space="0" w:color="auto"/>
            <w:bottom w:val="none" w:sz="0" w:space="0" w:color="auto"/>
            <w:right w:val="none" w:sz="0" w:space="0" w:color="auto"/>
          </w:divBdr>
        </w:div>
        <w:div w:id="309753420">
          <w:marLeft w:val="0"/>
          <w:marRight w:val="0"/>
          <w:marTop w:val="0"/>
          <w:marBottom w:val="0"/>
          <w:divBdr>
            <w:top w:val="none" w:sz="0" w:space="0" w:color="auto"/>
            <w:left w:val="none" w:sz="0" w:space="0" w:color="auto"/>
            <w:bottom w:val="none" w:sz="0" w:space="0" w:color="auto"/>
            <w:right w:val="none" w:sz="0" w:space="0" w:color="auto"/>
          </w:divBdr>
        </w:div>
        <w:div w:id="1669406297">
          <w:marLeft w:val="0"/>
          <w:marRight w:val="0"/>
          <w:marTop w:val="0"/>
          <w:marBottom w:val="0"/>
          <w:divBdr>
            <w:top w:val="none" w:sz="0" w:space="0" w:color="auto"/>
            <w:left w:val="none" w:sz="0" w:space="0" w:color="auto"/>
            <w:bottom w:val="none" w:sz="0" w:space="0" w:color="auto"/>
            <w:right w:val="none" w:sz="0" w:space="0" w:color="auto"/>
          </w:divBdr>
        </w:div>
        <w:div w:id="1417944169">
          <w:marLeft w:val="0"/>
          <w:marRight w:val="0"/>
          <w:marTop w:val="0"/>
          <w:marBottom w:val="0"/>
          <w:divBdr>
            <w:top w:val="none" w:sz="0" w:space="0" w:color="auto"/>
            <w:left w:val="none" w:sz="0" w:space="0" w:color="auto"/>
            <w:bottom w:val="none" w:sz="0" w:space="0" w:color="auto"/>
            <w:right w:val="none" w:sz="0" w:space="0" w:color="auto"/>
          </w:divBdr>
        </w:div>
        <w:div w:id="31468180">
          <w:marLeft w:val="0"/>
          <w:marRight w:val="0"/>
          <w:marTop w:val="0"/>
          <w:marBottom w:val="0"/>
          <w:divBdr>
            <w:top w:val="none" w:sz="0" w:space="0" w:color="auto"/>
            <w:left w:val="none" w:sz="0" w:space="0" w:color="auto"/>
            <w:bottom w:val="none" w:sz="0" w:space="0" w:color="auto"/>
            <w:right w:val="none" w:sz="0" w:space="0" w:color="auto"/>
          </w:divBdr>
        </w:div>
        <w:div w:id="266889675">
          <w:marLeft w:val="0"/>
          <w:marRight w:val="0"/>
          <w:marTop w:val="0"/>
          <w:marBottom w:val="0"/>
          <w:divBdr>
            <w:top w:val="none" w:sz="0" w:space="0" w:color="auto"/>
            <w:left w:val="none" w:sz="0" w:space="0" w:color="auto"/>
            <w:bottom w:val="none" w:sz="0" w:space="0" w:color="auto"/>
            <w:right w:val="none" w:sz="0" w:space="0" w:color="auto"/>
          </w:divBdr>
        </w:div>
        <w:div w:id="767123460">
          <w:marLeft w:val="0"/>
          <w:marRight w:val="0"/>
          <w:marTop w:val="0"/>
          <w:marBottom w:val="0"/>
          <w:divBdr>
            <w:top w:val="none" w:sz="0" w:space="0" w:color="auto"/>
            <w:left w:val="none" w:sz="0" w:space="0" w:color="auto"/>
            <w:bottom w:val="none" w:sz="0" w:space="0" w:color="auto"/>
            <w:right w:val="none" w:sz="0" w:space="0" w:color="auto"/>
          </w:divBdr>
        </w:div>
        <w:div w:id="770974166">
          <w:marLeft w:val="0"/>
          <w:marRight w:val="0"/>
          <w:marTop w:val="0"/>
          <w:marBottom w:val="0"/>
          <w:divBdr>
            <w:top w:val="none" w:sz="0" w:space="0" w:color="auto"/>
            <w:left w:val="none" w:sz="0" w:space="0" w:color="auto"/>
            <w:bottom w:val="none" w:sz="0" w:space="0" w:color="auto"/>
            <w:right w:val="none" w:sz="0" w:space="0" w:color="auto"/>
          </w:divBdr>
        </w:div>
        <w:div w:id="342169299">
          <w:marLeft w:val="0"/>
          <w:marRight w:val="0"/>
          <w:marTop w:val="0"/>
          <w:marBottom w:val="0"/>
          <w:divBdr>
            <w:top w:val="none" w:sz="0" w:space="0" w:color="auto"/>
            <w:left w:val="none" w:sz="0" w:space="0" w:color="auto"/>
            <w:bottom w:val="none" w:sz="0" w:space="0" w:color="auto"/>
            <w:right w:val="none" w:sz="0" w:space="0" w:color="auto"/>
          </w:divBdr>
        </w:div>
        <w:div w:id="559172907">
          <w:marLeft w:val="0"/>
          <w:marRight w:val="0"/>
          <w:marTop w:val="0"/>
          <w:marBottom w:val="0"/>
          <w:divBdr>
            <w:top w:val="none" w:sz="0" w:space="0" w:color="auto"/>
            <w:left w:val="none" w:sz="0" w:space="0" w:color="auto"/>
            <w:bottom w:val="none" w:sz="0" w:space="0" w:color="auto"/>
            <w:right w:val="none" w:sz="0" w:space="0" w:color="auto"/>
          </w:divBdr>
        </w:div>
        <w:div w:id="247814251">
          <w:marLeft w:val="0"/>
          <w:marRight w:val="0"/>
          <w:marTop w:val="0"/>
          <w:marBottom w:val="0"/>
          <w:divBdr>
            <w:top w:val="none" w:sz="0" w:space="0" w:color="auto"/>
            <w:left w:val="none" w:sz="0" w:space="0" w:color="auto"/>
            <w:bottom w:val="none" w:sz="0" w:space="0" w:color="auto"/>
            <w:right w:val="none" w:sz="0" w:space="0" w:color="auto"/>
          </w:divBdr>
        </w:div>
        <w:div w:id="789588599">
          <w:marLeft w:val="0"/>
          <w:marRight w:val="0"/>
          <w:marTop w:val="0"/>
          <w:marBottom w:val="0"/>
          <w:divBdr>
            <w:top w:val="none" w:sz="0" w:space="0" w:color="auto"/>
            <w:left w:val="none" w:sz="0" w:space="0" w:color="auto"/>
            <w:bottom w:val="none" w:sz="0" w:space="0" w:color="auto"/>
            <w:right w:val="none" w:sz="0" w:space="0" w:color="auto"/>
          </w:divBdr>
        </w:div>
        <w:div w:id="984435173">
          <w:marLeft w:val="0"/>
          <w:marRight w:val="0"/>
          <w:marTop w:val="0"/>
          <w:marBottom w:val="0"/>
          <w:divBdr>
            <w:top w:val="none" w:sz="0" w:space="0" w:color="auto"/>
            <w:left w:val="none" w:sz="0" w:space="0" w:color="auto"/>
            <w:bottom w:val="none" w:sz="0" w:space="0" w:color="auto"/>
            <w:right w:val="none" w:sz="0" w:space="0" w:color="auto"/>
          </w:divBdr>
        </w:div>
        <w:div w:id="1925263136">
          <w:marLeft w:val="0"/>
          <w:marRight w:val="0"/>
          <w:marTop w:val="0"/>
          <w:marBottom w:val="0"/>
          <w:divBdr>
            <w:top w:val="none" w:sz="0" w:space="0" w:color="auto"/>
            <w:left w:val="none" w:sz="0" w:space="0" w:color="auto"/>
            <w:bottom w:val="none" w:sz="0" w:space="0" w:color="auto"/>
            <w:right w:val="none" w:sz="0" w:space="0" w:color="auto"/>
          </w:divBdr>
        </w:div>
        <w:div w:id="128786720">
          <w:marLeft w:val="0"/>
          <w:marRight w:val="0"/>
          <w:marTop w:val="0"/>
          <w:marBottom w:val="0"/>
          <w:divBdr>
            <w:top w:val="none" w:sz="0" w:space="0" w:color="auto"/>
            <w:left w:val="none" w:sz="0" w:space="0" w:color="auto"/>
            <w:bottom w:val="none" w:sz="0" w:space="0" w:color="auto"/>
            <w:right w:val="none" w:sz="0" w:space="0" w:color="auto"/>
          </w:divBdr>
        </w:div>
        <w:div w:id="1675838146">
          <w:marLeft w:val="0"/>
          <w:marRight w:val="0"/>
          <w:marTop w:val="0"/>
          <w:marBottom w:val="0"/>
          <w:divBdr>
            <w:top w:val="none" w:sz="0" w:space="0" w:color="auto"/>
            <w:left w:val="none" w:sz="0" w:space="0" w:color="auto"/>
            <w:bottom w:val="none" w:sz="0" w:space="0" w:color="auto"/>
            <w:right w:val="none" w:sz="0" w:space="0" w:color="auto"/>
          </w:divBdr>
        </w:div>
        <w:div w:id="771632518">
          <w:marLeft w:val="0"/>
          <w:marRight w:val="0"/>
          <w:marTop w:val="0"/>
          <w:marBottom w:val="0"/>
          <w:divBdr>
            <w:top w:val="none" w:sz="0" w:space="0" w:color="auto"/>
            <w:left w:val="none" w:sz="0" w:space="0" w:color="auto"/>
            <w:bottom w:val="none" w:sz="0" w:space="0" w:color="auto"/>
            <w:right w:val="none" w:sz="0" w:space="0" w:color="auto"/>
          </w:divBdr>
        </w:div>
        <w:div w:id="2124685199">
          <w:marLeft w:val="0"/>
          <w:marRight w:val="0"/>
          <w:marTop w:val="0"/>
          <w:marBottom w:val="0"/>
          <w:divBdr>
            <w:top w:val="none" w:sz="0" w:space="0" w:color="auto"/>
            <w:left w:val="none" w:sz="0" w:space="0" w:color="auto"/>
            <w:bottom w:val="none" w:sz="0" w:space="0" w:color="auto"/>
            <w:right w:val="none" w:sz="0" w:space="0" w:color="auto"/>
          </w:divBdr>
        </w:div>
        <w:div w:id="1389113459">
          <w:marLeft w:val="0"/>
          <w:marRight w:val="0"/>
          <w:marTop w:val="0"/>
          <w:marBottom w:val="0"/>
          <w:divBdr>
            <w:top w:val="none" w:sz="0" w:space="0" w:color="auto"/>
            <w:left w:val="none" w:sz="0" w:space="0" w:color="auto"/>
            <w:bottom w:val="none" w:sz="0" w:space="0" w:color="auto"/>
            <w:right w:val="none" w:sz="0" w:space="0" w:color="auto"/>
          </w:divBdr>
        </w:div>
        <w:div w:id="1061830725">
          <w:marLeft w:val="0"/>
          <w:marRight w:val="0"/>
          <w:marTop w:val="0"/>
          <w:marBottom w:val="0"/>
          <w:divBdr>
            <w:top w:val="none" w:sz="0" w:space="0" w:color="auto"/>
            <w:left w:val="none" w:sz="0" w:space="0" w:color="auto"/>
            <w:bottom w:val="none" w:sz="0" w:space="0" w:color="auto"/>
            <w:right w:val="none" w:sz="0" w:space="0" w:color="auto"/>
          </w:divBdr>
        </w:div>
        <w:div w:id="573199362">
          <w:marLeft w:val="0"/>
          <w:marRight w:val="0"/>
          <w:marTop w:val="0"/>
          <w:marBottom w:val="0"/>
          <w:divBdr>
            <w:top w:val="none" w:sz="0" w:space="0" w:color="auto"/>
            <w:left w:val="none" w:sz="0" w:space="0" w:color="auto"/>
            <w:bottom w:val="none" w:sz="0" w:space="0" w:color="auto"/>
            <w:right w:val="none" w:sz="0" w:space="0" w:color="auto"/>
          </w:divBdr>
        </w:div>
        <w:div w:id="1931349885">
          <w:marLeft w:val="0"/>
          <w:marRight w:val="0"/>
          <w:marTop w:val="0"/>
          <w:marBottom w:val="0"/>
          <w:divBdr>
            <w:top w:val="none" w:sz="0" w:space="0" w:color="auto"/>
            <w:left w:val="none" w:sz="0" w:space="0" w:color="auto"/>
            <w:bottom w:val="none" w:sz="0" w:space="0" w:color="auto"/>
            <w:right w:val="none" w:sz="0" w:space="0" w:color="auto"/>
          </w:divBdr>
        </w:div>
        <w:div w:id="990401812">
          <w:marLeft w:val="0"/>
          <w:marRight w:val="0"/>
          <w:marTop w:val="0"/>
          <w:marBottom w:val="0"/>
          <w:divBdr>
            <w:top w:val="none" w:sz="0" w:space="0" w:color="auto"/>
            <w:left w:val="none" w:sz="0" w:space="0" w:color="auto"/>
            <w:bottom w:val="none" w:sz="0" w:space="0" w:color="auto"/>
            <w:right w:val="none" w:sz="0" w:space="0" w:color="auto"/>
          </w:divBdr>
        </w:div>
        <w:div w:id="149446285">
          <w:marLeft w:val="0"/>
          <w:marRight w:val="0"/>
          <w:marTop w:val="0"/>
          <w:marBottom w:val="0"/>
          <w:divBdr>
            <w:top w:val="none" w:sz="0" w:space="0" w:color="auto"/>
            <w:left w:val="none" w:sz="0" w:space="0" w:color="auto"/>
            <w:bottom w:val="none" w:sz="0" w:space="0" w:color="auto"/>
            <w:right w:val="none" w:sz="0" w:space="0" w:color="auto"/>
          </w:divBdr>
        </w:div>
        <w:div w:id="2022275809">
          <w:marLeft w:val="0"/>
          <w:marRight w:val="0"/>
          <w:marTop w:val="0"/>
          <w:marBottom w:val="0"/>
          <w:divBdr>
            <w:top w:val="none" w:sz="0" w:space="0" w:color="auto"/>
            <w:left w:val="none" w:sz="0" w:space="0" w:color="auto"/>
            <w:bottom w:val="none" w:sz="0" w:space="0" w:color="auto"/>
            <w:right w:val="none" w:sz="0" w:space="0" w:color="auto"/>
          </w:divBdr>
        </w:div>
        <w:div w:id="1121413998">
          <w:marLeft w:val="0"/>
          <w:marRight w:val="0"/>
          <w:marTop w:val="0"/>
          <w:marBottom w:val="0"/>
          <w:divBdr>
            <w:top w:val="none" w:sz="0" w:space="0" w:color="auto"/>
            <w:left w:val="none" w:sz="0" w:space="0" w:color="auto"/>
            <w:bottom w:val="none" w:sz="0" w:space="0" w:color="auto"/>
            <w:right w:val="none" w:sz="0" w:space="0" w:color="auto"/>
          </w:divBdr>
        </w:div>
        <w:div w:id="2088723265">
          <w:marLeft w:val="0"/>
          <w:marRight w:val="0"/>
          <w:marTop w:val="0"/>
          <w:marBottom w:val="0"/>
          <w:divBdr>
            <w:top w:val="none" w:sz="0" w:space="0" w:color="auto"/>
            <w:left w:val="none" w:sz="0" w:space="0" w:color="auto"/>
            <w:bottom w:val="none" w:sz="0" w:space="0" w:color="auto"/>
            <w:right w:val="none" w:sz="0" w:space="0" w:color="auto"/>
          </w:divBdr>
        </w:div>
        <w:div w:id="1493332614">
          <w:marLeft w:val="0"/>
          <w:marRight w:val="0"/>
          <w:marTop w:val="0"/>
          <w:marBottom w:val="0"/>
          <w:divBdr>
            <w:top w:val="none" w:sz="0" w:space="0" w:color="auto"/>
            <w:left w:val="none" w:sz="0" w:space="0" w:color="auto"/>
            <w:bottom w:val="none" w:sz="0" w:space="0" w:color="auto"/>
            <w:right w:val="none" w:sz="0" w:space="0" w:color="auto"/>
          </w:divBdr>
        </w:div>
        <w:div w:id="505052268">
          <w:marLeft w:val="0"/>
          <w:marRight w:val="0"/>
          <w:marTop w:val="0"/>
          <w:marBottom w:val="0"/>
          <w:divBdr>
            <w:top w:val="none" w:sz="0" w:space="0" w:color="auto"/>
            <w:left w:val="none" w:sz="0" w:space="0" w:color="auto"/>
            <w:bottom w:val="none" w:sz="0" w:space="0" w:color="auto"/>
            <w:right w:val="none" w:sz="0" w:space="0" w:color="auto"/>
          </w:divBdr>
        </w:div>
        <w:div w:id="1761563541">
          <w:marLeft w:val="0"/>
          <w:marRight w:val="0"/>
          <w:marTop w:val="0"/>
          <w:marBottom w:val="0"/>
          <w:divBdr>
            <w:top w:val="none" w:sz="0" w:space="0" w:color="auto"/>
            <w:left w:val="none" w:sz="0" w:space="0" w:color="auto"/>
            <w:bottom w:val="none" w:sz="0" w:space="0" w:color="auto"/>
            <w:right w:val="none" w:sz="0" w:space="0" w:color="auto"/>
          </w:divBdr>
        </w:div>
        <w:div w:id="285621339">
          <w:marLeft w:val="0"/>
          <w:marRight w:val="0"/>
          <w:marTop w:val="0"/>
          <w:marBottom w:val="0"/>
          <w:divBdr>
            <w:top w:val="none" w:sz="0" w:space="0" w:color="auto"/>
            <w:left w:val="none" w:sz="0" w:space="0" w:color="auto"/>
            <w:bottom w:val="none" w:sz="0" w:space="0" w:color="auto"/>
            <w:right w:val="none" w:sz="0" w:space="0" w:color="auto"/>
          </w:divBdr>
        </w:div>
        <w:div w:id="437412829">
          <w:marLeft w:val="0"/>
          <w:marRight w:val="0"/>
          <w:marTop w:val="0"/>
          <w:marBottom w:val="0"/>
          <w:divBdr>
            <w:top w:val="none" w:sz="0" w:space="0" w:color="auto"/>
            <w:left w:val="none" w:sz="0" w:space="0" w:color="auto"/>
            <w:bottom w:val="none" w:sz="0" w:space="0" w:color="auto"/>
            <w:right w:val="none" w:sz="0" w:space="0" w:color="auto"/>
          </w:divBdr>
        </w:div>
        <w:div w:id="1093402747">
          <w:marLeft w:val="0"/>
          <w:marRight w:val="0"/>
          <w:marTop w:val="0"/>
          <w:marBottom w:val="0"/>
          <w:divBdr>
            <w:top w:val="none" w:sz="0" w:space="0" w:color="auto"/>
            <w:left w:val="none" w:sz="0" w:space="0" w:color="auto"/>
            <w:bottom w:val="none" w:sz="0" w:space="0" w:color="auto"/>
            <w:right w:val="none" w:sz="0" w:space="0" w:color="auto"/>
          </w:divBdr>
        </w:div>
        <w:div w:id="167911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2C09C-8244-4081-B205-2A0E74FA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6699</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2016-12-07T07:41:00Z</cp:lastPrinted>
  <dcterms:created xsi:type="dcterms:W3CDTF">2019-06-10T07:52:00Z</dcterms:created>
  <dcterms:modified xsi:type="dcterms:W3CDTF">2019-06-13T10:36:00Z</dcterms:modified>
</cp:coreProperties>
</file>