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E4" w:rsidRDefault="00DC00E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6E4" w:rsidRDefault="00DA76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DA76E4" w:rsidRDefault="00DA76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43F71">
                              <w:rPr>
                                <w:b/>
                              </w:rPr>
                              <w:t>139</w:t>
                            </w:r>
                          </w:p>
                          <w:p w:rsidR="00DA76E4" w:rsidRDefault="00DA76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43F71">
                              <w:rPr>
                                <w:b/>
                              </w:rPr>
                              <w:t>29.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DA76E4" w:rsidRDefault="00DA76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DA76E4" w:rsidRDefault="00DA76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43F71">
                        <w:rPr>
                          <w:b/>
                        </w:rPr>
                        <w:t>139</w:t>
                      </w:r>
                    </w:p>
                    <w:p w:rsidR="00DA76E4" w:rsidRDefault="00DA76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43F71">
                        <w:rPr>
                          <w:b/>
                        </w:rPr>
                        <w:t>29.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DA76E4" w:rsidRDefault="00DA76E4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DA76E4" w:rsidRDefault="00DA76E4"/>
    <w:p w:rsidR="00DA76E4" w:rsidRDefault="00DA76E4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DA76E4" w:rsidRDefault="00DA76E4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>
        <w:rPr>
          <w:b/>
          <w:bCs/>
          <w:caps/>
        </w:rPr>
        <w:t>pasvalio rajono savivaldybės tarybos KOLEGIJOS sudarymo</w:t>
      </w:r>
    </w:p>
    <w:bookmarkEnd w:id="4"/>
    <w:p w:rsidR="00DA76E4" w:rsidRDefault="00DA76E4">
      <w:pPr>
        <w:jc w:val="center"/>
      </w:pPr>
    </w:p>
    <w:p w:rsidR="00DA76E4" w:rsidRDefault="00DA76E4">
      <w:pPr>
        <w:jc w:val="center"/>
      </w:pPr>
      <w:bookmarkStart w:id="5" w:name="Data"/>
      <w:r>
        <w:t>201</w:t>
      </w:r>
      <w:r w:rsidR="00EE7A5B">
        <w:t>9</w:t>
      </w:r>
      <w:r>
        <w:t xml:space="preserve"> m. </w:t>
      </w:r>
      <w:r w:rsidR="00EE7A5B">
        <w:t xml:space="preserve">birželio   </w:t>
      </w:r>
      <w:r>
        <w:t xml:space="preserve"> 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DA76E4" w:rsidRDefault="00DA76E4">
      <w:pPr>
        <w:jc w:val="center"/>
      </w:pPr>
      <w:r>
        <w:t>Pasvalys</w:t>
      </w:r>
    </w:p>
    <w:p w:rsidR="00DA76E4" w:rsidRDefault="00DA76E4">
      <w:pPr>
        <w:pStyle w:val="Antrats"/>
        <w:tabs>
          <w:tab w:val="clear" w:pos="4153"/>
          <w:tab w:val="clear" w:pos="8306"/>
        </w:tabs>
      </w:pPr>
    </w:p>
    <w:p w:rsidR="00DA76E4" w:rsidRDefault="00DA76E4">
      <w:pPr>
        <w:pStyle w:val="Antrats"/>
        <w:tabs>
          <w:tab w:val="clear" w:pos="4153"/>
          <w:tab w:val="clear" w:pos="8306"/>
        </w:tabs>
        <w:sectPr w:rsidR="00DA76E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DA76E4" w:rsidRDefault="00DA76E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t xml:space="preserve">Vadovaudamasi Lietuvos Respublikos vietos savivaldos įstatymo 16 straipsnio 2 dalies 5 punktu, 17 straipsnio 1 ir 2 dalimis, 18 straipsnio 1 dalimi, 20 straipsnio 2 dalies 6 punktu, </w:t>
      </w:r>
      <w:r w:rsidR="003D3D32">
        <w:rPr>
          <w:color w:val="000000"/>
          <w:szCs w:val="24"/>
        </w:rPr>
        <w:t xml:space="preserve">Pasvalio rajono savivaldybės tarybos veiklos reglamento, </w:t>
      </w:r>
      <w:r w:rsidR="003D3D32">
        <w:rPr>
          <w:szCs w:val="24"/>
        </w:rPr>
        <w:t xml:space="preserve">patvirtinto </w:t>
      </w:r>
      <w:r w:rsidR="003D3D32">
        <w:rPr>
          <w:color w:val="000000"/>
          <w:szCs w:val="24"/>
        </w:rPr>
        <w:t>Pasvalio rajono sa</w:t>
      </w:r>
      <w:r w:rsidR="003D3D32">
        <w:rPr>
          <w:szCs w:val="24"/>
        </w:rPr>
        <w:t>vivaldybės tarybos 2009 m. gegužės 13 d. sprendimu Nr. T1-86 „Dėl Pasvalio rajono savivaldybės tarybos reglamento patvirtinimo“ (Pasvalio rajono savivaldybės tarybos 2015 m. rugpjūčio 27 d. sprendimo Nr. T1-93 redakcija) (su visais aktualiais pakeitimais),</w:t>
      </w:r>
      <w:r>
        <w:t xml:space="preserve"> </w:t>
      </w:r>
      <w:r w:rsidR="003D3D32">
        <w:t>96–98</w:t>
      </w:r>
      <w:r>
        <w:t xml:space="preserve"> punktais, atsižvelgdama į </w:t>
      </w:r>
      <w:r w:rsidRPr="00BE79C7">
        <w:t>Savivaldybės mero</w:t>
      </w:r>
      <w:r w:rsidR="00BE79C7">
        <w:t xml:space="preserve"> 2019 m. birželio </w:t>
      </w:r>
      <w:r w:rsidR="00BE79C7" w:rsidRPr="00BE79C7">
        <w:rPr>
          <w:color w:val="FF0000"/>
        </w:rPr>
        <w:t>00 d.</w:t>
      </w:r>
      <w:r w:rsidRPr="00BE79C7">
        <w:rPr>
          <w:color w:val="FF0000"/>
        </w:rPr>
        <w:t xml:space="preserve"> </w:t>
      </w:r>
      <w:r w:rsidRPr="00BE79C7">
        <w:t>teikimą</w:t>
      </w:r>
      <w:r w:rsidR="00BE79C7">
        <w:t xml:space="preserve"> Nr. MV-</w:t>
      </w:r>
      <w:r w:rsidR="00BE79C7" w:rsidRPr="00BE79C7">
        <w:rPr>
          <w:color w:val="FF0000"/>
        </w:rPr>
        <w:t>00</w:t>
      </w:r>
      <w:r w:rsidR="00BE79C7">
        <w:t xml:space="preserve"> „Dėl Pasvalio rajono savivaldybės tarybos kolegijos sudarymo</w:t>
      </w:r>
      <w:r w:rsidR="003D3D32">
        <w:t>“</w:t>
      </w:r>
      <w:r>
        <w:t xml:space="preserve">, Pasvalio rajono savivaldybės taryba </w:t>
      </w:r>
      <w:r>
        <w:rPr>
          <w:spacing w:val="42"/>
          <w:szCs w:val="24"/>
        </w:rPr>
        <w:t>nusprendži</w:t>
      </w:r>
      <w:r>
        <w:rPr>
          <w:szCs w:val="24"/>
        </w:rPr>
        <w:t>a:</w:t>
      </w:r>
    </w:p>
    <w:p w:rsidR="00DA76E4" w:rsidRDefault="00DA76E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1. Sudaryti Pasvalio rajono savivaldybės tarybos kolegiją iš </w:t>
      </w:r>
      <w:r w:rsidR="00D24F78">
        <w:t xml:space="preserve">10 </w:t>
      </w:r>
      <w:r>
        <w:t>Savivaldybės tarybos narių.</w:t>
      </w:r>
    </w:p>
    <w:p w:rsidR="00DA76E4" w:rsidRDefault="00DA76E4">
      <w:pPr>
        <w:pStyle w:val="Antrats"/>
        <w:tabs>
          <w:tab w:val="clear" w:pos="4153"/>
          <w:tab w:val="clear" w:pos="8306"/>
        </w:tabs>
        <w:ind w:left="720"/>
        <w:jc w:val="both"/>
      </w:pPr>
      <w:r>
        <w:t>2. Patvirtinti Savivaldybės tarybos kolegijos nariais:</w:t>
      </w:r>
    </w:p>
    <w:p w:rsidR="00D24F78" w:rsidRDefault="00D24F78" w:rsidP="00D24F7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2.1.Vilhelminas Janušonis; </w:t>
      </w:r>
    </w:p>
    <w:p w:rsidR="00D61890" w:rsidRPr="00872DDB" w:rsidRDefault="00D61890" w:rsidP="00D61890">
      <w:pPr>
        <w:ind w:firstLine="720"/>
        <w:jc w:val="both"/>
        <w:rPr>
          <w:bCs/>
          <w:szCs w:val="24"/>
        </w:rPr>
      </w:pPr>
      <w:r>
        <w:t>2.</w:t>
      </w:r>
      <w:r w:rsidR="00D24F78">
        <w:t>2</w:t>
      </w:r>
      <w:r>
        <w:t>. Igoris Malinauskas</w:t>
      </w:r>
      <w:r w:rsidR="00D24F78">
        <w:t>;</w:t>
      </w:r>
    </w:p>
    <w:p w:rsidR="00D24F78" w:rsidRDefault="00D61890" w:rsidP="00D61890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</w:t>
      </w:r>
      <w:r w:rsidR="00D24F78">
        <w:t>3.</w:t>
      </w:r>
      <w:r>
        <w:t xml:space="preserve"> Nijolė Matulienė</w:t>
      </w:r>
      <w:r w:rsidR="00D24F78">
        <w:t>;</w:t>
      </w:r>
    </w:p>
    <w:p w:rsidR="00D61890" w:rsidRDefault="00D61890" w:rsidP="00D61890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</w:t>
      </w:r>
      <w:r w:rsidR="00D24F78">
        <w:t>4</w:t>
      </w:r>
      <w:r>
        <w:t>. Algirdas Mulevičius;</w:t>
      </w:r>
    </w:p>
    <w:p w:rsidR="00D61890" w:rsidRDefault="00D61890" w:rsidP="00D61890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</w:t>
      </w:r>
      <w:r w:rsidR="00D24F78">
        <w:t>5</w:t>
      </w:r>
      <w:r>
        <w:t>. Antanas Sudavičius;</w:t>
      </w:r>
    </w:p>
    <w:p w:rsidR="00DA76E4" w:rsidRDefault="00DA76E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</w:t>
      </w:r>
      <w:r w:rsidR="00D24F78">
        <w:t>6</w:t>
      </w:r>
      <w:r>
        <w:t xml:space="preserve">. </w:t>
      </w:r>
      <w:r w:rsidR="003D3D32">
        <w:t>Neringa Trinskienė</w:t>
      </w:r>
      <w:r>
        <w:t>;</w:t>
      </w:r>
    </w:p>
    <w:p w:rsidR="00DA76E4" w:rsidRDefault="00DA76E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</w:t>
      </w:r>
      <w:r w:rsidR="00D24F78">
        <w:t>7</w:t>
      </w:r>
      <w:r>
        <w:t>.</w:t>
      </w:r>
      <w:r w:rsidR="00D61890">
        <w:t xml:space="preserve"> Jurgita Vaitiekūnienė</w:t>
      </w:r>
      <w:r>
        <w:t>;</w:t>
      </w:r>
    </w:p>
    <w:p w:rsidR="00D24F78" w:rsidRDefault="00D24F78" w:rsidP="00D24F78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2.8. Gediminas Žardeckas</w:t>
      </w:r>
      <w:r w:rsidR="008D65DE">
        <w:t>.</w:t>
      </w:r>
    </w:p>
    <w:p w:rsidR="00DA76E4" w:rsidRDefault="00DA76E4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3. Pasvalio rajono savivaldybės tarybos kolegijos nariais pagal pareigas yra Savivaldybės meras Gintautas Gegužinskas ir Savivaldybės mero pavaduotojas </w:t>
      </w:r>
      <w:r w:rsidR="00872DDB">
        <w:t>Stanislovas Kiudis</w:t>
      </w:r>
      <w:r>
        <w:t>.</w:t>
      </w:r>
    </w:p>
    <w:p w:rsidR="00DA76E4" w:rsidRDefault="00DA76E4">
      <w:pPr>
        <w:pStyle w:val="Antrats"/>
        <w:tabs>
          <w:tab w:val="left" w:pos="720"/>
        </w:tabs>
        <w:ind w:firstLine="720"/>
        <w:jc w:val="both"/>
      </w:pPr>
      <w:r>
        <w:t>4. Pripažinti netekusiu galios Savivaldybės tarybos 201</w:t>
      </w:r>
      <w:r w:rsidR="00872DDB">
        <w:t>5</w:t>
      </w:r>
      <w:r>
        <w:t xml:space="preserve"> m. </w:t>
      </w:r>
      <w:r w:rsidR="00872DDB">
        <w:t>gegužės</w:t>
      </w:r>
      <w:r>
        <w:t xml:space="preserve"> 2</w:t>
      </w:r>
      <w:r w:rsidR="00872DDB">
        <w:t>8</w:t>
      </w:r>
      <w:r>
        <w:t xml:space="preserve"> d. sprendimą Nr. T1-</w:t>
      </w:r>
      <w:r w:rsidR="00872DDB">
        <w:t>28</w:t>
      </w:r>
      <w:r>
        <w:t xml:space="preserve"> „Dėl Pasvalio rajono savivaldybės tarybos kolegijos sudarymo“ (su</w:t>
      </w:r>
      <w:r w:rsidR="00872DDB">
        <w:t xml:space="preserve"> visais aktuliais</w:t>
      </w:r>
      <w:r>
        <w:t xml:space="preserve"> pakeitimais).</w:t>
      </w:r>
    </w:p>
    <w:p w:rsidR="007C0C4B" w:rsidRPr="007C0C4B" w:rsidRDefault="007C0C4B" w:rsidP="007C0C4B">
      <w:pPr>
        <w:shd w:val="clear" w:color="auto" w:fill="FFFFFF"/>
        <w:tabs>
          <w:tab w:val="left" w:pos="720"/>
          <w:tab w:val="left" w:pos="851"/>
        </w:tabs>
        <w:ind w:firstLine="567"/>
        <w:jc w:val="both"/>
        <w:rPr>
          <w:szCs w:val="24"/>
          <w:lang w:eastAsia="lt-LT"/>
        </w:rPr>
      </w:pPr>
      <w:r w:rsidRPr="007C0C4B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7C0C4B" w:rsidRPr="007C0C4B" w:rsidRDefault="007C0C4B" w:rsidP="007C0C4B">
      <w:pPr>
        <w:tabs>
          <w:tab w:val="left" w:pos="480"/>
        </w:tabs>
        <w:overflowPunct w:val="0"/>
        <w:autoSpaceDE w:val="0"/>
        <w:autoSpaceDN w:val="0"/>
        <w:adjustRightInd w:val="0"/>
        <w:ind w:firstLine="720"/>
        <w:jc w:val="both"/>
      </w:pPr>
    </w:p>
    <w:p w:rsidR="00DA76E4" w:rsidRDefault="00DA76E4">
      <w:pPr>
        <w:pStyle w:val="Antrats"/>
        <w:tabs>
          <w:tab w:val="left" w:pos="720"/>
        </w:tabs>
        <w:ind w:firstLine="720"/>
        <w:jc w:val="both"/>
      </w:pPr>
    </w:p>
    <w:p w:rsidR="00DA76E4" w:rsidRDefault="00DA76E4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76E4" w:rsidRDefault="00DA76E4">
      <w:pPr>
        <w:pStyle w:val="Antrats"/>
        <w:tabs>
          <w:tab w:val="clear" w:pos="4153"/>
          <w:tab w:val="clear" w:pos="8306"/>
        </w:tabs>
        <w:jc w:val="both"/>
      </w:pPr>
    </w:p>
    <w:p w:rsidR="00090420" w:rsidRDefault="00090420"/>
    <w:p w:rsidR="00090420" w:rsidRDefault="00090420"/>
    <w:p w:rsidR="00090420" w:rsidRDefault="00090420"/>
    <w:p w:rsidR="00090420" w:rsidRDefault="00090420"/>
    <w:p w:rsidR="00090420" w:rsidRDefault="00090420"/>
    <w:p w:rsidR="00090420" w:rsidRDefault="00090420"/>
    <w:p w:rsidR="00090420" w:rsidRDefault="00090420"/>
    <w:p w:rsidR="00090420" w:rsidRDefault="00090420"/>
    <w:p w:rsidR="00D24F78" w:rsidRDefault="00D24F78"/>
    <w:p w:rsidR="00D24F78" w:rsidRDefault="00D24F78"/>
    <w:p w:rsidR="00D24F78" w:rsidRDefault="00D24F78"/>
    <w:p w:rsidR="003558F3" w:rsidRDefault="003558F3"/>
    <w:p w:rsidR="003558F3" w:rsidRDefault="003558F3"/>
    <w:p w:rsidR="00DA76E4" w:rsidRDefault="00DA76E4">
      <w:r>
        <w:lastRenderedPageBreak/>
        <w:t>Pasvalio rajono savivaldybės tarybai</w:t>
      </w:r>
    </w:p>
    <w:p w:rsidR="00090420" w:rsidRDefault="00090420"/>
    <w:p w:rsidR="00090420" w:rsidRDefault="00090420"/>
    <w:p w:rsidR="00DA76E4" w:rsidRDefault="00DA76E4">
      <w:pPr>
        <w:jc w:val="center"/>
        <w:rPr>
          <w:b/>
        </w:rPr>
      </w:pPr>
      <w:r>
        <w:rPr>
          <w:b/>
        </w:rPr>
        <w:t>AIŠKINAMASIS RAŠTAS</w:t>
      </w:r>
    </w:p>
    <w:p w:rsidR="00DA76E4" w:rsidRDefault="00DA76E4">
      <w:pPr>
        <w:jc w:val="center"/>
        <w:rPr>
          <w:b/>
        </w:rPr>
      </w:pPr>
    </w:p>
    <w:p w:rsidR="00DA76E4" w:rsidRDefault="00DA76E4">
      <w:pPr>
        <w:jc w:val="center"/>
        <w:rPr>
          <w:b/>
        </w:rPr>
      </w:pPr>
      <w:r>
        <w:rPr>
          <w:b/>
        </w:rPr>
        <w:t xml:space="preserve">DĖL </w:t>
      </w:r>
      <w:r>
        <w:rPr>
          <w:b/>
          <w:bCs/>
          <w:caps/>
        </w:rPr>
        <w:t>pasvalio rajono savivaldybės tarybos kolegijos sudarymo</w:t>
      </w:r>
    </w:p>
    <w:p w:rsidR="00DA76E4" w:rsidRDefault="00DA76E4">
      <w:pPr>
        <w:jc w:val="center"/>
        <w:rPr>
          <w:b/>
        </w:rPr>
      </w:pPr>
      <w:r>
        <w:rPr>
          <w:b/>
        </w:rPr>
        <w:t>201</w:t>
      </w:r>
      <w:r w:rsidR="00A164F4">
        <w:rPr>
          <w:b/>
        </w:rPr>
        <w:t>9</w:t>
      </w:r>
      <w:r>
        <w:rPr>
          <w:b/>
        </w:rPr>
        <w:t>-0</w:t>
      </w:r>
      <w:r w:rsidR="00A164F4">
        <w:rPr>
          <w:b/>
        </w:rPr>
        <w:t>6-10</w:t>
      </w:r>
    </w:p>
    <w:p w:rsidR="00DA76E4" w:rsidRDefault="00DA76E4">
      <w:pPr>
        <w:jc w:val="center"/>
      </w:pPr>
      <w:r>
        <w:t>Pasvalys</w:t>
      </w:r>
    </w:p>
    <w:p w:rsidR="00DA76E4" w:rsidRDefault="00DA76E4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>
        <w:rPr>
          <w:szCs w:val="24"/>
        </w:rPr>
        <w:t xml:space="preserve"> </w:t>
      </w:r>
    </w:p>
    <w:p w:rsidR="00DA76E4" w:rsidRDefault="00DA76E4">
      <w:pPr>
        <w:ind w:firstLine="720"/>
        <w:jc w:val="both"/>
        <w:rPr>
          <w:szCs w:val="24"/>
        </w:rPr>
      </w:pPr>
      <w:r>
        <w:rPr>
          <w:szCs w:val="24"/>
        </w:rPr>
        <w:t>Vadovaujantis Vietos savivaldos įstatymo ir Pasvalio rajono savivaldybės tarybos reglamento nuostatomis, sudaryti Savivaldybės tarybos kolegiją.</w:t>
      </w:r>
    </w:p>
    <w:p w:rsidR="00DA76E4" w:rsidRDefault="00DA76E4">
      <w:pPr>
        <w:ind w:firstLine="720"/>
        <w:jc w:val="both"/>
      </w:pPr>
      <w:r>
        <w:rPr>
          <w:b/>
          <w:bCs/>
          <w:szCs w:val="24"/>
        </w:rPr>
        <w:t xml:space="preserve">2. Kokios siūlomos naujos teisinio reguliavimo nuostatos ir kokių rezultatų laukiama </w:t>
      </w:r>
    </w:p>
    <w:p w:rsidR="00DA76E4" w:rsidRDefault="00DA76E4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 xml:space="preserve">Lietuvos Respublikos vietos savivaldos įstatymo (toliau – Įstatymas) 17 straipsnio 1 dalyje nustatyta, jog Savivaldybės taryba savo įgaliojimo laikui iš tarybos narių gali sudaryti savivaldybės tarybos kolegiją (toliau – Kolegija). 17 straipsnio 2 dalyje nurodyta, kad Kolegijos narių skaičius, darbo tvarka, posėdžių organizavimo tvarka yra nustatoma reglamente. </w:t>
      </w:r>
    </w:p>
    <w:p w:rsidR="00DA76E4" w:rsidRDefault="00DA76E4">
      <w:pPr>
        <w:pStyle w:val="Pagrindinistekstas"/>
        <w:tabs>
          <w:tab w:val="left" w:pos="1309"/>
          <w:tab w:val="num" w:pos="1695"/>
        </w:tabs>
        <w:spacing w:after="0"/>
        <w:ind w:firstLine="720"/>
        <w:jc w:val="both"/>
        <w:rPr>
          <w:color w:val="000000"/>
        </w:rPr>
      </w:pPr>
      <w:r>
        <w:t>Pasvalio rajono savivaldybės tarybos veiklos reglamento</w:t>
      </w:r>
      <w:r>
        <w:rPr>
          <w:color w:val="000000"/>
        </w:rPr>
        <w:t xml:space="preserve"> </w:t>
      </w:r>
      <w:r w:rsidR="00EE7A5B">
        <w:rPr>
          <w:color w:val="000000"/>
        </w:rPr>
        <w:t>96–98</w:t>
      </w:r>
      <w:r>
        <w:rPr>
          <w:color w:val="000000"/>
        </w:rPr>
        <w:t xml:space="preserve"> punktuose nurodyta:</w:t>
      </w:r>
    </w:p>
    <w:p w:rsidR="00EE7A5B" w:rsidRDefault="00EE7A5B" w:rsidP="00EE7A5B">
      <w:pPr>
        <w:tabs>
          <w:tab w:val="left" w:pos="1309"/>
          <w:tab w:val="num" w:pos="1695"/>
        </w:tabs>
        <w:ind w:firstLine="720"/>
        <w:jc w:val="both"/>
        <w:rPr>
          <w:b/>
          <w:color w:val="000000"/>
        </w:rPr>
      </w:pPr>
      <w:r>
        <w:rPr>
          <w:color w:val="000000"/>
        </w:rPr>
        <w:t>96.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Taryba savo įgaliojimų laikui </w:t>
      </w:r>
      <w:r>
        <w:t>Savivaldybės</w:t>
      </w:r>
      <w:r>
        <w:rPr>
          <w:color w:val="000000"/>
        </w:rPr>
        <w:t xml:space="preserve"> mero siūlymu iš Tarybos narių sudaro </w:t>
      </w:r>
      <w:r>
        <w:rPr>
          <w:color w:val="000000"/>
          <w:szCs w:val="24"/>
        </w:rPr>
        <w:t xml:space="preserve">Kolegiją, kuri </w:t>
      </w:r>
      <w:r>
        <w:rPr>
          <w:color w:val="000000"/>
        </w:rPr>
        <w:t>nagrinėja ir svarsto klausimus numatytus Įstatyme,</w:t>
      </w:r>
      <w:r>
        <w:rPr>
          <w:color w:val="000000"/>
          <w:szCs w:val="24"/>
        </w:rPr>
        <w:t xml:space="preserve"> ir nustato jos narių skaičių.</w:t>
      </w:r>
    </w:p>
    <w:p w:rsidR="00EE7A5B" w:rsidRDefault="00EE7A5B" w:rsidP="00EE7A5B">
      <w:pPr>
        <w:tabs>
          <w:tab w:val="left" w:pos="1309"/>
          <w:tab w:val="num" w:pos="1695"/>
        </w:tabs>
        <w:ind w:firstLine="720"/>
        <w:jc w:val="both"/>
        <w:rPr>
          <w:color w:val="000000"/>
        </w:rPr>
      </w:pPr>
      <w:r>
        <w:rPr>
          <w:color w:val="000000"/>
        </w:rPr>
        <w:t>97.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Kolegijos nariai pagal pareigas yra </w:t>
      </w:r>
      <w:r>
        <w:t>Savivaldybės</w:t>
      </w:r>
      <w:r>
        <w:rPr>
          <w:color w:val="000000"/>
        </w:rPr>
        <w:t xml:space="preserve"> meras ir </w:t>
      </w:r>
      <w:r>
        <w:t>Savivaldybės</w:t>
      </w:r>
      <w:r>
        <w:rPr>
          <w:color w:val="000000"/>
        </w:rPr>
        <w:t xml:space="preserve"> mero pavaduotojas. Kitų Kolegijos narių kandidatūras Tarybai tvirtinti teikia </w:t>
      </w:r>
      <w:r>
        <w:t>Savivaldybės</w:t>
      </w:r>
      <w:r>
        <w:rPr>
          <w:color w:val="000000"/>
        </w:rPr>
        <w:t xml:space="preserve"> meras. Kolegijos nariais paprastai siūlomi Tarybos frakcijų, partijų, išrinktų į Tarybą, atstovai ir komitetų (išskyrus Kontrolės komitetą) pirmininkai. </w:t>
      </w:r>
    </w:p>
    <w:p w:rsidR="00EE7A5B" w:rsidRDefault="00EE7A5B" w:rsidP="00EE7A5B">
      <w:pPr>
        <w:tabs>
          <w:tab w:val="left" w:pos="1122"/>
        </w:tabs>
        <w:ind w:firstLine="720"/>
        <w:jc w:val="both"/>
      </w:pPr>
      <w:r>
        <w:t>98.</w:t>
      </w:r>
      <w:r>
        <w:rPr>
          <w:b/>
        </w:rPr>
        <w:t xml:space="preserve"> </w:t>
      </w:r>
      <w:r>
        <w:t xml:space="preserve">Kandidatai patvirtinami Kolegijos nariais, jeigu už kandidatūras balsavo visų Tarybos narių dauguma. </w:t>
      </w:r>
    </w:p>
    <w:p w:rsidR="00DA76E4" w:rsidRDefault="00DA76E4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Priimtas sprendimo projektas įtakos kriminogeninei situacijai ir korupcijai neturės. </w:t>
      </w:r>
    </w:p>
    <w:p w:rsidR="00DA76E4" w:rsidRDefault="00DA76E4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DA76E4" w:rsidRDefault="00DA76E4">
      <w:pPr>
        <w:ind w:firstLine="720"/>
        <w:jc w:val="both"/>
        <w:rPr>
          <w:i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>Sprendimo projekto įgyvendinimui lėšų nereikia.</w:t>
      </w:r>
    </w:p>
    <w:p w:rsidR="00DA76E4" w:rsidRDefault="00DA76E4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DA76E4" w:rsidRDefault="00DA76E4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Numatomo teisinio reguliavimo teigiamos pasekmės aptartos šio aiškinamojo rašto 2 dalyje. Priėmus sprendimo  projektą, neigiamų pasekmių nenumatoma.</w:t>
      </w:r>
    </w:p>
    <w:p w:rsidR="00DA76E4" w:rsidRDefault="00DA76E4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DA76E4" w:rsidRDefault="00DA76E4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</w:t>
      </w:r>
    </w:p>
    <w:p w:rsidR="00DA76E4" w:rsidRDefault="00DA76E4">
      <w:pPr>
        <w:ind w:firstLine="720"/>
        <w:jc w:val="both"/>
        <w:rPr>
          <w:szCs w:val="24"/>
        </w:rPr>
      </w:pPr>
      <w:r>
        <w:rPr>
          <w:szCs w:val="24"/>
        </w:rPr>
        <w:t xml:space="preserve">Pasvalio rajono savivaldybės meras Gintautas Gegužinskas </w:t>
      </w:r>
    </w:p>
    <w:p w:rsidR="00DA76E4" w:rsidRDefault="00DA76E4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DA76E4" w:rsidRDefault="00DA76E4">
      <w:pPr>
        <w:ind w:firstLine="720"/>
        <w:jc w:val="both"/>
        <w:rPr>
          <w:szCs w:val="24"/>
        </w:rPr>
      </w:pPr>
    </w:p>
    <w:p w:rsidR="00DA76E4" w:rsidRDefault="00DA76E4">
      <w:pPr>
        <w:jc w:val="both"/>
        <w:rPr>
          <w:szCs w:val="24"/>
        </w:rPr>
      </w:pPr>
    </w:p>
    <w:p w:rsidR="00DA76E4" w:rsidRDefault="003558F3">
      <w:pPr>
        <w:jc w:val="both"/>
        <w:rPr>
          <w:szCs w:val="24"/>
        </w:rPr>
      </w:pPr>
      <w:r>
        <w:rPr>
          <w:szCs w:val="24"/>
        </w:rPr>
        <w:t>Savivaldybės meras</w:t>
      </w:r>
      <w:r w:rsidR="00DA76E4">
        <w:rPr>
          <w:szCs w:val="24"/>
        </w:rPr>
        <w:t xml:space="preserve"> </w:t>
      </w:r>
      <w:r w:rsidR="00DA76E4">
        <w:rPr>
          <w:szCs w:val="24"/>
        </w:rPr>
        <w:tab/>
      </w:r>
      <w:r w:rsidR="00DA76E4">
        <w:rPr>
          <w:szCs w:val="24"/>
        </w:rPr>
        <w:tab/>
      </w:r>
      <w:r w:rsidR="00DA76E4">
        <w:rPr>
          <w:szCs w:val="24"/>
        </w:rPr>
        <w:tab/>
      </w:r>
      <w:r w:rsidR="00DA76E4">
        <w:rPr>
          <w:szCs w:val="24"/>
        </w:rPr>
        <w:tab/>
      </w:r>
      <w:r w:rsidR="00EE7A5B">
        <w:rPr>
          <w:szCs w:val="24"/>
        </w:rPr>
        <w:tab/>
      </w:r>
      <w:r w:rsidR="00EE7A5B">
        <w:rPr>
          <w:szCs w:val="24"/>
        </w:rPr>
        <w:tab/>
      </w:r>
      <w:r w:rsidR="00EE7A5B">
        <w:rPr>
          <w:szCs w:val="24"/>
        </w:rPr>
        <w:tab/>
      </w:r>
      <w:r w:rsidR="00EE7A5B">
        <w:rPr>
          <w:szCs w:val="24"/>
        </w:rPr>
        <w:tab/>
      </w:r>
      <w:r>
        <w:rPr>
          <w:szCs w:val="24"/>
        </w:rPr>
        <w:t>Gintautas Gegužinskas</w:t>
      </w:r>
    </w:p>
    <w:p w:rsidR="00DA76E4" w:rsidRDefault="00DA76E4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</w:p>
    <w:p w:rsidR="00DA76E4" w:rsidRDefault="00DA76E4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</w:p>
    <w:p w:rsidR="00DA76E4" w:rsidRDefault="00DA76E4">
      <w:pPr>
        <w:jc w:val="both"/>
        <w:rPr>
          <w:szCs w:val="24"/>
        </w:rPr>
      </w:pPr>
    </w:p>
    <w:sectPr w:rsidR="00DA76E4" w:rsidSect="00872DDB">
      <w:type w:val="continuous"/>
      <w:pgSz w:w="11906" w:h="16838" w:code="9"/>
      <w:pgMar w:top="1134" w:right="567" w:bottom="567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F9" w:rsidRDefault="00EC0FF9">
      <w:r>
        <w:separator/>
      </w:r>
    </w:p>
  </w:endnote>
  <w:endnote w:type="continuationSeparator" w:id="0">
    <w:p w:rsidR="00EC0FF9" w:rsidRDefault="00EC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F9" w:rsidRDefault="00EC0FF9">
      <w:r>
        <w:separator/>
      </w:r>
    </w:p>
  </w:footnote>
  <w:footnote w:type="continuationSeparator" w:id="0">
    <w:p w:rsidR="00EC0FF9" w:rsidRDefault="00EC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6E4" w:rsidRDefault="00DA76E4">
    <w:pPr>
      <w:pStyle w:val="Antrats"/>
      <w:rPr>
        <w:b/>
      </w:rPr>
    </w:pPr>
    <w:r>
      <w:tab/>
    </w:r>
    <w:r>
      <w:tab/>
      <w:t xml:space="preserve">   </w:t>
    </w:r>
  </w:p>
  <w:p w:rsidR="00DA76E4" w:rsidRDefault="00DA76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74E14"/>
    <w:multiLevelType w:val="multilevel"/>
    <w:tmpl w:val="22A2F7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E4"/>
    <w:rsid w:val="00090420"/>
    <w:rsid w:val="003558F3"/>
    <w:rsid w:val="003D3D32"/>
    <w:rsid w:val="004501E2"/>
    <w:rsid w:val="007C0C4B"/>
    <w:rsid w:val="007C6179"/>
    <w:rsid w:val="00872DDB"/>
    <w:rsid w:val="008D65DE"/>
    <w:rsid w:val="00967CC2"/>
    <w:rsid w:val="00A164F4"/>
    <w:rsid w:val="00A43F71"/>
    <w:rsid w:val="00BE79C7"/>
    <w:rsid w:val="00CC2834"/>
    <w:rsid w:val="00D24F78"/>
    <w:rsid w:val="00D52A98"/>
    <w:rsid w:val="00D61890"/>
    <w:rsid w:val="00DA76E4"/>
    <w:rsid w:val="00DC00E9"/>
    <w:rsid w:val="00EC0FF9"/>
    <w:rsid w:val="00EE7A5B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FC58C"/>
  <w15:docId w15:val="{B3EDFF3C-D443-43D0-8CA3-D71ACB4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Pr>
      <w:rFonts w:cs="Times New Roman"/>
      <w:sz w:val="24"/>
      <w:lang w:val="lt-LT" w:eastAsia="en-US" w:bidi="ar-SA"/>
    </w:rPr>
  </w:style>
  <w:style w:type="paragraph" w:customStyle="1" w:styleId="Char">
    <w:name w:val="Char"/>
    <w:basedOn w:val="prastasis"/>
    <w:uiPriority w:val="99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agrindinistekstas">
    <w:name w:val="Body Text"/>
    <w:basedOn w:val="prastasis"/>
    <w:link w:val="PagrindinistekstasDiagrama"/>
    <w:uiPriority w:val="9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FontStyle20">
    <w:name w:val="Font Style20"/>
    <w:basedOn w:val="Numatytasispastraiposriftas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8</cp:revision>
  <cp:lastPrinted>2015-05-13T10:46:00Z</cp:lastPrinted>
  <dcterms:created xsi:type="dcterms:W3CDTF">2019-06-11T07:08:00Z</dcterms:created>
  <dcterms:modified xsi:type="dcterms:W3CDTF">2019-06-13T10:41:00Z</dcterms:modified>
</cp:coreProperties>
</file>