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B595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</w:p>
                          <w:p w:rsidR="009037DE" w:rsidRDefault="00E20C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47F27">
                              <w:rPr>
                                <w:b/>
                              </w:rPr>
                              <w:t>2.</w:t>
                            </w:r>
                            <w:r w:rsidR="00F8734B">
                              <w:rPr>
                                <w:b/>
                              </w:rPr>
                              <w:t>11.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</w:p>
                    <w:p w:rsidR="009037DE" w:rsidRDefault="00E20C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47F27">
                        <w:rPr>
                          <w:b/>
                        </w:rPr>
                        <w:t>2.</w:t>
                      </w:r>
                      <w:r w:rsidR="00F8734B">
                        <w:rPr>
                          <w:b/>
                        </w:rPr>
                        <w:t>11.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F7487E">
        <w:rPr>
          <w:b/>
          <w:caps/>
        </w:rPr>
        <w:t>,,RIEŠUTO“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0F152C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96FCC" w:rsidRDefault="00B27258" w:rsidP="00096FCC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0F152C" w:rsidRPr="000F152C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0F152C" w:rsidRPr="000F152C">
        <w:rPr>
          <w:bCs/>
        </w:rPr>
        <w:t>valstybės ir savivaldybių įstaigų darbuotojų ir komisijų narių darbo apmokėjimo</w:t>
      </w:r>
      <w:r w:rsidR="000F152C" w:rsidRPr="000F152C">
        <w:rPr>
          <w:b/>
          <w:bCs/>
        </w:rPr>
        <w:t xml:space="preserve"> </w:t>
      </w:r>
      <w:r w:rsidR="000F152C" w:rsidRPr="000F152C">
        <w:t xml:space="preserve">įstatymo 4 straipsnio 2 dalimi, </w:t>
      </w:r>
      <w:r w:rsidR="00A12D98">
        <w:t xml:space="preserve">Pasvalio </w:t>
      </w:r>
      <w:r w:rsidR="00F7487E">
        <w:t>,,Riešuto“ mokyklos</w:t>
      </w:r>
      <w:r w:rsidR="00A12D98">
        <w:t xml:space="preserve"> nuostatų, patvirtintų Pasvalio rajono savivaldybės tarybos 201</w:t>
      </w:r>
      <w:r w:rsidR="00F7487E">
        <w:t>9</w:t>
      </w:r>
      <w:r w:rsidR="00A12D98">
        <w:t xml:space="preserve"> m</w:t>
      </w:r>
      <w:r w:rsidR="00F7487E">
        <w:t>. liepos 24</w:t>
      </w:r>
      <w:r w:rsidR="00A12D98">
        <w:t xml:space="preserve"> d. sprendim</w:t>
      </w:r>
      <w:r w:rsidR="00F7487E">
        <w:t>o</w:t>
      </w:r>
      <w:r w:rsidR="00A12D98">
        <w:t xml:space="preserve"> Nr. T1-1</w:t>
      </w:r>
      <w:r w:rsidR="00F7487E">
        <w:t>49 „Dėl P</w:t>
      </w:r>
      <w:r w:rsidR="00F7487E" w:rsidRPr="00F7487E">
        <w:t>asvalio specialiosios mokyklos pavadinimo pakeitimo ir nuostatų patvirtinimo</w:t>
      </w:r>
      <w:r w:rsidR="00FD6665">
        <w:t>“</w:t>
      </w:r>
      <w:r w:rsidR="00F7487E">
        <w:t>,</w:t>
      </w:r>
      <w:r w:rsidR="0027474E">
        <w:t xml:space="preserve"> </w:t>
      </w:r>
      <w:r w:rsidR="00F7487E">
        <w:t>31</w:t>
      </w:r>
      <w:r w:rsidR="00231BAD">
        <w:t xml:space="preserve"> punktu ir atsižvelgdama į </w:t>
      </w:r>
      <w:r w:rsidR="000F152C">
        <w:t xml:space="preserve">Pasvalio </w:t>
      </w:r>
      <w:r w:rsidR="00F7487E">
        <w:t>,,Riešuto“ mokyklos</w:t>
      </w:r>
      <w:r w:rsidR="000F152C">
        <w:t xml:space="preserve"> </w:t>
      </w:r>
      <w:r w:rsidR="000F152C" w:rsidRPr="00487D65">
        <w:t xml:space="preserve">2019 m. rugsėjo </w:t>
      </w:r>
      <w:r w:rsidR="00F7487E">
        <w:t>10</w:t>
      </w:r>
      <w:r w:rsidR="000F152C" w:rsidRPr="00487D65">
        <w:t xml:space="preserve"> d. raštą Nr. </w:t>
      </w:r>
      <w:r w:rsidR="00F7487E">
        <w:t>V3-</w:t>
      </w:r>
      <w:r w:rsidR="00FD6665">
        <w:t>1</w:t>
      </w:r>
      <w:r w:rsidR="00F7487E">
        <w:t>95</w:t>
      </w:r>
      <w:r w:rsidR="00487D65">
        <w:t xml:space="preserve"> ,,Dėl </w:t>
      </w:r>
      <w:r w:rsidR="00F7487E">
        <w:t xml:space="preserve">didžiausio leistino </w:t>
      </w:r>
      <w:r w:rsidR="00487D65">
        <w:t xml:space="preserve">pareigybių (etatų) </w:t>
      </w:r>
      <w:r w:rsidR="00F7487E">
        <w:t>skaičiaus nustatymo</w:t>
      </w:r>
      <w:r w:rsidR="00487D65">
        <w:t xml:space="preserve">“,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096FCC" w:rsidRDefault="00096FCC" w:rsidP="00096FCC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1. </w:t>
      </w:r>
      <w:r w:rsidR="00276C1E">
        <w:t xml:space="preserve">Patvirtinti Pasvalio </w:t>
      </w:r>
      <w:r w:rsidR="00F7487E">
        <w:t>,,Riešuto“ mokyklai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F7487E">
        <w:t>76, 12</w:t>
      </w:r>
      <w:r w:rsidR="000F152C" w:rsidRPr="00487D65">
        <w:t xml:space="preserve"> </w:t>
      </w:r>
      <w:r w:rsidR="009743A2" w:rsidRPr="00487D65">
        <w:t>etato.</w:t>
      </w:r>
    </w:p>
    <w:p w:rsidR="00774695" w:rsidRDefault="00096FCC" w:rsidP="00096FCC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netekusiu galios Pasvalio rajono savivaldybės tary</w:t>
      </w:r>
      <w:r w:rsidR="008A6B36">
        <w:t>bos 201</w:t>
      </w:r>
      <w:r w:rsidR="00F7487E">
        <w:t>8</w:t>
      </w:r>
      <w:r w:rsidR="008A6B36">
        <w:t xml:space="preserve"> m.</w:t>
      </w:r>
      <w:r w:rsidR="00F7487E">
        <w:t xml:space="preserve"> rugsėjo</w:t>
      </w:r>
      <w:r w:rsidR="000F152C">
        <w:t xml:space="preserve"> 26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3700EB">
        <w:t>1</w:t>
      </w:r>
      <w:r w:rsidR="00F7487E">
        <w:t>80</w:t>
      </w:r>
      <w:r w:rsidR="00774695">
        <w:t xml:space="preserve"> ,,Dėl Pasvalio </w:t>
      </w:r>
      <w:r w:rsidR="00F7487E">
        <w:t>specialiajai mokyklai</w:t>
      </w:r>
      <w:r w:rsidR="00774695">
        <w:t xml:space="preserve"> didžiausio leistino pareigybių (etatų) skaičiaus patvirtinimo“</w:t>
      </w:r>
      <w:r w:rsidR="00E0298E">
        <w:t xml:space="preserve"> </w:t>
      </w:r>
      <w:r w:rsidR="000F152C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F7487E">
        <w:rPr>
          <w:sz w:val="22"/>
          <w:szCs w:val="22"/>
        </w:rPr>
        <w:t>vedėjas</w:t>
      </w:r>
    </w:p>
    <w:p w:rsidR="00AB152D" w:rsidRDefault="00F7487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</w:t>
      </w:r>
      <w:r w:rsidR="00E77E92">
        <w:rPr>
          <w:sz w:val="22"/>
          <w:szCs w:val="22"/>
        </w:rPr>
        <w:t xml:space="preserve"> Gvidas V</w:t>
      </w:r>
      <w:r>
        <w:rPr>
          <w:sz w:val="22"/>
          <w:szCs w:val="22"/>
        </w:rPr>
        <w:t>ilys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0F152C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77E92">
        <w:rPr>
          <w:sz w:val="22"/>
          <w:szCs w:val="22"/>
        </w:rPr>
        <w:t>10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2E6398" w:rsidP="00096FCC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096FCC">
              <w:rPr>
                <w:rStyle w:val="antr"/>
              </w:rPr>
              <w:t>,,RIEŠUTO“ MOKYKLAI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0D2174">
        <w:rPr>
          <w:b/>
        </w:rPr>
        <w:t>9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E77E92">
        <w:rPr>
          <w:b/>
        </w:rPr>
        <w:t>10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0D2174" w:rsidRPr="000D2174">
        <w:rPr>
          <w:szCs w:val="24"/>
        </w:rPr>
        <w:t xml:space="preserve">Esant etatinio mokytojų darbo apmokėjimo tvarkai, kasmet pagal mokinių skaičių nustatomas mokytojų etatų skaičius mokykloje – Švietimo valdymo informacinės sistemos (ŠVIS) 2019–2020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E77E92">
        <w:rPr>
          <w:szCs w:val="24"/>
        </w:rPr>
        <w:t>,,Riešuto“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</w:t>
      </w:r>
      <w:r w:rsidR="00E77E92">
        <w:t>,,Riešuto“ mokyklai</w:t>
      </w:r>
      <w:r w:rsidR="009743A2">
        <w:t xml:space="preserve"> didžiausias leistinas darbuotojų, dirbančių pagal darbo sutartis ir gaunančių darbo užmokestį iš Savivaldybės biudžeto, </w:t>
      </w:r>
      <w:r w:rsidR="000D2174" w:rsidRPr="000D2174">
        <w:t xml:space="preserve">pareigybių (etatų) skaičius padidėja </w:t>
      </w:r>
      <w:r w:rsidR="007E2878">
        <w:t>0,</w:t>
      </w:r>
      <w:r w:rsidR="00E77E92">
        <w:t>45</w:t>
      </w:r>
      <w:r w:rsidR="007E2878">
        <w:t xml:space="preserve"> </w:t>
      </w:r>
      <w:r w:rsidR="002D36E2">
        <w:t xml:space="preserve">mokytojų pareigybių </w:t>
      </w:r>
      <w:r w:rsidR="000D2174" w:rsidRPr="000D2174">
        <w:t xml:space="preserve">etato ir yra </w:t>
      </w:r>
      <w:r w:rsidR="00E77E92">
        <w:t>76, 12</w:t>
      </w:r>
      <w:r w:rsidR="000D2174" w:rsidRPr="000D2174">
        <w:t xml:space="preserve"> et. </w:t>
      </w:r>
      <w:r w:rsidR="009743A2">
        <w:t xml:space="preserve">(buvo – </w:t>
      </w:r>
      <w:r w:rsidR="00E77E92">
        <w:t>75, 67</w:t>
      </w:r>
      <w:r w:rsidR="009743A2">
        <w:t xml:space="preserve"> et.).</w:t>
      </w:r>
    </w:p>
    <w:p w:rsidR="000D2174" w:rsidRPr="00B805FC" w:rsidRDefault="000D2174" w:rsidP="002D36E2">
      <w:pPr>
        <w:pStyle w:val="Sraopastraipa"/>
        <w:ind w:left="0" w:firstLine="720"/>
        <w:rPr>
          <w:szCs w:val="24"/>
        </w:rPr>
      </w:pPr>
      <w:r w:rsidRPr="000D2174">
        <w:rPr>
          <w:szCs w:val="24"/>
        </w:rPr>
        <w:t xml:space="preserve">2019–2020 m. m.  mokytojų </w:t>
      </w:r>
      <w:r w:rsidR="002D36E2">
        <w:rPr>
          <w:szCs w:val="24"/>
        </w:rPr>
        <w:t xml:space="preserve">pareigybių </w:t>
      </w:r>
      <w:r w:rsidRPr="000D2174">
        <w:rPr>
          <w:szCs w:val="24"/>
        </w:rPr>
        <w:t xml:space="preserve">etatų skaičius pagal ŠVIS – </w:t>
      </w:r>
      <w:r w:rsidR="00E77E92">
        <w:rPr>
          <w:szCs w:val="24"/>
        </w:rPr>
        <w:t>19, 5</w:t>
      </w:r>
      <w:r w:rsidR="00363A67">
        <w:rPr>
          <w:szCs w:val="24"/>
        </w:rPr>
        <w:t>0</w:t>
      </w:r>
      <w:r w:rsidR="00487D65">
        <w:rPr>
          <w:szCs w:val="24"/>
        </w:rPr>
        <w:t xml:space="preserve"> </w:t>
      </w:r>
      <w:r w:rsidRPr="000D2174">
        <w:rPr>
          <w:szCs w:val="24"/>
        </w:rPr>
        <w:t xml:space="preserve">et.; 2018–2019 m. – </w:t>
      </w:r>
      <w:r w:rsidR="00E77E92">
        <w:rPr>
          <w:szCs w:val="24"/>
        </w:rPr>
        <w:t>19,05</w:t>
      </w:r>
      <w:r w:rsidRPr="000D2174">
        <w:rPr>
          <w:szCs w:val="24"/>
        </w:rPr>
        <w:t xml:space="preserve"> et.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E2878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Pasvalio </w:t>
      </w:r>
      <w:r w:rsidR="00E77E92">
        <w:rPr>
          <w:szCs w:val="24"/>
        </w:rPr>
        <w:t>,,Riešuto“ mokykla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E77E92">
        <w:rPr>
          <w:szCs w:val="24"/>
        </w:rPr>
        <w:t>vedėjas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E77E92">
        <w:rPr>
          <w:szCs w:val="24"/>
        </w:rPr>
        <w:t>dr.</w:t>
      </w:r>
      <w:r>
        <w:rPr>
          <w:szCs w:val="24"/>
        </w:rPr>
        <w:t xml:space="preserve"> </w:t>
      </w:r>
      <w:r w:rsidR="00E77E92">
        <w:rPr>
          <w:szCs w:val="24"/>
        </w:rPr>
        <w:t>Gvidas Vilys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92" w:rsidRDefault="00133B92">
      <w:r>
        <w:separator/>
      </w:r>
    </w:p>
  </w:endnote>
  <w:endnote w:type="continuationSeparator" w:id="0">
    <w:p w:rsidR="00133B92" w:rsidRDefault="001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92" w:rsidRDefault="00133B92">
      <w:r>
        <w:separator/>
      </w:r>
    </w:p>
  </w:footnote>
  <w:footnote w:type="continuationSeparator" w:id="0">
    <w:p w:rsidR="00133B92" w:rsidRDefault="0013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96FCC"/>
    <w:rsid w:val="000B07E6"/>
    <w:rsid w:val="000B0DDD"/>
    <w:rsid w:val="000B1E37"/>
    <w:rsid w:val="000B5958"/>
    <w:rsid w:val="000D2174"/>
    <w:rsid w:val="000F152C"/>
    <w:rsid w:val="00106FA0"/>
    <w:rsid w:val="001143C6"/>
    <w:rsid w:val="00120373"/>
    <w:rsid w:val="00133B92"/>
    <w:rsid w:val="00141C3D"/>
    <w:rsid w:val="0014297C"/>
    <w:rsid w:val="00155DE8"/>
    <w:rsid w:val="001650D7"/>
    <w:rsid w:val="00191B22"/>
    <w:rsid w:val="00194014"/>
    <w:rsid w:val="001A4FC2"/>
    <w:rsid w:val="001B71A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6ABD"/>
    <w:rsid w:val="002C493E"/>
    <w:rsid w:val="002C6978"/>
    <w:rsid w:val="002D108D"/>
    <w:rsid w:val="002D36E2"/>
    <w:rsid w:val="002D6132"/>
    <w:rsid w:val="002E6398"/>
    <w:rsid w:val="00313741"/>
    <w:rsid w:val="003212B2"/>
    <w:rsid w:val="00327702"/>
    <w:rsid w:val="003429C9"/>
    <w:rsid w:val="00363A67"/>
    <w:rsid w:val="003700EB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4379E"/>
    <w:rsid w:val="0054736A"/>
    <w:rsid w:val="00550281"/>
    <w:rsid w:val="00562012"/>
    <w:rsid w:val="005646A9"/>
    <w:rsid w:val="005922D2"/>
    <w:rsid w:val="005A3306"/>
    <w:rsid w:val="005B1617"/>
    <w:rsid w:val="005F3A79"/>
    <w:rsid w:val="006168BA"/>
    <w:rsid w:val="00646567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B0556"/>
    <w:rsid w:val="007C3075"/>
    <w:rsid w:val="007C353D"/>
    <w:rsid w:val="007C7B14"/>
    <w:rsid w:val="007D01A8"/>
    <w:rsid w:val="007D7405"/>
    <w:rsid w:val="007E2878"/>
    <w:rsid w:val="007F5B95"/>
    <w:rsid w:val="0080075E"/>
    <w:rsid w:val="00804B07"/>
    <w:rsid w:val="0081512C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359"/>
    <w:rsid w:val="009126B9"/>
    <w:rsid w:val="009250E1"/>
    <w:rsid w:val="00940C85"/>
    <w:rsid w:val="009420CD"/>
    <w:rsid w:val="0094321D"/>
    <w:rsid w:val="00947980"/>
    <w:rsid w:val="00954DB6"/>
    <w:rsid w:val="009673DB"/>
    <w:rsid w:val="009743A2"/>
    <w:rsid w:val="00980B7A"/>
    <w:rsid w:val="00981556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792C"/>
    <w:rsid w:val="00A67646"/>
    <w:rsid w:val="00A70072"/>
    <w:rsid w:val="00A8491D"/>
    <w:rsid w:val="00AA4495"/>
    <w:rsid w:val="00AB152D"/>
    <w:rsid w:val="00AC54CF"/>
    <w:rsid w:val="00AD06A3"/>
    <w:rsid w:val="00AF3FF9"/>
    <w:rsid w:val="00AF4791"/>
    <w:rsid w:val="00B108F5"/>
    <w:rsid w:val="00B148ED"/>
    <w:rsid w:val="00B27258"/>
    <w:rsid w:val="00B31B6B"/>
    <w:rsid w:val="00B35B3F"/>
    <w:rsid w:val="00B47D14"/>
    <w:rsid w:val="00B7166E"/>
    <w:rsid w:val="00B805FC"/>
    <w:rsid w:val="00BD5732"/>
    <w:rsid w:val="00BE1F32"/>
    <w:rsid w:val="00C02F92"/>
    <w:rsid w:val="00C151CB"/>
    <w:rsid w:val="00C21D72"/>
    <w:rsid w:val="00C37B36"/>
    <w:rsid w:val="00C462E7"/>
    <w:rsid w:val="00C863A5"/>
    <w:rsid w:val="00CA0075"/>
    <w:rsid w:val="00CA1B60"/>
    <w:rsid w:val="00CB6D15"/>
    <w:rsid w:val="00CB7640"/>
    <w:rsid w:val="00CC6D1B"/>
    <w:rsid w:val="00CE6930"/>
    <w:rsid w:val="00CE6D5D"/>
    <w:rsid w:val="00D14368"/>
    <w:rsid w:val="00D157AB"/>
    <w:rsid w:val="00D20AE8"/>
    <w:rsid w:val="00D220D3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20C43"/>
    <w:rsid w:val="00E61089"/>
    <w:rsid w:val="00E62775"/>
    <w:rsid w:val="00E65E85"/>
    <w:rsid w:val="00E665BD"/>
    <w:rsid w:val="00E7323C"/>
    <w:rsid w:val="00E77E92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487E"/>
    <w:rsid w:val="00F75D24"/>
    <w:rsid w:val="00F7725E"/>
    <w:rsid w:val="00F8734B"/>
    <w:rsid w:val="00FB4767"/>
    <w:rsid w:val="00FD31E6"/>
    <w:rsid w:val="00FD44F2"/>
    <w:rsid w:val="00FD49FB"/>
    <w:rsid w:val="00FD6665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2BD5F"/>
  <w15:docId w15:val="{54BCD178-258B-49E3-BAB6-84D5D7E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2016-10-05T11:13:00Z</cp:lastPrinted>
  <dcterms:created xsi:type="dcterms:W3CDTF">2019-09-11T09:09:00Z</dcterms:created>
  <dcterms:modified xsi:type="dcterms:W3CDTF">2019-09-11T11:49:00Z</dcterms:modified>
</cp:coreProperties>
</file>