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6533" w:rsidRDefault="00016F8B">
      <w:r>
        <w:rPr>
          <w:noProof/>
          <w:lang w:eastAsia="lt-LT"/>
        </w:rPr>
        <mc:AlternateContent>
          <mc:Choice Requires="wps">
            <w:drawing>
              <wp:anchor distT="0" distB="0" distL="114300" distR="114300" simplePos="0" relativeHeight="251658240" behindDoc="0" locked="0" layoutInCell="1" allowOverlap="1">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6533" w:rsidRDefault="00496533">
                            <w:pPr>
                              <w:rPr>
                                <w:b/>
                              </w:rPr>
                            </w:pPr>
                            <w:r>
                              <w:rPr>
                                <w:b/>
                                <w:bCs/>
                              </w:rPr>
                              <w:t>projektas</w:t>
                            </w:r>
                          </w:p>
                          <w:p w:rsidR="00496533" w:rsidRDefault="00496533">
                            <w:pPr>
                              <w:rPr>
                                <w:b/>
                              </w:rPr>
                            </w:pPr>
                            <w:r>
                              <w:rPr>
                                <w:b/>
                                <w:bCs/>
                              </w:rPr>
                              <w:t>reg. Nr. T</w:t>
                            </w:r>
                            <w:r>
                              <w:rPr>
                                <w:b/>
                              </w:rPr>
                              <w:t>-</w:t>
                            </w:r>
                            <w:r w:rsidR="001F7D64">
                              <w:rPr>
                                <w:b/>
                              </w:rPr>
                              <w:t>186</w:t>
                            </w:r>
                          </w:p>
                          <w:p w:rsidR="00496533" w:rsidRDefault="00496533">
                            <w:pPr>
                              <w:rPr>
                                <w:b/>
                              </w:rPr>
                            </w:pPr>
                            <w:r>
                              <w:rPr>
                                <w:b/>
                              </w:rPr>
                              <w:t>2.</w:t>
                            </w:r>
                            <w:r w:rsidR="00B85200">
                              <w:rPr>
                                <w:b/>
                              </w:rPr>
                              <w:t>28.</w:t>
                            </w:r>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Ob9JZAFAgAA7wMAAA4A&#10;AAAAAAAAAAAAAAAALgIAAGRycy9lMm9Eb2MueG1sUEsBAi0AFAAGAAgAAAAhAJI1kQ3fAAAACgEA&#10;AA8AAAAAAAAAAAAAAAAAXwQAAGRycy9kb3ducmV2LnhtbFBLBQYAAAAABAAEAPMAAABrBQAAAAA=&#10;" stroked="f">
                <v:textbox>
                  <w:txbxContent>
                    <w:p w:rsidR="00496533" w:rsidRDefault="00496533">
                      <w:pPr>
                        <w:rPr>
                          <w:b/>
                        </w:rPr>
                      </w:pPr>
                      <w:r>
                        <w:rPr>
                          <w:b/>
                          <w:bCs/>
                        </w:rPr>
                        <w:t>projektas</w:t>
                      </w:r>
                    </w:p>
                    <w:p w:rsidR="00496533" w:rsidRDefault="00496533">
                      <w:pPr>
                        <w:rPr>
                          <w:b/>
                        </w:rPr>
                      </w:pPr>
                      <w:r>
                        <w:rPr>
                          <w:b/>
                          <w:bCs/>
                        </w:rPr>
                        <w:t>reg. Nr. T</w:t>
                      </w:r>
                      <w:r>
                        <w:rPr>
                          <w:b/>
                        </w:rPr>
                        <w:t>-</w:t>
                      </w:r>
                      <w:r w:rsidR="001F7D64">
                        <w:rPr>
                          <w:b/>
                        </w:rPr>
                        <w:t>186</w:t>
                      </w:r>
                    </w:p>
                    <w:p w:rsidR="00496533" w:rsidRDefault="00496533">
                      <w:pPr>
                        <w:rPr>
                          <w:b/>
                        </w:rPr>
                      </w:pPr>
                      <w:r>
                        <w:rPr>
                          <w:b/>
                        </w:rPr>
                        <w:t>2.</w:t>
                      </w:r>
                      <w:r w:rsidR="00B85200">
                        <w:rPr>
                          <w:b/>
                        </w:rPr>
                        <w:t>28.</w:t>
                      </w:r>
                      <w:bookmarkStart w:id="1" w:name="_GoBack"/>
                      <w:bookmarkEnd w:id="1"/>
                      <w:r>
                        <w:rPr>
                          <w:b/>
                        </w:rPr>
                        <w:t xml:space="preserve"> darbotvarkės klausimas</w:t>
                      </w:r>
                    </w:p>
                  </w:txbxContent>
                </v:textbox>
              </v:shape>
            </w:pict>
          </mc:Fallback>
        </mc:AlternateContent>
      </w:r>
    </w:p>
    <w:p w:rsidR="00496533" w:rsidRDefault="00496533">
      <w:pPr>
        <w:pStyle w:val="Antrats"/>
        <w:jc w:val="center"/>
        <w:rPr>
          <w:b/>
          <w:bCs/>
          <w:caps/>
          <w:sz w:val="26"/>
        </w:rPr>
      </w:pPr>
      <w:bookmarkStart w:id="0" w:name="Institucija"/>
      <w:r>
        <w:rPr>
          <w:b/>
          <w:bCs/>
          <w:caps/>
          <w:sz w:val="26"/>
        </w:rPr>
        <w:t>Pasvalio rajono savivaldybės taryba</w:t>
      </w:r>
      <w:bookmarkEnd w:id="0"/>
    </w:p>
    <w:p w:rsidR="00496533" w:rsidRDefault="00496533"/>
    <w:p w:rsidR="00496533" w:rsidRDefault="00496533">
      <w:pPr>
        <w:jc w:val="center"/>
        <w:rPr>
          <w:b/>
          <w:caps/>
        </w:rPr>
      </w:pPr>
      <w:bookmarkStart w:id="1" w:name="Forma"/>
      <w:r>
        <w:rPr>
          <w:b/>
          <w:caps/>
        </w:rPr>
        <w:t>Sprendimas</w:t>
      </w:r>
      <w:bookmarkEnd w:id="1"/>
    </w:p>
    <w:p w:rsidR="008E3AA3" w:rsidRPr="008E3AA3" w:rsidRDefault="00496533" w:rsidP="008E3AA3">
      <w:pPr>
        <w:jc w:val="center"/>
        <w:rPr>
          <w:b/>
          <w:bCs/>
          <w:caps/>
        </w:rPr>
      </w:pPr>
      <w:bookmarkStart w:id="2" w:name="Pavadinimas"/>
      <w:r>
        <w:rPr>
          <w:b/>
          <w:caps/>
        </w:rPr>
        <w:t>Dėl</w:t>
      </w:r>
      <w:r>
        <w:rPr>
          <w:b/>
          <w:caps/>
          <w:szCs w:val="24"/>
        </w:rPr>
        <w:t xml:space="preserve"> </w:t>
      </w:r>
      <w:r w:rsidR="008E3AA3" w:rsidRPr="008E3AA3">
        <w:rPr>
          <w:b/>
          <w:caps/>
        </w:rPr>
        <w:t>PASVALIO RAJONO SAVIVALDYBĖS TARYBOS 201</w:t>
      </w:r>
      <w:r w:rsidR="008E3AA3">
        <w:rPr>
          <w:b/>
          <w:caps/>
        </w:rPr>
        <w:t>9</w:t>
      </w:r>
      <w:r w:rsidR="008E3AA3" w:rsidRPr="008E3AA3">
        <w:rPr>
          <w:b/>
          <w:caps/>
        </w:rPr>
        <w:t xml:space="preserve"> M. </w:t>
      </w:r>
      <w:r w:rsidR="008E3AA3">
        <w:rPr>
          <w:b/>
          <w:caps/>
        </w:rPr>
        <w:t>kovo</w:t>
      </w:r>
      <w:r w:rsidR="008E3AA3" w:rsidRPr="008E3AA3">
        <w:rPr>
          <w:b/>
          <w:caps/>
        </w:rPr>
        <w:t xml:space="preserve"> 2</w:t>
      </w:r>
      <w:r w:rsidR="008E3AA3">
        <w:rPr>
          <w:b/>
          <w:caps/>
        </w:rPr>
        <w:t>0</w:t>
      </w:r>
      <w:r w:rsidR="008E3AA3" w:rsidRPr="008E3AA3">
        <w:rPr>
          <w:b/>
          <w:caps/>
        </w:rPr>
        <w:t xml:space="preserve"> D. SPRENDIMO NR. T1-</w:t>
      </w:r>
      <w:r w:rsidR="008E3AA3">
        <w:rPr>
          <w:b/>
          <w:caps/>
        </w:rPr>
        <w:t>4</w:t>
      </w:r>
      <w:r w:rsidR="008E3AA3" w:rsidRPr="008E3AA3">
        <w:rPr>
          <w:b/>
          <w:caps/>
        </w:rPr>
        <w:t xml:space="preserve">7 „Dėl </w:t>
      </w:r>
      <w:r w:rsidR="008E3AA3" w:rsidRPr="008E3AA3">
        <w:rPr>
          <w:b/>
          <w:bCs/>
          <w:caps/>
        </w:rPr>
        <w:t>socialinių paslaugų kainų nustatymo</w:t>
      </w:r>
      <w:r w:rsidR="008E3AA3">
        <w:rPr>
          <w:b/>
          <w:bCs/>
          <w:caps/>
        </w:rPr>
        <w:t>“</w:t>
      </w:r>
      <w:r w:rsidR="008E3AA3" w:rsidRPr="008E3AA3">
        <w:rPr>
          <w:b/>
          <w:bCs/>
          <w:caps/>
        </w:rPr>
        <w:t>PAKEITIMO</w:t>
      </w:r>
    </w:p>
    <w:p w:rsidR="00496533" w:rsidRPr="003B5018" w:rsidRDefault="00496533" w:rsidP="00836AA3">
      <w:pPr>
        <w:jc w:val="center"/>
        <w:rPr>
          <w:b/>
          <w:caps/>
        </w:rPr>
      </w:pPr>
    </w:p>
    <w:p w:rsidR="00496533" w:rsidRDefault="00496533" w:rsidP="00836AA3">
      <w:pPr>
        <w:jc w:val="center"/>
      </w:pPr>
    </w:p>
    <w:p w:rsidR="00496533" w:rsidRDefault="00496533">
      <w:pPr>
        <w:jc w:val="center"/>
      </w:pPr>
      <w:bookmarkStart w:id="3" w:name="Data"/>
      <w:bookmarkEnd w:id="2"/>
      <w:r>
        <w:t>201</w:t>
      </w:r>
      <w:r w:rsidR="008E3AA3">
        <w:t>9</w:t>
      </w:r>
      <w:r w:rsidR="00C56F65">
        <w:t xml:space="preserve"> m. </w:t>
      </w:r>
      <w:r w:rsidR="008E3AA3">
        <w:t xml:space="preserve">rugsėjo </w:t>
      </w:r>
      <w:r>
        <w:t xml:space="preserve"> d. </w:t>
      </w:r>
      <w:bookmarkEnd w:id="3"/>
      <w:r>
        <w:tab/>
        <w:t xml:space="preserve">Nr. </w:t>
      </w:r>
      <w:bookmarkStart w:id="4" w:name="Nr"/>
      <w:r>
        <w:t>T1-</w:t>
      </w:r>
    </w:p>
    <w:bookmarkEnd w:id="4"/>
    <w:p w:rsidR="00496533" w:rsidRDefault="00496533">
      <w:pPr>
        <w:jc w:val="center"/>
      </w:pPr>
      <w:r>
        <w:t>Pasvalys</w:t>
      </w:r>
    </w:p>
    <w:p w:rsidR="00496533" w:rsidRDefault="00496533">
      <w:pPr>
        <w:pStyle w:val="Antrats"/>
        <w:tabs>
          <w:tab w:val="clear" w:pos="4153"/>
          <w:tab w:val="clear" w:pos="8306"/>
        </w:tabs>
      </w:pPr>
    </w:p>
    <w:p w:rsidR="00496533" w:rsidRDefault="00496533">
      <w:pPr>
        <w:pStyle w:val="Antrats"/>
        <w:tabs>
          <w:tab w:val="clear" w:pos="4153"/>
          <w:tab w:val="clear" w:pos="8306"/>
        </w:tabs>
        <w:sectPr w:rsidR="00496533">
          <w:headerReference w:type="first" r:id="rId7"/>
          <w:pgSz w:w="11906" w:h="16838" w:code="9"/>
          <w:pgMar w:top="1134" w:right="567" w:bottom="1134" w:left="1701" w:header="964" w:footer="567" w:gutter="0"/>
          <w:cols w:space="1296"/>
          <w:titlePg/>
        </w:sectPr>
      </w:pPr>
    </w:p>
    <w:p w:rsidR="00747D14" w:rsidRDefault="00747D14" w:rsidP="00747D14">
      <w:pPr>
        <w:ind w:firstLine="720"/>
        <w:jc w:val="both"/>
        <w:rPr>
          <w:szCs w:val="24"/>
        </w:rPr>
      </w:pPr>
      <w:r w:rsidRPr="00C717DC">
        <w:rPr>
          <w:szCs w:val="24"/>
        </w:rPr>
        <w:t>Vadovaudamasi Lietuvos Respublikos vietos savivaldos įstatymo 7 straipsnio 32 punktu, 16 straipsnio 2 dalies 37 punktu, 18 straipsnio 1 dalimi, Socialinių paslaugų finansavimo ir lėšų apskaičiavimo metodikos, patvirtintos Lietuvos Respublikos Vyriausybės 2006 m. spalio 10 d. nutarimu Nr. 978 „Dėl Socialinių paslaugų finansavimo ir lėšų apskaičiavimo metodikos patvirtinimo“ (su visais aktualiais pakeitimais), 20, 21 ir 32 punktais,</w:t>
      </w:r>
      <w:r w:rsidR="008E3AA3">
        <w:rPr>
          <w:szCs w:val="24"/>
        </w:rPr>
        <w:t xml:space="preserve"> atsižvelgdama į Pasvalio „Riešuto“ mokyklos 2019 m. rugsėjo 4 d. raštą V3-185 „Dėl so</w:t>
      </w:r>
      <w:r w:rsidR="00DE3701">
        <w:rPr>
          <w:szCs w:val="24"/>
        </w:rPr>
        <w:t>cialinės globos kainos vaikams ir suaugusiems asmenims iki 29 m. su vidutine negalia 2019 metams tvirtinimo“,</w:t>
      </w:r>
      <w:r w:rsidRPr="00C717DC">
        <w:rPr>
          <w:szCs w:val="24"/>
        </w:rPr>
        <w:t xml:space="preserve"> Pasvalio rajono savivaldybės taryba </w:t>
      </w:r>
      <w:r w:rsidRPr="00C717DC">
        <w:rPr>
          <w:spacing w:val="44"/>
          <w:szCs w:val="24"/>
        </w:rPr>
        <w:t>nusprendži</w:t>
      </w:r>
      <w:r w:rsidRPr="00C717DC">
        <w:rPr>
          <w:szCs w:val="24"/>
        </w:rPr>
        <w:t>a:</w:t>
      </w:r>
    </w:p>
    <w:p w:rsidR="004731D9" w:rsidRPr="008E3AA3" w:rsidRDefault="005F2681" w:rsidP="004731D9">
      <w:pPr>
        <w:ind w:firstLine="720"/>
        <w:jc w:val="both"/>
        <w:rPr>
          <w:szCs w:val="24"/>
        </w:rPr>
      </w:pPr>
      <w:r>
        <w:rPr>
          <w:szCs w:val="24"/>
        </w:rPr>
        <w:t>1. P</w:t>
      </w:r>
      <w:r w:rsidR="004731D9" w:rsidRPr="008E3AA3">
        <w:rPr>
          <w:szCs w:val="24"/>
        </w:rPr>
        <w:t xml:space="preserve">akeisti Pasvalio rajono savivaldybės tarybos 2019 m. kovo 20 d. sprendimą Nr. T1-47 „Dėl </w:t>
      </w:r>
      <w:r w:rsidR="004731D9" w:rsidRPr="008E3AA3">
        <w:rPr>
          <w:bCs/>
          <w:szCs w:val="24"/>
        </w:rPr>
        <w:t>socialinių paslaugų kainų nustatymo“</w:t>
      </w:r>
      <w:r w:rsidR="004731D9" w:rsidRPr="008E3AA3">
        <w:rPr>
          <w:szCs w:val="24"/>
        </w:rPr>
        <w:t>:</w:t>
      </w:r>
    </w:p>
    <w:p w:rsidR="004731D9" w:rsidRPr="008E3AA3" w:rsidRDefault="00381A94" w:rsidP="004731D9">
      <w:pPr>
        <w:ind w:firstLine="720"/>
        <w:jc w:val="both"/>
        <w:rPr>
          <w:szCs w:val="24"/>
        </w:rPr>
      </w:pPr>
      <w:r>
        <w:rPr>
          <w:szCs w:val="24"/>
        </w:rPr>
        <w:t>1.</w:t>
      </w:r>
      <w:r w:rsidR="004731D9" w:rsidRPr="008E3AA3">
        <w:rPr>
          <w:szCs w:val="24"/>
        </w:rPr>
        <w:t xml:space="preserve">1. pakeisti </w:t>
      </w:r>
      <w:r w:rsidR="00C570A9">
        <w:rPr>
          <w:szCs w:val="24"/>
        </w:rPr>
        <w:t xml:space="preserve">sprendimo </w:t>
      </w:r>
      <w:r w:rsidR="004731D9" w:rsidRPr="008E3AA3">
        <w:rPr>
          <w:szCs w:val="24"/>
        </w:rPr>
        <w:t>1.5 punktą ir jį išdėstyti taip:</w:t>
      </w:r>
    </w:p>
    <w:p w:rsidR="004731D9" w:rsidRPr="008E3AA3" w:rsidRDefault="004731D9" w:rsidP="004731D9">
      <w:pPr>
        <w:ind w:firstLine="720"/>
        <w:jc w:val="both"/>
      </w:pPr>
      <w:r w:rsidRPr="008E3AA3">
        <w:rPr>
          <w:szCs w:val="24"/>
        </w:rPr>
        <w:t xml:space="preserve">„1.5. </w:t>
      </w:r>
      <w:r w:rsidRPr="008E3AA3">
        <w:t>Pasvalio „Riešuto“ mokyklos Socialinės globos padalinyje:“</w:t>
      </w:r>
    </w:p>
    <w:p w:rsidR="004731D9" w:rsidRPr="008E3AA3" w:rsidRDefault="00381A94" w:rsidP="004731D9">
      <w:pPr>
        <w:ind w:firstLine="720"/>
        <w:jc w:val="both"/>
      </w:pPr>
      <w:r>
        <w:t>1.</w:t>
      </w:r>
      <w:r w:rsidR="004731D9" w:rsidRPr="008E3AA3">
        <w:t xml:space="preserve">2. pakeisti </w:t>
      </w:r>
      <w:r w:rsidR="00C570A9">
        <w:rPr>
          <w:szCs w:val="24"/>
        </w:rPr>
        <w:t xml:space="preserve">sprendimo </w:t>
      </w:r>
      <w:r w:rsidR="004731D9" w:rsidRPr="008E3AA3">
        <w:t>1.5.1 punktą ir jį išdėstyti taip:</w:t>
      </w:r>
    </w:p>
    <w:p w:rsidR="004731D9" w:rsidRPr="008E3AA3" w:rsidRDefault="004731D9" w:rsidP="004731D9">
      <w:pPr>
        <w:ind w:firstLine="720"/>
        <w:jc w:val="both"/>
        <w:rPr>
          <w:szCs w:val="24"/>
        </w:rPr>
      </w:pPr>
      <w:r w:rsidRPr="008E3AA3">
        <w:rPr>
          <w:szCs w:val="24"/>
        </w:rPr>
        <w:t xml:space="preserve">„1.5.1. vaikams ir jaunuoliams su sunkia negalia nuo 7 iki 29 m. amžiaus:“ </w:t>
      </w:r>
    </w:p>
    <w:p w:rsidR="004731D9" w:rsidRPr="008E3AA3" w:rsidRDefault="00381A94" w:rsidP="004731D9">
      <w:pPr>
        <w:ind w:firstLine="720"/>
        <w:jc w:val="both"/>
      </w:pPr>
      <w:r>
        <w:rPr>
          <w:szCs w:val="24"/>
        </w:rPr>
        <w:t>1.</w:t>
      </w:r>
      <w:r w:rsidR="004731D9" w:rsidRPr="008E3AA3">
        <w:rPr>
          <w:szCs w:val="24"/>
        </w:rPr>
        <w:t>3. papildyti sprendimą 1.5.2 punktu</w:t>
      </w:r>
      <w:r w:rsidR="004731D9" w:rsidRPr="008E3AA3">
        <w:t>:</w:t>
      </w:r>
    </w:p>
    <w:p w:rsidR="004731D9" w:rsidRPr="008E3AA3" w:rsidRDefault="004731D9" w:rsidP="004731D9">
      <w:pPr>
        <w:ind w:firstLine="720"/>
        <w:jc w:val="both"/>
      </w:pPr>
      <w:r w:rsidRPr="008E3AA3">
        <w:t xml:space="preserve">„1.5.2. vaikams ir jaunuoliams su </w:t>
      </w:r>
      <w:r w:rsidR="008E3AA3">
        <w:t xml:space="preserve">vidutine </w:t>
      </w:r>
      <w:r w:rsidRPr="008E3AA3">
        <w:t xml:space="preserve">negalia nuo 7 iki 29 m. amžiaus: </w:t>
      </w:r>
    </w:p>
    <w:p w:rsidR="004731D9" w:rsidRPr="008E3AA3" w:rsidRDefault="004731D9" w:rsidP="004731D9">
      <w:pPr>
        <w:ind w:firstLine="720"/>
        <w:jc w:val="both"/>
      </w:pPr>
      <w:r w:rsidRPr="008E3AA3">
        <w:t>1.5.2.1. dienos socialinės globos – 550, 00 Eur</w:t>
      </w:r>
      <w:r w:rsidR="00DE0A29">
        <w:t xml:space="preserve"> per mėn.</w:t>
      </w:r>
      <w:r w:rsidRPr="008E3AA3">
        <w:t xml:space="preserve">, 1 valandos 3,00 Eur; </w:t>
      </w:r>
    </w:p>
    <w:p w:rsidR="004731D9" w:rsidRDefault="004731D9" w:rsidP="004731D9">
      <w:pPr>
        <w:ind w:firstLine="720"/>
        <w:jc w:val="both"/>
      </w:pPr>
      <w:r w:rsidRPr="008E3AA3">
        <w:t>1.5.2.2. trumpalaikės socialinės globos (iki 5 parų per savaitę) – 670 ,00 Eur</w:t>
      </w:r>
      <w:r w:rsidR="00DE0A29">
        <w:t xml:space="preserve"> per mėn.</w:t>
      </w:r>
      <w:r w:rsidRPr="008E3AA3">
        <w:t>, 1 paros – 32,00 Eur.“</w:t>
      </w:r>
    </w:p>
    <w:p w:rsidR="00381A94" w:rsidRPr="008E3AA3" w:rsidRDefault="00381A94" w:rsidP="004731D9">
      <w:pPr>
        <w:ind w:firstLine="720"/>
        <w:jc w:val="both"/>
      </w:pPr>
      <w:r>
        <w:t>2. Sprendimas įsigalioja nuo 2019 m. spalio 1</w:t>
      </w:r>
      <w:r w:rsidR="00FE07C8">
        <w:t xml:space="preserve"> </w:t>
      </w:r>
      <w:r>
        <w:t xml:space="preserve">d. </w:t>
      </w:r>
    </w:p>
    <w:p w:rsidR="008E3AA3" w:rsidRPr="008E3AA3" w:rsidRDefault="008E3AA3" w:rsidP="008E3AA3">
      <w:pPr>
        <w:ind w:firstLine="720"/>
        <w:jc w:val="both"/>
      </w:pPr>
      <w:r w:rsidRPr="008E3AA3">
        <w:t>Sprendimas per vieną mėnesį gali būti skundžiamas Regionų apygardos administraciniam teismui, skundą (prašymą) paduodant bet kuriuose šio teismo rūmuose, Lietuvos Respublikos administracinių bylų teisenos įstatymo nustatyta tvarka.</w:t>
      </w:r>
    </w:p>
    <w:p w:rsidR="004731D9" w:rsidRDefault="004731D9" w:rsidP="004731D9">
      <w:pPr>
        <w:ind w:firstLine="720"/>
        <w:jc w:val="both"/>
      </w:pPr>
    </w:p>
    <w:p w:rsidR="00C56F65" w:rsidRDefault="00C56F65" w:rsidP="00C56F65">
      <w:pPr>
        <w:pStyle w:val="Antrats"/>
        <w:tabs>
          <w:tab w:val="clear" w:pos="4153"/>
          <w:tab w:val="clear" w:pos="8306"/>
        </w:tabs>
        <w:jc w:val="both"/>
      </w:pPr>
    </w:p>
    <w:p w:rsidR="001107AE" w:rsidRDefault="001107AE" w:rsidP="00C56F65">
      <w:pPr>
        <w:pStyle w:val="Antrats"/>
        <w:tabs>
          <w:tab w:val="clear" w:pos="4153"/>
          <w:tab w:val="clear" w:pos="8306"/>
        </w:tabs>
        <w:jc w:val="both"/>
      </w:pPr>
    </w:p>
    <w:p w:rsidR="00C56F65" w:rsidRDefault="00C56F65" w:rsidP="00C56F65">
      <w:pPr>
        <w:pStyle w:val="Antrats"/>
        <w:tabs>
          <w:tab w:val="clear" w:pos="4153"/>
          <w:tab w:val="clear" w:pos="8306"/>
        </w:tabs>
        <w:jc w:val="both"/>
      </w:pPr>
      <w:r>
        <w:t xml:space="preserve">Savivaldybės meras </w:t>
      </w:r>
      <w:r>
        <w:tab/>
      </w:r>
      <w:r>
        <w:tab/>
      </w:r>
      <w:r>
        <w:tab/>
      </w:r>
      <w:r>
        <w:tab/>
      </w:r>
      <w:r>
        <w:tab/>
      </w:r>
      <w:r>
        <w:tab/>
      </w:r>
      <w:r>
        <w:tab/>
      </w:r>
    </w:p>
    <w:p w:rsidR="00C56F65" w:rsidRDefault="00C56F65" w:rsidP="00C56F65">
      <w:pPr>
        <w:pStyle w:val="Antrats"/>
        <w:tabs>
          <w:tab w:val="clear" w:pos="4153"/>
          <w:tab w:val="clear" w:pos="8306"/>
        </w:tabs>
      </w:pPr>
    </w:p>
    <w:p w:rsidR="00C56F65" w:rsidRDefault="00C56F65" w:rsidP="00C56F65">
      <w:pPr>
        <w:pStyle w:val="Antrats"/>
        <w:tabs>
          <w:tab w:val="clear" w:pos="4153"/>
          <w:tab w:val="clear" w:pos="8306"/>
        </w:tabs>
        <w:rPr>
          <w:szCs w:val="24"/>
        </w:rPr>
      </w:pPr>
      <w:r>
        <w:rPr>
          <w:szCs w:val="24"/>
        </w:rPr>
        <w:t>P</w:t>
      </w:r>
      <w:r w:rsidRPr="00BA6972">
        <w:rPr>
          <w:szCs w:val="24"/>
        </w:rPr>
        <w:t>arengė</w:t>
      </w:r>
      <w:r>
        <w:rPr>
          <w:szCs w:val="24"/>
        </w:rPr>
        <w:tab/>
      </w:r>
      <w:r>
        <w:rPr>
          <w:szCs w:val="24"/>
        </w:rPr>
        <w:tab/>
      </w:r>
      <w:r>
        <w:rPr>
          <w:szCs w:val="24"/>
        </w:rPr>
        <w:tab/>
      </w:r>
      <w:r>
        <w:rPr>
          <w:szCs w:val="24"/>
        </w:rPr>
        <w:tab/>
      </w:r>
      <w:r>
        <w:rPr>
          <w:szCs w:val="24"/>
        </w:rPr>
        <w:tab/>
      </w:r>
      <w:r>
        <w:rPr>
          <w:szCs w:val="24"/>
        </w:rPr>
        <w:tab/>
      </w:r>
      <w:r>
        <w:rPr>
          <w:szCs w:val="24"/>
        </w:rPr>
        <w:tab/>
      </w:r>
    </w:p>
    <w:p w:rsidR="00DE3701" w:rsidRPr="00DE3701" w:rsidRDefault="00DE3701" w:rsidP="00DE3701">
      <w:pPr>
        <w:pStyle w:val="Antrats"/>
        <w:tabs>
          <w:tab w:val="clear" w:pos="4153"/>
          <w:tab w:val="clear" w:pos="8306"/>
        </w:tabs>
        <w:rPr>
          <w:szCs w:val="24"/>
        </w:rPr>
      </w:pPr>
      <w:r w:rsidRPr="00DE3701">
        <w:rPr>
          <w:szCs w:val="24"/>
        </w:rPr>
        <w:t>Socialinės paramos ir sveikatos skyriaus vedėja</w:t>
      </w:r>
    </w:p>
    <w:p w:rsidR="00DE3701" w:rsidRPr="00DE3701" w:rsidRDefault="00DE3701" w:rsidP="00DE3701">
      <w:pPr>
        <w:pStyle w:val="Antrats"/>
        <w:tabs>
          <w:tab w:val="clear" w:pos="4153"/>
          <w:tab w:val="clear" w:pos="8306"/>
        </w:tabs>
        <w:rPr>
          <w:szCs w:val="24"/>
        </w:rPr>
      </w:pPr>
      <w:r w:rsidRPr="00DE3701">
        <w:rPr>
          <w:szCs w:val="24"/>
        </w:rPr>
        <w:t>R. Ožalinskienė</w:t>
      </w:r>
    </w:p>
    <w:p w:rsidR="00DE3701" w:rsidRPr="00DE3701" w:rsidRDefault="00DE3701" w:rsidP="00DE3701">
      <w:pPr>
        <w:pStyle w:val="Antrats"/>
        <w:tabs>
          <w:tab w:val="clear" w:pos="4153"/>
          <w:tab w:val="clear" w:pos="8306"/>
        </w:tabs>
        <w:rPr>
          <w:szCs w:val="24"/>
        </w:rPr>
      </w:pPr>
      <w:r w:rsidRPr="00DE3701">
        <w:rPr>
          <w:szCs w:val="24"/>
        </w:rPr>
        <w:t>2019-0</w:t>
      </w:r>
      <w:r>
        <w:rPr>
          <w:szCs w:val="24"/>
        </w:rPr>
        <w:t>9</w:t>
      </w:r>
      <w:r w:rsidRPr="00DE3701">
        <w:rPr>
          <w:szCs w:val="24"/>
        </w:rPr>
        <w:t>-</w:t>
      </w:r>
      <w:r>
        <w:rPr>
          <w:szCs w:val="24"/>
        </w:rPr>
        <w:t>10</w:t>
      </w:r>
      <w:r w:rsidRPr="00DE3701">
        <w:rPr>
          <w:szCs w:val="24"/>
        </w:rPr>
        <w:t xml:space="preserve"> tel. ( 8 451) 54 108 </w:t>
      </w:r>
    </w:p>
    <w:p w:rsidR="00DE3701" w:rsidRPr="00BA6972" w:rsidRDefault="00DE3701" w:rsidP="00DE3701">
      <w:pPr>
        <w:pStyle w:val="Antrats"/>
        <w:tabs>
          <w:tab w:val="clear" w:pos="4153"/>
          <w:tab w:val="clear" w:pos="8306"/>
        </w:tabs>
        <w:rPr>
          <w:szCs w:val="24"/>
        </w:rPr>
      </w:pPr>
      <w:r w:rsidRPr="00DE3701">
        <w:rPr>
          <w:szCs w:val="24"/>
        </w:rPr>
        <w:t>Suderinta DVS Nr. RTS</w:t>
      </w:r>
      <w:r w:rsidR="005F2681">
        <w:rPr>
          <w:szCs w:val="24"/>
        </w:rPr>
        <w:t>-202</w:t>
      </w:r>
    </w:p>
    <w:p w:rsidR="00C56F65" w:rsidRDefault="00C56F65" w:rsidP="00C56F65">
      <w:pPr>
        <w:pStyle w:val="Antrats"/>
        <w:rPr>
          <w:szCs w:val="24"/>
        </w:rPr>
      </w:pPr>
    </w:p>
    <w:p w:rsidR="00017EAD" w:rsidRDefault="00017EAD" w:rsidP="00C56F65">
      <w:pPr>
        <w:pStyle w:val="Antrats"/>
        <w:rPr>
          <w:szCs w:val="24"/>
        </w:rPr>
      </w:pPr>
    </w:p>
    <w:p w:rsidR="00931E2E" w:rsidRPr="00931E2E" w:rsidRDefault="008520E7" w:rsidP="00931E2E">
      <w:r>
        <w:rPr>
          <w:szCs w:val="24"/>
        </w:rPr>
        <w:br w:type="page"/>
      </w:r>
      <w:r w:rsidR="00931E2E" w:rsidRPr="00931E2E">
        <w:lastRenderedPageBreak/>
        <w:t>Pasvalio rajono savivaldybės tarybai</w:t>
      </w:r>
    </w:p>
    <w:p w:rsidR="00931E2E" w:rsidRPr="00931E2E" w:rsidRDefault="00931E2E" w:rsidP="00931E2E"/>
    <w:p w:rsidR="00931E2E" w:rsidRPr="00931E2E" w:rsidRDefault="00931E2E" w:rsidP="00931E2E">
      <w:pPr>
        <w:jc w:val="center"/>
        <w:rPr>
          <w:b/>
        </w:rPr>
      </w:pPr>
      <w:r w:rsidRPr="00931E2E">
        <w:rPr>
          <w:b/>
        </w:rPr>
        <w:t>AIŠKINAMASIS RAŠTAS</w:t>
      </w:r>
    </w:p>
    <w:p w:rsidR="00931E2E" w:rsidRPr="00931E2E" w:rsidRDefault="00931E2E" w:rsidP="00931E2E">
      <w:pPr>
        <w:jc w:val="center"/>
        <w:rPr>
          <w:b/>
        </w:rPr>
      </w:pPr>
    </w:p>
    <w:p w:rsidR="00DE3701" w:rsidRPr="00DE3701" w:rsidRDefault="00DE3701" w:rsidP="00DE3701">
      <w:pPr>
        <w:jc w:val="center"/>
        <w:rPr>
          <w:b/>
          <w:bCs/>
        </w:rPr>
      </w:pPr>
      <w:r w:rsidRPr="00DE3701">
        <w:rPr>
          <w:b/>
        </w:rPr>
        <w:t xml:space="preserve">Dėl PASVALIO RAJONO SAVIVALDYBĖS TARYBOS 2019 M. KOVO 20 D. SPRENDIMO NR. T1-47 „DĖL </w:t>
      </w:r>
      <w:r w:rsidRPr="00DE3701">
        <w:rPr>
          <w:b/>
          <w:bCs/>
        </w:rPr>
        <w:t>SOCIALINIŲ PASLAUGŲ KAINŲ NUSTATYMO“</w:t>
      </w:r>
      <w:r>
        <w:rPr>
          <w:b/>
          <w:bCs/>
        </w:rPr>
        <w:t xml:space="preserve"> </w:t>
      </w:r>
      <w:r w:rsidRPr="00DE3701">
        <w:rPr>
          <w:b/>
          <w:bCs/>
        </w:rPr>
        <w:t>PAKEITIMO</w:t>
      </w:r>
    </w:p>
    <w:p w:rsidR="00931E2E" w:rsidRPr="00931E2E" w:rsidRDefault="000E0F7B" w:rsidP="00931E2E">
      <w:pPr>
        <w:jc w:val="center"/>
        <w:rPr>
          <w:b/>
        </w:rPr>
      </w:pPr>
      <w:r>
        <w:rPr>
          <w:b/>
        </w:rPr>
        <w:t>2019-09-10</w:t>
      </w:r>
    </w:p>
    <w:p w:rsidR="00931E2E" w:rsidRPr="00931E2E" w:rsidRDefault="00931E2E" w:rsidP="00931E2E">
      <w:pPr>
        <w:jc w:val="center"/>
      </w:pPr>
      <w:r w:rsidRPr="00931E2E">
        <w:t>Pasvalys</w:t>
      </w:r>
    </w:p>
    <w:p w:rsidR="00215DA1" w:rsidRPr="00D72352" w:rsidRDefault="00DE3701" w:rsidP="00D72352">
      <w:pPr>
        <w:ind w:firstLine="720"/>
        <w:jc w:val="both"/>
        <w:rPr>
          <w:caps/>
          <w:sz w:val="23"/>
          <w:szCs w:val="23"/>
        </w:rPr>
      </w:pPr>
      <w:r w:rsidRPr="00D72352">
        <w:rPr>
          <w:b/>
          <w:bCs/>
          <w:szCs w:val="24"/>
        </w:rPr>
        <w:t>Problemos esmė.</w:t>
      </w:r>
      <w:r w:rsidR="00215DA1" w:rsidRPr="00D72352">
        <w:rPr>
          <w:szCs w:val="24"/>
        </w:rPr>
        <w:t xml:space="preserve"> Pasvalio rajono savivaldybė tarybos </w:t>
      </w:r>
      <w:r w:rsidR="00215DA1" w:rsidRPr="00D72352">
        <w:rPr>
          <w:bCs/>
        </w:rPr>
        <w:t>2019 m. liepos 24 d. sprendimu Nr. T1-149</w:t>
      </w:r>
      <w:r w:rsidR="00215DA1" w:rsidRPr="00D72352">
        <w:rPr>
          <w:caps/>
          <w:sz w:val="23"/>
          <w:szCs w:val="23"/>
        </w:rPr>
        <w:t xml:space="preserve"> „D</w:t>
      </w:r>
      <w:r w:rsidR="00215DA1" w:rsidRPr="00D72352">
        <w:rPr>
          <w:sz w:val="23"/>
          <w:szCs w:val="23"/>
        </w:rPr>
        <w:t>ėl Pasvalio specialiosios mokyklos pavadinimo pakeitimo ir nuostatų patvirtinimo“ buvo pakeistas mokyklos pavadinimas ir nustatyta, kad Socialinės globos padalinyje socialinė globa galės būti teikiama sunkią ir vidutinę negalią turintiems neįgaliems asmenims nuo 7 iki 29</w:t>
      </w:r>
      <w:r w:rsidR="005E7548">
        <w:rPr>
          <w:sz w:val="23"/>
          <w:szCs w:val="23"/>
        </w:rPr>
        <w:t xml:space="preserve"> metų. Sprendimo pakeitimo esmė:</w:t>
      </w:r>
      <w:r w:rsidR="005E7548" w:rsidRPr="005E7548">
        <w:rPr>
          <w:sz w:val="23"/>
          <w:szCs w:val="23"/>
        </w:rPr>
        <w:t xml:space="preserve"> socialinę globą  </w:t>
      </w:r>
      <w:r w:rsidR="00D72352">
        <w:rPr>
          <w:sz w:val="23"/>
          <w:szCs w:val="23"/>
        </w:rPr>
        <w:t>teikianti įstaiga</w:t>
      </w:r>
      <w:r w:rsidR="005E7548">
        <w:rPr>
          <w:sz w:val="23"/>
          <w:szCs w:val="23"/>
        </w:rPr>
        <w:t>,</w:t>
      </w:r>
      <w:r w:rsidR="00D72352">
        <w:rPr>
          <w:sz w:val="23"/>
          <w:szCs w:val="23"/>
        </w:rPr>
        <w:t xml:space="preserve"> vadovaudamasi </w:t>
      </w:r>
      <w:r w:rsidR="00D72352" w:rsidRPr="00D72352">
        <w:rPr>
          <w:sz w:val="23"/>
          <w:szCs w:val="23"/>
        </w:rPr>
        <w:t>Socialinių paslaugų finansavimo ir lėšų apskaičiavimo metodikos, patvirtintos Lietuvos Respublikos Vyriausybės 2006 m. spalio 10 d. nutarimu Nr. 978 20, 21 ir 32 punktai</w:t>
      </w:r>
      <w:r w:rsidR="00D72352">
        <w:rPr>
          <w:sz w:val="23"/>
          <w:szCs w:val="23"/>
        </w:rPr>
        <w:t xml:space="preserve">s steigėjui turi pateikti nustatyti socialinės globos kainą. </w:t>
      </w:r>
    </w:p>
    <w:p w:rsidR="00D72352" w:rsidRDefault="00DE3701" w:rsidP="00DE3701">
      <w:pPr>
        <w:ind w:left="720"/>
        <w:jc w:val="both"/>
        <w:rPr>
          <w:b/>
          <w:bCs/>
        </w:rPr>
      </w:pPr>
      <w:r w:rsidRPr="00C717DC">
        <w:rPr>
          <w:b/>
          <w:bCs/>
        </w:rPr>
        <w:t>2. Kokios siūlomos naujos teisinio reguliavimo nuostatos ir kokių rezultatų laukiama.</w:t>
      </w:r>
    </w:p>
    <w:p w:rsidR="00D72352" w:rsidRPr="008E3AA3" w:rsidRDefault="00D72352" w:rsidP="00D72352">
      <w:pPr>
        <w:ind w:firstLine="720"/>
        <w:jc w:val="both"/>
      </w:pPr>
      <w:r w:rsidRPr="00A82D73">
        <w:rPr>
          <w:bCs/>
        </w:rPr>
        <w:t>Vadovaujanti</w:t>
      </w:r>
      <w:r w:rsidR="005E7548">
        <w:rPr>
          <w:bCs/>
        </w:rPr>
        <w:t>s</w:t>
      </w:r>
      <w:r w:rsidRPr="00A82D73">
        <w:rPr>
          <w:bCs/>
        </w:rPr>
        <w:t xml:space="preserve"> patvirtintais naujais mokyklos nuostatais</w:t>
      </w:r>
      <w:r w:rsidR="005E7548">
        <w:rPr>
          <w:bCs/>
        </w:rPr>
        <w:t>,</w:t>
      </w:r>
      <w:r w:rsidRPr="00A82D73">
        <w:rPr>
          <w:bCs/>
        </w:rPr>
        <w:t xml:space="preserve"> sprendime pakeistas socialinės globos gavėjų amžius iki 29 metų, asmenims su sunkia negalia kaina nekeičiama</w:t>
      </w:r>
      <w:r w:rsidR="00381A94">
        <w:rPr>
          <w:bCs/>
        </w:rPr>
        <w:t>. A</w:t>
      </w:r>
      <w:r w:rsidRPr="00A82D73">
        <w:rPr>
          <w:bCs/>
        </w:rPr>
        <w:t xml:space="preserve">smenims su vidutine negalia Pasvalio </w:t>
      </w:r>
      <w:r w:rsidR="005E7548">
        <w:rPr>
          <w:bCs/>
        </w:rPr>
        <w:t>„R</w:t>
      </w:r>
      <w:r w:rsidRPr="00A82D73">
        <w:rPr>
          <w:bCs/>
        </w:rPr>
        <w:t>iešuto</w:t>
      </w:r>
      <w:r w:rsidR="005E7548">
        <w:rPr>
          <w:bCs/>
        </w:rPr>
        <w:t>“</w:t>
      </w:r>
      <w:r w:rsidRPr="00A82D73">
        <w:rPr>
          <w:bCs/>
        </w:rPr>
        <w:t xml:space="preserve"> mokykla pateikė </w:t>
      </w:r>
      <w:r w:rsidR="005E7548">
        <w:rPr>
          <w:bCs/>
        </w:rPr>
        <w:t>pas</w:t>
      </w:r>
      <w:r w:rsidRPr="00A82D73">
        <w:rPr>
          <w:bCs/>
        </w:rPr>
        <w:t>kaičiavimą ir prašo tvirtinti</w:t>
      </w:r>
      <w:r>
        <w:rPr>
          <w:b/>
          <w:bCs/>
        </w:rPr>
        <w:t xml:space="preserve"> </w:t>
      </w:r>
      <w:r w:rsidR="005E7548" w:rsidRPr="005E7548">
        <w:rPr>
          <w:bCs/>
        </w:rPr>
        <w:t>tokias</w:t>
      </w:r>
      <w:r w:rsidR="005E7548">
        <w:rPr>
          <w:b/>
          <w:bCs/>
        </w:rPr>
        <w:t xml:space="preserve"> </w:t>
      </w:r>
      <w:r w:rsidR="005E7548">
        <w:rPr>
          <w:bCs/>
        </w:rPr>
        <w:t xml:space="preserve">kainas: </w:t>
      </w:r>
      <w:r w:rsidRPr="008E3AA3">
        <w:t>dienos socialinės globos – 550,00 Eur</w:t>
      </w:r>
      <w:r w:rsidR="0087415D">
        <w:t xml:space="preserve"> per mėn.</w:t>
      </w:r>
      <w:r w:rsidRPr="008E3AA3">
        <w:t>, 1 valandos</w:t>
      </w:r>
      <w:r w:rsidR="005E7548">
        <w:t xml:space="preserve"> </w:t>
      </w:r>
      <w:r w:rsidR="005E7548" w:rsidRPr="005E7548">
        <w:t>–</w:t>
      </w:r>
      <w:r w:rsidRPr="008E3AA3">
        <w:t xml:space="preserve"> 3,00 Eur; trumpalaikės socialinės globos (iki 5 parų per savaitę) – 670</w:t>
      </w:r>
      <w:bookmarkStart w:id="5" w:name="_GoBack"/>
      <w:bookmarkEnd w:id="5"/>
      <w:r w:rsidRPr="008E3AA3">
        <w:t>,00 Eur</w:t>
      </w:r>
      <w:r w:rsidR="0087415D">
        <w:t xml:space="preserve"> per mėn.</w:t>
      </w:r>
      <w:r w:rsidRPr="008E3AA3">
        <w:t>, 1 paros – 32,00 Eur.</w:t>
      </w:r>
      <w:r w:rsidR="0098350B">
        <w:t xml:space="preserve"> Kainos yra apskaičiuotos pagal metodiką</w:t>
      </w:r>
      <w:r w:rsidR="001F7D64">
        <w:t>.</w:t>
      </w:r>
      <w:r w:rsidR="0098350B">
        <w:t xml:space="preserve"> </w:t>
      </w:r>
    </w:p>
    <w:p w:rsidR="00DE3701" w:rsidRDefault="00DE3701" w:rsidP="00DE3701">
      <w:pPr>
        <w:snapToGrid w:val="0"/>
        <w:ind w:firstLine="720"/>
        <w:jc w:val="both"/>
        <w:rPr>
          <w:szCs w:val="24"/>
        </w:rPr>
      </w:pPr>
      <w:r w:rsidRPr="00C717DC">
        <w:rPr>
          <w:b/>
          <w:bCs/>
          <w:szCs w:val="24"/>
        </w:rPr>
        <w:t>3. Skaičiavimai, išlaidų sąmatos, finansavimo šaltiniai.</w:t>
      </w:r>
      <w:r w:rsidRPr="00C717DC">
        <w:rPr>
          <w:szCs w:val="24"/>
        </w:rPr>
        <w:t xml:space="preserve"> </w:t>
      </w:r>
    </w:p>
    <w:p w:rsidR="0098350B" w:rsidRPr="0098350B" w:rsidRDefault="0098350B" w:rsidP="0098350B">
      <w:pPr>
        <w:snapToGrid w:val="0"/>
        <w:ind w:firstLine="720"/>
        <w:jc w:val="both"/>
        <w:rPr>
          <w:szCs w:val="24"/>
        </w:rPr>
      </w:pPr>
      <w:r w:rsidRPr="0098350B">
        <w:rPr>
          <w:szCs w:val="24"/>
        </w:rPr>
        <w:t xml:space="preserve">Pasvalio </w:t>
      </w:r>
      <w:r>
        <w:rPr>
          <w:szCs w:val="24"/>
        </w:rPr>
        <w:t>„Riešuto“ mokyklos</w:t>
      </w:r>
      <w:r w:rsidRPr="0098350B">
        <w:rPr>
          <w:szCs w:val="24"/>
        </w:rPr>
        <w:t xml:space="preserve"> Socialinės globos padalin</w:t>
      </w:r>
      <w:r>
        <w:rPr>
          <w:szCs w:val="24"/>
        </w:rPr>
        <w:t>yje teikiama socialinė globa</w:t>
      </w:r>
      <w:r w:rsidR="005E7548">
        <w:rPr>
          <w:szCs w:val="24"/>
        </w:rPr>
        <w:t>,</w:t>
      </w:r>
      <w:r>
        <w:rPr>
          <w:szCs w:val="24"/>
        </w:rPr>
        <w:t xml:space="preserve"> finansuojama </w:t>
      </w:r>
      <w:r w:rsidRPr="0098350B">
        <w:rPr>
          <w:szCs w:val="24"/>
        </w:rPr>
        <w:t>iš valstybės biudžeto specialiosios tikslinės dotacijos Savivaldybės biudžetui, asmenų mokėjimų (specialiosios lėšos)</w:t>
      </w:r>
      <w:r>
        <w:rPr>
          <w:szCs w:val="24"/>
        </w:rPr>
        <w:t xml:space="preserve"> sunkios negal</w:t>
      </w:r>
      <w:r w:rsidR="005E7548">
        <w:rPr>
          <w:szCs w:val="24"/>
        </w:rPr>
        <w:t>io</w:t>
      </w:r>
      <w:r>
        <w:rPr>
          <w:szCs w:val="24"/>
        </w:rPr>
        <w:t>s asmenims</w:t>
      </w:r>
      <w:r w:rsidR="00381A94">
        <w:rPr>
          <w:szCs w:val="24"/>
        </w:rPr>
        <w:t>,</w:t>
      </w:r>
      <w:r>
        <w:rPr>
          <w:szCs w:val="24"/>
        </w:rPr>
        <w:t xml:space="preserve"> vidutinės negal</w:t>
      </w:r>
      <w:r w:rsidR="005E7548">
        <w:rPr>
          <w:szCs w:val="24"/>
        </w:rPr>
        <w:t>io</w:t>
      </w:r>
      <w:r>
        <w:rPr>
          <w:szCs w:val="24"/>
        </w:rPr>
        <w:t>s asmenims iš Savivaldybės biudžeto</w:t>
      </w:r>
      <w:r w:rsidRPr="0098350B">
        <w:rPr>
          <w:szCs w:val="24"/>
        </w:rPr>
        <w:t xml:space="preserve"> </w:t>
      </w:r>
      <w:r>
        <w:rPr>
          <w:szCs w:val="24"/>
        </w:rPr>
        <w:t xml:space="preserve">ir </w:t>
      </w:r>
      <w:r w:rsidRPr="0098350B">
        <w:rPr>
          <w:szCs w:val="24"/>
        </w:rPr>
        <w:t xml:space="preserve">asmenų mokėjimų (specialiosios lėšos). </w:t>
      </w:r>
    </w:p>
    <w:p w:rsidR="00DE3701" w:rsidRPr="00C717DC" w:rsidRDefault="00DE3701" w:rsidP="00DE3701">
      <w:pPr>
        <w:ind w:firstLine="731"/>
        <w:jc w:val="both"/>
        <w:rPr>
          <w:szCs w:val="24"/>
        </w:rPr>
      </w:pPr>
      <w:r w:rsidRPr="00C717DC">
        <w:rPr>
          <w:b/>
          <w:bCs/>
        </w:rPr>
        <w:t xml:space="preserve">4. Numatomo teisinio reguliavimo poveikio vertinimo rezultatai </w:t>
      </w:r>
      <w:r w:rsidRPr="00C717DC">
        <w:t>(jeigu rengiant sprendimo projektą toks vertinimas turi būti atliktas ir jo rezultatai nepateikiami atskiru dokumentu),</w:t>
      </w:r>
      <w:r w:rsidRPr="00C717DC">
        <w:rPr>
          <w:b/>
          <w:bCs/>
        </w:rPr>
        <w:t xml:space="preserve"> galimos neigiamos priimto sprendimo pasekmės ir kokių priemonių reikėtų imtis, kad tokių pasekmių būtų išvengta.</w:t>
      </w:r>
    </w:p>
    <w:p w:rsidR="000E0F7B" w:rsidRDefault="000E0F7B" w:rsidP="00DE3701">
      <w:pPr>
        <w:ind w:firstLine="731"/>
        <w:jc w:val="both"/>
      </w:pPr>
      <w:r>
        <w:t>N</w:t>
      </w:r>
      <w:r w:rsidR="00DE3701" w:rsidRPr="00C717DC">
        <w:t>eigiamų pasekmių nenumatoma</w:t>
      </w:r>
    </w:p>
    <w:p w:rsidR="00DE3701" w:rsidRPr="00C717DC" w:rsidRDefault="00DE3701" w:rsidP="00DE3701">
      <w:pPr>
        <w:ind w:firstLine="731"/>
        <w:jc w:val="both"/>
      </w:pPr>
      <w:r w:rsidRPr="00C717DC">
        <w:rPr>
          <w:b/>
          <w:bCs/>
        </w:rPr>
        <w:t>5. Jeigu sprendimui  įgyvendinti reikia įgyvendinamųjų teisės aktų, – kas ir kada juos turėtų priimti.</w:t>
      </w:r>
      <w:r>
        <w:rPr>
          <w:b/>
          <w:bCs/>
        </w:rPr>
        <w:t xml:space="preserve"> </w:t>
      </w:r>
      <w:r w:rsidRPr="00C717DC">
        <w:t>Nereikia.</w:t>
      </w:r>
    </w:p>
    <w:p w:rsidR="00DE3701" w:rsidRDefault="00DE3701" w:rsidP="00DE3701">
      <w:pPr>
        <w:ind w:firstLine="720"/>
        <w:jc w:val="both"/>
        <w:rPr>
          <w:b/>
          <w:bCs/>
        </w:rPr>
      </w:pPr>
      <w:r w:rsidRPr="00C717DC">
        <w:rPr>
          <w:b/>
          <w:bCs/>
        </w:rPr>
        <w:t>6. Sprendimo projekto iniciatoriai.</w:t>
      </w:r>
    </w:p>
    <w:p w:rsidR="000E0F7B" w:rsidRPr="000E0F7B" w:rsidRDefault="000E0F7B" w:rsidP="00DE3701">
      <w:pPr>
        <w:ind w:firstLine="720"/>
        <w:jc w:val="both"/>
        <w:rPr>
          <w:bCs/>
        </w:rPr>
      </w:pPr>
      <w:r w:rsidRPr="000E0F7B">
        <w:rPr>
          <w:bCs/>
        </w:rPr>
        <w:t>Pasvalio „Riešuto“ mokykla.</w:t>
      </w:r>
    </w:p>
    <w:p w:rsidR="00DE3701" w:rsidRPr="00C717DC" w:rsidRDefault="00DE3701" w:rsidP="00DE3701">
      <w:pPr>
        <w:snapToGrid w:val="0"/>
        <w:ind w:firstLine="720"/>
        <w:jc w:val="both"/>
        <w:rPr>
          <w:b/>
          <w:bCs/>
          <w:szCs w:val="24"/>
        </w:rPr>
      </w:pPr>
      <w:r w:rsidRPr="00C717DC">
        <w:rPr>
          <w:b/>
          <w:bCs/>
          <w:szCs w:val="24"/>
        </w:rPr>
        <w:t>7. Sprendimo projekto rengimo metu gauti specialistų vertinimai ir išvados.</w:t>
      </w:r>
    </w:p>
    <w:p w:rsidR="00DE3701" w:rsidRPr="00C717DC" w:rsidRDefault="000E0F7B" w:rsidP="00DE3701">
      <w:pPr>
        <w:snapToGrid w:val="0"/>
        <w:ind w:firstLine="720"/>
        <w:jc w:val="both"/>
        <w:rPr>
          <w:szCs w:val="24"/>
        </w:rPr>
      </w:pPr>
      <w:r w:rsidRPr="000E0F7B">
        <w:rPr>
          <w:bCs/>
          <w:szCs w:val="24"/>
        </w:rPr>
        <w:t>Pasvalio „Riešuto“ mokykla pateikė</w:t>
      </w:r>
      <w:r>
        <w:rPr>
          <w:bCs/>
          <w:szCs w:val="24"/>
        </w:rPr>
        <w:t xml:space="preserve"> </w:t>
      </w:r>
      <w:r w:rsidR="00DE3701" w:rsidRPr="000E0F7B">
        <w:rPr>
          <w:szCs w:val="24"/>
        </w:rPr>
        <w:t>paaiškinim</w:t>
      </w:r>
      <w:r w:rsidRPr="000E0F7B">
        <w:rPr>
          <w:szCs w:val="24"/>
        </w:rPr>
        <w:t>ą</w:t>
      </w:r>
      <w:r>
        <w:rPr>
          <w:szCs w:val="24"/>
        </w:rPr>
        <w:t xml:space="preserve"> ir apskaičiavimą</w:t>
      </w:r>
      <w:r w:rsidR="00DE3701" w:rsidRPr="00C717DC">
        <w:rPr>
          <w:szCs w:val="24"/>
        </w:rPr>
        <w:t xml:space="preserve"> dėl socialinės globos kainų apskaičiavimo ir jų patvirtinimo.</w:t>
      </w:r>
    </w:p>
    <w:p w:rsidR="00DE3701" w:rsidRPr="000E0F7B" w:rsidRDefault="00DE3701" w:rsidP="00DE3701">
      <w:pPr>
        <w:ind w:firstLine="720"/>
        <w:jc w:val="both"/>
      </w:pPr>
      <w:r w:rsidRPr="00C717DC">
        <w:t>PRIDEDAMA.</w:t>
      </w:r>
      <w:r w:rsidR="000E0F7B" w:rsidRPr="000E0F7B">
        <w:rPr>
          <w:b/>
          <w:bCs/>
          <w:szCs w:val="24"/>
        </w:rPr>
        <w:t xml:space="preserve"> </w:t>
      </w:r>
      <w:r w:rsidR="000E0F7B" w:rsidRPr="000E0F7B">
        <w:rPr>
          <w:bCs/>
          <w:szCs w:val="24"/>
        </w:rPr>
        <w:t xml:space="preserve">Pasvalio „Riešuto“ mokyklos raštas, 2 lapai. </w:t>
      </w:r>
    </w:p>
    <w:p w:rsidR="00DE3701" w:rsidRPr="000E0F7B" w:rsidRDefault="00DE3701" w:rsidP="00931E2E">
      <w:pPr>
        <w:ind w:left="720"/>
        <w:jc w:val="both"/>
        <w:rPr>
          <w:szCs w:val="24"/>
        </w:rPr>
      </w:pPr>
    </w:p>
    <w:p w:rsidR="00DE3701" w:rsidRDefault="00DE3701" w:rsidP="00931E2E">
      <w:pPr>
        <w:ind w:left="720"/>
        <w:jc w:val="both"/>
        <w:rPr>
          <w:b/>
          <w:szCs w:val="24"/>
        </w:rPr>
      </w:pPr>
    </w:p>
    <w:p w:rsidR="00496533" w:rsidRDefault="003B604B" w:rsidP="00345F5D">
      <w:pPr>
        <w:pStyle w:val="Antrats"/>
        <w:tabs>
          <w:tab w:val="clear" w:pos="4153"/>
          <w:tab w:val="clear" w:pos="8306"/>
        </w:tabs>
      </w:pPr>
      <w:r>
        <w:t xml:space="preserve">Skyriaus vedėja </w:t>
      </w:r>
      <w:r>
        <w:tab/>
      </w:r>
      <w:r>
        <w:tab/>
      </w:r>
      <w:r>
        <w:tab/>
      </w:r>
      <w:r>
        <w:tab/>
      </w:r>
      <w:r>
        <w:tab/>
      </w:r>
      <w:r>
        <w:tab/>
      </w:r>
      <w:r>
        <w:tab/>
        <w:t>Ramutė Ožalinskienė</w:t>
      </w:r>
    </w:p>
    <w:sectPr w:rsidR="00496533" w:rsidSect="00FD44F2">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66CE" w:rsidRDefault="00AA66CE">
      <w:r>
        <w:separator/>
      </w:r>
    </w:p>
  </w:endnote>
  <w:endnote w:type="continuationSeparator" w:id="0">
    <w:p w:rsidR="00AA66CE" w:rsidRDefault="00AA6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66CE" w:rsidRDefault="00AA66CE">
      <w:r>
        <w:separator/>
      </w:r>
    </w:p>
  </w:footnote>
  <w:footnote w:type="continuationSeparator" w:id="0">
    <w:p w:rsidR="00AA66CE" w:rsidRDefault="00AA66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6533" w:rsidRDefault="00496533">
    <w:pPr>
      <w:pStyle w:val="Antrats"/>
      <w:rPr>
        <w:b/>
      </w:rPr>
    </w:pPr>
    <w:r>
      <w:tab/>
    </w:r>
    <w:r>
      <w:tab/>
      <w:t xml:space="preserve">   </w:t>
    </w:r>
  </w:p>
  <w:p w:rsidR="00496533" w:rsidRDefault="00496533">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1" w15:restartNumberingAfterBreak="0">
    <w:nsid w:val="0A7B4CFD"/>
    <w:multiLevelType w:val="hybridMultilevel"/>
    <w:tmpl w:val="E4CAA194"/>
    <w:lvl w:ilvl="0" w:tplc="E2C2CE0E">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3" w15:restartNumberingAfterBreak="0">
    <w:nsid w:val="1D4B080B"/>
    <w:multiLevelType w:val="hybridMultilevel"/>
    <w:tmpl w:val="1ADE1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15:restartNumberingAfterBreak="0">
    <w:nsid w:val="4B5B24E9"/>
    <w:multiLevelType w:val="hybridMultilevel"/>
    <w:tmpl w:val="8012BAA8"/>
    <w:lvl w:ilvl="0" w:tplc="FEA6D958">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6"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7" w15:restartNumberingAfterBreak="0">
    <w:nsid w:val="6440424E"/>
    <w:multiLevelType w:val="hybridMultilevel"/>
    <w:tmpl w:val="31E8F21A"/>
    <w:lvl w:ilvl="0" w:tplc="7E8C5CD0">
      <w:start w:val="3"/>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4"/>
  </w:num>
  <w:num w:numId="5">
    <w:abstractNumId w:val="1"/>
  </w:num>
  <w:num w:numId="6">
    <w:abstractNumId w:val="3"/>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9A1"/>
    <w:rsid w:val="00016F8B"/>
    <w:rsid w:val="00017EAD"/>
    <w:rsid w:val="000358CC"/>
    <w:rsid w:val="00065A3B"/>
    <w:rsid w:val="000840F5"/>
    <w:rsid w:val="000A2E6B"/>
    <w:rsid w:val="000B00D7"/>
    <w:rsid w:val="000C5C88"/>
    <w:rsid w:val="000D4701"/>
    <w:rsid w:val="000E0F7B"/>
    <w:rsid w:val="001102C3"/>
    <w:rsid w:val="001107AE"/>
    <w:rsid w:val="00134C50"/>
    <w:rsid w:val="00143FF1"/>
    <w:rsid w:val="00184B6C"/>
    <w:rsid w:val="00193618"/>
    <w:rsid w:val="001A0DCB"/>
    <w:rsid w:val="001F7D64"/>
    <w:rsid w:val="00215DA1"/>
    <w:rsid w:val="00231BE6"/>
    <w:rsid w:val="002362AF"/>
    <w:rsid w:val="002466D9"/>
    <w:rsid w:val="00265744"/>
    <w:rsid w:val="002C6571"/>
    <w:rsid w:val="00313EE5"/>
    <w:rsid w:val="00325084"/>
    <w:rsid w:val="00333E18"/>
    <w:rsid w:val="00345F5D"/>
    <w:rsid w:val="00373C44"/>
    <w:rsid w:val="00381A94"/>
    <w:rsid w:val="003B5018"/>
    <w:rsid w:val="003B604B"/>
    <w:rsid w:val="003D6D34"/>
    <w:rsid w:val="004731D9"/>
    <w:rsid w:val="00474F10"/>
    <w:rsid w:val="00496533"/>
    <w:rsid w:val="004E2CB3"/>
    <w:rsid w:val="00505251"/>
    <w:rsid w:val="005D372C"/>
    <w:rsid w:val="005E7548"/>
    <w:rsid w:val="005F2681"/>
    <w:rsid w:val="005F5350"/>
    <w:rsid w:val="006005FF"/>
    <w:rsid w:val="00637C95"/>
    <w:rsid w:val="00646AC5"/>
    <w:rsid w:val="006743F0"/>
    <w:rsid w:val="00674D03"/>
    <w:rsid w:val="006972B7"/>
    <w:rsid w:val="007009A1"/>
    <w:rsid w:val="00717F54"/>
    <w:rsid w:val="00747D14"/>
    <w:rsid w:val="00750224"/>
    <w:rsid w:val="00760BD5"/>
    <w:rsid w:val="0076481B"/>
    <w:rsid w:val="007759D7"/>
    <w:rsid w:val="007852DD"/>
    <w:rsid w:val="007A3E97"/>
    <w:rsid w:val="007D5514"/>
    <w:rsid w:val="008328F6"/>
    <w:rsid w:val="00836AA3"/>
    <w:rsid w:val="008520E7"/>
    <w:rsid w:val="0087415D"/>
    <w:rsid w:val="008E3AA3"/>
    <w:rsid w:val="008F5A67"/>
    <w:rsid w:val="009073DA"/>
    <w:rsid w:val="009217F2"/>
    <w:rsid w:val="00930885"/>
    <w:rsid w:val="00931E2E"/>
    <w:rsid w:val="0094106B"/>
    <w:rsid w:val="0098350B"/>
    <w:rsid w:val="00A00A2A"/>
    <w:rsid w:val="00A42A3E"/>
    <w:rsid w:val="00A61381"/>
    <w:rsid w:val="00A82D73"/>
    <w:rsid w:val="00A95BB6"/>
    <w:rsid w:val="00A97B0F"/>
    <w:rsid w:val="00AA26CA"/>
    <w:rsid w:val="00AA4A4D"/>
    <w:rsid w:val="00AA66CE"/>
    <w:rsid w:val="00AB5186"/>
    <w:rsid w:val="00AB5B3F"/>
    <w:rsid w:val="00AF4E46"/>
    <w:rsid w:val="00B27617"/>
    <w:rsid w:val="00B34346"/>
    <w:rsid w:val="00B502D2"/>
    <w:rsid w:val="00B63BF8"/>
    <w:rsid w:val="00B85200"/>
    <w:rsid w:val="00BF2F16"/>
    <w:rsid w:val="00C010E9"/>
    <w:rsid w:val="00C238A9"/>
    <w:rsid w:val="00C54E8E"/>
    <w:rsid w:val="00C56F65"/>
    <w:rsid w:val="00C570A9"/>
    <w:rsid w:val="00C6588F"/>
    <w:rsid w:val="00C733AE"/>
    <w:rsid w:val="00C87665"/>
    <w:rsid w:val="00CC5535"/>
    <w:rsid w:val="00D40910"/>
    <w:rsid w:val="00D64C37"/>
    <w:rsid w:val="00D72352"/>
    <w:rsid w:val="00D7418F"/>
    <w:rsid w:val="00DD071C"/>
    <w:rsid w:val="00DE0A29"/>
    <w:rsid w:val="00DE3701"/>
    <w:rsid w:val="00DE43D8"/>
    <w:rsid w:val="00E569B2"/>
    <w:rsid w:val="00EB0F63"/>
    <w:rsid w:val="00EE1AA2"/>
    <w:rsid w:val="00EF63FF"/>
    <w:rsid w:val="00F266B9"/>
    <w:rsid w:val="00F36E16"/>
    <w:rsid w:val="00F87FB5"/>
    <w:rsid w:val="00FD44F2"/>
    <w:rsid w:val="00FE0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E29A57"/>
  <w15:docId w15:val="{C2E75C45-F36D-41D2-AFB0-F495D97B0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prastasis">
    <w:name w:val="Normal"/>
    <w:qFormat/>
    <w:rsid w:val="00C6588F"/>
    <w:rPr>
      <w:sz w:val="24"/>
      <w:szCs w:val="20"/>
      <w:lang w:eastAsia="en-US"/>
    </w:rPr>
  </w:style>
  <w:style w:type="paragraph" w:styleId="Antrat1">
    <w:name w:val="heading 1"/>
    <w:basedOn w:val="prastasis"/>
    <w:next w:val="prastasis"/>
    <w:link w:val="Antrat1Diagrama"/>
    <w:uiPriority w:val="99"/>
    <w:qFormat/>
    <w:rsid w:val="00C6588F"/>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C6588F"/>
    <w:rPr>
      <w:rFonts w:ascii="Cambria" w:hAnsi="Cambria" w:cs="Times New Roman"/>
      <w:b/>
      <w:bCs/>
      <w:kern w:val="32"/>
      <w:sz w:val="32"/>
      <w:szCs w:val="32"/>
      <w:lang w:eastAsia="en-US"/>
    </w:rPr>
  </w:style>
  <w:style w:type="paragraph" w:styleId="Antrats">
    <w:name w:val="header"/>
    <w:basedOn w:val="prastasis"/>
    <w:link w:val="AntratsDiagrama"/>
    <w:rsid w:val="00C6588F"/>
    <w:pPr>
      <w:tabs>
        <w:tab w:val="center" w:pos="4153"/>
        <w:tab w:val="right" w:pos="8306"/>
      </w:tabs>
    </w:pPr>
  </w:style>
  <w:style w:type="character" w:customStyle="1" w:styleId="AntratsDiagrama">
    <w:name w:val="Antraštės Diagrama"/>
    <w:basedOn w:val="Numatytasispastraiposriftas"/>
    <w:link w:val="Antrats"/>
    <w:uiPriority w:val="99"/>
    <w:locked/>
    <w:rsid w:val="00C6588F"/>
    <w:rPr>
      <w:rFonts w:cs="Times New Roman"/>
      <w:sz w:val="24"/>
      <w:lang w:val="lt-LT" w:eastAsia="en-US" w:bidi="ar-SA"/>
    </w:rPr>
  </w:style>
  <w:style w:type="paragraph" w:styleId="Porat">
    <w:name w:val="footer"/>
    <w:basedOn w:val="prastasis"/>
    <w:link w:val="PoratDiagrama"/>
    <w:uiPriority w:val="99"/>
    <w:rsid w:val="00C6588F"/>
    <w:pPr>
      <w:tabs>
        <w:tab w:val="center" w:pos="4153"/>
        <w:tab w:val="right" w:pos="8306"/>
      </w:tabs>
    </w:pPr>
  </w:style>
  <w:style w:type="character" w:customStyle="1" w:styleId="PoratDiagrama">
    <w:name w:val="Poraštė Diagrama"/>
    <w:basedOn w:val="Numatytasispastraiposriftas"/>
    <w:link w:val="Porat"/>
    <w:uiPriority w:val="99"/>
    <w:semiHidden/>
    <w:locked/>
    <w:rsid w:val="00C6588F"/>
    <w:rPr>
      <w:rFonts w:cs="Times New Roman"/>
      <w:sz w:val="20"/>
      <w:szCs w:val="20"/>
      <w:lang w:eastAsia="en-US"/>
    </w:rPr>
  </w:style>
  <w:style w:type="paragraph" w:styleId="Debesliotekstas">
    <w:name w:val="Balloon Text"/>
    <w:basedOn w:val="prastasis"/>
    <w:link w:val="DebesliotekstasDiagrama"/>
    <w:uiPriority w:val="99"/>
    <w:semiHidden/>
    <w:rsid w:val="00C6588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C6588F"/>
    <w:rPr>
      <w:rFonts w:cs="Times New Roman"/>
      <w:sz w:val="2"/>
      <w:lang w:eastAsia="en-US"/>
    </w:rPr>
  </w:style>
  <w:style w:type="character" w:customStyle="1" w:styleId="typewriter">
    <w:name w:val="typewriter"/>
    <w:basedOn w:val="Numatytasispastraiposriftas"/>
    <w:uiPriority w:val="99"/>
    <w:rsid w:val="00C6588F"/>
    <w:rPr>
      <w:rFonts w:cs="Times New Roman"/>
    </w:rPr>
  </w:style>
  <w:style w:type="character" w:styleId="Vietosrezervavimoenklotekstas">
    <w:name w:val="Placeholder Text"/>
    <w:basedOn w:val="Numatytasispastraiposriftas"/>
    <w:uiPriority w:val="99"/>
    <w:semiHidden/>
    <w:rsid w:val="00C6588F"/>
    <w:rPr>
      <w:rFonts w:cs="Times New Roman"/>
      <w:color w:val="808080"/>
    </w:rPr>
  </w:style>
  <w:style w:type="character" w:customStyle="1" w:styleId="antr">
    <w:name w:val="antr"/>
    <w:basedOn w:val="Numatytasispastraiposriftas"/>
    <w:uiPriority w:val="99"/>
    <w:rsid w:val="00C6588F"/>
    <w:rPr>
      <w:rFonts w:ascii="Times New Roman" w:hAnsi="Times New Roman" w:cs="Times New Roman"/>
      <w:b/>
      <w:caps/>
      <w:sz w:val="24"/>
    </w:rPr>
  </w:style>
  <w:style w:type="paragraph" w:customStyle="1" w:styleId="Pagrindinistekstas1">
    <w:name w:val="Pagrindinis tekstas1"/>
    <w:link w:val="Bodytext"/>
    <w:rsid w:val="00C6588F"/>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basedOn w:val="Numatytasispastraiposriftas"/>
    <w:uiPriority w:val="99"/>
    <w:semiHidden/>
    <w:locked/>
    <w:rsid w:val="00C6588F"/>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sz w:val="20"/>
      <w:szCs w:val="20"/>
      <w:lang w:val="en-US" w:eastAsia="en-US"/>
    </w:rPr>
  </w:style>
  <w:style w:type="paragraph" w:customStyle="1" w:styleId="Default">
    <w:name w:val="Default"/>
    <w:rsid w:val="00C238A9"/>
    <w:pPr>
      <w:autoSpaceDE w:val="0"/>
      <w:autoSpaceDN w:val="0"/>
      <w:adjustRightInd w:val="0"/>
    </w:pPr>
    <w:rPr>
      <w:color w:val="000000"/>
      <w:sz w:val="24"/>
      <w:szCs w:val="24"/>
      <w:lang w:val="en-US" w:eastAsia="en-US"/>
    </w:rPr>
  </w:style>
  <w:style w:type="paragraph" w:styleId="Betarp">
    <w:name w:val="No Spacing"/>
    <w:uiPriority w:val="1"/>
    <w:qFormat/>
    <w:rsid w:val="00C238A9"/>
    <w:rPr>
      <w:rFonts w:ascii="Calibri" w:hAnsi="Calibri"/>
      <w:lang w:eastAsia="en-US"/>
    </w:rPr>
  </w:style>
  <w:style w:type="paragraph" w:styleId="Sraopastraipa">
    <w:name w:val="List Paragraph"/>
    <w:basedOn w:val="prastasis"/>
    <w:uiPriority w:val="99"/>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sz w:val="20"/>
      <w:szCs w:val="20"/>
      <w:lang w:val="en-US" w:eastAsia="en-US"/>
    </w:rPr>
  </w:style>
  <w:style w:type="character" w:styleId="Grietas">
    <w:name w:val="Strong"/>
    <w:basedOn w:val="Numatytasispastraiposriftas"/>
    <w:uiPriority w:val="99"/>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rsid w:val="00345F5D"/>
    <w:rPr>
      <w:color w:val="0000FF"/>
      <w:u w:val="single"/>
    </w:rPr>
  </w:style>
  <w:style w:type="character" w:customStyle="1" w:styleId="Bodytext">
    <w:name w:val="Body text_"/>
    <w:link w:val="Pagrindinistekstas1"/>
    <w:locked/>
    <w:rsid w:val="00345F5D"/>
    <w:rPr>
      <w:rFonts w:ascii="TimesLT" w:hAnsi="TimesLT"/>
      <w:sz w:val="20"/>
      <w:szCs w:val="20"/>
      <w:lang w:val="en-US" w:eastAsia="en-US"/>
    </w:rPr>
  </w:style>
  <w:style w:type="paragraph" w:styleId="Pavadinimas">
    <w:name w:val="Title"/>
    <w:basedOn w:val="prastasis"/>
    <w:link w:val="PavadinimasDiagrama"/>
    <w:uiPriority w:val="99"/>
    <w:qFormat/>
    <w:locked/>
    <w:rsid w:val="00345F5D"/>
    <w:pPr>
      <w:jc w:val="center"/>
    </w:pPr>
    <w:rPr>
      <w:b/>
      <w:lang w:eastAsia="lt-LT"/>
    </w:rPr>
  </w:style>
  <w:style w:type="character" w:customStyle="1" w:styleId="PavadinimasDiagrama">
    <w:name w:val="Pavadinimas Diagrama"/>
    <w:basedOn w:val="Numatytasispastraiposriftas"/>
    <w:link w:val="Pavadinimas"/>
    <w:uiPriority w:val="99"/>
    <w:rsid w:val="00345F5D"/>
    <w:rPr>
      <w:b/>
      <w:sz w:val="24"/>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sz w:val="20"/>
      <w:szCs w:val="20"/>
      <w:lang w:val="en-US" w:eastAsia="en-US"/>
    </w:rPr>
  </w:style>
  <w:style w:type="character" w:styleId="Puslapionumeris">
    <w:name w:val="page number"/>
    <w:uiPriority w:val="99"/>
    <w:unhideWhenUsed/>
    <w:rsid w:val="00345F5D"/>
  </w:style>
  <w:style w:type="paragraph" w:styleId="Pagrindinistekstas20">
    <w:name w:val="Body Text 2"/>
    <w:basedOn w:val="prastasis"/>
    <w:link w:val="Pagrindinistekstas2Diagrama"/>
    <w:uiPriority w:val="99"/>
    <w:unhideWhenUsed/>
    <w:rsid w:val="00345F5D"/>
    <w:pPr>
      <w:spacing w:after="120" w:line="480" w:lineRule="auto"/>
    </w:pPr>
  </w:style>
  <w:style w:type="character" w:customStyle="1" w:styleId="Pagrindinistekstas2Diagrama">
    <w:name w:val="Pagrindinis tekstas 2 Diagrama"/>
    <w:basedOn w:val="Numatytasispastraiposriftas"/>
    <w:link w:val="Pagrindinistekstas20"/>
    <w:uiPriority w:val="99"/>
    <w:rsid w:val="00345F5D"/>
    <w:rPr>
      <w:sz w:val="24"/>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5516929">
      <w:marLeft w:val="0"/>
      <w:marRight w:val="0"/>
      <w:marTop w:val="0"/>
      <w:marBottom w:val="0"/>
      <w:divBdr>
        <w:top w:val="none" w:sz="0" w:space="0" w:color="auto"/>
        <w:left w:val="none" w:sz="0" w:space="0" w:color="auto"/>
        <w:bottom w:val="none" w:sz="0" w:space="0" w:color="auto"/>
        <w:right w:val="none" w:sz="0" w:space="0" w:color="auto"/>
      </w:divBdr>
    </w:div>
    <w:div w:id="435516930">
      <w:marLeft w:val="0"/>
      <w:marRight w:val="0"/>
      <w:marTop w:val="0"/>
      <w:marBottom w:val="0"/>
      <w:divBdr>
        <w:top w:val="none" w:sz="0" w:space="0" w:color="auto"/>
        <w:left w:val="none" w:sz="0" w:space="0" w:color="auto"/>
        <w:bottom w:val="none" w:sz="0" w:space="0" w:color="auto"/>
        <w:right w:val="none" w:sz="0" w:space="0" w:color="auto"/>
      </w:divBdr>
    </w:div>
    <w:div w:id="435516931">
      <w:marLeft w:val="0"/>
      <w:marRight w:val="0"/>
      <w:marTop w:val="0"/>
      <w:marBottom w:val="0"/>
      <w:divBdr>
        <w:top w:val="none" w:sz="0" w:space="0" w:color="auto"/>
        <w:left w:val="none" w:sz="0" w:space="0" w:color="auto"/>
        <w:bottom w:val="none" w:sz="0" w:space="0" w:color="auto"/>
        <w:right w:val="none" w:sz="0" w:space="0" w:color="auto"/>
      </w:divBdr>
    </w:div>
    <w:div w:id="4355169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618</Words>
  <Characters>4104</Characters>
  <Application>Microsoft Office Word</Application>
  <DocSecurity>0</DocSecurity>
  <Lines>34</Lines>
  <Paragraphs>9</Paragraphs>
  <ScaleCrop>false</ScaleCrop>
  <HeadingPairs>
    <vt:vector size="2" baseType="variant">
      <vt:variant>
        <vt:lpstr>Pavadinimas</vt:lpstr>
      </vt:variant>
      <vt:variant>
        <vt:i4>1</vt:i4>
      </vt:variant>
    </vt:vector>
  </HeadingPairs>
  <TitlesOfParts>
    <vt:vector size="1" baseType="lpstr">
      <vt:lpstr>Lietuvos Respublikos Sveikatos apsaugos ministerijai</vt:lpstr>
    </vt:vector>
  </TitlesOfParts>
  <Company>Pasvalio raj. savivaldybė</Company>
  <LinksUpToDate>false</LinksUpToDate>
  <CharactersWithSpaces>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4</cp:revision>
  <cp:lastPrinted>2017-03-30T07:30:00Z</cp:lastPrinted>
  <dcterms:created xsi:type="dcterms:W3CDTF">2019-09-11T07:48:00Z</dcterms:created>
  <dcterms:modified xsi:type="dcterms:W3CDTF">2019-09-12T08:51:00Z</dcterms:modified>
</cp:coreProperties>
</file>