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Pr="00624F6F" w:rsidRDefault="00624F6F" w:rsidP="00624F6F">
      <w:pPr>
        <w:tabs>
          <w:tab w:val="center" w:pos="4819"/>
        </w:tabs>
        <w:rPr>
          <w:b/>
          <w:bCs/>
          <w:caps/>
          <w:sz w:val="23"/>
          <w:szCs w:val="23"/>
        </w:rPr>
      </w:pPr>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3389630</wp:posOffset>
                </wp:positionH>
                <wp:positionV relativeFrom="paragraph">
                  <wp:posOffset>-668655</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3B2FC7">
                            <w:pPr>
                              <w:rPr>
                                <w:b/>
                              </w:rPr>
                            </w:pPr>
                            <w:proofErr w:type="spellStart"/>
                            <w:r>
                              <w:rPr>
                                <w:b/>
                              </w:rPr>
                              <w:t>reg</w:t>
                            </w:r>
                            <w:proofErr w:type="spellEnd"/>
                            <w:r>
                              <w:rPr>
                                <w:b/>
                              </w:rPr>
                              <w:t>. Nr. T-267</w:t>
                            </w:r>
                          </w:p>
                          <w:p w:rsidR="003B2FC7" w:rsidRDefault="003B2FC7">
                            <w:pPr>
                              <w:rPr>
                                <w:b/>
                              </w:rPr>
                            </w:pPr>
                            <w:r>
                              <w:rPr>
                                <w:b/>
                              </w:rPr>
                              <w:t>2.</w:t>
                            </w:r>
                            <w:r w:rsidR="00DB4117">
                              <w:rPr>
                                <w:b/>
                              </w:rPr>
                              <w:t>21.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6.9pt;margin-top:-52.65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" stroked="f">
                <v:textbox>
                  <w:txbxContent>
                    <w:p w:rsidR="00496533" w:rsidRDefault="00496533">
                      <w:pPr>
                        <w:rPr>
                          <w:b/>
                        </w:rPr>
                      </w:pPr>
                      <w:r>
                        <w:rPr>
                          <w:b/>
                          <w:bCs/>
                        </w:rPr>
                        <w:t>projektas</w:t>
                      </w:r>
                    </w:p>
                    <w:p w:rsidR="00496533" w:rsidRDefault="003B2FC7">
                      <w:pPr>
                        <w:rPr>
                          <w:b/>
                        </w:rPr>
                      </w:pPr>
                      <w:r>
                        <w:rPr>
                          <w:b/>
                        </w:rPr>
                        <w:t>reg. Nr. T-267</w:t>
                      </w:r>
                    </w:p>
                    <w:p w:rsidR="003B2FC7" w:rsidRDefault="003B2FC7">
                      <w:pPr>
                        <w:rPr>
                          <w:b/>
                        </w:rPr>
                      </w:pPr>
                      <w:r>
                        <w:rPr>
                          <w:b/>
                        </w:rPr>
                        <w:t>2.</w:t>
                      </w:r>
                      <w:r w:rsidR="00DB4117">
                        <w:rPr>
                          <w:b/>
                        </w:rPr>
                        <w:t>21.</w:t>
                      </w:r>
                      <w:bookmarkStart w:id="1" w:name="_GoBack"/>
                      <w:bookmarkEnd w:id="1"/>
                      <w:r>
                        <w:rPr>
                          <w:b/>
                        </w:rPr>
                        <w:t xml:space="preserve"> darbotvarkės klausimas</w:t>
                      </w:r>
                    </w:p>
                  </w:txbxContent>
                </v:textbox>
              </v:shape>
            </w:pict>
          </mc:Fallback>
        </mc:AlternateContent>
      </w:r>
      <w:r w:rsidR="00C7228D">
        <w:tab/>
      </w:r>
      <w:bookmarkStart w:id="0" w:name="Institucija"/>
      <w:r w:rsidR="00496533" w:rsidRPr="00624F6F">
        <w:rPr>
          <w:b/>
          <w:bCs/>
          <w:caps/>
          <w:sz w:val="23"/>
          <w:szCs w:val="23"/>
        </w:rPr>
        <w:t>Pasvalio rajono savivaldybės taryba</w:t>
      </w:r>
      <w:bookmarkEnd w:id="0"/>
    </w:p>
    <w:p w:rsidR="00496533" w:rsidRPr="00624F6F" w:rsidRDefault="00496533">
      <w:pPr>
        <w:rPr>
          <w:sz w:val="23"/>
          <w:szCs w:val="23"/>
        </w:rPr>
      </w:pPr>
    </w:p>
    <w:p w:rsidR="00496533" w:rsidRPr="00624F6F" w:rsidRDefault="00496533">
      <w:pPr>
        <w:jc w:val="center"/>
        <w:rPr>
          <w:b/>
          <w:caps/>
          <w:sz w:val="23"/>
          <w:szCs w:val="23"/>
        </w:rPr>
      </w:pPr>
      <w:bookmarkStart w:id="1" w:name="Forma"/>
      <w:r w:rsidRPr="00624F6F">
        <w:rPr>
          <w:b/>
          <w:caps/>
          <w:sz w:val="23"/>
          <w:szCs w:val="23"/>
        </w:rPr>
        <w:t>Sprendimas</w:t>
      </w:r>
      <w:bookmarkEnd w:id="1"/>
    </w:p>
    <w:p w:rsidR="00496533" w:rsidRPr="00624F6F" w:rsidRDefault="00496533" w:rsidP="00836AA3">
      <w:pPr>
        <w:jc w:val="center"/>
        <w:rPr>
          <w:b/>
          <w:caps/>
          <w:sz w:val="23"/>
          <w:szCs w:val="23"/>
        </w:rPr>
      </w:pPr>
      <w:bookmarkStart w:id="2" w:name="Pavadinimas"/>
      <w:r w:rsidRPr="00624F6F">
        <w:rPr>
          <w:b/>
          <w:caps/>
          <w:sz w:val="23"/>
          <w:szCs w:val="23"/>
        </w:rPr>
        <w:t>Dėl</w:t>
      </w:r>
      <w:r w:rsidR="00CA0583" w:rsidRPr="00624F6F">
        <w:rPr>
          <w:b/>
          <w:bCs/>
          <w:sz w:val="23"/>
          <w:szCs w:val="23"/>
        </w:rPr>
        <w:t xml:space="preserve"> 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PAKEITIMO</w:t>
      </w:r>
    </w:p>
    <w:p w:rsidR="00496533" w:rsidRPr="00624F6F" w:rsidRDefault="00496533" w:rsidP="00836AA3">
      <w:pPr>
        <w:jc w:val="center"/>
        <w:rPr>
          <w:sz w:val="23"/>
          <w:szCs w:val="23"/>
        </w:rPr>
      </w:pPr>
    </w:p>
    <w:p w:rsidR="00496533" w:rsidRPr="00624F6F" w:rsidRDefault="00496533">
      <w:pPr>
        <w:jc w:val="center"/>
        <w:rPr>
          <w:sz w:val="23"/>
          <w:szCs w:val="23"/>
        </w:rPr>
      </w:pPr>
      <w:bookmarkStart w:id="3" w:name="Data"/>
      <w:bookmarkEnd w:id="2"/>
      <w:r w:rsidRPr="00624F6F">
        <w:rPr>
          <w:sz w:val="23"/>
          <w:szCs w:val="23"/>
        </w:rPr>
        <w:t>201</w:t>
      </w:r>
      <w:r w:rsidR="008738E9" w:rsidRPr="00624F6F">
        <w:rPr>
          <w:sz w:val="23"/>
          <w:szCs w:val="23"/>
        </w:rPr>
        <w:t xml:space="preserve">9 m. gruodžio  </w:t>
      </w:r>
      <w:r w:rsidRPr="00624F6F">
        <w:rPr>
          <w:sz w:val="23"/>
          <w:szCs w:val="23"/>
        </w:rPr>
        <w:t xml:space="preserve"> d. </w:t>
      </w:r>
      <w:bookmarkEnd w:id="3"/>
      <w:r w:rsidRPr="00624F6F">
        <w:rPr>
          <w:sz w:val="23"/>
          <w:szCs w:val="23"/>
        </w:rPr>
        <w:tab/>
        <w:t xml:space="preserve">Nr. </w:t>
      </w:r>
      <w:bookmarkStart w:id="4" w:name="Nr"/>
      <w:r w:rsidRPr="00624F6F">
        <w:rPr>
          <w:sz w:val="23"/>
          <w:szCs w:val="23"/>
        </w:rPr>
        <w:t>T1-</w:t>
      </w:r>
    </w:p>
    <w:bookmarkEnd w:id="4"/>
    <w:p w:rsidR="00496533" w:rsidRPr="00624F6F" w:rsidRDefault="00496533">
      <w:pPr>
        <w:jc w:val="center"/>
        <w:rPr>
          <w:sz w:val="23"/>
          <w:szCs w:val="23"/>
        </w:rPr>
      </w:pPr>
      <w:r w:rsidRPr="00624F6F">
        <w:rPr>
          <w:sz w:val="23"/>
          <w:szCs w:val="23"/>
        </w:rPr>
        <w:t>Pasvalys</w:t>
      </w:r>
    </w:p>
    <w:p w:rsidR="00496533" w:rsidRPr="00624F6F" w:rsidRDefault="00496533">
      <w:pPr>
        <w:pStyle w:val="Antrats"/>
        <w:tabs>
          <w:tab w:val="clear" w:pos="4153"/>
          <w:tab w:val="clear" w:pos="8306"/>
        </w:tabs>
        <w:rPr>
          <w:sz w:val="23"/>
          <w:szCs w:val="23"/>
        </w:rPr>
      </w:pPr>
    </w:p>
    <w:p w:rsidR="00496533" w:rsidRPr="00624F6F" w:rsidRDefault="00496533" w:rsidP="00C7228D">
      <w:pPr>
        <w:pStyle w:val="Antrats"/>
        <w:tabs>
          <w:tab w:val="clear" w:pos="4153"/>
          <w:tab w:val="clear" w:pos="8306"/>
        </w:tabs>
        <w:rPr>
          <w:sz w:val="23"/>
          <w:szCs w:val="23"/>
        </w:rPr>
        <w:sectPr w:rsidR="00496533" w:rsidRPr="00624F6F">
          <w:pgSz w:w="11906" w:h="16838" w:code="9"/>
          <w:pgMar w:top="1134" w:right="567" w:bottom="1134" w:left="1701" w:header="964" w:footer="567" w:gutter="0"/>
          <w:cols w:space="1296"/>
          <w:titlePg/>
        </w:sectPr>
      </w:pPr>
    </w:p>
    <w:p w:rsidR="00CA0583" w:rsidRPr="00624F6F" w:rsidRDefault="00CA0583" w:rsidP="00C7228D">
      <w:pPr>
        <w:tabs>
          <w:tab w:val="left" w:pos="1080"/>
        </w:tabs>
        <w:overflowPunct w:val="0"/>
        <w:ind w:firstLine="720"/>
        <w:jc w:val="both"/>
        <w:textAlignment w:val="baseline"/>
        <w:rPr>
          <w:sz w:val="23"/>
          <w:szCs w:val="23"/>
        </w:rPr>
      </w:pPr>
      <w:r w:rsidRPr="00624F6F">
        <w:rPr>
          <w:sz w:val="23"/>
          <w:szCs w:val="23"/>
        </w:rPr>
        <w:t xml:space="preserve">Vadovaudamasi Lietuvos Respublikos vietos savivaldos įstatymo 18 straipsnio 1 dalimi, </w:t>
      </w:r>
      <w:r w:rsidR="00F34C9B" w:rsidRPr="00624F6F">
        <w:rPr>
          <w:sz w:val="23"/>
          <w:szCs w:val="23"/>
        </w:rPr>
        <w:t xml:space="preserve">Kelių priežiūros ir plėtros programos finansavimo lėšų naudojimo tvarkos aprašo, patvirtinto </w:t>
      </w:r>
      <w:r w:rsidR="00085DDA" w:rsidRPr="00624F6F">
        <w:rPr>
          <w:sz w:val="23"/>
          <w:szCs w:val="23"/>
        </w:rPr>
        <w:t>Lietuvos Respublikos Vyriausybės 2005 m. balandžio 21 d.</w:t>
      </w:r>
      <w:r w:rsidR="008738E9" w:rsidRPr="00624F6F">
        <w:rPr>
          <w:sz w:val="23"/>
          <w:szCs w:val="23"/>
        </w:rPr>
        <w:t xml:space="preserve"> nutarim</w:t>
      </w:r>
      <w:r w:rsidR="00F34C9B" w:rsidRPr="00624F6F">
        <w:rPr>
          <w:sz w:val="23"/>
          <w:szCs w:val="23"/>
        </w:rPr>
        <w:t>u</w:t>
      </w:r>
      <w:r w:rsidR="00085DDA" w:rsidRPr="00624F6F">
        <w:rPr>
          <w:sz w:val="23"/>
          <w:szCs w:val="23"/>
        </w:rPr>
        <w:t xml:space="preserve"> Nr. 447 </w:t>
      </w:r>
      <w:r w:rsidR="00F34C9B" w:rsidRPr="00624F6F">
        <w:rPr>
          <w:sz w:val="23"/>
          <w:szCs w:val="23"/>
        </w:rPr>
        <w:t xml:space="preserve">„Dėl Lietuvos Respublikos kelių priežiūros ir plėtros programos finansavimo įstatymo įgyvendinimo“ </w:t>
      </w:r>
      <w:r w:rsidR="008738E9" w:rsidRPr="00624F6F">
        <w:rPr>
          <w:sz w:val="23"/>
          <w:szCs w:val="23"/>
        </w:rPr>
        <w:t>(Lietuvos Respublikos Vyriausybės 2019 m. vasario 13 d. nutarimo Nr. 148 redakcija)</w:t>
      </w:r>
      <w:r w:rsidR="00F34C9B" w:rsidRPr="00624F6F">
        <w:rPr>
          <w:sz w:val="23"/>
          <w:szCs w:val="23"/>
        </w:rPr>
        <w:t>,</w:t>
      </w:r>
      <w:r w:rsidR="008738E9" w:rsidRPr="00624F6F">
        <w:rPr>
          <w:sz w:val="23"/>
          <w:szCs w:val="23"/>
        </w:rPr>
        <w:t xml:space="preserve"> 34 punktu, </w:t>
      </w:r>
      <w:r w:rsidRPr="00624F6F">
        <w:rPr>
          <w:sz w:val="23"/>
          <w:szCs w:val="23"/>
        </w:rPr>
        <w:t xml:space="preserve">Pasvalio rajono savivaldybės taryba </w:t>
      </w:r>
      <w:r w:rsidR="003B2FC7" w:rsidRPr="00624F6F">
        <w:rPr>
          <w:spacing w:val="20"/>
          <w:sz w:val="23"/>
          <w:szCs w:val="23"/>
        </w:rPr>
        <w:t>nusprendžia</w:t>
      </w:r>
    </w:p>
    <w:p w:rsidR="00A84446" w:rsidRPr="00624F6F" w:rsidRDefault="00A84446" w:rsidP="00C7228D">
      <w:pPr>
        <w:pStyle w:val="Antrats"/>
        <w:tabs>
          <w:tab w:val="left" w:pos="1296"/>
        </w:tabs>
        <w:ind w:firstLine="720"/>
        <w:jc w:val="both"/>
        <w:rPr>
          <w:sz w:val="23"/>
          <w:szCs w:val="23"/>
        </w:rPr>
      </w:pPr>
      <w:r w:rsidRPr="00624F6F">
        <w:rPr>
          <w:sz w:val="23"/>
          <w:szCs w:val="23"/>
        </w:rPr>
        <w:t xml:space="preserve">pakeisti </w:t>
      </w:r>
      <w:r w:rsidR="00F34C9B" w:rsidRPr="00624F6F">
        <w:rPr>
          <w:sz w:val="23"/>
          <w:szCs w:val="23"/>
        </w:rPr>
        <w:t xml:space="preserve">Kelių priežiūros ir plėtros programos lėšų, skirtų Savivaldybės vietinės reikšmės keliams ir gatvėms tiesti, taisyti (remontuoti), prižiūrėti ir saugaus eismo sąlygoms užtikrinti, naudojimo ir skirstymo tvarkos aprašą, patvirtintą </w:t>
      </w:r>
      <w:r w:rsidR="00CA0583" w:rsidRPr="00624F6F">
        <w:rPr>
          <w:sz w:val="23"/>
          <w:szCs w:val="23"/>
        </w:rPr>
        <w:t>Pasvalio rajono savivaldybės tarybos</w:t>
      </w:r>
      <w:r w:rsidRPr="00624F6F">
        <w:rPr>
          <w:sz w:val="23"/>
          <w:szCs w:val="23"/>
        </w:rPr>
        <w:t xml:space="preserve"> 2015 m. vasario 19 d. </w:t>
      </w:r>
      <w:r w:rsidR="00F34C9B" w:rsidRPr="00624F6F">
        <w:rPr>
          <w:sz w:val="23"/>
          <w:szCs w:val="23"/>
        </w:rPr>
        <w:t xml:space="preserve">sprendimu </w:t>
      </w:r>
      <w:r w:rsidR="00CA0583" w:rsidRPr="00624F6F">
        <w:rPr>
          <w:sz w:val="23"/>
          <w:szCs w:val="23"/>
        </w:rPr>
        <w:t>Nr. T1-21 „Dėl Kelių priežiūros ir plėtros programos lėšų, skirtų Savivaldybės vietinės reikšmės keliams ir gatvėms tiesti, taisyti (remontuoti), prižiūrėti ir saugaus eismo sąlygoms užtikrinti, naudojimo ir skirstymo tvarkos aprašo patvirtinimo“</w:t>
      </w:r>
      <w:r w:rsidR="008738E9" w:rsidRPr="00624F6F">
        <w:rPr>
          <w:sz w:val="23"/>
          <w:szCs w:val="23"/>
        </w:rPr>
        <w:t xml:space="preserve"> (</w:t>
      </w:r>
      <w:r w:rsidR="00F34C9B" w:rsidRPr="00624F6F">
        <w:rPr>
          <w:sz w:val="23"/>
          <w:szCs w:val="23"/>
        </w:rPr>
        <w:t>Pasvalio rajono s</w:t>
      </w:r>
      <w:r w:rsidR="008738E9" w:rsidRPr="00624F6F">
        <w:rPr>
          <w:sz w:val="23"/>
          <w:szCs w:val="23"/>
        </w:rPr>
        <w:t>avivaldybės tarybos 2016 m. kovo 30 d. sprendimo Nr. T</w:t>
      </w:r>
      <w:r w:rsidR="00F34C9B" w:rsidRPr="00624F6F">
        <w:rPr>
          <w:sz w:val="23"/>
          <w:szCs w:val="23"/>
        </w:rPr>
        <w:t>1</w:t>
      </w:r>
      <w:r w:rsidR="008738E9" w:rsidRPr="00624F6F">
        <w:rPr>
          <w:sz w:val="23"/>
          <w:szCs w:val="23"/>
        </w:rPr>
        <w:t>-46</w:t>
      </w:r>
      <w:r w:rsidR="00CA0583" w:rsidRPr="00624F6F">
        <w:rPr>
          <w:sz w:val="23"/>
          <w:szCs w:val="23"/>
        </w:rPr>
        <w:t xml:space="preserve"> redakcija</w:t>
      </w:r>
      <w:r w:rsidRPr="00624F6F">
        <w:rPr>
          <w:sz w:val="23"/>
          <w:szCs w:val="23"/>
        </w:rPr>
        <w:t>)</w:t>
      </w:r>
      <w:r w:rsidR="00F34C9B" w:rsidRPr="00624F6F">
        <w:rPr>
          <w:sz w:val="23"/>
          <w:szCs w:val="23"/>
        </w:rPr>
        <w:t xml:space="preserve"> (toliau – Aprašas)</w:t>
      </w:r>
      <w:r w:rsidRPr="00624F6F">
        <w:rPr>
          <w:sz w:val="23"/>
          <w:szCs w:val="23"/>
        </w:rPr>
        <w:t>:</w:t>
      </w:r>
    </w:p>
    <w:p w:rsidR="00A84446" w:rsidRPr="00624F6F" w:rsidRDefault="00A84446" w:rsidP="00C7228D">
      <w:pPr>
        <w:pStyle w:val="Antrats"/>
        <w:tabs>
          <w:tab w:val="left" w:pos="1296"/>
        </w:tabs>
        <w:ind w:firstLine="720"/>
        <w:jc w:val="both"/>
        <w:rPr>
          <w:sz w:val="23"/>
          <w:szCs w:val="23"/>
        </w:rPr>
      </w:pPr>
      <w:r w:rsidRPr="00624F6F">
        <w:rPr>
          <w:sz w:val="23"/>
          <w:szCs w:val="23"/>
        </w:rPr>
        <w:t xml:space="preserve">1. pakeisti </w:t>
      </w:r>
      <w:r w:rsidR="00F34C9B" w:rsidRPr="00624F6F">
        <w:rPr>
          <w:sz w:val="23"/>
          <w:szCs w:val="23"/>
        </w:rPr>
        <w:t xml:space="preserve">Aprašo </w:t>
      </w:r>
      <w:r w:rsidRPr="00624F6F">
        <w:rPr>
          <w:sz w:val="23"/>
          <w:szCs w:val="23"/>
        </w:rPr>
        <w:t>5 punktą ir</w:t>
      </w:r>
      <w:r w:rsidR="003A2976" w:rsidRPr="00624F6F">
        <w:rPr>
          <w:sz w:val="23"/>
          <w:szCs w:val="23"/>
        </w:rPr>
        <w:t xml:space="preserve"> </w:t>
      </w:r>
      <w:r w:rsidRPr="00624F6F">
        <w:rPr>
          <w:sz w:val="23"/>
          <w:szCs w:val="23"/>
        </w:rPr>
        <w:t>jį išdėstyti taip:</w:t>
      </w:r>
    </w:p>
    <w:p w:rsidR="00A84446" w:rsidRPr="00624F6F" w:rsidRDefault="00A84446" w:rsidP="00C7228D">
      <w:pPr>
        <w:pStyle w:val="Antrats"/>
        <w:tabs>
          <w:tab w:val="left" w:pos="1296"/>
        </w:tabs>
        <w:ind w:firstLine="720"/>
        <w:jc w:val="both"/>
        <w:rPr>
          <w:sz w:val="23"/>
          <w:szCs w:val="23"/>
        </w:rPr>
      </w:pPr>
      <w:r w:rsidRPr="00624F6F">
        <w:rPr>
          <w:sz w:val="23"/>
          <w:szCs w:val="23"/>
        </w:rPr>
        <w:t>„5. Prašymus dėl Savivaldybės vietinės reikšmės kelių ir gatvių tiesimo, taisymo (remonto), priežiūros ir saugaus eismo sąlygų užtikrinimo gali teikti visi fiziniai ir juridiniai asmenys. Prašymai ateinančių trejų laikotarpiui teikiami Savivaldybės administracijos direktoriui iki einamųjų metų lapkričio 15 d.“</w:t>
      </w:r>
    </w:p>
    <w:p w:rsidR="00A84446" w:rsidRPr="00624F6F" w:rsidRDefault="00A84446" w:rsidP="00C7228D">
      <w:pPr>
        <w:pStyle w:val="Antrats"/>
        <w:tabs>
          <w:tab w:val="left" w:pos="1296"/>
        </w:tabs>
        <w:ind w:firstLine="720"/>
        <w:jc w:val="both"/>
        <w:rPr>
          <w:sz w:val="23"/>
          <w:szCs w:val="23"/>
        </w:rPr>
      </w:pPr>
      <w:r w:rsidRPr="00624F6F">
        <w:rPr>
          <w:sz w:val="23"/>
          <w:szCs w:val="23"/>
        </w:rPr>
        <w:t xml:space="preserve">2. pakeisti </w:t>
      </w:r>
      <w:r w:rsidR="00F34C9B" w:rsidRPr="00624F6F">
        <w:rPr>
          <w:sz w:val="23"/>
          <w:szCs w:val="23"/>
        </w:rPr>
        <w:t>Aprašo</w:t>
      </w:r>
      <w:r w:rsidR="00F34C9B" w:rsidRPr="00624F6F" w:rsidDel="00F34C9B">
        <w:rPr>
          <w:sz w:val="23"/>
          <w:szCs w:val="23"/>
        </w:rPr>
        <w:t xml:space="preserve"> </w:t>
      </w:r>
      <w:r w:rsidRPr="00624F6F">
        <w:rPr>
          <w:sz w:val="23"/>
          <w:szCs w:val="23"/>
        </w:rPr>
        <w:t>6 punktą ir jį išdėstyti taip:</w:t>
      </w:r>
    </w:p>
    <w:p w:rsidR="00A84446" w:rsidRPr="00624F6F" w:rsidRDefault="00A84446" w:rsidP="00C7228D">
      <w:pPr>
        <w:pStyle w:val="Antrats"/>
        <w:tabs>
          <w:tab w:val="left" w:pos="1296"/>
        </w:tabs>
        <w:ind w:firstLine="720"/>
        <w:jc w:val="both"/>
        <w:rPr>
          <w:sz w:val="23"/>
          <w:szCs w:val="23"/>
        </w:rPr>
      </w:pPr>
      <w:r w:rsidRPr="00624F6F">
        <w:rPr>
          <w:sz w:val="23"/>
          <w:szCs w:val="23"/>
        </w:rPr>
        <w:t xml:space="preserve">„6. Prašymus dėl Savivaldybės vietinės reikšmės kelių ir gatvių tiesimo, taisymo (remonto), priežiūros ir saugaus eismo sąlygų užtikrinimo Savivaldybės administracijos seniūnijų seniūnai pristato seniūnaičiams, jų pritarimą prašymų tenkinimo eiliškumui raštu fiksuoja susirinkimų protokoluose ar kituose dokumentuose ir suderina su Savivaldybės administracijos Vietinio ūkio ir plėtros skyriumi (toliau – Skyrius). </w:t>
      </w:r>
    </w:p>
    <w:p w:rsidR="00A84446" w:rsidRPr="00624F6F" w:rsidRDefault="00A84446" w:rsidP="00C7228D">
      <w:pPr>
        <w:pStyle w:val="Antrats"/>
        <w:tabs>
          <w:tab w:val="left" w:pos="1296"/>
        </w:tabs>
        <w:ind w:firstLine="720"/>
        <w:jc w:val="both"/>
        <w:rPr>
          <w:sz w:val="23"/>
          <w:szCs w:val="23"/>
        </w:rPr>
      </w:pPr>
      <w:r w:rsidRPr="00624F6F">
        <w:rPr>
          <w:sz w:val="23"/>
          <w:szCs w:val="23"/>
        </w:rPr>
        <w:t xml:space="preserve">1.3.  pakeisti </w:t>
      </w:r>
      <w:r w:rsidR="00F34C9B" w:rsidRPr="00624F6F">
        <w:rPr>
          <w:sz w:val="23"/>
          <w:szCs w:val="23"/>
        </w:rPr>
        <w:t>Aprašo</w:t>
      </w:r>
      <w:r w:rsidR="00F34C9B" w:rsidRPr="00624F6F" w:rsidDel="00F34C9B">
        <w:rPr>
          <w:sz w:val="23"/>
          <w:szCs w:val="23"/>
        </w:rPr>
        <w:t xml:space="preserve"> </w:t>
      </w:r>
      <w:r w:rsidRPr="00624F6F">
        <w:rPr>
          <w:sz w:val="23"/>
          <w:szCs w:val="23"/>
        </w:rPr>
        <w:t>7.1 punktą ir jį išdėstyti taip:</w:t>
      </w:r>
    </w:p>
    <w:p w:rsidR="00A84446" w:rsidRPr="00624F6F" w:rsidRDefault="00A84446" w:rsidP="00C7228D">
      <w:pPr>
        <w:widowControl w:val="0"/>
        <w:tabs>
          <w:tab w:val="left" w:pos="720"/>
          <w:tab w:val="left" w:pos="900"/>
          <w:tab w:val="left" w:pos="1080"/>
          <w:tab w:val="left" w:pos="1293"/>
        </w:tabs>
        <w:overflowPunct w:val="0"/>
        <w:ind w:firstLine="720"/>
        <w:jc w:val="both"/>
        <w:textAlignment w:val="baseline"/>
        <w:rPr>
          <w:sz w:val="23"/>
          <w:szCs w:val="23"/>
        </w:rPr>
      </w:pPr>
      <w:r w:rsidRPr="00624F6F">
        <w:rPr>
          <w:sz w:val="23"/>
          <w:szCs w:val="23"/>
        </w:rPr>
        <w:t>„7.1. ne mažiau kaip 58 proc. nuo bendros Savivaldybei skirtų Programos lėšų sumos panaudoti kapitalo investicijoms;“</w:t>
      </w:r>
    </w:p>
    <w:p w:rsidR="00A84446" w:rsidRPr="00624F6F" w:rsidRDefault="00A84446" w:rsidP="00C7228D">
      <w:pPr>
        <w:pStyle w:val="Antrats"/>
        <w:tabs>
          <w:tab w:val="left" w:pos="1296"/>
        </w:tabs>
        <w:ind w:firstLine="720"/>
        <w:jc w:val="both"/>
        <w:rPr>
          <w:sz w:val="23"/>
          <w:szCs w:val="23"/>
        </w:rPr>
      </w:pPr>
      <w:r w:rsidRPr="00624F6F">
        <w:rPr>
          <w:sz w:val="23"/>
          <w:szCs w:val="23"/>
        </w:rPr>
        <w:t xml:space="preserve">1.4.  pakeisti </w:t>
      </w:r>
      <w:r w:rsidR="00F34C9B" w:rsidRPr="00624F6F">
        <w:rPr>
          <w:sz w:val="23"/>
          <w:szCs w:val="23"/>
        </w:rPr>
        <w:t>Aprašo</w:t>
      </w:r>
      <w:r w:rsidR="00F34C9B" w:rsidRPr="00624F6F" w:rsidDel="00F34C9B">
        <w:rPr>
          <w:sz w:val="23"/>
          <w:szCs w:val="23"/>
        </w:rPr>
        <w:t xml:space="preserve"> </w:t>
      </w:r>
      <w:r w:rsidRPr="00624F6F">
        <w:rPr>
          <w:sz w:val="23"/>
          <w:szCs w:val="23"/>
        </w:rPr>
        <w:t>7.3 punktą ir jį išdėstyti taip:</w:t>
      </w:r>
    </w:p>
    <w:p w:rsidR="00A84446" w:rsidRPr="00624F6F" w:rsidRDefault="00A84446" w:rsidP="00C7228D">
      <w:pPr>
        <w:widowControl w:val="0"/>
        <w:tabs>
          <w:tab w:val="left" w:pos="1080"/>
          <w:tab w:val="left" w:pos="1293"/>
        </w:tabs>
        <w:overflowPunct w:val="0"/>
        <w:ind w:firstLine="720"/>
        <w:jc w:val="both"/>
        <w:textAlignment w:val="baseline"/>
        <w:rPr>
          <w:sz w:val="23"/>
          <w:szCs w:val="23"/>
        </w:rPr>
      </w:pPr>
      <w:r w:rsidRPr="00624F6F">
        <w:rPr>
          <w:sz w:val="23"/>
          <w:szCs w:val="23"/>
        </w:rPr>
        <w:t>„7.3. likusi lėšų suma naudojama vietinės reikšmės kelių ir gatvių einamiesiems tikslams (priežiūros ir paprastojo remonto darbams, teisinei registracijai būtinoms procedūroms atlikti).“</w:t>
      </w:r>
    </w:p>
    <w:p w:rsidR="005B3C48" w:rsidRDefault="005B3C48" w:rsidP="005B3C48">
      <w:pPr>
        <w:widowControl w:val="0"/>
        <w:tabs>
          <w:tab w:val="left" w:pos="1080"/>
          <w:tab w:val="left" w:pos="1293"/>
        </w:tabs>
        <w:overflowPunct w:val="0"/>
        <w:ind w:firstLine="720"/>
        <w:jc w:val="both"/>
        <w:textAlignment w:val="baseline"/>
        <w:rPr>
          <w:szCs w:val="24"/>
        </w:rPr>
      </w:pPr>
      <w:r>
        <w:rPr>
          <w:szCs w:val="24"/>
        </w:rPr>
        <w:t>1.5. papildyti sprendimą 10.7 punktu ir išdėstyti taip:</w:t>
      </w:r>
    </w:p>
    <w:p w:rsidR="005B3C48" w:rsidRDefault="005B3C48" w:rsidP="005B3C48">
      <w:pPr>
        <w:widowControl w:val="0"/>
        <w:tabs>
          <w:tab w:val="left" w:pos="1080"/>
          <w:tab w:val="left" w:pos="1293"/>
        </w:tabs>
        <w:overflowPunct w:val="0"/>
        <w:ind w:firstLine="720"/>
        <w:jc w:val="both"/>
        <w:textAlignment w:val="baseline"/>
      </w:pPr>
      <w:r>
        <w:rPr>
          <w:szCs w:val="24"/>
        </w:rPr>
        <w:t xml:space="preserve">„10.7. </w:t>
      </w:r>
      <w:r>
        <w:t xml:space="preserve">keliai (gatvės) </w:t>
      </w:r>
      <w:r>
        <w:rPr>
          <w:highlight w:val="yellow"/>
        </w:rPr>
        <w:t>gali būti</w:t>
      </w:r>
      <w:r>
        <w:t xml:space="preserve"> reitinguojami pirmoje sąrašo vietoje be atskiro vertinimo, atsižvelgiant į naujai atsiradusias ir nenumatytas aplinkybes, t. y. gaunamą tikslinį kitų struktūrinių fondų finansavimą, įvykusią stichinę nelaimę arba gavus juridinio ar fizinio asmens prašymą prisidėti ne mažiau kaip 50 proc. statybos darbų vertės prie </w:t>
      </w:r>
      <w:r>
        <w:rPr>
          <w:highlight w:val="yellow"/>
        </w:rPr>
        <w:t>Pasvalio rajono savivaldybės gyventojams svarbaus kelio ar gatvės tiesimo, rekonstravimo ir remonto, bei pasirašius lėšų pervedimo sutartį</w:t>
      </w:r>
      <w:r>
        <w:t>.“</w:t>
      </w:r>
    </w:p>
    <w:p w:rsidR="00C7228D" w:rsidRDefault="00C7228D" w:rsidP="00C7228D">
      <w:pPr>
        <w:widowControl w:val="0"/>
        <w:tabs>
          <w:tab w:val="left" w:pos="1080"/>
          <w:tab w:val="left" w:pos="1293"/>
        </w:tabs>
        <w:overflowPunct w:val="0"/>
        <w:ind w:firstLine="720"/>
        <w:jc w:val="both"/>
        <w:textAlignment w:val="baseline"/>
        <w:rPr>
          <w:sz w:val="23"/>
          <w:szCs w:val="23"/>
          <w:lang w:eastAsia="lt-LT"/>
        </w:rPr>
      </w:pPr>
      <w:r w:rsidRPr="00624F6F">
        <w:rPr>
          <w:sz w:val="23"/>
          <w:szCs w:val="23"/>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624F6F" w:rsidRDefault="00624F6F" w:rsidP="00C7228D">
      <w:pPr>
        <w:widowControl w:val="0"/>
        <w:tabs>
          <w:tab w:val="left" w:pos="1080"/>
          <w:tab w:val="left" w:pos="1293"/>
        </w:tabs>
        <w:overflowPunct w:val="0"/>
        <w:ind w:firstLine="720"/>
        <w:jc w:val="both"/>
        <w:textAlignment w:val="baseline"/>
        <w:rPr>
          <w:sz w:val="23"/>
          <w:szCs w:val="23"/>
          <w:lang w:eastAsia="lt-LT"/>
        </w:rPr>
      </w:pPr>
      <w:bookmarkStart w:id="5" w:name="_GoBack"/>
      <w:bookmarkEnd w:id="5"/>
    </w:p>
    <w:p w:rsidR="00624F6F" w:rsidRDefault="00CA0583" w:rsidP="00624F6F">
      <w:pPr>
        <w:pStyle w:val="Antrats"/>
        <w:tabs>
          <w:tab w:val="clear" w:pos="4153"/>
          <w:tab w:val="clear" w:pos="8306"/>
        </w:tabs>
        <w:jc w:val="both"/>
        <w:rPr>
          <w:sz w:val="23"/>
          <w:szCs w:val="23"/>
        </w:rPr>
      </w:pPr>
      <w:r w:rsidRPr="00624F6F">
        <w:rPr>
          <w:sz w:val="23"/>
          <w:szCs w:val="23"/>
        </w:rPr>
        <w:t>Savivaldybės meras</w:t>
      </w:r>
      <w:r w:rsidRPr="00624F6F">
        <w:rPr>
          <w:sz w:val="23"/>
          <w:szCs w:val="23"/>
        </w:rPr>
        <w:tab/>
      </w:r>
      <w:r w:rsidRPr="00624F6F">
        <w:rPr>
          <w:sz w:val="23"/>
          <w:szCs w:val="23"/>
        </w:rPr>
        <w:tab/>
      </w:r>
    </w:p>
    <w:p w:rsidR="00624F6F" w:rsidRPr="00624F6F" w:rsidRDefault="00624F6F" w:rsidP="00624F6F">
      <w:pPr>
        <w:pStyle w:val="Antrats"/>
        <w:tabs>
          <w:tab w:val="clear" w:pos="4153"/>
          <w:tab w:val="clear" w:pos="8306"/>
        </w:tabs>
        <w:jc w:val="both"/>
        <w:rPr>
          <w:sz w:val="20"/>
        </w:rPr>
      </w:pPr>
      <w:r w:rsidRPr="00624F6F">
        <w:rPr>
          <w:sz w:val="20"/>
        </w:rPr>
        <w:t xml:space="preserve">Parengė Vietinio ūkio ir plėtros skyriaus vyriausiasis specialistas R. </w:t>
      </w:r>
      <w:proofErr w:type="spellStart"/>
      <w:r w:rsidRPr="00624F6F">
        <w:rPr>
          <w:sz w:val="20"/>
        </w:rPr>
        <w:t>Endziulaitis</w:t>
      </w:r>
      <w:proofErr w:type="spellEnd"/>
      <w:r w:rsidRPr="00624F6F">
        <w:rPr>
          <w:sz w:val="20"/>
        </w:rPr>
        <w:t>, suderinta DVS Nr. RTS-287</w:t>
      </w:r>
    </w:p>
    <w:p w:rsidR="003B2FC7" w:rsidRPr="00864AF0" w:rsidRDefault="003B2FC7" w:rsidP="003B2FC7">
      <w:r w:rsidRPr="00864AF0">
        <w:lastRenderedPageBreak/>
        <w:t>Pasvalio rajono savivaldybės tarybai</w:t>
      </w:r>
    </w:p>
    <w:p w:rsidR="003B2FC7" w:rsidRDefault="003B2FC7" w:rsidP="003B2FC7">
      <w:pPr>
        <w:jc w:val="center"/>
        <w:rPr>
          <w:b/>
        </w:rPr>
      </w:pPr>
    </w:p>
    <w:p w:rsidR="003B2FC7" w:rsidRDefault="003B2FC7" w:rsidP="003B2FC7">
      <w:pPr>
        <w:jc w:val="center"/>
        <w:rPr>
          <w:b/>
        </w:rPr>
      </w:pPr>
    </w:p>
    <w:p w:rsidR="003B2FC7" w:rsidRPr="00F67879" w:rsidRDefault="003B2FC7" w:rsidP="003B2FC7">
      <w:pPr>
        <w:jc w:val="center"/>
        <w:rPr>
          <w:b/>
        </w:rPr>
      </w:pPr>
      <w:r w:rsidRPr="00F67879">
        <w:rPr>
          <w:b/>
        </w:rPr>
        <w:t>AIŠKINAMASIS RAŠTAS</w:t>
      </w:r>
    </w:p>
    <w:p w:rsidR="003B2FC7" w:rsidRPr="00F67879" w:rsidRDefault="003B2FC7" w:rsidP="003B2FC7">
      <w:pPr>
        <w:jc w:val="center"/>
        <w:rPr>
          <w:b/>
        </w:rPr>
      </w:pPr>
    </w:p>
    <w:p w:rsidR="003B2FC7" w:rsidRDefault="003B2FC7" w:rsidP="003B2FC7">
      <w:pPr>
        <w:jc w:val="center"/>
        <w:rPr>
          <w:b/>
          <w:caps/>
        </w:rPr>
      </w:pPr>
      <w:r>
        <w:rPr>
          <w:b/>
          <w:caps/>
        </w:rPr>
        <w:t>Sprendimas</w:t>
      </w:r>
    </w:p>
    <w:p w:rsidR="003B2FC7" w:rsidRPr="003B5018" w:rsidRDefault="003B2FC7" w:rsidP="003B2FC7">
      <w:pPr>
        <w:jc w:val="center"/>
        <w:rPr>
          <w:b/>
          <w:caps/>
        </w:rPr>
      </w:pPr>
      <w:r>
        <w:rPr>
          <w:b/>
          <w:caps/>
        </w:rPr>
        <w:t>Dėl</w:t>
      </w:r>
      <w:r>
        <w:rPr>
          <w:b/>
          <w:bCs/>
          <w:szCs w:val="24"/>
        </w:rPr>
        <w:t xml:space="preserve"> PASVALIO RAJONO SAVIVALDYBĖS TARYBOS 2015 M. VASARIO 19 D. SPRENDIMO NR. T1-21 „</w:t>
      </w:r>
      <w:r w:rsidRPr="00E96A08">
        <w:rPr>
          <w:b/>
          <w:bCs/>
          <w:szCs w:val="24"/>
        </w:rPr>
        <w:t>DĖL KELIŲ PRIEŽIŪROS IR PLĖTROS PROGRAMOS LĖŠŲ, SKIRTŲ SAVIVALDYB</w:t>
      </w:r>
      <w:r>
        <w:rPr>
          <w:b/>
          <w:bCs/>
          <w:szCs w:val="24"/>
        </w:rPr>
        <w:t>ĖS</w:t>
      </w:r>
      <w:r w:rsidRPr="00E96A08">
        <w:rPr>
          <w:b/>
          <w:bCs/>
          <w:szCs w:val="24"/>
        </w:rPr>
        <w:t xml:space="preserve"> VIETINĖS REIKŠMĖS KELIAMS IR GATVĖMS TIESTI, TAISYTI (REMONTUOTI), PRIŽIŪRĖTI IR SAUGAUS EISMO SĄLYGOMS UŽTIKRINTI, NAUDOJIMO IR SKIRS</w:t>
      </w:r>
      <w:r>
        <w:rPr>
          <w:b/>
          <w:bCs/>
          <w:szCs w:val="24"/>
        </w:rPr>
        <w:t>TYMO TVARKOS APRAŠO PATVIRTINIMO“ PAKEITIMO</w:t>
      </w:r>
    </w:p>
    <w:p w:rsidR="003B2FC7" w:rsidRDefault="003B2FC7" w:rsidP="003B2FC7">
      <w:pPr>
        <w:jc w:val="center"/>
        <w:rPr>
          <w:sz w:val="16"/>
          <w:szCs w:val="16"/>
        </w:rPr>
      </w:pPr>
    </w:p>
    <w:p w:rsidR="003B2FC7" w:rsidRDefault="003B2FC7" w:rsidP="003B2FC7">
      <w:pPr>
        <w:jc w:val="center"/>
        <w:rPr>
          <w:szCs w:val="24"/>
        </w:rPr>
      </w:pPr>
      <w:r>
        <w:t>2019-12-04</w:t>
      </w:r>
    </w:p>
    <w:p w:rsidR="003B2FC7" w:rsidRDefault="003B2FC7" w:rsidP="003B2FC7">
      <w:pPr>
        <w:jc w:val="center"/>
        <w:rPr>
          <w:sz w:val="16"/>
          <w:szCs w:val="16"/>
        </w:rPr>
      </w:pPr>
    </w:p>
    <w:p w:rsidR="003B2FC7" w:rsidRDefault="003B2FC7" w:rsidP="003B2FC7">
      <w:pPr>
        <w:spacing w:line="360" w:lineRule="auto"/>
        <w:jc w:val="center"/>
        <w:rPr>
          <w:sz w:val="20"/>
        </w:rPr>
      </w:pPr>
      <w:r>
        <w:t>Pasvalys</w:t>
      </w:r>
    </w:p>
    <w:p w:rsidR="003B2FC7" w:rsidRDefault="003B2FC7" w:rsidP="003B2FC7">
      <w:pPr>
        <w:ind w:left="709"/>
        <w:jc w:val="both"/>
        <w:rPr>
          <w:b/>
          <w:szCs w:val="24"/>
        </w:rPr>
      </w:pPr>
      <w:r w:rsidRPr="003C4F67">
        <w:rPr>
          <w:b/>
          <w:szCs w:val="24"/>
        </w:rPr>
        <w:t>1. Problemos esmė</w:t>
      </w:r>
    </w:p>
    <w:p w:rsidR="003B2FC7" w:rsidRDefault="003B2FC7" w:rsidP="003B2FC7">
      <w:pPr>
        <w:ind w:firstLine="709"/>
        <w:jc w:val="both"/>
        <w:rPr>
          <w:szCs w:val="24"/>
          <w:lang w:eastAsia="ar-SA"/>
        </w:rPr>
      </w:pPr>
      <w:r w:rsidRPr="00960382">
        <w:rPr>
          <w:szCs w:val="24"/>
        </w:rPr>
        <w:t>Įvertinus viešųjų pirkimų procedūrų trukmę, bei siekiant užtikrinti sklandų</w:t>
      </w:r>
      <w:r>
        <w:rPr>
          <w:szCs w:val="24"/>
        </w:rPr>
        <w:t xml:space="preserve"> </w:t>
      </w:r>
      <w:r>
        <w:rPr>
          <w:szCs w:val="24"/>
          <w:lang w:eastAsia="ar-SA"/>
        </w:rPr>
        <w:t xml:space="preserve">Kelių priežiūros ir plėtros programos lėšų, skirtų Savivaldybei panaudojimą keičiamas </w:t>
      </w:r>
      <w:r w:rsidRPr="008E5A46">
        <w:rPr>
          <w:szCs w:val="24"/>
          <w:lang w:eastAsia="ar-SA"/>
        </w:rPr>
        <w:t>Pasvalio rajono savivaldybės tarybos</w:t>
      </w:r>
      <w:r>
        <w:rPr>
          <w:szCs w:val="24"/>
          <w:lang w:eastAsia="ar-SA"/>
        </w:rPr>
        <w:t xml:space="preserve"> 2015 m. vasario 19 d. sprendimu</w:t>
      </w:r>
      <w:r w:rsidRPr="008E5A46">
        <w:rPr>
          <w:szCs w:val="24"/>
          <w:lang w:eastAsia="ar-SA"/>
        </w:rPr>
        <w:t xml:space="preserve"> Nr. T1-21 „Dėl Kelių priežiūros ir plėtros programos lėšų, skirtų Savivaldybės vietinės reikšmės keliams ir gatvėms tiesti, taisyti (remontuoti), prižiūrėti ir saugaus eismo sąlygoms užtikrinti, naudojimo ir skirstymo tvarkos aprašo patvirtinimo“ (Savivaldybės tarybos 2016 m. kovo 30 d. sprendimo Nr. T-46 redakcija</w:t>
      </w:r>
      <w:r>
        <w:rPr>
          <w:szCs w:val="24"/>
          <w:lang w:eastAsia="ar-SA"/>
        </w:rPr>
        <w:t>) patvirtinto aprašo (toliau – Aprašas) 5 punktas.</w:t>
      </w:r>
    </w:p>
    <w:p w:rsidR="003B2FC7" w:rsidRPr="00960382" w:rsidRDefault="003B2FC7" w:rsidP="003B2FC7">
      <w:pPr>
        <w:ind w:firstLine="709"/>
        <w:jc w:val="both"/>
        <w:rPr>
          <w:b/>
          <w:szCs w:val="24"/>
        </w:rPr>
      </w:pPr>
      <w:r>
        <w:rPr>
          <w:szCs w:val="24"/>
          <w:lang w:eastAsia="ar-SA"/>
        </w:rPr>
        <w:t xml:space="preserve">Pasikeitus atsakingo už </w:t>
      </w:r>
      <w:r w:rsidRPr="008E5A46">
        <w:rPr>
          <w:szCs w:val="24"/>
          <w:lang w:eastAsia="ar-SA"/>
        </w:rPr>
        <w:t>Kelių priežiūros ir plėtros programos lėšų</w:t>
      </w:r>
      <w:r>
        <w:rPr>
          <w:szCs w:val="24"/>
          <w:lang w:eastAsia="ar-SA"/>
        </w:rPr>
        <w:t xml:space="preserve"> panaudojimą Pasvalio rajono savivaldybės administracijos skyriaus pavadinimui, keičiamas Aprašo 6 punktas. </w:t>
      </w:r>
    </w:p>
    <w:p w:rsidR="003B2FC7" w:rsidRDefault="003B2FC7" w:rsidP="003B2FC7">
      <w:pPr>
        <w:pStyle w:val="Sraopastraipa"/>
        <w:spacing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 xml:space="preserve">Pasikeitus </w:t>
      </w:r>
      <w:r w:rsidRPr="008E5A46">
        <w:rPr>
          <w:rFonts w:ascii="Times New Roman" w:hAnsi="Times New Roman"/>
          <w:sz w:val="24"/>
          <w:szCs w:val="24"/>
          <w:lang w:eastAsia="ar-SA"/>
        </w:rPr>
        <w:t xml:space="preserve">Lietuvos Respublikos Vyriausybės </w:t>
      </w:r>
      <w:r>
        <w:rPr>
          <w:rFonts w:ascii="Times New Roman" w:hAnsi="Times New Roman"/>
          <w:sz w:val="24"/>
          <w:szCs w:val="24"/>
          <w:lang w:eastAsia="ar-SA"/>
        </w:rPr>
        <w:t>2005 m. balandžio 21 d. nutarimu</w:t>
      </w:r>
      <w:r w:rsidRPr="008E5A46">
        <w:rPr>
          <w:rFonts w:ascii="Times New Roman" w:hAnsi="Times New Roman"/>
          <w:sz w:val="24"/>
          <w:szCs w:val="24"/>
          <w:lang w:eastAsia="ar-SA"/>
        </w:rPr>
        <w:t xml:space="preserve"> Nr. 447 (Lietuvos Respublikos Vyriausybės 2019 m. vasario 13 d. nutarimo Nr. 148 redakcija) </w:t>
      </w:r>
      <w:r>
        <w:rPr>
          <w:rFonts w:ascii="Times New Roman" w:hAnsi="Times New Roman"/>
          <w:sz w:val="24"/>
          <w:szCs w:val="24"/>
          <w:lang w:eastAsia="ar-SA"/>
        </w:rPr>
        <w:t>patvirtinto Kelių priežiūros ir plėtros programos finansavimo lėšų naudojimo tvarkos aprašui, reikalinga pakeisti 7.1 punktą.</w:t>
      </w:r>
    </w:p>
    <w:p w:rsidR="003B2FC7" w:rsidRDefault="003B2FC7" w:rsidP="003B2FC7">
      <w:pPr>
        <w:pStyle w:val="Sraopastraipa"/>
        <w:spacing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Kadangi Kelių priežiūros ir plėtros programos finansavimo lėšos naudojamos ir kelių inventorizavimui, papildomas 7.3 punktas.</w:t>
      </w:r>
    </w:p>
    <w:p w:rsidR="003B2FC7" w:rsidRDefault="003B2FC7" w:rsidP="003B2FC7">
      <w:pPr>
        <w:pStyle w:val="Sraopastraipa"/>
        <w:spacing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A</w:t>
      </w:r>
      <w:r w:rsidRPr="00EF2AD1">
        <w:rPr>
          <w:rFonts w:ascii="Times New Roman" w:hAnsi="Times New Roman"/>
          <w:sz w:val="24"/>
          <w:szCs w:val="24"/>
          <w:lang w:eastAsia="ar-SA"/>
        </w:rPr>
        <w:t xml:space="preserve">tsižvelgiant į </w:t>
      </w:r>
      <w:r>
        <w:rPr>
          <w:rFonts w:ascii="Times New Roman" w:hAnsi="Times New Roman"/>
          <w:sz w:val="24"/>
          <w:szCs w:val="24"/>
          <w:lang w:eastAsia="ar-SA"/>
        </w:rPr>
        <w:t xml:space="preserve">galimas, </w:t>
      </w:r>
      <w:r w:rsidRPr="00EF2AD1">
        <w:rPr>
          <w:rFonts w:ascii="Times New Roman" w:hAnsi="Times New Roman"/>
          <w:sz w:val="24"/>
          <w:szCs w:val="24"/>
          <w:lang w:eastAsia="ar-SA"/>
        </w:rPr>
        <w:t>naujai atsiradusias ir nenumatytas aplinkybes, t. y. gaunamą tikslinį kitų struktūrinių fondų finansavimą, įvykusią stichinę nelaimę arba gavus juridinio ar fizinio asmens prašymą prisidėti ne mažiau kaip 50 proc. statybos darbų vertės</w:t>
      </w:r>
      <w:r>
        <w:rPr>
          <w:rFonts w:ascii="Times New Roman" w:hAnsi="Times New Roman"/>
          <w:sz w:val="24"/>
          <w:szCs w:val="24"/>
          <w:lang w:eastAsia="ar-SA"/>
        </w:rPr>
        <w:t xml:space="preserve">, Aprašas papildomas 10.7 punktu. </w:t>
      </w:r>
    </w:p>
    <w:p w:rsidR="003B2FC7" w:rsidRPr="003C4F67" w:rsidRDefault="003B2FC7" w:rsidP="003B2FC7">
      <w:pPr>
        <w:pStyle w:val="Sraopastraipa"/>
        <w:spacing w:line="240" w:lineRule="auto"/>
        <w:ind w:left="0" w:firstLine="709"/>
        <w:jc w:val="both"/>
        <w:rPr>
          <w:rFonts w:ascii="Times New Roman" w:hAnsi="Times New Roman"/>
          <w:b/>
          <w:bCs/>
          <w:sz w:val="24"/>
          <w:szCs w:val="24"/>
        </w:rPr>
      </w:pPr>
      <w:r w:rsidRPr="003C4F67">
        <w:rPr>
          <w:rFonts w:ascii="Times New Roman" w:hAnsi="Times New Roman"/>
          <w:b/>
          <w:bCs/>
          <w:sz w:val="24"/>
          <w:szCs w:val="24"/>
        </w:rPr>
        <w:t xml:space="preserve">2. Kokios siūlomos naujos teisinio reguliavimo nuostatos ir kokių rezultatų laukiama </w:t>
      </w:r>
    </w:p>
    <w:p w:rsidR="003B2FC7" w:rsidRPr="003C4F67" w:rsidRDefault="003B2FC7" w:rsidP="003B2FC7">
      <w:pPr>
        <w:pStyle w:val="Sraopastraipa"/>
        <w:spacing w:line="240" w:lineRule="auto"/>
        <w:ind w:left="0" w:firstLine="709"/>
        <w:jc w:val="both"/>
        <w:rPr>
          <w:rFonts w:ascii="Times New Roman" w:hAnsi="Times New Roman"/>
          <w:sz w:val="24"/>
          <w:szCs w:val="24"/>
          <w:lang w:eastAsia="ar-SA"/>
        </w:rPr>
      </w:pPr>
      <w:r>
        <w:rPr>
          <w:rFonts w:ascii="Times New Roman" w:hAnsi="Times New Roman"/>
          <w:sz w:val="24"/>
          <w:szCs w:val="24"/>
        </w:rPr>
        <w:t xml:space="preserve">Aprašas atitiks teisės aktų, reglamentuojančių </w:t>
      </w:r>
      <w:r w:rsidRPr="008E5A46">
        <w:rPr>
          <w:rFonts w:ascii="Times New Roman" w:hAnsi="Times New Roman"/>
          <w:sz w:val="24"/>
          <w:szCs w:val="24"/>
          <w:lang w:eastAsia="ar-SA"/>
        </w:rPr>
        <w:t>Kelių priežiūros ir plėtros programos</w:t>
      </w:r>
      <w:r>
        <w:rPr>
          <w:rFonts w:ascii="Times New Roman" w:hAnsi="Times New Roman"/>
          <w:sz w:val="24"/>
          <w:szCs w:val="24"/>
          <w:lang w:eastAsia="ar-SA"/>
        </w:rPr>
        <w:t xml:space="preserve"> lėšų panaudojimą bei esamą situaciją.</w:t>
      </w:r>
    </w:p>
    <w:p w:rsidR="003B2FC7" w:rsidRPr="003C4F67" w:rsidRDefault="003B2FC7" w:rsidP="003B2FC7">
      <w:pPr>
        <w:pStyle w:val="Sraopastraipa"/>
        <w:spacing w:line="240" w:lineRule="auto"/>
        <w:ind w:left="0" w:firstLine="709"/>
        <w:jc w:val="both"/>
        <w:rPr>
          <w:rFonts w:ascii="Times New Roman" w:hAnsi="Times New Roman"/>
          <w:sz w:val="24"/>
          <w:szCs w:val="24"/>
        </w:rPr>
      </w:pPr>
      <w:r w:rsidRPr="003C4F67">
        <w:rPr>
          <w:rFonts w:ascii="Times New Roman" w:hAnsi="Times New Roman"/>
          <w:b/>
          <w:sz w:val="24"/>
          <w:szCs w:val="24"/>
        </w:rPr>
        <w:t>3. Skaičiavimai, išlaidų sąmatos, finansavimo šaltiniai</w:t>
      </w:r>
      <w:r w:rsidRPr="003C4F67">
        <w:rPr>
          <w:rFonts w:ascii="Times New Roman" w:hAnsi="Times New Roman"/>
          <w:sz w:val="24"/>
          <w:szCs w:val="24"/>
        </w:rPr>
        <w:t xml:space="preserve"> </w:t>
      </w:r>
    </w:p>
    <w:p w:rsidR="003B2FC7" w:rsidRPr="003C4F67" w:rsidRDefault="003B2FC7" w:rsidP="003B2FC7">
      <w:pPr>
        <w:pStyle w:val="Sraopastraipa"/>
        <w:spacing w:line="240" w:lineRule="auto"/>
        <w:ind w:left="0" w:firstLine="709"/>
        <w:jc w:val="both"/>
        <w:rPr>
          <w:rFonts w:ascii="Times New Roman" w:hAnsi="Times New Roman"/>
          <w:sz w:val="24"/>
          <w:szCs w:val="24"/>
        </w:rPr>
      </w:pPr>
      <w:r>
        <w:rPr>
          <w:rFonts w:ascii="Times New Roman" w:hAnsi="Times New Roman"/>
          <w:sz w:val="24"/>
          <w:szCs w:val="24"/>
        </w:rPr>
        <w:t>Papildomo finansavimo nereikės.</w:t>
      </w:r>
    </w:p>
    <w:p w:rsidR="003B2FC7" w:rsidRPr="003C4F67" w:rsidRDefault="003B2FC7" w:rsidP="003B2FC7">
      <w:pPr>
        <w:pStyle w:val="Sraopastraipa"/>
        <w:spacing w:line="240" w:lineRule="auto"/>
        <w:ind w:left="0" w:firstLine="709"/>
        <w:jc w:val="both"/>
        <w:rPr>
          <w:rFonts w:ascii="Times New Roman" w:hAnsi="Times New Roman"/>
          <w:b/>
          <w:bCs/>
          <w:sz w:val="24"/>
          <w:szCs w:val="24"/>
        </w:rPr>
      </w:pPr>
      <w:r w:rsidRPr="003C4F67">
        <w:rPr>
          <w:rFonts w:ascii="Times New Roman" w:hAnsi="Times New Roman"/>
          <w:b/>
          <w:bCs/>
          <w:sz w:val="24"/>
          <w:szCs w:val="24"/>
        </w:rPr>
        <w:t xml:space="preserve">4. Numatomo teisinio reguliavimo poveikio vertinimo rezultatai </w:t>
      </w:r>
    </w:p>
    <w:p w:rsidR="003B2FC7" w:rsidRPr="003C4F67" w:rsidRDefault="003B2FC7" w:rsidP="003B2FC7">
      <w:pPr>
        <w:pStyle w:val="Sraopastraipa"/>
        <w:spacing w:line="240" w:lineRule="auto"/>
        <w:ind w:left="0" w:firstLine="709"/>
        <w:jc w:val="both"/>
        <w:rPr>
          <w:rFonts w:ascii="Times New Roman" w:hAnsi="Times New Roman"/>
          <w:sz w:val="24"/>
          <w:szCs w:val="24"/>
        </w:rPr>
      </w:pPr>
      <w:r w:rsidRPr="003C4F67">
        <w:rPr>
          <w:rFonts w:ascii="Times New Roman" w:hAnsi="Times New Roman"/>
          <w:sz w:val="24"/>
          <w:szCs w:val="24"/>
        </w:rPr>
        <w:t>Numatomo teisinio reguliavimo teigiamos pasekmės aptartos šio aiškinamojo rašto 2 dalyje. Priėmus sprendimo projektą, neigiamų pasekmių nenumatoma.</w:t>
      </w:r>
    </w:p>
    <w:p w:rsidR="003B2FC7" w:rsidRDefault="003B2FC7" w:rsidP="003B2FC7">
      <w:pPr>
        <w:pStyle w:val="Sraopastraipa"/>
        <w:spacing w:line="240" w:lineRule="auto"/>
        <w:ind w:left="0" w:firstLine="709"/>
        <w:jc w:val="both"/>
        <w:rPr>
          <w:rFonts w:ascii="Times New Roman" w:hAnsi="Times New Roman"/>
          <w:b/>
          <w:bCs/>
          <w:sz w:val="24"/>
          <w:szCs w:val="24"/>
        </w:rPr>
      </w:pPr>
      <w:r w:rsidRPr="003C4F67">
        <w:rPr>
          <w:rFonts w:ascii="Times New Roman" w:hAnsi="Times New Roman"/>
          <w:b/>
          <w:bCs/>
          <w:sz w:val="24"/>
          <w:szCs w:val="24"/>
        </w:rPr>
        <w:t xml:space="preserve">5. Jeigu sprendimui įgyvendinti reikia įgyvendinamųjų teisės aktų, – kas ir kada juos turėtų priimti </w:t>
      </w:r>
    </w:p>
    <w:p w:rsidR="003B2FC7" w:rsidRDefault="003B2FC7" w:rsidP="003B2FC7">
      <w:pPr>
        <w:pStyle w:val="Sraopastraipa"/>
        <w:spacing w:line="240" w:lineRule="auto"/>
        <w:ind w:left="0" w:firstLine="709"/>
        <w:jc w:val="both"/>
        <w:rPr>
          <w:rFonts w:ascii="Times New Roman" w:hAnsi="Times New Roman"/>
          <w:bCs/>
          <w:sz w:val="24"/>
          <w:szCs w:val="24"/>
        </w:rPr>
      </w:pPr>
      <w:r w:rsidRPr="003C4F67">
        <w:rPr>
          <w:rFonts w:ascii="Times New Roman" w:hAnsi="Times New Roman"/>
          <w:bCs/>
          <w:sz w:val="24"/>
          <w:szCs w:val="24"/>
        </w:rPr>
        <w:t>Nereikia.</w:t>
      </w:r>
    </w:p>
    <w:p w:rsidR="003B2FC7" w:rsidRDefault="003B2FC7" w:rsidP="003B2FC7">
      <w:pPr>
        <w:pStyle w:val="Sraopastraipa"/>
        <w:spacing w:line="240" w:lineRule="auto"/>
        <w:ind w:left="0" w:firstLine="709"/>
        <w:jc w:val="both"/>
        <w:rPr>
          <w:rFonts w:ascii="Times New Roman" w:hAnsi="Times New Roman"/>
          <w:b/>
          <w:sz w:val="24"/>
          <w:szCs w:val="24"/>
        </w:rPr>
      </w:pPr>
      <w:r w:rsidRPr="003C4F67">
        <w:rPr>
          <w:rFonts w:ascii="Times New Roman" w:hAnsi="Times New Roman"/>
          <w:b/>
          <w:sz w:val="24"/>
          <w:szCs w:val="24"/>
        </w:rPr>
        <w:t xml:space="preserve">6. Sprendimo projekto iniciatoriai </w:t>
      </w:r>
    </w:p>
    <w:p w:rsidR="003B2FC7" w:rsidRDefault="003B2FC7" w:rsidP="003B2FC7">
      <w:pPr>
        <w:pStyle w:val="Sraopastraipa"/>
        <w:spacing w:line="240" w:lineRule="auto"/>
        <w:ind w:left="0" w:firstLine="709"/>
        <w:jc w:val="both"/>
        <w:rPr>
          <w:rFonts w:ascii="Times New Roman" w:hAnsi="Times New Roman"/>
          <w:sz w:val="24"/>
          <w:szCs w:val="24"/>
        </w:rPr>
      </w:pPr>
      <w:r w:rsidRPr="003C4F67">
        <w:rPr>
          <w:rFonts w:ascii="Times New Roman" w:hAnsi="Times New Roman"/>
          <w:sz w:val="24"/>
          <w:szCs w:val="24"/>
        </w:rPr>
        <w:t>Pasvalio rajono savivaldybės administracija.</w:t>
      </w:r>
    </w:p>
    <w:p w:rsidR="003B2FC7" w:rsidRPr="003C4F67" w:rsidRDefault="003B2FC7" w:rsidP="003B2FC7">
      <w:pPr>
        <w:pStyle w:val="Sraopastraipa"/>
        <w:spacing w:line="240" w:lineRule="auto"/>
        <w:ind w:left="0" w:firstLine="709"/>
        <w:jc w:val="both"/>
        <w:rPr>
          <w:rFonts w:ascii="Times New Roman" w:hAnsi="Times New Roman"/>
          <w:sz w:val="24"/>
          <w:szCs w:val="24"/>
        </w:rPr>
      </w:pPr>
      <w:r w:rsidRPr="003C4F67">
        <w:rPr>
          <w:rFonts w:ascii="Times New Roman" w:hAnsi="Times New Roman"/>
          <w:b/>
          <w:sz w:val="24"/>
          <w:szCs w:val="24"/>
        </w:rPr>
        <w:t>7</w:t>
      </w:r>
      <w:r w:rsidRPr="003C4F67">
        <w:rPr>
          <w:rFonts w:ascii="Times New Roman" w:hAnsi="Times New Roman"/>
          <w:b/>
          <w:bCs/>
          <w:sz w:val="24"/>
          <w:szCs w:val="24"/>
        </w:rPr>
        <w:t xml:space="preserve">. Sprendimo projekto rengimo metu gauti specialistų vertinimai ir išvados </w:t>
      </w:r>
    </w:p>
    <w:p w:rsidR="003B2FC7" w:rsidRDefault="003B2FC7" w:rsidP="003B2FC7">
      <w:pPr>
        <w:jc w:val="both"/>
      </w:pPr>
    </w:p>
    <w:p w:rsidR="003B2FC7" w:rsidRDefault="003B2FC7" w:rsidP="003B2FC7">
      <w:pPr>
        <w:jc w:val="both"/>
      </w:pPr>
      <w:r>
        <w:t xml:space="preserve">Vietinio ūkio ir plėtros skyriaus </w:t>
      </w:r>
      <w:r w:rsidR="00624F6F">
        <w:t xml:space="preserve">vyriausiasis specialistas                             </w:t>
      </w:r>
      <w:r>
        <w:t xml:space="preserve"> Raimondas </w:t>
      </w:r>
      <w:proofErr w:type="spellStart"/>
      <w:r>
        <w:t>Endziulaitis</w:t>
      </w:r>
      <w:proofErr w:type="spellEnd"/>
    </w:p>
    <w:sectPr w:rsidR="003B2FC7" w:rsidSect="00624F6F">
      <w:type w:val="continuous"/>
      <w:pgSz w:w="11906" w:h="16838" w:code="9"/>
      <w:pgMar w:top="567"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3E6" w:rsidRDefault="001913E6">
      <w:r>
        <w:separator/>
      </w:r>
    </w:p>
  </w:endnote>
  <w:endnote w:type="continuationSeparator" w:id="0">
    <w:p w:rsidR="001913E6" w:rsidRDefault="0019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3E6" w:rsidRDefault="001913E6">
      <w:r>
        <w:separator/>
      </w:r>
    </w:p>
  </w:footnote>
  <w:footnote w:type="continuationSeparator" w:id="0">
    <w:p w:rsidR="001913E6" w:rsidRDefault="00191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65A3B"/>
    <w:rsid w:val="00085DDA"/>
    <w:rsid w:val="000B00D7"/>
    <w:rsid w:val="000C5C88"/>
    <w:rsid w:val="001102C3"/>
    <w:rsid w:val="00184B6C"/>
    <w:rsid w:val="001913E6"/>
    <w:rsid w:val="00193618"/>
    <w:rsid w:val="001E5353"/>
    <w:rsid w:val="00231BE6"/>
    <w:rsid w:val="00233A33"/>
    <w:rsid w:val="002466D9"/>
    <w:rsid w:val="00281079"/>
    <w:rsid w:val="002C6571"/>
    <w:rsid w:val="00313EE5"/>
    <w:rsid w:val="00325084"/>
    <w:rsid w:val="00333E18"/>
    <w:rsid w:val="00345F5D"/>
    <w:rsid w:val="003729E8"/>
    <w:rsid w:val="003A2976"/>
    <w:rsid w:val="003B2FC7"/>
    <w:rsid w:val="003B5018"/>
    <w:rsid w:val="003D4A43"/>
    <w:rsid w:val="004374EB"/>
    <w:rsid w:val="00474F10"/>
    <w:rsid w:val="00496533"/>
    <w:rsid w:val="004E2CB3"/>
    <w:rsid w:val="00505BF9"/>
    <w:rsid w:val="005B3C48"/>
    <w:rsid w:val="00624F6F"/>
    <w:rsid w:val="00637C95"/>
    <w:rsid w:val="00646AC5"/>
    <w:rsid w:val="00657749"/>
    <w:rsid w:val="00674D03"/>
    <w:rsid w:val="007009A1"/>
    <w:rsid w:val="00717F54"/>
    <w:rsid w:val="00726D70"/>
    <w:rsid w:val="007759D7"/>
    <w:rsid w:val="007852DD"/>
    <w:rsid w:val="007A3E97"/>
    <w:rsid w:val="007C50AD"/>
    <w:rsid w:val="007D5514"/>
    <w:rsid w:val="007E1187"/>
    <w:rsid w:val="007E14E3"/>
    <w:rsid w:val="00836AA3"/>
    <w:rsid w:val="008520E7"/>
    <w:rsid w:val="008738E9"/>
    <w:rsid w:val="008F5A67"/>
    <w:rsid w:val="008F6885"/>
    <w:rsid w:val="009073DA"/>
    <w:rsid w:val="009217F2"/>
    <w:rsid w:val="0094106B"/>
    <w:rsid w:val="009D4D2D"/>
    <w:rsid w:val="00A42A3E"/>
    <w:rsid w:val="00A61381"/>
    <w:rsid w:val="00A84446"/>
    <w:rsid w:val="00A95BB6"/>
    <w:rsid w:val="00A97B0F"/>
    <w:rsid w:val="00AA4A4D"/>
    <w:rsid w:val="00AB5186"/>
    <w:rsid w:val="00AB5B3F"/>
    <w:rsid w:val="00AC5D7B"/>
    <w:rsid w:val="00B27617"/>
    <w:rsid w:val="00B34346"/>
    <w:rsid w:val="00B502D2"/>
    <w:rsid w:val="00B50724"/>
    <w:rsid w:val="00B63BF8"/>
    <w:rsid w:val="00BC29E1"/>
    <w:rsid w:val="00C010E9"/>
    <w:rsid w:val="00C238A9"/>
    <w:rsid w:val="00C56F65"/>
    <w:rsid w:val="00C6588F"/>
    <w:rsid w:val="00C7228D"/>
    <w:rsid w:val="00C733AE"/>
    <w:rsid w:val="00CA0583"/>
    <w:rsid w:val="00CC5535"/>
    <w:rsid w:val="00D40910"/>
    <w:rsid w:val="00D64C37"/>
    <w:rsid w:val="00D7418F"/>
    <w:rsid w:val="00DB4117"/>
    <w:rsid w:val="00DC2B14"/>
    <w:rsid w:val="00DD071C"/>
    <w:rsid w:val="00DF38D5"/>
    <w:rsid w:val="00EB3A6D"/>
    <w:rsid w:val="00EE1AA2"/>
    <w:rsid w:val="00F266B9"/>
    <w:rsid w:val="00F34C9B"/>
    <w:rsid w:val="00F36E16"/>
    <w:rsid w:val="00F40E8F"/>
    <w:rsid w:val="00FD44F2"/>
    <w:rsid w:val="00FE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904DC8-E664-4729-B9CB-909717B5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CA0583"/>
    <w:pPr>
      <w:spacing w:after="120"/>
    </w:pPr>
  </w:style>
  <w:style w:type="character" w:customStyle="1" w:styleId="PagrindinistekstasDiagrama">
    <w:name w:val="Pagrindinis tekstas Diagrama"/>
    <w:basedOn w:val="Numatytasispastraiposriftas"/>
    <w:link w:val="Pagrindinistekstas"/>
    <w:uiPriority w:val="99"/>
    <w:semiHidden/>
    <w:rsid w:val="00CA0583"/>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1552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824</Words>
  <Characters>5735</Characters>
  <Application>Microsoft Office Word</Application>
  <DocSecurity>0</DocSecurity>
  <Lines>47</Lines>
  <Paragraphs>13</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2019-12-04T12:39:00Z</cp:lastPrinted>
  <dcterms:created xsi:type="dcterms:W3CDTF">2019-12-05T09:13:00Z</dcterms:created>
  <dcterms:modified xsi:type="dcterms:W3CDTF">2019-12-09T09:50:00Z</dcterms:modified>
</cp:coreProperties>
</file>