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EC6649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4948FC">
                              <w:rPr>
                                <w:b/>
                              </w:rPr>
                              <w:t>272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4948FC">
                              <w:rPr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CUOArk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4948FC">
                        <w:rPr>
                          <w:b/>
                        </w:rPr>
                        <w:t>272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4948FC">
                        <w:rPr>
                          <w:b/>
                        </w:rPr>
                        <w:t xml:space="preserve">1. 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:rsidR="00D05338" w:rsidRPr="003B5018" w:rsidRDefault="00D05338" w:rsidP="00D05338">
      <w:pPr>
        <w:jc w:val="center"/>
        <w:rPr>
          <w:b/>
          <w:caps/>
        </w:rPr>
      </w:pPr>
      <w:bookmarkStart w:id="2" w:name="Pavadinimas"/>
      <w:r w:rsidRPr="003B5018">
        <w:rPr>
          <w:b/>
          <w:caps/>
        </w:rPr>
        <w:t>Dėl</w:t>
      </w:r>
      <w:r>
        <w:rPr>
          <w:b/>
          <w:caps/>
        </w:rPr>
        <w:t xml:space="preserve"> pasvalio rajono </w:t>
      </w:r>
      <w:bookmarkStart w:id="3" w:name="_GoBack"/>
      <w:bookmarkEnd w:id="3"/>
      <w:r w:rsidR="00E758B6">
        <w:rPr>
          <w:b/>
          <w:caps/>
        </w:rPr>
        <w:t>Savivaldybės tarybos 2018 m. gruodžio 19 d. sprendimo Nr. T1-26</w:t>
      </w:r>
      <w:r w:rsidR="00A53FE8">
        <w:rPr>
          <w:b/>
          <w:caps/>
        </w:rPr>
        <w:t>1</w:t>
      </w:r>
      <w:r w:rsidR="00E758B6">
        <w:rPr>
          <w:b/>
          <w:caps/>
        </w:rPr>
        <w:t xml:space="preserve"> „Dėl Pasvalio rajono </w:t>
      </w:r>
      <w:r>
        <w:rPr>
          <w:b/>
          <w:caps/>
        </w:rPr>
        <w:t xml:space="preserve">savivaldybės </w:t>
      </w:r>
      <w:r>
        <w:rPr>
          <w:b/>
          <w:bCs/>
          <w:caps/>
          <w:szCs w:val="24"/>
        </w:rPr>
        <w:t>administracijos direktoriaus</w:t>
      </w:r>
      <w:r w:rsidR="00A53FE8">
        <w:rPr>
          <w:b/>
          <w:bCs/>
          <w:caps/>
          <w:szCs w:val="24"/>
        </w:rPr>
        <w:t xml:space="preserve"> </w:t>
      </w:r>
      <w:r>
        <w:rPr>
          <w:b/>
          <w:bCs/>
          <w:caps/>
          <w:szCs w:val="24"/>
        </w:rPr>
        <w:t>pareigybės aprašymo patvirtinimo</w:t>
      </w:r>
      <w:r w:rsidR="00E758B6">
        <w:rPr>
          <w:b/>
          <w:bCs/>
          <w:caps/>
          <w:szCs w:val="24"/>
        </w:rPr>
        <w:t>“ pakeitimo</w:t>
      </w:r>
      <w:r>
        <w:rPr>
          <w:b/>
          <w:caps/>
        </w:rPr>
        <w:t xml:space="preserve"> </w:t>
      </w:r>
    </w:p>
    <w:p w:rsidR="00496533" w:rsidRDefault="00496533" w:rsidP="00836AA3">
      <w:pPr>
        <w:jc w:val="center"/>
      </w:pPr>
    </w:p>
    <w:p w:rsidR="00496533" w:rsidRDefault="00496533">
      <w:pPr>
        <w:jc w:val="center"/>
      </w:pPr>
      <w:bookmarkStart w:id="4" w:name="Data"/>
      <w:bookmarkEnd w:id="2"/>
      <w:r>
        <w:t>20</w:t>
      </w:r>
      <w:r w:rsidR="004948FC">
        <w:t>20</w:t>
      </w:r>
      <w:r w:rsidR="00C56F65">
        <w:t xml:space="preserve"> m.</w:t>
      </w:r>
      <w:r w:rsidR="00E758B6">
        <w:t xml:space="preserve"> </w:t>
      </w:r>
      <w:r w:rsidR="004948FC">
        <w:t xml:space="preserve">sausio  </w:t>
      </w:r>
      <w:r w:rsidRPr="00DF677E">
        <w:t xml:space="preserve"> </w:t>
      </w:r>
      <w:r>
        <w:t xml:space="preserve">d. </w:t>
      </w:r>
      <w:bookmarkEnd w:id="4"/>
      <w:r>
        <w:tab/>
        <w:t xml:space="preserve">Nr. </w:t>
      </w:r>
      <w:bookmarkStart w:id="5" w:name="Nr"/>
      <w:r>
        <w:t>T1-</w:t>
      </w:r>
    </w:p>
    <w:bookmarkEnd w:id="5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E758B6" w:rsidRDefault="005D372C" w:rsidP="00E758B6">
      <w:pPr>
        <w:pStyle w:val="Antrats"/>
        <w:tabs>
          <w:tab w:val="clear" w:pos="4153"/>
          <w:tab w:val="clear" w:pos="8306"/>
        </w:tabs>
        <w:ind w:firstLine="720"/>
        <w:jc w:val="both"/>
        <w:rPr>
          <w:spacing w:val="44"/>
        </w:rPr>
      </w:pPr>
      <w:r>
        <w:t>Vadovaudamasi</w:t>
      </w:r>
      <w:r w:rsidR="00DF677E">
        <w:t xml:space="preserve"> Lietuvos Respublikos vietos savivaldos įstatymo </w:t>
      </w:r>
      <w:r w:rsidR="000E59A2">
        <w:t xml:space="preserve">18 straipsnio 1 dalimi, </w:t>
      </w:r>
      <w:r w:rsidR="00E758B6">
        <w:t>įgyvendindama Lietuvos Respublikos valstybės saugumo departamento rekomendacijas, pateiktas 2019 m. lapkričio 27 d. Įslaptintos informacijos apsaugos būklės Pasvalio rajono savivaldybės administracijoje patikrinimo išvadoje Nr.18-10660</w:t>
      </w:r>
      <w:r w:rsidR="00D05338">
        <w:t xml:space="preserve">, </w:t>
      </w:r>
      <w:r w:rsidR="00DF677E">
        <w:t xml:space="preserve">Pasvalio rajono savivaldybės taryba </w:t>
      </w:r>
      <w:r w:rsidR="00DF677E" w:rsidRPr="00DF677E">
        <w:rPr>
          <w:spacing w:val="44"/>
        </w:rPr>
        <w:t>nusprendžia</w:t>
      </w:r>
      <w:r w:rsidR="00E758B6">
        <w:rPr>
          <w:spacing w:val="44"/>
        </w:rPr>
        <w:t xml:space="preserve"> </w:t>
      </w:r>
    </w:p>
    <w:p w:rsidR="00E758B6" w:rsidRDefault="00E758B6" w:rsidP="00E758B6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pakeisti Pasvalio rajono savivaldybės administracijos direktoriaus pareigybės aprašymo, patvirtint</w:t>
      </w:r>
      <w:r w:rsidR="00C753A6">
        <w:t>o</w:t>
      </w:r>
      <w:r>
        <w:t xml:space="preserve"> </w:t>
      </w:r>
      <w:r w:rsidR="00D578EC">
        <w:t xml:space="preserve">Pasvalio rajono savivaldybės </w:t>
      </w:r>
      <w:r>
        <w:t>tarybos 2018 m. gruodžio 19 d. sprendimu Nr. T1-26</w:t>
      </w:r>
      <w:r w:rsidR="00A53FE8">
        <w:t>1</w:t>
      </w:r>
      <w:r>
        <w:t xml:space="preserve"> „Dėl Pasvalio rajono savivaldybės administracijos direktoriaus pareigybės aprašymo patvirtinimo“, 4.5 punktą ir jį išdėstyti taip:</w:t>
      </w:r>
    </w:p>
    <w:p w:rsidR="00E758B6" w:rsidRDefault="00E758B6" w:rsidP="00852ACA">
      <w:pPr>
        <w:pStyle w:val="Antrats"/>
        <w:tabs>
          <w:tab w:val="left" w:pos="709"/>
        </w:tabs>
        <w:ind w:firstLine="720"/>
        <w:jc w:val="both"/>
        <w:rPr>
          <w:lang w:eastAsia="lt-LT"/>
        </w:rPr>
      </w:pPr>
      <w:r>
        <w:rPr>
          <w:lang w:eastAsia="lt-LT"/>
        </w:rPr>
        <w:t>„4.5.</w:t>
      </w:r>
      <w:r w:rsidRPr="00E758B6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a</w:t>
      </w:r>
      <w:r>
        <w:t>titikti teisės aktuose nustatytus reikalavimus, būtinus išduodant leidimą dirbti ar susipažinti su įslaptinta informacija.“.</w:t>
      </w:r>
    </w:p>
    <w:p w:rsidR="00103000" w:rsidRDefault="00103000" w:rsidP="00852ACA">
      <w:pPr>
        <w:pStyle w:val="Antrats"/>
        <w:tabs>
          <w:tab w:val="left" w:pos="709"/>
        </w:tabs>
        <w:ind w:firstLine="720"/>
        <w:jc w:val="both"/>
      </w:pP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6F65" w:rsidRDefault="00C56F65" w:rsidP="00C56F65">
      <w:pPr>
        <w:pStyle w:val="Antrats"/>
        <w:tabs>
          <w:tab w:val="clear" w:pos="4153"/>
          <w:tab w:val="clear" w:pos="8306"/>
        </w:tabs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C56F65" w:rsidRPr="00BA697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</w:p>
    <w:p w:rsidR="00C56F65" w:rsidRDefault="007E33C1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 xml:space="preserve">Bendrojo </w:t>
      </w:r>
      <w:r w:rsidR="000D59C6">
        <w:rPr>
          <w:szCs w:val="24"/>
        </w:rPr>
        <w:t xml:space="preserve"> skyriaus vedėja</w:t>
      </w:r>
    </w:p>
    <w:p w:rsidR="005D0397" w:rsidRDefault="007E33C1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 xml:space="preserve">Rasa </w:t>
      </w:r>
      <w:proofErr w:type="spellStart"/>
      <w:r>
        <w:rPr>
          <w:szCs w:val="24"/>
        </w:rPr>
        <w:t>Gedvilienė</w:t>
      </w:r>
      <w:proofErr w:type="spellEnd"/>
    </w:p>
    <w:p w:rsidR="005D0397" w:rsidRDefault="005D0397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201</w:t>
      </w:r>
      <w:r w:rsidR="007E33C1">
        <w:rPr>
          <w:szCs w:val="24"/>
        </w:rPr>
        <w:t>9</w:t>
      </w:r>
      <w:r>
        <w:rPr>
          <w:szCs w:val="24"/>
        </w:rPr>
        <w:t>-</w:t>
      </w:r>
      <w:r w:rsidR="002F62D8">
        <w:rPr>
          <w:szCs w:val="24"/>
        </w:rPr>
        <w:t>1</w:t>
      </w:r>
      <w:r w:rsidR="005D34BF">
        <w:rPr>
          <w:szCs w:val="24"/>
        </w:rPr>
        <w:t>2</w:t>
      </w:r>
      <w:r>
        <w:rPr>
          <w:szCs w:val="24"/>
        </w:rPr>
        <w:t>-</w:t>
      </w:r>
      <w:r w:rsidR="007E33C1">
        <w:rPr>
          <w:szCs w:val="24"/>
        </w:rPr>
        <w:t>12</w:t>
      </w:r>
    </w:p>
    <w:p w:rsidR="000D59C6" w:rsidRDefault="000D59C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Suderinta DVS Nr. RTS-</w:t>
      </w:r>
      <w:r w:rsidR="00AE036F">
        <w:rPr>
          <w:szCs w:val="24"/>
        </w:rPr>
        <w:t>292</w:t>
      </w:r>
    </w:p>
    <w:p w:rsidR="000D59C6" w:rsidRDefault="000D59C6">
      <w:pPr>
        <w:rPr>
          <w:szCs w:val="24"/>
        </w:rPr>
      </w:pPr>
      <w:r>
        <w:rPr>
          <w:szCs w:val="24"/>
        </w:rPr>
        <w:br w:type="page"/>
      </w:r>
    </w:p>
    <w:p w:rsidR="000D59C6" w:rsidRPr="00931E2E" w:rsidRDefault="000D59C6" w:rsidP="000D59C6">
      <w:r w:rsidRPr="00931E2E">
        <w:lastRenderedPageBreak/>
        <w:t>Pasvalio rajono savivaldybės tarybai</w:t>
      </w:r>
    </w:p>
    <w:p w:rsidR="000D59C6" w:rsidRPr="00931E2E" w:rsidRDefault="000D59C6" w:rsidP="000D59C6"/>
    <w:p w:rsidR="000D59C6" w:rsidRPr="00931E2E" w:rsidRDefault="000D59C6" w:rsidP="000D59C6">
      <w:pPr>
        <w:jc w:val="center"/>
        <w:rPr>
          <w:b/>
        </w:rPr>
      </w:pPr>
      <w:r w:rsidRPr="00931E2E">
        <w:rPr>
          <w:b/>
        </w:rPr>
        <w:t>AIŠKINAMASIS RAŠTAS</w:t>
      </w:r>
    </w:p>
    <w:p w:rsidR="000D59C6" w:rsidRPr="00931E2E" w:rsidRDefault="000D59C6" w:rsidP="000D59C6">
      <w:pPr>
        <w:jc w:val="center"/>
        <w:rPr>
          <w:b/>
        </w:rPr>
      </w:pPr>
    </w:p>
    <w:p w:rsidR="003C5349" w:rsidRPr="003B5018" w:rsidRDefault="003C5349" w:rsidP="003C5349">
      <w:pPr>
        <w:jc w:val="center"/>
        <w:rPr>
          <w:b/>
          <w:caps/>
        </w:rPr>
      </w:pPr>
      <w:r w:rsidRPr="003B5018">
        <w:rPr>
          <w:b/>
          <w:caps/>
        </w:rPr>
        <w:t>Dėl</w:t>
      </w:r>
      <w:r>
        <w:rPr>
          <w:b/>
          <w:caps/>
        </w:rPr>
        <w:t xml:space="preserve"> pasvalio rajono  Savivaldybės tarybos  2018 m. gruodžio 19 d. sprendimo Nr. T1-26</w:t>
      </w:r>
      <w:r w:rsidR="00A53FE8">
        <w:rPr>
          <w:b/>
          <w:caps/>
        </w:rPr>
        <w:t>1</w:t>
      </w:r>
      <w:r>
        <w:rPr>
          <w:b/>
          <w:caps/>
        </w:rPr>
        <w:t xml:space="preserve"> „Dėl Pasvalio rajono savivaldybės </w:t>
      </w:r>
      <w:r>
        <w:rPr>
          <w:b/>
          <w:bCs/>
          <w:caps/>
          <w:szCs w:val="24"/>
        </w:rPr>
        <w:t>administracijos direktoriaus pareigybės aprašymo patvirtinimo“ pakeitimo</w:t>
      </w:r>
      <w:r>
        <w:rPr>
          <w:b/>
          <w:caps/>
        </w:rPr>
        <w:t xml:space="preserve"> </w:t>
      </w:r>
    </w:p>
    <w:p w:rsidR="000D59C6" w:rsidRPr="00931E2E" w:rsidRDefault="000D59C6" w:rsidP="000D59C6">
      <w:pPr>
        <w:jc w:val="center"/>
        <w:rPr>
          <w:b/>
        </w:rPr>
      </w:pPr>
      <w:r>
        <w:rPr>
          <w:b/>
        </w:rPr>
        <w:t>201</w:t>
      </w:r>
      <w:r w:rsidR="003C5349">
        <w:rPr>
          <w:b/>
        </w:rPr>
        <w:t>9</w:t>
      </w:r>
      <w:r>
        <w:rPr>
          <w:b/>
        </w:rPr>
        <w:t>-</w:t>
      </w:r>
      <w:r w:rsidR="002F62D8">
        <w:rPr>
          <w:b/>
        </w:rPr>
        <w:t>1</w:t>
      </w:r>
      <w:r w:rsidR="000F0EEC">
        <w:rPr>
          <w:b/>
        </w:rPr>
        <w:t>2</w:t>
      </w:r>
      <w:r>
        <w:rPr>
          <w:b/>
        </w:rPr>
        <w:t>-</w:t>
      </w:r>
      <w:r w:rsidR="003C5349">
        <w:rPr>
          <w:b/>
        </w:rPr>
        <w:t>12</w:t>
      </w:r>
    </w:p>
    <w:p w:rsidR="000D59C6" w:rsidRDefault="000D59C6" w:rsidP="000D59C6">
      <w:pPr>
        <w:jc w:val="center"/>
      </w:pPr>
      <w:r w:rsidRPr="00931E2E">
        <w:t>Pasvalys</w:t>
      </w:r>
    </w:p>
    <w:p w:rsidR="000D59C6" w:rsidRPr="00931E2E" w:rsidRDefault="000D59C6" w:rsidP="000D59C6">
      <w:pPr>
        <w:jc w:val="center"/>
      </w:pP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b/>
          <w:szCs w:val="24"/>
        </w:rPr>
        <w:t>1. Problemos esmė</w:t>
      </w:r>
      <w:r w:rsidRPr="00103000">
        <w:rPr>
          <w:szCs w:val="24"/>
        </w:rPr>
        <w:t xml:space="preserve"> </w:t>
      </w:r>
    </w:p>
    <w:p w:rsidR="00326A76" w:rsidRDefault="003C5349" w:rsidP="00326A7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Lietuvos Respublikos valstybės saugumo departamento 2019 m. lapkričio 27 d. Įslaptintos informacijos apsaugos būklės Pasvalio rajono savivaldybės administracijoje patikrinimo išvadoje Nr.18-10660 nurodyta, kad asmenų, kuriems pagal einamas pareigas reikia leidimų dirbti ar susipažinti su įslaptinta informacija pareigybių aprašymuose įrašytas netinkamas specialusis reikalavimas</w:t>
      </w:r>
      <w:r w:rsidR="007B2B30">
        <w:t xml:space="preserve">. </w:t>
      </w:r>
      <w:r>
        <w:t>Valstybės tarnautojų pareigybių aprašymo ir vertinimo metodikos, patvirtintos Lietuvos Respublikos Vyriausybės 2018 m. lapkričio 28 d. nutarimu Nr. 1176, 10.6 punkt</w:t>
      </w:r>
      <w:r w:rsidR="00326A76">
        <w:t>e nurodyta</w:t>
      </w:r>
      <w:r w:rsidR="00EC6649">
        <w:t>,</w:t>
      </w:r>
      <w:r w:rsidR="00326A76">
        <w:t xml:space="preserve"> kokie kiti  specialieji reikalavimai gali būti nustatomi pareigybės aprašyme</w:t>
      </w:r>
      <w:r w:rsidR="00C753A6">
        <w:t>:</w:t>
      </w:r>
      <w:r w:rsidR="00326A76">
        <w:t xml:space="preserve"> </w:t>
      </w:r>
    </w:p>
    <w:p w:rsidR="003C5349" w:rsidRDefault="00326A76" w:rsidP="000F0EE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„</w:t>
      </w:r>
      <w:r w:rsidRPr="00326A76">
        <w:rPr>
          <w:szCs w:val="24"/>
          <w:lang w:eastAsia="lt-LT"/>
        </w:rPr>
        <w:t>10.6. Kiti specialieji reikalavimai (papildoma užsienio kalba (-</w:t>
      </w:r>
      <w:proofErr w:type="spellStart"/>
      <w:r w:rsidRPr="00326A76">
        <w:rPr>
          <w:szCs w:val="24"/>
          <w:lang w:eastAsia="lt-LT"/>
        </w:rPr>
        <w:t>os</w:t>
      </w:r>
      <w:proofErr w:type="spellEnd"/>
      <w:r w:rsidRPr="00326A76">
        <w:rPr>
          <w:szCs w:val="24"/>
          <w:lang w:eastAsia="lt-LT"/>
        </w:rPr>
        <w:t>), dokumentas (-ai), patvirtinantis (-</w:t>
      </w:r>
      <w:proofErr w:type="spellStart"/>
      <w:r w:rsidRPr="00326A76">
        <w:rPr>
          <w:szCs w:val="24"/>
          <w:lang w:eastAsia="lt-LT"/>
        </w:rPr>
        <w:t>ys</w:t>
      </w:r>
      <w:proofErr w:type="spellEnd"/>
      <w:r w:rsidRPr="00326A76">
        <w:rPr>
          <w:szCs w:val="24"/>
          <w:lang w:eastAsia="lt-LT"/>
        </w:rPr>
        <w:t>) teisę vairuoti, pilotuoti ar valdyti atitinkamą kelių, oro, geležinkelių, jūrų ar vidaus vandenų transporto priemonę (-</w:t>
      </w:r>
      <w:proofErr w:type="spellStart"/>
      <w:r w:rsidRPr="00326A76">
        <w:rPr>
          <w:szCs w:val="24"/>
          <w:lang w:eastAsia="lt-LT"/>
        </w:rPr>
        <w:t>es</w:t>
      </w:r>
      <w:proofErr w:type="spellEnd"/>
      <w:r w:rsidRPr="00326A76">
        <w:rPr>
          <w:szCs w:val="24"/>
          <w:lang w:eastAsia="lt-LT"/>
        </w:rPr>
        <w:t xml:space="preserve">), kvalifikacijos atestatas (-ai) ir pažymėjimas (-ai), gebėjimas dirbti su kompiuterinėmis programomis, kibernetinio saugumo pagrindų išmanymas, </w:t>
      </w:r>
      <w:r w:rsidRPr="00326A76">
        <w:rPr>
          <w:b/>
          <w:szCs w:val="24"/>
          <w:lang w:eastAsia="lt-LT"/>
        </w:rPr>
        <w:t>reikalavimai, būtini išduodant leidimą dirbti ar susipažinti su įslaptinta informacija,</w:t>
      </w:r>
      <w:r w:rsidRPr="00326A76">
        <w:rPr>
          <w:szCs w:val="24"/>
          <w:lang w:eastAsia="lt-LT"/>
        </w:rPr>
        <w:t xml:space="preserve"> ar suteikiant teisę dirbti ar susipažinti su įslaptinta informacija, žymima slaptumo žyma „Riboto naudojimo“, ar suteikiant teisę be palydos patekti į branduolinės energetikos objekto apsaugos zonas ir / ar branduolinės energetikos objekto aikštelę, dalyvauti vežant Lietuvos Respublikos branduolinės saugos įstatymo 1 priede nurodytas branduolines ir daliąsias medžiagas nustatytais kiekiais) pareigybės aprašyme nustatomi, atsižvelgiant į pareigybės aprašyme nustatytas veiklos sritis ir funkcijas.</w:t>
      </w:r>
      <w:r>
        <w:rPr>
          <w:szCs w:val="24"/>
          <w:lang w:eastAsia="lt-LT"/>
        </w:rPr>
        <w:t>“.</w:t>
      </w:r>
    </w:p>
    <w:p w:rsidR="000F0EEC" w:rsidRDefault="000F0EEC" w:rsidP="000F0EEC">
      <w:pPr>
        <w:ind w:left="720"/>
        <w:jc w:val="both"/>
        <w:rPr>
          <w:b/>
          <w:bCs/>
          <w:szCs w:val="24"/>
        </w:rPr>
      </w:pPr>
      <w:r w:rsidRPr="00103000">
        <w:rPr>
          <w:b/>
          <w:bCs/>
          <w:szCs w:val="24"/>
        </w:rPr>
        <w:t>2. Kokios siūlomos naujos teisinio reguliavimo nuostatos ir kokių rezultatų laukiama</w:t>
      </w:r>
    </w:p>
    <w:p w:rsidR="003C5349" w:rsidRPr="00326A76" w:rsidRDefault="000F0EEC" w:rsidP="007E33C1">
      <w:pPr>
        <w:snapToGrid w:val="0"/>
        <w:ind w:firstLine="720"/>
        <w:jc w:val="both"/>
        <w:rPr>
          <w:i/>
          <w:strike/>
          <w:szCs w:val="24"/>
        </w:rPr>
      </w:pPr>
      <w:r w:rsidRPr="008B3177">
        <w:rPr>
          <w:szCs w:val="24"/>
        </w:rPr>
        <w:t>Atsižvelgiant į aukščiau nurodyt</w:t>
      </w:r>
      <w:r w:rsidR="003C5349">
        <w:rPr>
          <w:szCs w:val="24"/>
        </w:rPr>
        <w:t>as aplinkybes</w:t>
      </w:r>
      <w:r w:rsidRPr="008B3177">
        <w:rPr>
          <w:szCs w:val="24"/>
        </w:rPr>
        <w:t xml:space="preserve">, siūloma </w:t>
      </w:r>
      <w:r w:rsidR="003C5349">
        <w:rPr>
          <w:szCs w:val="24"/>
        </w:rPr>
        <w:t xml:space="preserve">pakeisti </w:t>
      </w:r>
      <w:r>
        <w:t xml:space="preserve">Pasvalio rajono savivaldybės administracijos direktoriaus pareigybės </w:t>
      </w:r>
      <w:r w:rsidRPr="00326A76">
        <w:rPr>
          <w:i/>
        </w:rPr>
        <w:t>aprašym</w:t>
      </w:r>
      <w:r w:rsidR="003C5349" w:rsidRPr="00326A76">
        <w:rPr>
          <w:i/>
        </w:rPr>
        <w:t>o 4.5 punktą, vietoje šiuo metu esančio specialiojo reikalavimo „</w:t>
      </w:r>
      <w:r w:rsidR="003C5349" w:rsidRPr="00326A76">
        <w:rPr>
          <w:i/>
          <w:szCs w:val="24"/>
          <w:lang w:eastAsia="lt-LT"/>
        </w:rPr>
        <w:t>turėti leidimą dirbti ar susipažinti su įslaptinta informacija žymima slaptumo žyma „Slaptai“</w:t>
      </w:r>
      <w:r w:rsidR="007E33C1" w:rsidRPr="00326A76">
        <w:rPr>
          <w:i/>
          <w:szCs w:val="24"/>
          <w:lang w:eastAsia="lt-LT"/>
        </w:rPr>
        <w:t>, įrašant „</w:t>
      </w:r>
      <w:r w:rsidR="003C5349" w:rsidRPr="00326A76">
        <w:rPr>
          <w:i/>
          <w:szCs w:val="24"/>
          <w:lang w:eastAsia="lt-LT"/>
        </w:rPr>
        <w:t>a</w:t>
      </w:r>
      <w:r w:rsidR="003C5349" w:rsidRPr="00326A76">
        <w:rPr>
          <w:i/>
        </w:rPr>
        <w:t>titikti teisės aktuose nustatytus reikalavimus, būtinus išduodant leidimą dirbti ar susipažinti su įslaptinta informacija.</w:t>
      </w:r>
      <w:r w:rsidR="007E33C1" w:rsidRPr="00326A76">
        <w:rPr>
          <w:i/>
        </w:rPr>
        <w:t>“</w:t>
      </w:r>
    </w:p>
    <w:p w:rsidR="00186923" w:rsidRPr="00316CB7" w:rsidRDefault="00186923" w:rsidP="00437B29">
      <w:pPr>
        <w:ind w:firstLine="709"/>
        <w:jc w:val="both"/>
        <w:rPr>
          <w:szCs w:val="24"/>
        </w:rPr>
      </w:pPr>
      <w:r w:rsidRPr="00316CB7">
        <w:rPr>
          <w:szCs w:val="24"/>
        </w:rPr>
        <w:t>Parengtas sprendimo projektas neprieštarauja galiojantiems teisės aktams.</w:t>
      </w: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szCs w:val="24"/>
        </w:rPr>
        <w:t>Priimtas sprendimo projektas įtakos kriminogeninei si</w:t>
      </w:r>
      <w:r>
        <w:rPr>
          <w:szCs w:val="24"/>
        </w:rPr>
        <w:t>tuacijai ir korupcijai neturės.</w:t>
      </w: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szCs w:val="24"/>
        </w:rPr>
        <w:t xml:space="preserve">Priimtas sprendimo projektas </w:t>
      </w:r>
      <w:r>
        <w:rPr>
          <w:szCs w:val="24"/>
        </w:rPr>
        <w:t>ne</w:t>
      </w:r>
      <w:r w:rsidRPr="00103000">
        <w:rPr>
          <w:szCs w:val="24"/>
        </w:rPr>
        <w:t>tur</w:t>
      </w:r>
      <w:r>
        <w:rPr>
          <w:szCs w:val="24"/>
        </w:rPr>
        <w:t>i</w:t>
      </w:r>
      <w:r w:rsidRPr="00103000">
        <w:rPr>
          <w:szCs w:val="24"/>
        </w:rPr>
        <w:t xml:space="preserve"> įtakos verslui.</w:t>
      </w:r>
    </w:p>
    <w:p w:rsidR="000D59C6" w:rsidRPr="00103000" w:rsidRDefault="000D59C6" w:rsidP="000D59C6">
      <w:pPr>
        <w:snapToGrid w:val="0"/>
        <w:ind w:firstLine="720"/>
        <w:jc w:val="both"/>
        <w:rPr>
          <w:szCs w:val="24"/>
        </w:rPr>
      </w:pPr>
      <w:r w:rsidRPr="00103000">
        <w:rPr>
          <w:b/>
          <w:szCs w:val="24"/>
        </w:rPr>
        <w:t>3. Skaičiavimai, išlaidų sąmatos, finansavimo šaltiniai</w:t>
      </w:r>
      <w:r w:rsidRPr="00103000">
        <w:rPr>
          <w:szCs w:val="24"/>
        </w:rPr>
        <w:t xml:space="preserve"> </w:t>
      </w:r>
    </w:p>
    <w:p w:rsidR="000D59C6" w:rsidRPr="00103000" w:rsidRDefault="000D59C6" w:rsidP="000D59C6">
      <w:pPr>
        <w:ind w:firstLine="720"/>
        <w:jc w:val="both"/>
        <w:rPr>
          <w:szCs w:val="24"/>
          <w:lang w:eastAsia="lt-LT"/>
        </w:rPr>
      </w:pPr>
      <w:r w:rsidRPr="00103000">
        <w:rPr>
          <w:color w:val="000000"/>
          <w:szCs w:val="24"/>
          <w:lang w:eastAsia="lt-LT"/>
        </w:rPr>
        <w:t>Sprendimo projekto įgyvendinimui lėšų nereikia.</w:t>
      </w:r>
    </w:p>
    <w:p w:rsidR="000D59C6" w:rsidRPr="00103000" w:rsidRDefault="000D59C6" w:rsidP="000D59C6">
      <w:pPr>
        <w:ind w:firstLine="731"/>
        <w:jc w:val="both"/>
        <w:rPr>
          <w:szCs w:val="24"/>
        </w:rPr>
      </w:pPr>
      <w:r w:rsidRPr="00103000">
        <w:rPr>
          <w:b/>
          <w:bCs/>
          <w:szCs w:val="24"/>
        </w:rPr>
        <w:t xml:space="preserve">4. Numatomo teisinio reguliavimo poveikio vertinimo rezultatai </w:t>
      </w:r>
      <w:r w:rsidRPr="00103000">
        <w:rPr>
          <w:bCs/>
          <w:szCs w:val="24"/>
        </w:rPr>
        <w:t>(jeigu rengiant sprendimo projektą toks vertinimas turi būti atliktas ir jo rezultatai nepateikiami atskiru dokumentu),</w:t>
      </w:r>
      <w:r w:rsidRPr="00103000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0D59C6" w:rsidRPr="00103000" w:rsidRDefault="000D59C6" w:rsidP="000D59C6">
      <w:pPr>
        <w:ind w:firstLine="731"/>
        <w:jc w:val="both"/>
        <w:rPr>
          <w:szCs w:val="24"/>
        </w:rPr>
      </w:pPr>
      <w:r w:rsidRPr="00103000">
        <w:rPr>
          <w:szCs w:val="24"/>
        </w:rPr>
        <w:t>Priėmus sprendimo projektą, neigiamų pasekmių nenumatoma.</w:t>
      </w:r>
    </w:p>
    <w:p w:rsidR="000D59C6" w:rsidRPr="00103000" w:rsidRDefault="000D59C6" w:rsidP="000D59C6">
      <w:pPr>
        <w:ind w:firstLine="731"/>
        <w:jc w:val="both"/>
        <w:rPr>
          <w:bCs/>
          <w:szCs w:val="24"/>
        </w:rPr>
      </w:pPr>
      <w:r w:rsidRPr="00103000">
        <w:rPr>
          <w:b/>
          <w:bCs/>
          <w:szCs w:val="24"/>
        </w:rPr>
        <w:t xml:space="preserve">5. Jeigu sprendimui įgyvendinti reikia įgyvendinamųjų teisės aktų, – kas ir kada juos turėtų priimti </w:t>
      </w:r>
      <w:r>
        <w:rPr>
          <w:b/>
          <w:bCs/>
          <w:szCs w:val="24"/>
        </w:rPr>
        <w:t xml:space="preserve">– </w:t>
      </w:r>
      <w:r w:rsidRPr="00103000">
        <w:rPr>
          <w:bCs/>
          <w:szCs w:val="24"/>
        </w:rPr>
        <w:t>nereikia</w:t>
      </w:r>
      <w:r>
        <w:rPr>
          <w:bCs/>
          <w:szCs w:val="24"/>
        </w:rPr>
        <w:t>.</w:t>
      </w: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b/>
          <w:szCs w:val="24"/>
        </w:rPr>
        <w:t xml:space="preserve">6. Sprendimo projekto iniciatoriai </w:t>
      </w:r>
      <w:r w:rsidRPr="00103000">
        <w:rPr>
          <w:szCs w:val="24"/>
        </w:rPr>
        <w:t xml:space="preserve">– </w:t>
      </w:r>
      <w:r w:rsidR="007E33C1">
        <w:rPr>
          <w:szCs w:val="24"/>
        </w:rPr>
        <w:t>Bendrasis</w:t>
      </w:r>
      <w:r w:rsidR="00622FCC">
        <w:rPr>
          <w:szCs w:val="24"/>
        </w:rPr>
        <w:t xml:space="preserve"> skyrius</w:t>
      </w:r>
      <w:r w:rsidR="00D93938">
        <w:rPr>
          <w:szCs w:val="24"/>
        </w:rPr>
        <w:t>.</w:t>
      </w:r>
    </w:p>
    <w:p w:rsidR="000D59C6" w:rsidRPr="00103000" w:rsidRDefault="000D59C6" w:rsidP="000D59C6">
      <w:pPr>
        <w:ind w:firstLine="731"/>
        <w:jc w:val="both"/>
        <w:rPr>
          <w:szCs w:val="24"/>
        </w:rPr>
      </w:pPr>
      <w:r w:rsidRPr="00103000">
        <w:rPr>
          <w:b/>
          <w:szCs w:val="24"/>
        </w:rPr>
        <w:t>7</w:t>
      </w:r>
      <w:r w:rsidRPr="00103000">
        <w:rPr>
          <w:b/>
          <w:bCs/>
          <w:szCs w:val="24"/>
        </w:rPr>
        <w:t xml:space="preserve">. Sprendimo projekto rengimo metu gauti specialistų vertinimai ir išvados </w:t>
      </w:r>
      <w:r>
        <w:rPr>
          <w:b/>
          <w:bCs/>
          <w:szCs w:val="24"/>
        </w:rPr>
        <w:t xml:space="preserve">– </w:t>
      </w:r>
      <w:r w:rsidRPr="00103000">
        <w:rPr>
          <w:bCs/>
          <w:szCs w:val="24"/>
        </w:rPr>
        <w:t>negauta.</w:t>
      </w:r>
    </w:p>
    <w:p w:rsidR="000D59C6" w:rsidRPr="00103000" w:rsidRDefault="000D59C6" w:rsidP="000D59C6">
      <w:pPr>
        <w:ind w:firstLine="720"/>
        <w:jc w:val="both"/>
        <w:rPr>
          <w:szCs w:val="24"/>
        </w:rPr>
      </w:pPr>
    </w:p>
    <w:p w:rsidR="000D59C6" w:rsidRPr="00103000" w:rsidRDefault="000D59C6" w:rsidP="000D59C6">
      <w:pPr>
        <w:jc w:val="both"/>
        <w:rPr>
          <w:szCs w:val="24"/>
        </w:rPr>
      </w:pPr>
    </w:p>
    <w:p w:rsidR="00422406" w:rsidRDefault="000D59C6" w:rsidP="00C270C6">
      <w:pPr>
        <w:jc w:val="both"/>
        <w:rPr>
          <w:szCs w:val="24"/>
        </w:rPr>
      </w:pPr>
      <w:r>
        <w:rPr>
          <w:szCs w:val="24"/>
        </w:rPr>
        <w:t>Skyriaus vedėja</w:t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="007E33C1">
        <w:rPr>
          <w:szCs w:val="24"/>
        </w:rPr>
        <w:t xml:space="preserve">Rasa </w:t>
      </w:r>
      <w:proofErr w:type="spellStart"/>
      <w:r w:rsidR="007E33C1">
        <w:rPr>
          <w:szCs w:val="24"/>
        </w:rPr>
        <w:t>Gedvilienė</w:t>
      </w:r>
      <w:proofErr w:type="spellEnd"/>
      <w:r w:rsidR="00422406">
        <w:rPr>
          <w:szCs w:val="24"/>
        </w:rPr>
        <w:br w:type="page"/>
      </w:r>
    </w:p>
    <w:p w:rsidR="00A53FE8" w:rsidRDefault="006A1BF2" w:rsidP="00A53FE8">
      <w:pPr>
        <w:pStyle w:val="Antrats"/>
        <w:tabs>
          <w:tab w:val="clear" w:pos="4153"/>
          <w:tab w:val="clear" w:pos="8306"/>
        </w:tabs>
        <w:ind w:left="4320" w:firstLine="720"/>
        <w:jc w:val="both"/>
        <w:rPr>
          <w:szCs w:val="24"/>
        </w:rPr>
      </w:pPr>
      <w:r w:rsidRPr="007363FA">
        <w:lastRenderedPageBreak/>
        <w:tab/>
      </w:r>
      <w:r w:rsidRPr="007363FA">
        <w:tab/>
      </w:r>
      <w:r w:rsidRPr="007363FA">
        <w:tab/>
      </w:r>
      <w:r w:rsidRPr="007363FA">
        <w:tab/>
      </w:r>
      <w:r w:rsidRPr="007363FA">
        <w:tab/>
      </w:r>
      <w:r w:rsidR="00E758B6">
        <w:tab/>
      </w:r>
      <w:r w:rsidRPr="007363FA">
        <w:tab/>
      </w:r>
      <w:r w:rsidRPr="007363FA">
        <w:tab/>
      </w:r>
      <w:r w:rsidR="00E758B6" w:rsidRPr="00E758B6">
        <w:rPr>
          <w:b/>
          <w:i/>
        </w:rPr>
        <w:t>Lyginamasis variantas</w:t>
      </w:r>
      <w:r w:rsidR="00A53FE8" w:rsidRPr="00A53FE8">
        <w:rPr>
          <w:szCs w:val="24"/>
        </w:rPr>
        <w:t xml:space="preserve"> </w:t>
      </w:r>
    </w:p>
    <w:p w:rsidR="00A53FE8" w:rsidRDefault="00A53FE8" w:rsidP="00A53FE8">
      <w:pPr>
        <w:pStyle w:val="Antrats"/>
        <w:tabs>
          <w:tab w:val="clear" w:pos="4153"/>
          <w:tab w:val="clear" w:pos="8306"/>
        </w:tabs>
        <w:ind w:left="4320" w:firstLine="720"/>
        <w:jc w:val="both"/>
        <w:rPr>
          <w:szCs w:val="24"/>
        </w:rPr>
      </w:pPr>
      <w:r>
        <w:rPr>
          <w:szCs w:val="24"/>
        </w:rPr>
        <w:t>PATVIRTINTA</w:t>
      </w:r>
    </w:p>
    <w:p w:rsidR="00A53FE8" w:rsidRDefault="00A53FE8" w:rsidP="00A53FE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Pasvalio rajono savivaldybės tarybos</w:t>
      </w:r>
    </w:p>
    <w:p w:rsidR="00A53FE8" w:rsidRDefault="00A53FE8" w:rsidP="00A53FE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2018 m. gruodžio 19 d. sprendimu Nr. T1-261</w:t>
      </w:r>
    </w:p>
    <w:p w:rsidR="00A53FE8" w:rsidRDefault="00A53FE8" w:rsidP="00A53FE8">
      <w:pPr>
        <w:jc w:val="center"/>
        <w:rPr>
          <w:szCs w:val="24"/>
        </w:rPr>
      </w:pPr>
    </w:p>
    <w:p w:rsidR="00A53FE8" w:rsidRDefault="00A53FE8" w:rsidP="00A53FE8">
      <w:pPr>
        <w:jc w:val="center"/>
        <w:rPr>
          <w:szCs w:val="24"/>
        </w:rPr>
      </w:pPr>
    </w:p>
    <w:p w:rsidR="00A53FE8" w:rsidRDefault="00A53FE8" w:rsidP="00A53FE8">
      <w:pPr>
        <w:jc w:val="center"/>
        <w:rPr>
          <w:b/>
          <w:szCs w:val="24"/>
        </w:rPr>
      </w:pPr>
      <w:r>
        <w:rPr>
          <w:b/>
          <w:szCs w:val="24"/>
        </w:rPr>
        <w:t>PASVALIO RAJONO SAVIVALDYBĖS ADMINISTRACIJOS DIREKTORIAUS PAREIGYBĖS APRAŠYMAS</w:t>
      </w:r>
    </w:p>
    <w:p w:rsidR="00A53FE8" w:rsidRDefault="00A53FE8" w:rsidP="00A53FE8">
      <w:pPr>
        <w:jc w:val="center"/>
        <w:rPr>
          <w:szCs w:val="24"/>
        </w:rPr>
      </w:pPr>
    </w:p>
    <w:p w:rsidR="00A53FE8" w:rsidRDefault="00A53FE8" w:rsidP="00A53FE8">
      <w:pPr>
        <w:jc w:val="center"/>
        <w:rPr>
          <w:b/>
          <w:szCs w:val="24"/>
        </w:rPr>
      </w:pPr>
      <w:r>
        <w:rPr>
          <w:b/>
          <w:szCs w:val="24"/>
        </w:rPr>
        <w:t>I SKYRIUS</w:t>
      </w:r>
    </w:p>
    <w:p w:rsidR="00A53FE8" w:rsidRDefault="00A53FE8" w:rsidP="00A53FE8">
      <w:pPr>
        <w:jc w:val="center"/>
        <w:rPr>
          <w:b/>
          <w:szCs w:val="24"/>
        </w:rPr>
      </w:pPr>
      <w:r>
        <w:rPr>
          <w:b/>
          <w:szCs w:val="24"/>
        </w:rPr>
        <w:t>PAREIGYBĖS CHARAKTERISTIKA</w:t>
      </w:r>
    </w:p>
    <w:p w:rsidR="00A53FE8" w:rsidRDefault="00A53FE8" w:rsidP="00A53FE8">
      <w:pPr>
        <w:rPr>
          <w:szCs w:val="24"/>
        </w:rPr>
      </w:pPr>
    </w:p>
    <w:p w:rsidR="00A53FE8" w:rsidRPr="007F0104" w:rsidRDefault="00A53FE8" w:rsidP="00A53FE8">
      <w:pPr>
        <w:ind w:firstLine="709"/>
        <w:jc w:val="both"/>
        <w:rPr>
          <w:szCs w:val="24"/>
        </w:rPr>
      </w:pPr>
      <w:r w:rsidRPr="007F0104">
        <w:rPr>
          <w:szCs w:val="24"/>
        </w:rPr>
        <w:t>1. Pasvalio rajono savivaldybės (toliau – Savivaldybė) administracijos direktorius</w:t>
      </w:r>
      <w:r w:rsidRPr="007F0104">
        <w:rPr>
          <w:b/>
          <w:szCs w:val="24"/>
        </w:rPr>
        <w:t xml:space="preserve"> </w:t>
      </w:r>
      <w:r w:rsidRPr="007F0104">
        <w:rPr>
          <w:szCs w:val="24"/>
        </w:rPr>
        <w:t>(toliau – Administracijos direktorius) yra įstaigos vadovas,</w:t>
      </w:r>
      <w:r w:rsidRPr="007F0104">
        <w:rPr>
          <w:b/>
          <w:szCs w:val="24"/>
        </w:rPr>
        <w:t xml:space="preserve"> </w:t>
      </w:r>
      <w:r w:rsidRPr="007F0104">
        <w:rPr>
          <w:szCs w:val="24"/>
        </w:rPr>
        <w:t xml:space="preserve">skiriamas į pareigas politinio (asmeninio) pasitikėjimo pagrindu Savivaldybės tarybos įgaliojimų laikui. </w:t>
      </w:r>
    </w:p>
    <w:p w:rsidR="00A53FE8" w:rsidRDefault="00A53FE8" w:rsidP="00A53FE8">
      <w:pPr>
        <w:pStyle w:val="Antrat4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A53FE8" w:rsidRDefault="00A53FE8" w:rsidP="00A53FE8">
      <w:pPr>
        <w:pStyle w:val="Antrat4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72D03">
        <w:rPr>
          <w:rFonts w:ascii="Times New Roman" w:hAnsi="Times New Roman"/>
          <w:sz w:val="24"/>
          <w:szCs w:val="24"/>
        </w:rPr>
        <w:t>II SKYRIUS</w:t>
      </w:r>
    </w:p>
    <w:p w:rsidR="00A53FE8" w:rsidRPr="00D72D03" w:rsidRDefault="00A53FE8" w:rsidP="00A53FE8">
      <w:pPr>
        <w:pStyle w:val="Antrat4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72D03">
        <w:rPr>
          <w:rFonts w:ascii="Times New Roman" w:hAnsi="Times New Roman"/>
          <w:sz w:val="24"/>
          <w:szCs w:val="24"/>
        </w:rPr>
        <w:t>PASKIRTIS</w:t>
      </w:r>
    </w:p>
    <w:p w:rsidR="00A53FE8" w:rsidRDefault="00A53FE8" w:rsidP="00A53FE8">
      <w:pPr>
        <w:rPr>
          <w:szCs w:val="24"/>
        </w:rPr>
      </w:pPr>
    </w:p>
    <w:p w:rsidR="00A53FE8" w:rsidRPr="006600CA" w:rsidRDefault="00A53FE8" w:rsidP="00A53FE8">
      <w:pPr>
        <w:ind w:firstLine="709"/>
        <w:jc w:val="both"/>
        <w:rPr>
          <w:szCs w:val="24"/>
        </w:rPr>
      </w:pPr>
      <w:r w:rsidRPr="007F0104">
        <w:rPr>
          <w:szCs w:val="24"/>
        </w:rPr>
        <w:t>2. Administracijos direktoriaus pareigybė reikalinga įgyvendinti savivaldos teises, vykdyti ir įgyvendinti Savivaldybės vykdomosios institucijos funkcijas ir planuoti, organizuoti, vadovauti ir kontroliuoti Savivaldybės administracijos darbą.</w:t>
      </w:r>
    </w:p>
    <w:p w:rsidR="00A53FE8" w:rsidRDefault="00A53FE8" w:rsidP="00A53FE8">
      <w:pPr>
        <w:ind w:firstLine="720"/>
        <w:jc w:val="both"/>
        <w:rPr>
          <w:szCs w:val="24"/>
        </w:rPr>
      </w:pPr>
    </w:p>
    <w:p w:rsidR="00A53FE8" w:rsidRDefault="00A53FE8" w:rsidP="00A53FE8">
      <w:pPr>
        <w:jc w:val="center"/>
        <w:rPr>
          <w:b/>
          <w:szCs w:val="24"/>
        </w:rPr>
      </w:pPr>
      <w:r>
        <w:rPr>
          <w:b/>
          <w:szCs w:val="24"/>
        </w:rPr>
        <w:t>III</w:t>
      </w:r>
      <w:r w:rsidRPr="00D72D03">
        <w:rPr>
          <w:b/>
          <w:szCs w:val="24"/>
        </w:rPr>
        <w:t xml:space="preserve"> </w:t>
      </w:r>
      <w:r>
        <w:rPr>
          <w:b/>
          <w:szCs w:val="24"/>
        </w:rPr>
        <w:t>SKYRIUS</w:t>
      </w:r>
    </w:p>
    <w:p w:rsidR="00A53FE8" w:rsidRDefault="00A53FE8" w:rsidP="00A53FE8">
      <w:pPr>
        <w:jc w:val="center"/>
        <w:rPr>
          <w:b/>
          <w:szCs w:val="24"/>
        </w:rPr>
      </w:pPr>
      <w:r>
        <w:rPr>
          <w:b/>
          <w:szCs w:val="24"/>
        </w:rPr>
        <w:t>VEIKLOS SRITIS</w:t>
      </w:r>
    </w:p>
    <w:p w:rsidR="00A53FE8" w:rsidRDefault="00A53FE8" w:rsidP="00A53FE8">
      <w:pPr>
        <w:jc w:val="center"/>
        <w:rPr>
          <w:szCs w:val="24"/>
        </w:rPr>
      </w:pPr>
    </w:p>
    <w:p w:rsidR="00A53FE8" w:rsidRDefault="00A53FE8" w:rsidP="00A53FE8">
      <w:pPr>
        <w:ind w:firstLine="709"/>
        <w:jc w:val="both"/>
        <w:rPr>
          <w:szCs w:val="24"/>
        </w:rPr>
      </w:pPr>
      <w:r>
        <w:rPr>
          <w:szCs w:val="24"/>
        </w:rPr>
        <w:t>3</w:t>
      </w:r>
      <w:r w:rsidRPr="007F0104">
        <w:rPr>
          <w:szCs w:val="24"/>
        </w:rPr>
        <w:t>. Bendroji veiklos sritis – viešasis administravimas.</w:t>
      </w:r>
      <w:r>
        <w:rPr>
          <w:szCs w:val="24"/>
        </w:rPr>
        <w:t xml:space="preserve"> </w:t>
      </w:r>
    </w:p>
    <w:p w:rsidR="00A53FE8" w:rsidRDefault="00A53FE8" w:rsidP="00A53FE8">
      <w:pPr>
        <w:rPr>
          <w:szCs w:val="24"/>
        </w:rPr>
      </w:pPr>
    </w:p>
    <w:p w:rsidR="00A53FE8" w:rsidRDefault="00A53FE8" w:rsidP="00A53FE8">
      <w:pPr>
        <w:jc w:val="center"/>
        <w:rPr>
          <w:b/>
          <w:szCs w:val="24"/>
        </w:rPr>
      </w:pPr>
      <w:r>
        <w:rPr>
          <w:b/>
          <w:szCs w:val="24"/>
        </w:rPr>
        <w:t>IV</w:t>
      </w:r>
      <w:r w:rsidRPr="00D72D03">
        <w:rPr>
          <w:b/>
          <w:szCs w:val="24"/>
        </w:rPr>
        <w:t xml:space="preserve"> </w:t>
      </w:r>
      <w:r>
        <w:rPr>
          <w:b/>
          <w:szCs w:val="24"/>
        </w:rPr>
        <w:t>SKYRIUS</w:t>
      </w:r>
    </w:p>
    <w:p w:rsidR="00A53FE8" w:rsidRDefault="00A53FE8" w:rsidP="00A53FE8">
      <w:pPr>
        <w:jc w:val="center"/>
        <w:rPr>
          <w:b/>
          <w:szCs w:val="24"/>
        </w:rPr>
      </w:pPr>
      <w:r>
        <w:rPr>
          <w:b/>
          <w:szCs w:val="24"/>
        </w:rPr>
        <w:t>SPECIALIEJI REIKALAVIMAI ŠIAS PAREIGAS EINANČIAM VALSTYBĖS TARNAUTOJUI</w:t>
      </w:r>
    </w:p>
    <w:p w:rsidR="00A53FE8" w:rsidRDefault="00A53FE8" w:rsidP="00A53FE8">
      <w:pPr>
        <w:jc w:val="both"/>
        <w:rPr>
          <w:szCs w:val="24"/>
        </w:rPr>
      </w:pPr>
    </w:p>
    <w:p w:rsidR="00A53FE8" w:rsidRDefault="00A53FE8" w:rsidP="00A53FE8">
      <w:pPr>
        <w:jc w:val="both"/>
        <w:rPr>
          <w:bCs/>
          <w:szCs w:val="24"/>
        </w:rPr>
      </w:pPr>
      <w:r>
        <w:rPr>
          <w:szCs w:val="24"/>
        </w:rPr>
        <w:tab/>
        <w:t>4</w:t>
      </w:r>
      <w:r w:rsidRPr="00C50A20">
        <w:rPr>
          <w:szCs w:val="24"/>
        </w:rPr>
        <w:t>. Valstybės tarnautojas, einantis šias pareigas, turi atitikti šiuos specialiuosius reikalavimus:</w:t>
      </w:r>
      <w:r>
        <w:rPr>
          <w:bCs/>
          <w:szCs w:val="24"/>
        </w:rPr>
        <w:t xml:space="preserve"> </w:t>
      </w:r>
    </w:p>
    <w:p w:rsidR="00A53FE8" w:rsidRDefault="00A53FE8" w:rsidP="00A53FE8">
      <w:pPr>
        <w:jc w:val="both"/>
        <w:rPr>
          <w:szCs w:val="24"/>
        </w:rPr>
      </w:pPr>
      <w:r>
        <w:rPr>
          <w:bCs/>
          <w:szCs w:val="24"/>
        </w:rPr>
        <w:tab/>
      </w:r>
      <w:r w:rsidRPr="00C50A20">
        <w:rPr>
          <w:bCs/>
          <w:szCs w:val="24"/>
        </w:rPr>
        <w:t>4.1. t</w:t>
      </w:r>
      <w:r w:rsidRPr="00C50A20">
        <w:rPr>
          <w:szCs w:val="24"/>
        </w:rPr>
        <w:t>urėti aukštąjį universitetinį arba jam prilygintą išsilavinimą;</w:t>
      </w:r>
    </w:p>
    <w:p w:rsidR="00A53FE8" w:rsidRDefault="00A53FE8" w:rsidP="00A53FE8">
      <w:pPr>
        <w:ind w:firstLine="720"/>
        <w:jc w:val="both"/>
        <w:rPr>
          <w:szCs w:val="24"/>
        </w:rPr>
      </w:pPr>
      <w:r w:rsidRPr="00C50A20">
        <w:rPr>
          <w:bCs/>
          <w:szCs w:val="24"/>
        </w:rPr>
        <w:t xml:space="preserve">4.2. </w:t>
      </w:r>
      <w:r w:rsidRPr="00C50A20">
        <w:rPr>
          <w:szCs w:val="24"/>
        </w:rPr>
        <w:t>mokėti dirbti „Microsoft Office“ programiniu paketu (MS Word, Excel, Outlook, Internet Explorer);</w:t>
      </w:r>
    </w:p>
    <w:p w:rsidR="00A53FE8" w:rsidRDefault="00A53FE8" w:rsidP="00A53FE8">
      <w:pPr>
        <w:ind w:firstLine="720"/>
        <w:jc w:val="both"/>
        <w:rPr>
          <w:szCs w:val="24"/>
        </w:rPr>
      </w:pPr>
      <w:r w:rsidRPr="00C50A20">
        <w:rPr>
          <w:szCs w:val="24"/>
        </w:rPr>
        <w:t>4.3. i</w:t>
      </w:r>
      <w:r w:rsidRPr="00C50A20">
        <w:rPr>
          <w:bCs/>
          <w:szCs w:val="24"/>
        </w:rPr>
        <w:t xml:space="preserve">šmanyti Lietuvos Respublikos įstatymus, Vyriausybės nutarimus ir kitus teisės aktus, reglamentuojančius viešąjį administravimą, vietos savivaldą, valstybės tarnybą, darbo santykius, valstybės ir savivaldybės turto </w:t>
      </w:r>
      <w:r w:rsidRPr="00C50A20">
        <w:rPr>
          <w:szCs w:val="24"/>
        </w:rPr>
        <w:t xml:space="preserve">valdymą, </w:t>
      </w:r>
      <w:r w:rsidRPr="00C50A20">
        <w:rPr>
          <w:bCs/>
          <w:szCs w:val="24"/>
        </w:rPr>
        <w:t xml:space="preserve">naudojimą, dokumentų valdymą, </w:t>
      </w:r>
      <w:r w:rsidRPr="00C50A20">
        <w:rPr>
          <w:szCs w:val="24"/>
        </w:rPr>
        <w:t xml:space="preserve">savivaldybės biudžeto sudarymą bei vykdymą, savivaldybės įmonių, įstaigų ir organizacijų ūkinę ir finansinę veiklą, viešuosius pirkimus; </w:t>
      </w:r>
    </w:p>
    <w:p w:rsidR="00A53FE8" w:rsidRPr="00C50A20" w:rsidRDefault="00A53FE8" w:rsidP="00A53FE8">
      <w:pPr>
        <w:ind w:firstLine="709"/>
        <w:jc w:val="both"/>
        <w:rPr>
          <w:b/>
          <w:szCs w:val="24"/>
        </w:rPr>
      </w:pPr>
      <w:r w:rsidRPr="00C50A20">
        <w:rPr>
          <w:szCs w:val="24"/>
        </w:rPr>
        <w:t>4.4. būti nepriekaištingos reputacijos;</w:t>
      </w:r>
    </w:p>
    <w:p w:rsidR="00A53FE8" w:rsidRDefault="00A53FE8" w:rsidP="00A53FE8">
      <w:pPr>
        <w:ind w:firstLine="709"/>
        <w:jc w:val="both"/>
        <w:rPr>
          <w:strike/>
          <w:szCs w:val="24"/>
          <w:lang w:eastAsia="lt-LT"/>
        </w:rPr>
      </w:pPr>
      <w:r w:rsidRPr="00E758B6">
        <w:rPr>
          <w:strike/>
          <w:szCs w:val="24"/>
        </w:rPr>
        <w:t xml:space="preserve">4.5. </w:t>
      </w:r>
      <w:r w:rsidRPr="00E758B6">
        <w:rPr>
          <w:strike/>
          <w:szCs w:val="24"/>
          <w:lang w:eastAsia="lt-LT"/>
        </w:rPr>
        <w:t>turėti leidimą dirbti ar susipažinti su įslaptinta informacija žymima slaptumo žyma „Slaptai“.</w:t>
      </w:r>
    </w:p>
    <w:p w:rsidR="00A53FE8" w:rsidRPr="00E758B6" w:rsidRDefault="00A53FE8" w:rsidP="00A53FE8">
      <w:pPr>
        <w:ind w:firstLine="709"/>
        <w:jc w:val="both"/>
        <w:rPr>
          <w:b/>
          <w:strike/>
          <w:szCs w:val="24"/>
        </w:rPr>
      </w:pPr>
      <w:r w:rsidRPr="00E758B6">
        <w:rPr>
          <w:b/>
          <w:szCs w:val="24"/>
        </w:rPr>
        <w:t>4.5.</w:t>
      </w:r>
      <w:r w:rsidRPr="00E758B6">
        <w:rPr>
          <w:b/>
          <w:szCs w:val="24"/>
          <w:lang w:eastAsia="lt-LT"/>
        </w:rPr>
        <w:t xml:space="preserve"> a</w:t>
      </w:r>
      <w:r w:rsidRPr="00E758B6">
        <w:rPr>
          <w:b/>
        </w:rPr>
        <w:t>titikti teisės aktuose nustatytus reikalavimus, būtinus išduodant leidimą dirbti ar susipažinti su įslaptinta informacija.</w:t>
      </w:r>
    </w:p>
    <w:p w:rsidR="00A53FE8" w:rsidRDefault="00A53FE8" w:rsidP="00A53FE8">
      <w:pPr>
        <w:pStyle w:val="Pagrindinistekstas20"/>
        <w:spacing w:after="0" w:line="240" w:lineRule="auto"/>
        <w:jc w:val="center"/>
        <w:rPr>
          <w:b/>
          <w:szCs w:val="24"/>
        </w:rPr>
      </w:pPr>
      <w:r>
        <w:rPr>
          <w:b/>
        </w:rPr>
        <w:t>V</w:t>
      </w:r>
      <w:r w:rsidRPr="00D72D03">
        <w:rPr>
          <w:b/>
          <w:szCs w:val="24"/>
        </w:rPr>
        <w:t xml:space="preserve"> </w:t>
      </w:r>
      <w:r>
        <w:rPr>
          <w:b/>
          <w:szCs w:val="24"/>
        </w:rPr>
        <w:t>SKYRIUS</w:t>
      </w:r>
    </w:p>
    <w:p w:rsidR="00A53FE8" w:rsidRDefault="00A53FE8" w:rsidP="00A53FE8">
      <w:pPr>
        <w:pStyle w:val="Pagrindinistekstas20"/>
        <w:spacing w:after="0" w:line="240" w:lineRule="auto"/>
        <w:jc w:val="center"/>
        <w:rPr>
          <w:b/>
        </w:rPr>
      </w:pPr>
      <w:r>
        <w:rPr>
          <w:b/>
        </w:rPr>
        <w:t>ŠIAS PAREIGAS EINANČIO VALSTYBĖS TARNAUTOJO FUNKCIJOS</w:t>
      </w:r>
    </w:p>
    <w:p w:rsidR="00A53FE8" w:rsidRDefault="00A53FE8" w:rsidP="00A53FE8">
      <w:pPr>
        <w:rPr>
          <w:szCs w:val="24"/>
        </w:rPr>
      </w:pPr>
    </w:p>
    <w:p w:rsidR="00A53FE8" w:rsidRPr="00C50A20" w:rsidRDefault="00A53FE8" w:rsidP="00A53FE8">
      <w:pPr>
        <w:jc w:val="both"/>
        <w:rPr>
          <w:szCs w:val="24"/>
        </w:rPr>
      </w:pPr>
      <w:r>
        <w:rPr>
          <w:szCs w:val="24"/>
        </w:rPr>
        <w:tab/>
      </w:r>
      <w:r w:rsidRPr="00C50A20">
        <w:rPr>
          <w:szCs w:val="24"/>
        </w:rPr>
        <w:t>5. Šias pareigas einantis valstybės tarnautojas vykdo šias</w:t>
      </w:r>
      <w:r w:rsidRPr="00C50A20">
        <w:rPr>
          <w:b/>
          <w:szCs w:val="24"/>
        </w:rPr>
        <w:t xml:space="preserve"> </w:t>
      </w:r>
      <w:r w:rsidRPr="00C50A20">
        <w:rPr>
          <w:szCs w:val="24"/>
        </w:rPr>
        <w:t>funkcijas:</w:t>
      </w:r>
    </w:p>
    <w:p w:rsidR="00A53FE8" w:rsidRDefault="00A53FE8" w:rsidP="00A53FE8">
      <w:pPr>
        <w:ind w:firstLine="709"/>
        <w:jc w:val="both"/>
      </w:pPr>
      <w:r w:rsidRPr="000B662B">
        <w:rPr>
          <w:szCs w:val="24"/>
        </w:rPr>
        <w:lastRenderedPageBreak/>
        <w:t xml:space="preserve">5.1. </w:t>
      </w:r>
      <w:r w:rsidRPr="000B662B">
        <w:t>tiesiogiai įgyvendindama</w:t>
      </w:r>
      <w:r>
        <w:t>s Lietuvos Respublikos vietos savivaldos įstatymą, vykdo visas savivaldybės administracijos direktoriaus kompetencijai priskirtas funkcijas;</w:t>
      </w:r>
    </w:p>
    <w:p w:rsidR="00A53FE8" w:rsidRPr="000B662B" w:rsidRDefault="00A53FE8" w:rsidP="00A53FE8">
      <w:pPr>
        <w:ind w:firstLine="709"/>
        <w:jc w:val="both"/>
        <w:rPr>
          <w:szCs w:val="24"/>
        </w:rPr>
      </w:pPr>
      <w:r w:rsidRPr="000B662B">
        <w:rPr>
          <w:szCs w:val="24"/>
        </w:rPr>
        <w:t>5.2. organizuoja finansinį, ūkinį ir materialinį Savivaldybės tarybos, Savivaldybės mero, Savivaldybės tarybos narių, Savivaldybės tarybos ir mero sekretoriato, Savivaldybės kontrolės ir audito tarnybos aptarnavimą;</w:t>
      </w:r>
    </w:p>
    <w:p w:rsidR="00A53FE8" w:rsidRDefault="00A53FE8" w:rsidP="00A53FE8">
      <w:pPr>
        <w:ind w:firstLine="709"/>
        <w:jc w:val="both"/>
        <w:rPr>
          <w:szCs w:val="24"/>
        </w:rPr>
      </w:pPr>
      <w:r>
        <w:rPr>
          <w:szCs w:val="24"/>
        </w:rPr>
        <w:t xml:space="preserve">5.3. </w:t>
      </w:r>
      <w:r w:rsidRPr="000B662B">
        <w:rPr>
          <w:szCs w:val="24"/>
        </w:rPr>
        <w:t>užtikrina efektyvią įstaigos vidaus kontrolę, nustato vidaus kontrolės procedūras, atlieka kitas funkcijas, numatytas Lietuvos Respublikos vidaus kontrolės ir vidaus audito įstatyme</w:t>
      </w:r>
      <w:r>
        <w:rPr>
          <w:szCs w:val="24"/>
        </w:rPr>
        <w:t>;</w:t>
      </w:r>
    </w:p>
    <w:p w:rsidR="00A53FE8" w:rsidRPr="00FC777F" w:rsidRDefault="00A53FE8" w:rsidP="00A53FE8">
      <w:pPr>
        <w:ind w:firstLine="709"/>
        <w:jc w:val="both"/>
        <w:rPr>
          <w:szCs w:val="24"/>
        </w:rPr>
      </w:pPr>
      <w:r>
        <w:rPr>
          <w:szCs w:val="24"/>
        </w:rPr>
        <w:t xml:space="preserve">5.4. </w:t>
      </w:r>
      <w:r w:rsidRPr="00FC777F">
        <w:rPr>
          <w:szCs w:val="24"/>
        </w:rPr>
        <w:t xml:space="preserve">neviršydamas įstatymų nustatytų įgaliojimų, vykdo kitus su Savivaldybės administracijos funkcijomis susijusius Savivaldybės tarybos, </w:t>
      </w:r>
      <w:r>
        <w:rPr>
          <w:szCs w:val="24"/>
        </w:rPr>
        <w:t xml:space="preserve">Savivaldybės </w:t>
      </w:r>
      <w:r w:rsidRPr="00FC777F">
        <w:rPr>
          <w:szCs w:val="24"/>
        </w:rPr>
        <w:t>mero įpareigojimus ir pavedimus</w:t>
      </w:r>
      <w:r>
        <w:rPr>
          <w:szCs w:val="24"/>
        </w:rPr>
        <w:t>;</w:t>
      </w:r>
    </w:p>
    <w:p w:rsidR="00A53FE8" w:rsidRPr="00FC777F" w:rsidRDefault="00A53FE8" w:rsidP="00A53FE8">
      <w:pPr>
        <w:ind w:firstLine="709"/>
        <w:jc w:val="both"/>
        <w:rPr>
          <w:szCs w:val="24"/>
        </w:rPr>
      </w:pPr>
      <w:r>
        <w:rPr>
          <w:szCs w:val="24"/>
        </w:rPr>
        <w:t xml:space="preserve">5.5. </w:t>
      </w:r>
      <w:r w:rsidRPr="00FC777F">
        <w:rPr>
          <w:szCs w:val="24"/>
        </w:rPr>
        <w:t>leidžia įsakymus Savivaldybės administracijos veiklos, personalo, atostogų ir komandiruočių klausimais;</w:t>
      </w:r>
    </w:p>
    <w:p w:rsidR="00A53FE8" w:rsidRPr="00FC777F" w:rsidRDefault="00A53FE8" w:rsidP="00A53FE8">
      <w:pPr>
        <w:ind w:firstLine="709"/>
        <w:jc w:val="both"/>
        <w:rPr>
          <w:szCs w:val="24"/>
        </w:rPr>
      </w:pPr>
      <w:r>
        <w:rPr>
          <w:szCs w:val="24"/>
        </w:rPr>
        <w:t xml:space="preserve">5.6. </w:t>
      </w:r>
      <w:r w:rsidRPr="00FC777F">
        <w:rPr>
          <w:szCs w:val="24"/>
        </w:rPr>
        <w:t>atstovauja Savivaldybės administracijai santykiuose su kitais juridiniais ir fiziniais asmenimis, Savivaldybės administracijos vardu pasirašo sutartis;</w:t>
      </w:r>
    </w:p>
    <w:p w:rsidR="00A53FE8" w:rsidRPr="00FC777F" w:rsidRDefault="00A53FE8" w:rsidP="00A53FE8">
      <w:pPr>
        <w:ind w:firstLine="709"/>
        <w:jc w:val="both"/>
        <w:rPr>
          <w:szCs w:val="24"/>
        </w:rPr>
      </w:pPr>
      <w:r>
        <w:rPr>
          <w:szCs w:val="24"/>
        </w:rPr>
        <w:t xml:space="preserve">5.7. </w:t>
      </w:r>
      <w:r w:rsidRPr="00FC777F">
        <w:rPr>
          <w:szCs w:val="24"/>
        </w:rPr>
        <w:t xml:space="preserve">Savivaldybės tarybos pavedimu atlieka personalo valdymo funkcijas Savivaldybės įstaigų ir </w:t>
      </w:r>
      <w:r>
        <w:rPr>
          <w:szCs w:val="24"/>
        </w:rPr>
        <w:t>valdomų</w:t>
      </w:r>
      <w:r w:rsidRPr="00FC777F">
        <w:rPr>
          <w:szCs w:val="24"/>
        </w:rPr>
        <w:t xml:space="preserve"> įmonių vadovų atžvilgiu;</w:t>
      </w:r>
    </w:p>
    <w:p w:rsidR="00A53FE8" w:rsidRDefault="00A53FE8" w:rsidP="00A53FE8">
      <w:pPr>
        <w:ind w:firstLine="709"/>
        <w:jc w:val="both"/>
        <w:rPr>
          <w:szCs w:val="24"/>
        </w:rPr>
      </w:pPr>
      <w:r>
        <w:rPr>
          <w:szCs w:val="24"/>
        </w:rPr>
        <w:t xml:space="preserve">5.8. </w:t>
      </w:r>
      <w:r w:rsidRPr="00FC777F">
        <w:rPr>
          <w:szCs w:val="24"/>
        </w:rPr>
        <w:t>Savivaldybės administracijoje organizuoja kokybišką Savivaldybės teritorijos gyventojų ir kitų interesantų priėmimą ir aptarnavimą bei jų pasiūlymų, prašymų ir skundų nagrinėjimą;</w:t>
      </w:r>
    </w:p>
    <w:p w:rsidR="00A53FE8" w:rsidRDefault="00A53FE8" w:rsidP="00A53FE8">
      <w:pPr>
        <w:ind w:firstLine="709"/>
        <w:jc w:val="both"/>
        <w:rPr>
          <w:szCs w:val="24"/>
        </w:rPr>
      </w:pPr>
      <w:r w:rsidRPr="00FC777F">
        <w:rPr>
          <w:szCs w:val="24"/>
        </w:rPr>
        <w:t xml:space="preserve">5.9. rengia Savivaldybės tarybos posėdyje svarstytinus klausimus ir kartu su sprendimų projektais juos pateikia </w:t>
      </w:r>
      <w:r>
        <w:rPr>
          <w:szCs w:val="24"/>
        </w:rPr>
        <w:t>Savivaldybės merui</w:t>
      </w:r>
      <w:r w:rsidRPr="00FC777F">
        <w:rPr>
          <w:szCs w:val="24"/>
        </w:rPr>
        <w:t>;</w:t>
      </w:r>
    </w:p>
    <w:p w:rsidR="00A53FE8" w:rsidRDefault="00A53FE8" w:rsidP="00A53FE8">
      <w:pPr>
        <w:ind w:firstLine="709"/>
        <w:jc w:val="both"/>
        <w:rPr>
          <w:szCs w:val="24"/>
        </w:rPr>
      </w:pPr>
      <w:r>
        <w:rPr>
          <w:szCs w:val="24"/>
        </w:rPr>
        <w:t xml:space="preserve">5.10. </w:t>
      </w:r>
      <w:r w:rsidRPr="00FC777F">
        <w:rPr>
          <w:szCs w:val="24"/>
        </w:rPr>
        <w:t xml:space="preserve">atlieka kitas teisės aktuose numatytas funkcijas, priskirtas Savivaldybės administracijos direktoriui, </w:t>
      </w:r>
      <w:r>
        <w:rPr>
          <w:szCs w:val="24"/>
        </w:rPr>
        <w:t>biudžetinės įstaigos vadovui;</w:t>
      </w:r>
    </w:p>
    <w:p w:rsidR="00A53FE8" w:rsidRDefault="00A53FE8" w:rsidP="00A53FE8">
      <w:pPr>
        <w:ind w:firstLine="709"/>
        <w:jc w:val="both"/>
        <w:rPr>
          <w:szCs w:val="24"/>
        </w:rPr>
      </w:pPr>
      <w:r w:rsidRPr="00FC777F">
        <w:rPr>
          <w:szCs w:val="24"/>
        </w:rPr>
        <w:t>5.11. Savivaldybės tarybos veiklos reglamento nustatyta tvarka vykdo Savivaldybės tarybos sprendimu pavestas Savivaldybės tarybos paprastosios kompetencijos funkcijas</w:t>
      </w:r>
      <w:r>
        <w:rPr>
          <w:szCs w:val="24"/>
        </w:rPr>
        <w:t>.</w:t>
      </w:r>
    </w:p>
    <w:p w:rsidR="00A53FE8" w:rsidRPr="000B662B" w:rsidRDefault="00A53FE8" w:rsidP="00A53FE8">
      <w:pPr>
        <w:ind w:firstLine="709"/>
        <w:jc w:val="both"/>
        <w:rPr>
          <w:szCs w:val="24"/>
        </w:rPr>
      </w:pPr>
    </w:p>
    <w:p w:rsidR="00A53FE8" w:rsidRDefault="00A53FE8" w:rsidP="00A53FE8">
      <w:pPr>
        <w:jc w:val="center"/>
        <w:rPr>
          <w:b/>
          <w:szCs w:val="24"/>
        </w:rPr>
      </w:pPr>
      <w:r>
        <w:rPr>
          <w:b/>
          <w:szCs w:val="24"/>
        </w:rPr>
        <w:t>VI</w:t>
      </w:r>
      <w:r w:rsidRPr="00D72D03">
        <w:rPr>
          <w:b/>
          <w:szCs w:val="24"/>
        </w:rPr>
        <w:t xml:space="preserve"> </w:t>
      </w:r>
      <w:r>
        <w:rPr>
          <w:b/>
          <w:szCs w:val="24"/>
        </w:rPr>
        <w:t>SKYRIUS</w:t>
      </w:r>
    </w:p>
    <w:p w:rsidR="00A53FE8" w:rsidRDefault="00A53FE8" w:rsidP="00A53FE8">
      <w:pPr>
        <w:jc w:val="center"/>
        <w:rPr>
          <w:b/>
          <w:szCs w:val="24"/>
        </w:rPr>
      </w:pPr>
      <w:r>
        <w:rPr>
          <w:b/>
          <w:szCs w:val="24"/>
        </w:rPr>
        <w:t xml:space="preserve">ŠIAS PAREIGAS EINANČIO VALSTYBĖS TARNAUTOJO PAVALDUMAS </w:t>
      </w:r>
    </w:p>
    <w:p w:rsidR="00A53FE8" w:rsidRDefault="00A53FE8" w:rsidP="00A53FE8">
      <w:pPr>
        <w:ind w:firstLine="709"/>
        <w:jc w:val="center"/>
        <w:rPr>
          <w:b/>
          <w:szCs w:val="24"/>
        </w:rPr>
      </w:pPr>
    </w:p>
    <w:p w:rsidR="00A53FE8" w:rsidRPr="007F0104" w:rsidRDefault="00A53FE8" w:rsidP="00A53FE8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Pr="007F0104">
        <w:rPr>
          <w:szCs w:val="24"/>
        </w:rPr>
        <w:t xml:space="preserve">. </w:t>
      </w:r>
      <w:r>
        <w:rPr>
          <w:szCs w:val="24"/>
        </w:rPr>
        <w:t xml:space="preserve">Šias pareigas </w:t>
      </w:r>
      <w:r w:rsidRPr="007F0104">
        <w:rPr>
          <w:szCs w:val="24"/>
        </w:rPr>
        <w:t xml:space="preserve">einantis </w:t>
      </w:r>
      <w:r>
        <w:rPr>
          <w:szCs w:val="24"/>
        </w:rPr>
        <w:t>v</w:t>
      </w:r>
      <w:r w:rsidRPr="007F0104">
        <w:rPr>
          <w:szCs w:val="24"/>
        </w:rPr>
        <w:t xml:space="preserve">alstybės tarnautojas </w:t>
      </w:r>
      <w:r>
        <w:rPr>
          <w:szCs w:val="24"/>
        </w:rPr>
        <w:t xml:space="preserve">tiesiogiai </w:t>
      </w:r>
      <w:r w:rsidRPr="007F0104">
        <w:rPr>
          <w:szCs w:val="24"/>
        </w:rPr>
        <w:t>pavaldus Savivaldybės</w:t>
      </w:r>
      <w:r>
        <w:rPr>
          <w:szCs w:val="24"/>
        </w:rPr>
        <w:t xml:space="preserve"> tarybai</w:t>
      </w:r>
      <w:r w:rsidRPr="007F0104">
        <w:rPr>
          <w:szCs w:val="24"/>
        </w:rPr>
        <w:t>.</w:t>
      </w:r>
    </w:p>
    <w:p w:rsidR="00A53FE8" w:rsidRDefault="00A53FE8" w:rsidP="00A53FE8">
      <w:pPr>
        <w:jc w:val="center"/>
        <w:rPr>
          <w:szCs w:val="24"/>
        </w:rPr>
      </w:pPr>
    </w:p>
    <w:p w:rsidR="00A53FE8" w:rsidRDefault="00A53FE8" w:rsidP="00A53FE8">
      <w:pPr>
        <w:jc w:val="center"/>
        <w:rPr>
          <w:szCs w:val="24"/>
        </w:rPr>
      </w:pPr>
      <w:r>
        <w:rPr>
          <w:szCs w:val="24"/>
        </w:rPr>
        <w:t>_______________________</w:t>
      </w:r>
    </w:p>
    <w:p w:rsidR="00A53FE8" w:rsidRDefault="00A53FE8" w:rsidP="00A53FE8">
      <w:pPr>
        <w:ind w:firstLine="567"/>
        <w:jc w:val="both"/>
        <w:rPr>
          <w:szCs w:val="24"/>
        </w:rPr>
      </w:pPr>
    </w:p>
    <w:p w:rsidR="00A53FE8" w:rsidRDefault="00A53FE8" w:rsidP="00A53FE8">
      <w:pPr>
        <w:jc w:val="both"/>
        <w:rPr>
          <w:szCs w:val="24"/>
        </w:rPr>
      </w:pPr>
      <w:r>
        <w:rPr>
          <w:szCs w:val="24"/>
        </w:rPr>
        <w:t xml:space="preserve">Susipažinau </w:t>
      </w:r>
    </w:p>
    <w:p w:rsidR="00A53FE8" w:rsidRDefault="00A53FE8" w:rsidP="00A53FE8">
      <w:pPr>
        <w:jc w:val="both"/>
        <w:rPr>
          <w:szCs w:val="24"/>
        </w:rPr>
      </w:pPr>
    </w:p>
    <w:p w:rsidR="00A53FE8" w:rsidRDefault="00A53FE8" w:rsidP="00A53FE8">
      <w:pPr>
        <w:jc w:val="both"/>
        <w:rPr>
          <w:szCs w:val="24"/>
        </w:rPr>
      </w:pPr>
      <w:r>
        <w:rPr>
          <w:szCs w:val="24"/>
        </w:rPr>
        <w:t>______________________________</w:t>
      </w:r>
    </w:p>
    <w:p w:rsidR="00A53FE8" w:rsidRPr="00EB3024" w:rsidRDefault="00A53FE8" w:rsidP="00A53FE8">
      <w:pPr>
        <w:ind w:firstLine="1260"/>
        <w:rPr>
          <w:sz w:val="20"/>
        </w:rPr>
      </w:pPr>
      <w:r w:rsidRPr="00EB3024">
        <w:rPr>
          <w:sz w:val="20"/>
        </w:rPr>
        <w:t>(parašas)</w:t>
      </w:r>
    </w:p>
    <w:p w:rsidR="00A53FE8" w:rsidRDefault="00A53FE8" w:rsidP="00A53FE8">
      <w:pPr>
        <w:jc w:val="both"/>
        <w:rPr>
          <w:szCs w:val="24"/>
        </w:rPr>
      </w:pPr>
      <w:r>
        <w:rPr>
          <w:szCs w:val="24"/>
        </w:rPr>
        <w:t>______________________________</w:t>
      </w:r>
    </w:p>
    <w:p w:rsidR="00A53FE8" w:rsidRPr="00EB3024" w:rsidRDefault="00A53FE8" w:rsidP="00A53FE8">
      <w:pPr>
        <w:ind w:firstLine="900"/>
        <w:rPr>
          <w:sz w:val="20"/>
        </w:rPr>
      </w:pPr>
      <w:r w:rsidRPr="00EB3024">
        <w:rPr>
          <w:sz w:val="20"/>
        </w:rPr>
        <w:t>(vardas pavardė)</w:t>
      </w:r>
    </w:p>
    <w:p w:rsidR="00A53FE8" w:rsidRDefault="00A53FE8" w:rsidP="00A53FE8">
      <w:pPr>
        <w:rPr>
          <w:szCs w:val="24"/>
        </w:rPr>
      </w:pPr>
      <w:r>
        <w:rPr>
          <w:szCs w:val="24"/>
        </w:rPr>
        <w:t>_______________________________</w:t>
      </w:r>
    </w:p>
    <w:p w:rsidR="00A53FE8" w:rsidRPr="00EB3024" w:rsidRDefault="00A53FE8" w:rsidP="00A53FE8">
      <w:pPr>
        <w:ind w:firstLine="1296"/>
        <w:rPr>
          <w:sz w:val="20"/>
        </w:rPr>
      </w:pPr>
      <w:r w:rsidRPr="00EB3024">
        <w:rPr>
          <w:sz w:val="20"/>
        </w:rPr>
        <w:t>(data)</w:t>
      </w:r>
    </w:p>
    <w:p w:rsidR="00E758B6" w:rsidRPr="00E758B6" w:rsidRDefault="00E758B6" w:rsidP="00E758B6">
      <w:pPr>
        <w:pStyle w:val="Antrats"/>
        <w:tabs>
          <w:tab w:val="left" w:pos="1296"/>
        </w:tabs>
        <w:jc w:val="both"/>
        <w:rPr>
          <w:b/>
          <w:i/>
        </w:rPr>
      </w:pPr>
    </w:p>
    <w:p w:rsidR="00E758B6" w:rsidRDefault="00E758B6" w:rsidP="00A53FE8">
      <w:pPr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2406" w:rsidRPr="00103000" w:rsidRDefault="00422406" w:rsidP="00E758B6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sectPr w:rsidR="00422406" w:rsidRPr="00103000" w:rsidSect="006A1BF2">
      <w:headerReference w:type="first" r:id="rId8"/>
      <w:type w:val="continuous"/>
      <w:pgSz w:w="11906" w:h="16838" w:code="9"/>
      <w:pgMar w:top="1134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84B" w:rsidRDefault="000A384B">
      <w:r>
        <w:separator/>
      </w:r>
    </w:p>
  </w:endnote>
  <w:endnote w:type="continuationSeparator" w:id="0">
    <w:p w:rsidR="000A384B" w:rsidRDefault="000A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HelveticaLT">
    <w:altName w:val="Times New Roman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84B" w:rsidRDefault="000A384B">
      <w:r>
        <w:separator/>
      </w:r>
    </w:p>
  </w:footnote>
  <w:footnote w:type="continuationSeparator" w:id="0">
    <w:p w:rsidR="000A384B" w:rsidRDefault="000A3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17" w:rsidRDefault="00761A17">
    <w:pPr>
      <w:pStyle w:val="Antrats"/>
      <w:rPr>
        <w:b/>
      </w:rPr>
    </w:pPr>
    <w:r>
      <w:tab/>
    </w:r>
    <w:r>
      <w:tab/>
      <w:t xml:space="preserve">   </w:t>
    </w:r>
  </w:p>
  <w:p w:rsidR="00761A17" w:rsidRDefault="00761A1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406" w:rsidRDefault="00EC6649">
    <w:pPr>
      <w:pStyle w:val="Antrats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-38100</wp:posOffset>
              </wp:positionV>
              <wp:extent cx="912495" cy="796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406" w:rsidRDefault="007E33C1">
                          <w:r>
                            <w:rPr>
                              <w:rFonts w:ascii="HelveticaLT" w:hAnsi="HelveticaLT"/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723900" cy="695325"/>
                                <wp:effectExtent l="0" t="0" r="0" b="0"/>
                                <wp:docPr id="2" name="Paveikslėlis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8pt;margin-top:-3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" stroked="f" strokecolor="blue">
              <v:textbox>
                <w:txbxContent>
                  <w:p w:rsidR="00422406" w:rsidRDefault="007E33C1">
                    <w:r>
                      <w:rPr>
                        <w:rFonts w:ascii="HelveticaLT" w:hAnsi="HelveticaLT"/>
                        <w:noProof/>
                        <w:lang w:val="en-US"/>
                      </w:rPr>
                      <w:drawing>
                        <wp:inline distT="0" distB="0" distL="0" distR="0">
                          <wp:extent cx="723900" cy="695325"/>
                          <wp:effectExtent l="0" t="0" r="0" b="0"/>
                          <wp:docPr id="2" name="Paveikslėlis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695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22406" w:rsidRDefault="00422406">
    <w:pPr>
      <w:pStyle w:val="Antrats"/>
    </w:pPr>
  </w:p>
  <w:p w:rsidR="00422406" w:rsidRDefault="00422406">
    <w:pPr>
      <w:pStyle w:val="Antrats"/>
    </w:pPr>
  </w:p>
  <w:p w:rsidR="00422406" w:rsidRDefault="00422406">
    <w:pPr>
      <w:pStyle w:val="Antrats"/>
      <w:jc w:val="center"/>
      <w:rPr>
        <w:b/>
        <w:bCs/>
        <w:caps/>
      </w:rPr>
    </w:pPr>
  </w:p>
  <w:p w:rsidR="00422406" w:rsidRDefault="00422406">
    <w:pPr>
      <w:pStyle w:val="Antrats"/>
      <w:jc w:val="center"/>
      <w:rPr>
        <w:b/>
        <w:bCs/>
        <w:caps/>
        <w:sz w:val="10"/>
      </w:rPr>
    </w:pPr>
  </w:p>
  <w:p w:rsidR="00422406" w:rsidRDefault="00422406">
    <w:pPr>
      <w:pStyle w:val="Antrats"/>
      <w:jc w:val="center"/>
      <w:rPr>
        <w:b/>
        <w:bCs/>
        <w:caps/>
        <w:sz w:val="26"/>
      </w:rPr>
    </w:pPr>
    <w:r>
      <w:rPr>
        <w:b/>
        <w:bCs/>
        <w:caps/>
        <w:sz w:val="26"/>
      </w:rPr>
      <w:t>Pasvalio rajono savivaldybės taryba</w:t>
    </w:r>
  </w:p>
  <w:p w:rsidR="00422406" w:rsidRDefault="00422406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3BB8"/>
    <w:multiLevelType w:val="multilevel"/>
    <w:tmpl w:val="AC3C30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A6F5A"/>
    <w:multiLevelType w:val="multilevel"/>
    <w:tmpl w:val="396AE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705E5"/>
    <w:multiLevelType w:val="multilevel"/>
    <w:tmpl w:val="010C95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B8E20F4"/>
    <w:multiLevelType w:val="hybridMultilevel"/>
    <w:tmpl w:val="93D0F610"/>
    <w:lvl w:ilvl="0" w:tplc="7AE07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D7911BB"/>
    <w:multiLevelType w:val="multilevel"/>
    <w:tmpl w:val="010C95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430152BD"/>
    <w:multiLevelType w:val="hybridMultilevel"/>
    <w:tmpl w:val="B92422AA"/>
    <w:lvl w:ilvl="0" w:tplc="3BEEA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B360B2"/>
    <w:multiLevelType w:val="hybridMultilevel"/>
    <w:tmpl w:val="E2BE4246"/>
    <w:lvl w:ilvl="0" w:tplc="234EB5C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12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3" w15:restartNumberingAfterBreak="0">
    <w:nsid w:val="5A652792"/>
    <w:multiLevelType w:val="multilevel"/>
    <w:tmpl w:val="6A9E8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C12CD6"/>
    <w:multiLevelType w:val="multilevel"/>
    <w:tmpl w:val="E32EF6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2"/>
  </w:num>
  <w:num w:numId="6">
    <w:abstractNumId w:val="5"/>
  </w:num>
  <w:num w:numId="7">
    <w:abstractNumId w:val="14"/>
  </w:num>
  <w:num w:numId="8">
    <w:abstractNumId w:val="10"/>
  </w:num>
  <w:num w:numId="9">
    <w:abstractNumId w:val="7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3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7C30"/>
    <w:rsid w:val="00017EAD"/>
    <w:rsid w:val="00043666"/>
    <w:rsid w:val="00065A3B"/>
    <w:rsid w:val="0007355A"/>
    <w:rsid w:val="00085A77"/>
    <w:rsid w:val="000A384B"/>
    <w:rsid w:val="000B00D7"/>
    <w:rsid w:val="000C5C88"/>
    <w:rsid w:val="000D59C6"/>
    <w:rsid w:val="000E59A2"/>
    <w:rsid w:val="000F0EEC"/>
    <w:rsid w:val="00103000"/>
    <w:rsid w:val="001102C3"/>
    <w:rsid w:val="001107AE"/>
    <w:rsid w:val="001333C9"/>
    <w:rsid w:val="00184B6C"/>
    <w:rsid w:val="00186923"/>
    <w:rsid w:val="00193618"/>
    <w:rsid w:val="001A0DCB"/>
    <w:rsid w:val="001E4382"/>
    <w:rsid w:val="002040E6"/>
    <w:rsid w:val="00216777"/>
    <w:rsid w:val="00231409"/>
    <w:rsid w:val="00231BE6"/>
    <w:rsid w:val="002466D9"/>
    <w:rsid w:val="002A23B9"/>
    <w:rsid w:val="002B316B"/>
    <w:rsid w:val="002B5B9F"/>
    <w:rsid w:val="002C6571"/>
    <w:rsid w:val="002D0602"/>
    <w:rsid w:val="002D44D3"/>
    <w:rsid w:val="002D6167"/>
    <w:rsid w:val="002F62D8"/>
    <w:rsid w:val="00313EE5"/>
    <w:rsid w:val="003158BD"/>
    <w:rsid w:val="00325084"/>
    <w:rsid w:val="00326A76"/>
    <w:rsid w:val="00333E18"/>
    <w:rsid w:val="00344FAE"/>
    <w:rsid w:val="00345F5D"/>
    <w:rsid w:val="0035102A"/>
    <w:rsid w:val="003730BC"/>
    <w:rsid w:val="00377F0E"/>
    <w:rsid w:val="003B5018"/>
    <w:rsid w:val="003C5349"/>
    <w:rsid w:val="003D6848"/>
    <w:rsid w:val="003D6D34"/>
    <w:rsid w:val="00422406"/>
    <w:rsid w:val="004338F9"/>
    <w:rsid w:val="00437B29"/>
    <w:rsid w:val="00474F10"/>
    <w:rsid w:val="004920C5"/>
    <w:rsid w:val="004923F3"/>
    <w:rsid w:val="00494510"/>
    <w:rsid w:val="004948FC"/>
    <w:rsid w:val="00496533"/>
    <w:rsid w:val="004E2CB3"/>
    <w:rsid w:val="00591345"/>
    <w:rsid w:val="005B3856"/>
    <w:rsid w:val="005D0397"/>
    <w:rsid w:val="005D34BF"/>
    <w:rsid w:val="005D372C"/>
    <w:rsid w:val="005F3703"/>
    <w:rsid w:val="005F5350"/>
    <w:rsid w:val="00622FCC"/>
    <w:rsid w:val="00637C95"/>
    <w:rsid w:val="00646AC5"/>
    <w:rsid w:val="00674D03"/>
    <w:rsid w:val="006A1BF2"/>
    <w:rsid w:val="007009A1"/>
    <w:rsid w:val="00710FB9"/>
    <w:rsid w:val="00717F54"/>
    <w:rsid w:val="00760BD5"/>
    <w:rsid w:val="00761264"/>
    <w:rsid w:val="00761A17"/>
    <w:rsid w:val="0076481B"/>
    <w:rsid w:val="007759D7"/>
    <w:rsid w:val="007852DD"/>
    <w:rsid w:val="007A25DA"/>
    <w:rsid w:val="007A3E97"/>
    <w:rsid w:val="007B2B30"/>
    <w:rsid w:val="007D5514"/>
    <w:rsid w:val="007E33C1"/>
    <w:rsid w:val="007F76B4"/>
    <w:rsid w:val="0081422A"/>
    <w:rsid w:val="00836AA3"/>
    <w:rsid w:val="008466C6"/>
    <w:rsid w:val="008520E7"/>
    <w:rsid w:val="00852ACA"/>
    <w:rsid w:val="00854C19"/>
    <w:rsid w:val="008925D4"/>
    <w:rsid w:val="008A6696"/>
    <w:rsid w:val="008B3177"/>
    <w:rsid w:val="008C0229"/>
    <w:rsid w:val="008F5A67"/>
    <w:rsid w:val="009049B0"/>
    <w:rsid w:val="009073DA"/>
    <w:rsid w:val="009217F2"/>
    <w:rsid w:val="00931E2E"/>
    <w:rsid w:val="0094106B"/>
    <w:rsid w:val="00947A5D"/>
    <w:rsid w:val="00964982"/>
    <w:rsid w:val="009C44F1"/>
    <w:rsid w:val="009C5D64"/>
    <w:rsid w:val="009E4719"/>
    <w:rsid w:val="009F7F38"/>
    <w:rsid w:val="00A17984"/>
    <w:rsid w:val="00A17B5F"/>
    <w:rsid w:val="00A26FAC"/>
    <w:rsid w:val="00A32312"/>
    <w:rsid w:val="00A40BF7"/>
    <w:rsid w:val="00A42A3E"/>
    <w:rsid w:val="00A53FE8"/>
    <w:rsid w:val="00A55B03"/>
    <w:rsid w:val="00A61381"/>
    <w:rsid w:val="00A9430D"/>
    <w:rsid w:val="00A95BB6"/>
    <w:rsid w:val="00A97B0F"/>
    <w:rsid w:val="00AA4A4D"/>
    <w:rsid w:val="00AB5186"/>
    <w:rsid w:val="00AB5B3F"/>
    <w:rsid w:val="00AC0EDC"/>
    <w:rsid w:val="00AD07E8"/>
    <w:rsid w:val="00AD4E31"/>
    <w:rsid w:val="00AE036F"/>
    <w:rsid w:val="00AE0717"/>
    <w:rsid w:val="00B03101"/>
    <w:rsid w:val="00B1480F"/>
    <w:rsid w:val="00B27617"/>
    <w:rsid w:val="00B34346"/>
    <w:rsid w:val="00B502D2"/>
    <w:rsid w:val="00B63BF8"/>
    <w:rsid w:val="00B775D3"/>
    <w:rsid w:val="00B84999"/>
    <w:rsid w:val="00BC334B"/>
    <w:rsid w:val="00BF1A3F"/>
    <w:rsid w:val="00C010E9"/>
    <w:rsid w:val="00C17768"/>
    <w:rsid w:val="00C21B1C"/>
    <w:rsid w:val="00C238A9"/>
    <w:rsid w:val="00C270C6"/>
    <w:rsid w:val="00C56F65"/>
    <w:rsid w:val="00C6588F"/>
    <w:rsid w:val="00C733AE"/>
    <w:rsid w:val="00C753A6"/>
    <w:rsid w:val="00C775F7"/>
    <w:rsid w:val="00C8778A"/>
    <w:rsid w:val="00C9319D"/>
    <w:rsid w:val="00CC5535"/>
    <w:rsid w:val="00D05338"/>
    <w:rsid w:val="00D40910"/>
    <w:rsid w:val="00D52A3C"/>
    <w:rsid w:val="00D5519C"/>
    <w:rsid w:val="00D578EC"/>
    <w:rsid w:val="00D57CD8"/>
    <w:rsid w:val="00D64C37"/>
    <w:rsid w:val="00D7418F"/>
    <w:rsid w:val="00D93938"/>
    <w:rsid w:val="00DD071C"/>
    <w:rsid w:val="00DE61CA"/>
    <w:rsid w:val="00DF677E"/>
    <w:rsid w:val="00E20527"/>
    <w:rsid w:val="00E556A0"/>
    <w:rsid w:val="00E733A6"/>
    <w:rsid w:val="00E758B6"/>
    <w:rsid w:val="00EA4E46"/>
    <w:rsid w:val="00EC6649"/>
    <w:rsid w:val="00EE1AA2"/>
    <w:rsid w:val="00EE39DC"/>
    <w:rsid w:val="00F0140C"/>
    <w:rsid w:val="00F22AD9"/>
    <w:rsid w:val="00F266B9"/>
    <w:rsid w:val="00F26935"/>
    <w:rsid w:val="00F31B12"/>
    <w:rsid w:val="00F3377E"/>
    <w:rsid w:val="00F36E16"/>
    <w:rsid w:val="00FB5086"/>
    <w:rsid w:val="00FD44F2"/>
    <w:rsid w:val="00FF097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063556F"/>
  <w15:docId w15:val="{9AE21A06-9CB1-467A-9AB7-A8081105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C6588F"/>
    <w:pPr>
      <w:keepNext/>
      <w:jc w:val="center"/>
      <w:outlineLvl w:val="0"/>
    </w:pPr>
    <w:rPr>
      <w:b/>
      <w:bCs/>
      <w:caps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locked/>
    <w:rsid w:val="004224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basedOn w:val="Numatytasispastraiposriftas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35102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35102A"/>
    <w:rPr>
      <w:sz w:val="24"/>
      <w:szCs w:val="20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35102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35102A"/>
    <w:rPr>
      <w:sz w:val="16"/>
      <w:szCs w:val="16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35102A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35102A"/>
    <w:rPr>
      <w:sz w:val="24"/>
      <w:szCs w:val="20"/>
      <w:lang w:eastAsia="en-US"/>
    </w:rPr>
  </w:style>
  <w:style w:type="paragraph" w:customStyle="1" w:styleId="Pagrindinistekstas30">
    <w:name w:val="Pagrindinis tekstas3"/>
    <w:basedOn w:val="prastasis"/>
    <w:rsid w:val="0035102A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character" w:customStyle="1" w:styleId="Antrat4Diagrama">
    <w:name w:val="Antraštė 4 Diagrama"/>
    <w:basedOn w:val="Numatytasispastraiposriftas"/>
    <w:link w:val="Antrat4"/>
    <w:semiHidden/>
    <w:rsid w:val="00422406"/>
    <w:rPr>
      <w:rFonts w:ascii="Calibri" w:hAnsi="Calibr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7975</Characters>
  <Application>Microsoft Office Word</Application>
  <DocSecurity>4</DocSecurity>
  <Lines>66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2</cp:revision>
  <cp:lastPrinted>2018-11-26T12:11:00Z</cp:lastPrinted>
  <dcterms:created xsi:type="dcterms:W3CDTF">2019-12-31T08:32:00Z</dcterms:created>
  <dcterms:modified xsi:type="dcterms:W3CDTF">2019-12-31T08:32:00Z</dcterms:modified>
</cp:coreProperties>
</file>