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769" w:rsidRDefault="00216769" w:rsidP="004D7510">
      <w:pPr>
        <w:pStyle w:val="Antrats"/>
        <w:jc w:val="center"/>
        <w:rPr>
          <w:rFonts w:ascii="Times New Roman" w:hAnsi="Times New Roman" w:cs="Times New Roman"/>
          <w:b/>
          <w:bCs/>
          <w:caps/>
          <w:sz w:val="24"/>
          <w:szCs w:val="24"/>
        </w:rPr>
      </w:pPr>
      <w:bookmarkStart w:id="0" w:name="Institucija"/>
    </w:p>
    <w:p w:rsidR="004D7510" w:rsidRPr="004D7510" w:rsidRDefault="004D7510" w:rsidP="004D7510">
      <w:pPr>
        <w:pStyle w:val="Antrats"/>
        <w:jc w:val="center"/>
        <w:rPr>
          <w:rFonts w:ascii="Times New Roman" w:hAnsi="Times New Roman" w:cs="Times New Roman"/>
          <w:b/>
          <w:bCs/>
          <w:caps/>
          <w:sz w:val="24"/>
          <w:szCs w:val="24"/>
        </w:rPr>
      </w:pPr>
      <w:r w:rsidRPr="004D7510">
        <w:rPr>
          <w:rFonts w:ascii="Times New Roman" w:hAnsi="Times New Roman" w:cs="Times New Roman"/>
          <w:b/>
          <w:bCs/>
          <w:caps/>
          <w:sz w:val="24"/>
          <w:szCs w:val="24"/>
        </w:rPr>
        <w:t>Pasvalio rajono savivaldybės taryba</w:t>
      </w:r>
      <w:bookmarkEnd w:id="0"/>
    </w:p>
    <w:p w:rsidR="004D7510" w:rsidRPr="004D7510" w:rsidRDefault="004D7510" w:rsidP="004D7510">
      <w:pPr>
        <w:rPr>
          <w:szCs w:val="24"/>
        </w:rPr>
      </w:pPr>
    </w:p>
    <w:p w:rsidR="004D7510" w:rsidRPr="004D7510" w:rsidRDefault="004D7510" w:rsidP="004D7510">
      <w:pPr>
        <w:jc w:val="center"/>
        <w:rPr>
          <w:b/>
          <w:caps/>
          <w:szCs w:val="24"/>
        </w:rPr>
      </w:pPr>
      <w:bookmarkStart w:id="1" w:name="Forma"/>
      <w:r w:rsidRPr="004D7510">
        <w:rPr>
          <w:b/>
          <w:caps/>
          <w:szCs w:val="24"/>
        </w:rPr>
        <w:t>Sprendimas</w:t>
      </w:r>
      <w:bookmarkEnd w:id="1"/>
    </w:p>
    <w:p w:rsidR="004D7510" w:rsidRPr="004D7510" w:rsidRDefault="00216769" w:rsidP="004D7510">
      <w:pPr>
        <w:jc w:val="center"/>
        <w:rPr>
          <w:b/>
          <w:caps/>
          <w:szCs w:val="24"/>
        </w:rPr>
      </w:pPr>
      <w:bookmarkStart w:id="2" w:name="Pavadinimas"/>
      <w:r w:rsidRPr="009F6DB1">
        <w:rPr>
          <w:b/>
        </w:rPr>
        <w:t>DĖL PASVALIO RAJONO SAVIVALDYBĖS TARYBOS 2017 M. KOVO 31 D. SPRENDIM</w:t>
      </w:r>
      <w:r>
        <w:rPr>
          <w:b/>
        </w:rPr>
        <w:t>O</w:t>
      </w:r>
      <w:r w:rsidRPr="009F6DB1">
        <w:rPr>
          <w:b/>
        </w:rPr>
        <w:t xml:space="preserve"> NR. T1-32 „DĖL PASVALIO RAJONO SAVIVALDYBĖS BIUDŽETINIŲ ĮSTAIGŲ VADOVŲ DARBO APMOKĖJIMO TVARKOS APRAŠO PATVIRTINIMO“</w:t>
      </w:r>
      <w:r>
        <w:rPr>
          <w:b/>
        </w:rPr>
        <w:t xml:space="preserve"> </w:t>
      </w:r>
      <w:r w:rsidRPr="009F6DB1">
        <w:rPr>
          <w:b/>
        </w:rPr>
        <w:t>PAKEITIMO</w:t>
      </w:r>
    </w:p>
    <w:p w:rsidR="004D7510" w:rsidRPr="004D7510" w:rsidRDefault="004D7510" w:rsidP="004D7510">
      <w:pPr>
        <w:jc w:val="center"/>
        <w:rPr>
          <w:szCs w:val="24"/>
        </w:rPr>
      </w:pPr>
      <w:bookmarkStart w:id="3" w:name="_GoBack"/>
      <w:bookmarkEnd w:id="3"/>
    </w:p>
    <w:p w:rsidR="004D7510" w:rsidRPr="004D7510" w:rsidRDefault="00505B4B" w:rsidP="004D7510">
      <w:pPr>
        <w:jc w:val="center"/>
        <w:rPr>
          <w:szCs w:val="24"/>
        </w:rPr>
      </w:pPr>
      <w:bookmarkStart w:id="4" w:name="Data"/>
      <w:bookmarkEnd w:id="2"/>
      <w:r>
        <w:rPr>
          <w:szCs w:val="24"/>
        </w:rPr>
        <w:t>2020</w:t>
      </w:r>
      <w:r w:rsidR="004D7510" w:rsidRPr="004D7510">
        <w:rPr>
          <w:szCs w:val="24"/>
        </w:rPr>
        <w:t xml:space="preserve"> m. </w:t>
      </w:r>
      <w:r>
        <w:rPr>
          <w:szCs w:val="24"/>
        </w:rPr>
        <w:t>sausio</w:t>
      </w:r>
      <w:r w:rsidR="004D7510" w:rsidRPr="004D7510">
        <w:rPr>
          <w:szCs w:val="24"/>
        </w:rPr>
        <w:t xml:space="preserve">     d. </w:t>
      </w:r>
      <w:bookmarkEnd w:id="4"/>
      <w:r w:rsidR="004D7510" w:rsidRPr="004D7510">
        <w:rPr>
          <w:szCs w:val="24"/>
        </w:rPr>
        <w:tab/>
        <w:t xml:space="preserve">Nr. </w:t>
      </w:r>
      <w:bookmarkStart w:id="5" w:name="Nr"/>
      <w:r w:rsidR="004D7510" w:rsidRPr="004D7510">
        <w:rPr>
          <w:szCs w:val="24"/>
        </w:rPr>
        <w:t>T1-</w:t>
      </w:r>
    </w:p>
    <w:bookmarkEnd w:id="5"/>
    <w:p w:rsidR="004D7510" w:rsidRPr="004D7510" w:rsidRDefault="004D7510" w:rsidP="004D7510">
      <w:pPr>
        <w:jc w:val="center"/>
        <w:rPr>
          <w:szCs w:val="24"/>
        </w:rPr>
      </w:pPr>
      <w:r w:rsidRPr="004D7510">
        <w:rPr>
          <w:szCs w:val="24"/>
        </w:rPr>
        <w:t>Pasvalys</w:t>
      </w:r>
    </w:p>
    <w:p w:rsidR="004D7510" w:rsidRPr="00216769" w:rsidRDefault="004D7510" w:rsidP="00216769">
      <w:pPr>
        <w:pStyle w:val="Antrats"/>
        <w:rPr>
          <w:rFonts w:ascii="Times New Roman" w:hAnsi="Times New Roman" w:cs="Times New Roman"/>
          <w:sz w:val="24"/>
          <w:szCs w:val="24"/>
        </w:rPr>
      </w:pPr>
    </w:p>
    <w:p w:rsidR="00216769" w:rsidRPr="00216769" w:rsidRDefault="00216769" w:rsidP="00F77FD1">
      <w:pPr>
        <w:pStyle w:val="Antrats"/>
        <w:tabs>
          <w:tab w:val="clear" w:pos="4680"/>
          <w:tab w:val="center" w:pos="1134"/>
        </w:tabs>
        <w:ind w:firstLine="720"/>
        <w:jc w:val="both"/>
        <w:rPr>
          <w:rFonts w:ascii="Times New Roman" w:hAnsi="Times New Roman" w:cs="Times New Roman"/>
          <w:sz w:val="24"/>
          <w:szCs w:val="24"/>
        </w:rPr>
      </w:pPr>
      <w:r w:rsidRPr="00216769">
        <w:rPr>
          <w:rFonts w:ascii="Times New Roman" w:hAnsi="Times New Roman" w:cs="Times New Roman"/>
          <w:sz w:val="24"/>
          <w:szCs w:val="24"/>
        </w:rPr>
        <w:t xml:space="preserve">Vadovaudamasi Lietuvos Respublikos vietos savivaldos įstatymo 18 straipsnio 1 dalimi, Lietuvos Respublikos valstybės ir savivaldybių įstaigų darbuotojų ir komisijų narių darbo apmokėjimo įstatymo Nr. XIII-198 pakeitimo įstatymu, Pasvalio rajono savivaldybės taryba </w:t>
      </w:r>
      <w:r w:rsidRPr="00216769">
        <w:rPr>
          <w:rFonts w:ascii="Times New Roman" w:hAnsi="Times New Roman" w:cs="Times New Roman"/>
          <w:spacing w:val="44"/>
          <w:sz w:val="24"/>
          <w:szCs w:val="24"/>
        </w:rPr>
        <w:t>nusprendžia</w:t>
      </w:r>
      <w:r w:rsidR="00F77FD1">
        <w:rPr>
          <w:rFonts w:ascii="Times New Roman" w:hAnsi="Times New Roman" w:cs="Times New Roman"/>
          <w:spacing w:val="44"/>
          <w:sz w:val="24"/>
          <w:szCs w:val="24"/>
        </w:rPr>
        <w:t>:</w:t>
      </w:r>
    </w:p>
    <w:p w:rsidR="00216769" w:rsidRPr="00216769" w:rsidRDefault="00F77FD1" w:rsidP="00F77FD1">
      <w:pPr>
        <w:pStyle w:val="Antrats"/>
        <w:numPr>
          <w:ilvl w:val="0"/>
          <w:numId w:val="1"/>
        </w:numPr>
        <w:tabs>
          <w:tab w:val="left" w:pos="1134"/>
        </w:tabs>
        <w:ind w:left="0" w:firstLine="720"/>
        <w:jc w:val="both"/>
        <w:rPr>
          <w:rFonts w:ascii="Times New Roman" w:hAnsi="Times New Roman" w:cs="Times New Roman"/>
          <w:sz w:val="24"/>
          <w:szCs w:val="24"/>
        </w:rPr>
      </w:pPr>
      <w:r>
        <w:rPr>
          <w:rFonts w:ascii="Times New Roman" w:hAnsi="Times New Roman" w:cs="Times New Roman"/>
          <w:sz w:val="24"/>
          <w:szCs w:val="24"/>
        </w:rPr>
        <w:t>P</w:t>
      </w:r>
      <w:r w:rsidR="00216769" w:rsidRPr="00216769">
        <w:rPr>
          <w:rFonts w:ascii="Times New Roman" w:hAnsi="Times New Roman" w:cs="Times New Roman"/>
          <w:sz w:val="24"/>
          <w:szCs w:val="24"/>
        </w:rPr>
        <w:t>akeisti Pasvalio rajono savivaldybės biudžetinių įstaigų vadovų darbo apmokėjimo tvarkos aprašą, patvirtintą Pasvalio rajono savivaldybės tarybos 2017 m. kovo 31 d. sprendimu Nr. T1-32 „Dėl Pasvalio rajono savivaldybės biudžetinių įstaigų vadovų darbo apmokėjimo tvarkos aprašo patvirtinimo“ (su visais aktualiais pakeitimais) (toliau – Aprašas):</w:t>
      </w:r>
    </w:p>
    <w:p w:rsidR="00216769" w:rsidRPr="00216769" w:rsidRDefault="00F77FD1" w:rsidP="00F77FD1">
      <w:pPr>
        <w:pStyle w:val="Antrats"/>
        <w:numPr>
          <w:ilvl w:val="1"/>
          <w:numId w:val="1"/>
        </w:numPr>
        <w:tabs>
          <w:tab w:val="clear" w:pos="4680"/>
          <w:tab w:val="clear" w:pos="9360"/>
          <w:tab w:val="left" w:pos="1276"/>
        </w:tabs>
        <w:ind w:left="0" w:firstLine="720"/>
        <w:jc w:val="both"/>
        <w:rPr>
          <w:rFonts w:ascii="Times New Roman" w:hAnsi="Times New Roman" w:cs="Times New Roman"/>
          <w:sz w:val="24"/>
          <w:szCs w:val="24"/>
        </w:rPr>
      </w:pPr>
      <w:r>
        <w:rPr>
          <w:rFonts w:ascii="Times New Roman" w:hAnsi="Times New Roman" w:cs="Times New Roman"/>
          <w:sz w:val="24"/>
          <w:szCs w:val="24"/>
        </w:rPr>
        <w:t>p</w:t>
      </w:r>
      <w:r w:rsidR="00216769" w:rsidRPr="00216769">
        <w:rPr>
          <w:rFonts w:ascii="Times New Roman" w:hAnsi="Times New Roman" w:cs="Times New Roman"/>
          <w:sz w:val="24"/>
          <w:szCs w:val="24"/>
        </w:rPr>
        <w:t>akeisti Aprašo 2 punktą ir jį išdėstyti taip:</w:t>
      </w:r>
    </w:p>
    <w:p w:rsidR="00216769" w:rsidRPr="00216769" w:rsidRDefault="00216769" w:rsidP="00216769">
      <w:pPr>
        <w:tabs>
          <w:tab w:val="left" w:pos="1276"/>
        </w:tabs>
        <w:ind w:firstLine="720"/>
        <w:jc w:val="both"/>
        <w:rPr>
          <w:szCs w:val="24"/>
        </w:rPr>
      </w:pPr>
      <w:r w:rsidRPr="00216769">
        <w:rPr>
          <w:szCs w:val="24"/>
        </w:rPr>
        <w:t xml:space="preserve">„2. Aprašas parengtas vadovaujantis Lietuvos Respublikos valstybės ir savivaldybių įstaigų darbuotojų darbo apmokėjimo </w:t>
      </w:r>
      <w:r w:rsidRPr="00216769">
        <w:rPr>
          <w:bCs/>
          <w:szCs w:val="24"/>
        </w:rPr>
        <w:t>ir komisijų narių atlygio už darbą</w:t>
      </w:r>
      <w:r w:rsidRPr="00216769">
        <w:rPr>
          <w:szCs w:val="24"/>
        </w:rPr>
        <w:t xml:space="preserve"> įstatymu (toliau – Įstatymas), Valstybės ir savivaldybių įstaigų darbuotojų veiklos vertinimo tvarkos aprašu, kitais teisės aktais, reglamentuojančiais šią sritį.“;</w:t>
      </w:r>
    </w:p>
    <w:p w:rsidR="00216769" w:rsidRPr="00216769" w:rsidRDefault="00F77FD1" w:rsidP="00F77FD1">
      <w:pPr>
        <w:pStyle w:val="Antrats"/>
        <w:numPr>
          <w:ilvl w:val="1"/>
          <w:numId w:val="1"/>
        </w:numPr>
        <w:tabs>
          <w:tab w:val="clear" w:pos="4680"/>
          <w:tab w:val="clear" w:pos="9360"/>
          <w:tab w:val="left" w:pos="1276"/>
        </w:tabs>
        <w:ind w:left="0" w:firstLine="720"/>
        <w:jc w:val="both"/>
        <w:rPr>
          <w:rFonts w:ascii="Times New Roman" w:hAnsi="Times New Roman" w:cs="Times New Roman"/>
          <w:sz w:val="24"/>
          <w:szCs w:val="24"/>
        </w:rPr>
      </w:pPr>
      <w:r>
        <w:rPr>
          <w:rFonts w:ascii="Times New Roman" w:hAnsi="Times New Roman" w:cs="Times New Roman"/>
          <w:sz w:val="24"/>
          <w:szCs w:val="24"/>
        </w:rPr>
        <w:t>p</w:t>
      </w:r>
      <w:r w:rsidR="00216769" w:rsidRPr="00216769">
        <w:rPr>
          <w:rFonts w:ascii="Times New Roman" w:hAnsi="Times New Roman" w:cs="Times New Roman"/>
          <w:sz w:val="24"/>
          <w:szCs w:val="24"/>
        </w:rPr>
        <w:t xml:space="preserve">akeisti Aprašo </w:t>
      </w:r>
      <w:r w:rsidR="00216769">
        <w:rPr>
          <w:rFonts w:ascii="Times New Roman" w:hAnsi="Times New Roman" w:cs="Times New Roman"/>
          <w:sz w:val="24"/>
          <w:szCs w:val="24"/>
        </w:rPr>
        <w:t>7</w:t>
      </w:r>
      <w:r w:rsidR="00216769" w:rsidRPr="00216769">
        <w:rPr>
          <w:rFonts w:ascii="Times New Roman" w:hAnsi="Times New Roman" w:cs="Times New Roman"/>
          <w:sz w:val="24"/>
          <w:szCs w:val="24"/>
        </w:rPr>
        <w:t xml:space="preserve"> punktą ir jį išdėstyti taip:</w:t>
      </w:r>
    </w:p>
    <w:p w:rsidR="00216769" w:rsidRPr="00216769" w:rsidRDefault="00216769" w:rsidP="00216769">
      <w:pPr>
        <w:tabs>
          <w:tab w:val="center" w:pos="4153"/>
          <w:tab w:val="right" w:pos="8306"/>
        </w:tabs>
        <w:ind w:firstLine="720"/>
        <w:jc w:val="both"/>
      </w:pPr>
      <w:r>
        <w:t>„7. Pedagoginio darbo stažas apskaičiuojamas sumuojant laikotarpius, kai buvo dirbamas pedagoginis darbas. Pareigybių, kurias einant atliekamas darbas yra laikomas pedagoginiu ir įsikaitomas į pedagoginio darbo stažą, sąrašą tvirtina švietimo</w:t>
      </w:r>
      <w:r w:rsidRPr="00D72FDF">
        <w:t>,</w:t>
      </w:r>
      <w:r>
        <w:t xml:space="preserve"> mokslo </w:t>
      </w:r>
      <w:r w:rsidRPr="00216769">
        <w:t>ir sporto ministras. Vadovaujamo darbo patirtis apskaičiuojama sumuojant laikotarpius, kai buvo</w:t>
      </w:r>
      <w:r>
        <w:t xml:space="preserve"> vadovaujama </w:t>
      </w:r>
      <w:r w:rsidRPr="00216769">
        <w:t>įmonėms, įstaigoms ar organizacijoms ir (ar) jų padaliniams.“;</w:t>
      </w:r>
    </w:p>
    <w:p w:rsidR="00216769" w:rsidRPr="00216769" w:rsidRDefault="00F77FD1" w:rsidP="00F77FD1">
      <w:pPr>
        <w:pStyle w:val="Sraopastraipa"/>
        <w:numPr>
          <w:ilvl w:val="1"/>
          <w:numId w:val="1"/>
        </w:numPr>
        <w:tabs>
          <w:tab w:val="right" w:pos="1276"/>
        </w:tabs>
        <w:spacing w:after="0" w:line="240" w:lineRule="auto"/>
        <w:ind w:left="0" w:firstLine="720"/>
        <w:jc w:val="both"/>
        <w:rPr>
          <w:rFonts w:ascii="Times New Roman" w:hAnsi="Times New Roman"/>
          <w:sz w:val="24"/>
          <w:szCs w:val="24"/>
        </w:rPr>
      </w:pPr>
      <w:r>
        <w:rPr>
          <w:rFonts w:ascii="Times New Roman" w:hAnsi="Times New Roman"/>
          <w:sz w:val="24"/>
          <w:szCs w:val="24"/>
        </w:rPr>
        <w:t>p</w:t>
      </w:r>
      <w:r w:rsidR="00216769" w:rsidRPr="00216769">
        <w:rPr>
          <w:rFonts w:ascii="Times New Roman" w:hAnsi="Times New Roman"/>
          <w:sz w:val="24"/>
          <w:szCs w:val="24"/>
        </w:rPr>
        <w:t xml:space="preserve">akeisti Aprašo </w:t>
      </w:r>
      <w:r w:rsidR="00216769">
        <w:rPr>
          <w:rFonts w:ascii="Times New Roman" w:hAnsi="Times New Roman"/>
          <w:sz w:val="24"/>
          <w:szCs w:val="24"/>
        </w:rPr>
        <w:t>11</w:t>
      </w:r>
      <w:r w:rsidR="00216769" w:rsidRPr="00216769">
        <w:rPr>
          <w:rFonts w:ascii="Times New Roman" w:hAnsi="Times New Roman"/>
          <w:sz w:val="24"/>
          <w:szCs w:val="24"/>
        </w:rPr>
        <w:t xml:space="preserve"> punktą ir jį išdėstyti taip</w:t>
      </w:r>
      <w:r w:rsidR="00216769">
        <w:rPr>
          <w:rFonts w:ascii="Times New Roman" w:hAnsi="Times New Roman"/>
          <w:sz w:val="24"/>
          <w:szCs w:val="24"/>
        </w:rPr>
        <w:t>:</w:t>
      </w:r>
    </w:p>
    <w:p w:rsidR="00216769" w:rsidRPr="00216769" w:rsidRDefault="00216769" w:rsidP="00216769">
      <w:pPr>
        <w:tabs>
          <w:tab w:val="center" w:pos="4153"/>
          <w:tab w:val="right" w:pos="8306"/>
        </w:tabs>
        <w:ind w:firstLine="720"/>
        <w:jc w:val="both"/>
        <w:rPr>
          <w:szCs w:val="24"/>
        </w:rPr>
      </w:pPr>
      <w:r>
        <w:rPr>
          <w:szCs w:val="24"/>
        </w:rPr>
        <w:t>„</w:t>
      </w:r>
      <w:r w:rsidRPr="00216769">
        <w:rPr>
          <w:szCs w:val="24"/>
        </w:rPr>
        <w:t>11. Vadovo pareiginė alga (pastovioji dalis kartu su kintamąja dalimi) negali viršyti praėjusio ketvirčio įstaigos darbuotojų 4 vidutinių pareiginių algų (pastoviųjų dalių kartu su kintamosiomis dalimis) dydžių.</w:t>
      </w:r>
      <w:r>
        <w:rPr>
          <w:szCs w:val="24"/>
        </w:rPr>
        <w:t>“;</w:t>
      </w:r>
    </w:p>
    <w:p w:rsidR="00461235" w:rsidRDefault="00461235" w:rsidP="00F77FD1">
      <w:pPr>
        <w:pStyle w:val="Sraopastraipa"/>
        <w:numPr>
          <w:ilvl w:val="1"/>
          <w:numId w:val="1"/>
        </w:numPr>
        <w:tabs>
          <w:tab w:val="left" w:pos="1276"/>
        </w:tabs>
        <w:spacing w:after="0" w:line="240" w:lineRule="auto"/>
        <w:ind w:left="0" w:firstLine="720"/>
        <w:jc w:val="both"/>
        <w:rPr>
          <w:rFonts w:ascii="Times New Roman" w:hAnsi="Times New Roman"/>
          <w:sz w:val="24"/>
          <w:szCs w:val="24"/>
        </w:rPr>
      </w:pPr>
      <w:r>
        <w:rPr>
          <w:rFonts w:ascii="Times New Roman" w:hAnsi="Times New Roman"/>
          <w:sz w:val="24"/>
          <w:szCs w:val="24"/>
        </w:rPr>
        <w:t>pakeisti Aprašo 17 punktą ir jį išdėstyti taip:</w:t>
      </w:r>
    </w:p>
    <w:p w:rsidR="00461235" w:rsidRPr="00461235" w:rsidRDefault="00461235" w:rsidP="00461235">
      <w:pPr>
        <w:tabs>
          <w:tab w:val="center" w:pos="4153"/>
          <w:tab w:val="right" w:pos="8306"/>
        </w:tabs>
        <w:ind w:firstLine="720"/>
        <w:jc w:val="both"/>
        <w:rPr>
          <w:b/>
        </w:rPr>
      </w:pPr>
      <w:r>
        <w:t>„17. Švietimo įstaigų vadovų pareiginės algos pastoviosios dalies koeficientai, taikant Įstatymo 5 priedo 45 punktą.</w:t>
      </w:r>
      <w:r w:rsidRPr="00461235">
        <w:rPr>
          <w:b/>
        </w:rPr>
        <w:t xml:space="preserve"> </w:t>
      </w:r>
    </w:p>
    <w:p w:rsidR="00461235" w:rsidRDefault="00461235" w:rsidP="00461235">
      <w:pPr>
        <w:tabs>
          <w:tab w:val="center" w:pos="4153"/>
          <w:tab w:val="right" w:pos="8306"/>
        </w:tabs>
        <w:ind w:firstLine="720"/>
        <w:jc w:val="both"/>
      </w:pPr>
      <w:r>
        <w:t>17.1. didinami Įstatymo 5 priedo 44.1-44.2</w:t>
      </w:r>
      <w:r w:rsidRPr="00461235">
        <w:rPr>
          <w:b/>
        </w:rPr>
        <w:t xml:space="preserve"> </w:t>
      </w:r>
      <w:r>
        <w:t>punktuose nustatytais atvejais;</w:t>
      </w:r>
    </w:p>
    <w:p w:rsidR="00461235" w:rsidRDefault="00461235" w:rsidP="00461235">
      <w:pPr>
        <w:tabs>
          <w:tab w:val="center" w:pos="4153"/>
          <w:tab w:val="right" w:pos="8306"/>
        </w:tabs>
        <w:ind w:firstLine="720"/>
        <w:jc w:val="both"/>
      </w:pPr>
      <w:r>
        <w:t>17.2. gali būti didinami Įstatymo 5 priedo 44.3 punkte nustatytais atvejais</w:t>
      </w:r>
      <w:r w:rsidRPr="00461235">
        <w:t xml:space="preserve">, </w:t>
      </w:r>
      <w:r>
        <w:t>atsižvelgiant į Aprašo 10 punkte nustatytus kriterijus.“;</w:t>
      </w:r>
    </w:p>
    <w:p w:rsidR="00216769" w:rsidRPr="00216769" w:rsidRDefault="00F77FD1" w:rsidP="00F77FD1">
      <w:pPr>
        <w:pStyle w:val="Sraopastraipa"/>
        <w:numPr>
          <w:ilvl w:val="1"/>
          <w:numId w:val="1"/>
        </w:numPr>
        <w:tabs>
          <w:tab w:val="left" w:pos="1276"/>
        </w:tabs>
        <w:spacing w:after="0" w:line="240" w:lineRule="auto"/>
        <w:ind w:left="0" w:firstLine="720"/>
        <w:jc w:val="both"/>
        <w:rPr>
          <w:rFonts w:ascii="Times New Roman" w:hAnsi="Times New Roman"/>
          <w:sz w:val="24"/>
          <w:szCs w:val="24"/>
        </w:rPr>
      </w:pPr>
      <w:r>
        <w:rPr>
          <w:rFonts w:ascii="Times New Roman" w:hAnsi="Times New Roman"/>
          <w:sz w:val="24"/>
          <w:szCs w:val="24"/>
        </w:rPr>
        <w:t>p</w:t>
      </w:r>
      <w:r w:rsidR="00216769" w:rsidRPr="00216769">
        <w:rPr>
          <w:rFonts w:ascii="Times New Roman" w:hAnsi="Times New Roman"/>
          <w:sz w:val="24"/>
          <w:szCs w:val="24"/>
        </w:rPr>
        <w:t xml:space="preserve">akeisti Aprašo </w:t>
      </w:r>
      <w:r w:rsidR="00216769">
        <w:rPr>
          <w:rFonts w:ascii="Times New Roman" w:hAnsi="Times New Roman"/>
          <w:sz w:val="24"/>
          <w:szCs w:val="24"/>
        </w:rPr>
        <w:t>19</w:t>
      </w:r>
      <w:r w:rsidR="00216769" w:rsidRPr="00216769">
        <w:rPr>
          <w:rFonts w:ascii="Times New Roman" w:hAnsi="Times New Roman"/>
          <w:sz w:val="24"/>
          <w:szCs w:val="24"/>
        </w:rPr>
        <w:t xml:space="preserve"> punktą ir jį išdėstyti taip</w:t>
      </w:r>
      <w:r w:rsidR="00216769">
        <w:rPr>
          <w:rFonts w:ascii="Times New Roman" w:hAnsi="Times New Roman"/>
          <w:sz w:val="24"/>
          <w:szCs w:val="24"/>
        </w:rPr>
        <w:t>:</w:t>
      </w:r>
    </w:p>
    <w:p w:rsidR="00216769" w:rsidRPr="00216769" w:rsidRDefault="00216769" w:rsidP="00216769">
      <w:pPr>
        <w:ind w:firstLine="709"/>
        <w:jc w:val="both"/>
        <w:rPr>
          <w:szCs w:val="24"/>
        </w:rPr>
      </w:pPr>
      <w:r w:rsidRPr="00216769">
        <w:rPr>
          <w:bCs/>
          <w:szCs w:val="24"/>
        </w:rPr>
        <w:t xml:space="preserve">„19. </w:t>
      </w:r>
      <w:r w:rsidRPr="00216769">
        <w:rPr>
          <w:szCs w:val="24"/>
        </w:rPr>
        <w:t>Vadovų pareiginės algos kintamosios dalies nustatymas priklauso nuo praėjusių metų veiklos vertinimo pagal vadovui nustatytas metines užduotis, siektinus rezultatus ir jų vertinimo rodiklius bei gebėjimus atlikti pareigybės aprašyme nustatytas funkcijas.“;</w:t>
      </w:r>
    </w:p>
    <w:p w:rsidR="00F77FD1" w:rsidRPr="00F77FD1" w:rsidRDefault="00F77FD1" w:rsidP="00F77FD1">
      <w:pPr>
        <w:pStyle w:val="Sraopastraipa"/>
        <w:numPr>
          <w:ilvl w:val="1"/>
          <w:numId w:val="1"/>
        </w:numPr>
        <w:tabs>
          <w:tab w:val="left" w:pos="1276"/>
        </w:tabs>
        <w:spacing w:after="0" w:line="240" w:lineRule="auto"/>
        <w:ind w:left="0" w:firstLine="720"/>
        <w:jc w:val="both"/>
        <w:rPr>
          <w:rFonts w:ascii="Times New Roman" w:hAnsi="Times New Roman"/>
          <w:sz w:val="24"/>
          <w:szCs w:val="24"/>
        </w:rPr>
      </w:pPr>
      <w:r>
        <w:rPr>
          <w:rFonts w:ascii="Times New Roman" w:hAnsi="Times New Roman"/>
          <w:sz w:val="24"/>
          <w:szCs w:val="24"/>
        </w:rPr>
        <w:t>p</w:t>
      </w:r>
      <w:r w:rsidRPr="00216769">
        <w:rPr>
          <w:rFonts w:ascii="Times New Roman" w:hAnsi="Times New Roman"/>
          <w:sz w:val="24"/>
          <w:szCs w:val="24"/>
        </w:rPr>
        <w:t xml:space="preserve">akeisti Aprašo </w:t>
      </w:r>
      <w:r>
        <w:rPr>
          <w:rFonts w:ascii="Times New Roman" w:hAnsi="Times New Roman"/>
          <w:sz w:val="24"/>
          <w:szCs w:val="24"/>
        </w:rPr>
        <w:t>20</w:t>
      </w:r>
      <w:r w:rsidRPr="00216769">
        <w:rPr>
          <w:rFonts w:ascii="Times New Roman" w:hAnsi="Times New Roman"/>
          <w:sz w:val="24"/>
          <w:szCs w:val="24"/>
        </w:rPr>
        <w:t xml:space="preserve"> punktą ir jį išdėstyti taip</w:t>
      </w:r>
      <w:r>
        <w:rPr>
          <w:rFonts w:ascii="Times New Roman" w:hAnsi="Times New Roman"/>
          <w:sz w:val="24"/>
          <w:szCs w:val="24"/>
        </w:rPr>
        <w:t>:</w:t>
      </w:r>
    </w:p>
    <w:p w:rsidR="00216769" w:rsidRPr="00F77FD1" w:rsidRDefault="00F77FD1" w:rsidP="00F77FD1">
      <w:pPr>
        <w:ind w:firstLine="720"/>
        <w:jc w:val="both"/>
        <w:rPr>
          <w:szCs w:val="24"/>
        </w:rPr>
      </w:pPr>
      <w:r>
        <w:rPr>
          <w:bCs/>
          <w:szCs w:val="24"/>
        </w:rPr>
        <w:t>„</w:t>
      </w:r>
      <w:r w:rsidR="00216769" w:rsidRPr="00F77FD1">
        <w:rPr>
          <w:bCs/>
          <w:szCs w:val="24"/>
        </w:rPr>
        <w:t xml:space="preserve">20. </w:t>
      </w:r>
      <w:r w:rsidR="00216769" w:rsidRPr="00F77FD1">
        <w:rPr>
          <w:szCs w:val="24"/>
        </w:rPr>
        <w:t>Švietimo įstaigų</w:t>
      </w:r>
      <w:r w:rsidR="00216769" w:rsidRPr="00F77FD1">
        <w:rPr>
          <w:b/>
          <w:szCs w:val="24"/>
        </w:rPr>
        <w:t xml:space="preserve"> </w:t>
      </w:r>
      <w:r w:rsidR="00216769" w:rsidRPr="00F77FD1">
        <w:rPr>
          <w:szCs w:val="24"/>
        </w:rPr>
        <w:t>vadovų veiklos vertinimo procedūras atlieka Savivaldybės tarybos įgaliotas asmuo</w:t>
      </w:r>
      <w:r w:rsidR="00216769" w:rsidRPr="00F77FD1">
        <w:rPr>
          <w:b/>
          <w:szCs w:val="24"/>
        </w:rPr>
        <w:t xml:space="preserve"> </w:t>
      </w:r>
      <w:r w:rsidR="00216769" w:rsidRPr="00F77FD1">
        <w:rPr>
          <w:szCs w:val="24"/>
        </w:rPr>
        <w:t>Lietuvos Respublikos švietimo</w:t>
      </w:r>
      <w:r w:rsidR="00216769" w:rsidRPr="00D72FDF">
        <w:rPr>
          <w:szCs w:val="24"/>
        </w:rPr>
        <w:t>,</w:t>
      </w:r>
      <w:r w:rsidR="00216769" w:rsidRPr="00F77FD1">
        <w:rPr>
          <w:szCs w:val="24"/>
        </w:rPr>
        <w:t xml:space="preserve"> mokslo ir sporto ministro</w:t>
      </w:r>
      <w:r w:rsidR="00216769" w:rsidRPr="00F77FD1">
        <w:rPr>
          <w:b/>
          <w:szCs w:val="24"/>
        </w:rPr>
        <w:t xml:space="preserve"> </w:t>
      </w:r>
      <w:r w:rsidR="00216769" w:rsidRPr="00F77FD1">
        <w:rPr>
          <w:szCs w:val="24"/>
        </w:rPr>
        <w:t>nustatyta tvarka ir terminais. Dėl šios priežasties šio Aprašo 21–23, 25.4 punktų nuostatos taikomos tik kitų biudžetinių įstaigų vadovams.</w:t>
      </w:r>
      <w:r>
        <w:rPr>
          <w:szCs w:val="24"/>
        </w:rPr>
        <w:t>“;</w:t>
      </w:r>
    </w:p>
    <w:p w:rsidR="00F77FD1" w:rsidRDefault="00F77FD1" w:rsidP="00F77FD1">
      <w:pPr>
        <w:pStyle w:val="Sraopastraipa"/>
        <w:numPr>
          <w:ilvl w:val="1"/>
          <w:numId w:val="1"/>
        </w:numPr>
        <w:tabs>
          <w:tab w:val="center" w:pos="1276"/>
          <w:tab w:val="right" w:pos="8306"/>
        </w:tabs>
        <w:spacing w:after="0" w:line="240" w:lineRule="auto"/>
        <w:ind w:left="0" w:firstLine="720"/>
        <w:jc w:val="both"/>
        <w:rPr>
          <w:rFonts w:ascii="Times New Roman" w:hAnsi="Times New Roman"/>
          <w:sz w:val="24"/>
          <w:szCs w:val="24"/>
        </w:rPr>
      </w:pPr>
      <w:r>
        <w:rPr>
          <w:rFonts w:ascii="Times New Roman" w:hAnsi="Times New Roman"/>
          <w:sz w:val="24"/>
          <w:szCs w:val="24"/>
        </w:rPr>
        <w:t>p</w:t>
      </w:r>
      <w:r w:rsidRPr="00216769">
        <w:rPr>
          <w:rFonts w:ascii="Times New Roman" w:hAnsi="Times New Roman"/>
          <w:sz w:val="24"/>
          <w:szCs w:val="24"/>
        </w:rPr>
        <w:t xml:space="preserve">akeisti Aprašo </w:t>
      </w:r>
      <w:r>
        <w:rPr>
          <w:rFonts w:ascii="Times New Roman" w:hAnsi="Times New Roman"/>
          <w:sz w:val="24"/>
          <w:szCs w:val="24"/>
        </w:rPr>
        <w:t>25.1</w:t>
      </w:r>
      <w:r w:rsidRPr="00216769">
        <w:rPr>
          <w:rFonts w:ascii="Times New Roman" w:hAnsi="Times New Roman"/>
          <w:sz w:val="24"/>
          <w:szCs w:val="24"/>
        </w:rPr>
        <w:t xml:space="preserve"> punktą ir jį išdėstyti taip</w:t>
      </w:r>
      <w:r>
        <w:rPr>
          <w:rFonts w:ascii="Times New Roman" w:hAnsi="Times New Roman"/>
          <w:sz w:val="24"/>
          <w:szCs w:val="24"/>
        </w:rPr>
        <w:t>:</w:t>
      </w:r>
    </w:p>
    <w:p w:rsidR="00216769" w:rsidRPr="00F77FD1" w:rsidRDefault="00F77FD1" w:rsidP="00F77FD1">
      <w:pPr>
        <w:tabs>
          <w:tab w:val="center" w:pos="4153"/>
          <w:tab w:val="right" w:pos="8306"/>
        </w:tabs>
        <w:ind w:firstLine="720"/>
        <w:jc w:val="both"/>
        <w:rPr>
          <w:szCs w:val="24"/>
        </w:rPr>
      </w:pPr>
      <w:r>
        <w:rPr>
          <w:szCs w:val="24"/>
        </w:rPr>
        <w:lastRenderedPageBreak/>
        <w:t>„</w:t>
      </w:r>
      <w:r w:rsidR="00216769" w:rsidRPr="00F77FD1">
        <w:rPr>
          <w:szCs w:val="24"/>
        </w:rPr>
        <w:t>25.1. labai gerai, nustatoma kintamoji dalis nuo 15 iki 40 procentų pareiginės algos pastoviosios dalies dydžio;</w:t>
      </w:r>
      <w:r w:rsidRPr="00F77FD1">
        <w:rPr>
          <w:szCs w:val="24"/>
        </w:rPr>
        <w:t>“</w:t>
      </w:r>
    </w:p>
    <w:p w:rsidR="00F77FD1" w:rsidRDefault="00F77FD1" w:rsidP="00F77FD1">
      <w:pPr>
        <w:pStyle w:val="Sraopastraipa"/>
        <w:numPr>
          <w:ilvl w:val="1"/>
          <w:numId w:val="1"/>
        </w:numPr>
        <w:tabs>
          <w:tab w:val="center" w:pos="1276"/>
          <w:tab w:val="right" w:pos="8306"/>
        </w:tabs>
        <w:spacing w:after="0" w:line="240" w:lineRule="auto"/>
        <w:ind w:left="0" w:firstLine="720"/>
        <w:jc w:val="both"/>
        <w:rPr>
          <w:rFonts w:ascii="Times New Roman" w:hAnsi="Times New Roman"/>
          <w:sz w:val="24"/>
          <w:szCs w:val="24"/>
        </w:rPr>
      </w:pPr>
      <w:r>
        <w:rPr>
          <w:rFonts w:ascii="Times New Roman" w:hAnsi="Times New Roman"/>
          <w:sz w:val="24"/>
          <w:szCs w:val="24"/>
        </w:rPr>
        <w:t>p</w:t>
      </w:r>
      <w:r w:rsidRPr="00216769">
        <w:rPr>
          <w:rFonts w:ascii="Times New Roman" w:hAnsi="Times New Roman"/>
          <w:sz w:val="24"/>
          <w:szCs w:val="24"/>
        </w:rPr>
        <w:t xml:space="preserve">akeisti Aprašo </w:t>
      </w:r>
      <w:r>
        <w:rPr>
          <w:rFonts w:ascii="Times New Roman" w:hAnsi="Times New Roman"/>
          <w:sz w:val="24"/>
          <w:szCs w:val="24"/>
        </w:rPr>
        <w:t>26</w:t>
      </w:r>
      <w:r w:rsidRPr="00216769">
        <w:rPr>
          <w:rFonts w:ascii="Times New Roman" w:hAnsi="Times New Roman"/>
          <w:sz w:val="24"/>
          <w:szCs w:val="24"/>
        </w:rPr>
        <w:t xml:space="preserve"> punktą ir jį išdėstyti taip</w:t>
      </w:r>
      <w:r>
        <w:rPr>
          <w:rFonts w:ascii="Times New Roman" w:hAnsi="Times New Roman"/>
          <w:sz w:val="24"/>
          <w:szCs w:val="24"/>
        </w:rPr>
        <w:t>:</w:t>
      </w:r>
    </w:p>
    <w:p w:rsidR="00216769" w:rsidRPr="00F77FD1" w:rsidRDefault="00F77FD1" w:rsidP="00F77FD1">
      <w:pPr>
        <w:tabs>
          <w:tab w:val="center" w:pos="4153"/>
          <w:tab w:val="right" w:pos="8306"/>
        </w:tabs>
        <w:ind w:firstLine="720"/>
        <w:jc w:val="both"/>
        <w:rPr>
          <w:szCs w:val="24"/>
        </w:rPr>
      </w:pPr>
      <w:r>
        <w:rPr>
          <w:szCs w:val="24"/>
        </w:rPr>
        <w:t>„</w:t>
      </w:r>
      <w:r w:rsidR="00216769" w:rsidRPr="00F77FD1">
        <w:rPr>
          <w:szCs w:val="24"/>
        </w:rPr>
        <w:t>26. Vadovui paskirta pareiginės algos kintamoji dalis ar sumažintas pareiginės algos pastoviosios dalies koeficientas mokamas Įstatymo nustatyta tvarka iki kito vadovo kasmetinio veiklos vertinimo.</w:t>
      </w:r>
      <w:r w:rsidRPr="00F77FD1">
        <w:rPr>
          <w:szCs w:val="24"/>
        </w:rPr>
        <w:t>“;</w:t>
      </w:r>
    </w:p>
    <w:p w:rsidR="00F77FD1" w:rsidRPr="00F77FD1" w:rsidRDefault="00F77FD1" w:rsidP="00F77FD1">
      <w:pPr>
        <w:pStyle w:val="Sraopastraipa"/>
        <w:numPr>
          <w:ilvl w:val="1"/>
          <w:numId w:val="1"/>
        </w:numPr>
        <w:tabs>
          <w:tab w:val="center" w:pos="1276"/>
          <w:tab w:val="right" w:pos="8306"/>
        </w:tabs>
        <w:spacing w:after="0" w:line="240" w:lineRule="auto"/>
        <w:ind w:left="0" w:firstLine="720"/>
        <w:jc w:val="both"/>
        <w:rPr>
          <w:rFonts w:ascii="Times New Roman" w:hAnsi="Times New Roman"/>
          <w:sz w:val="24"/>
          <w:szCs w:val="24"/>
        </w:rPr>
      </w:pPr>
      <w:r>
        <w:rPr>
          <w:rFonts w:ascii="Times New Roman" w:hAnsi="Times New Roman"/>
          <w:sz w:val="24"/>
          <w:szCs w:val="24"/>
        </w:rPr>
        <w:t>p</w:t>
      </w:r>
      <w:r w:rsidRPr="00F77FD1">
        <w:rPr>
          <w:rFonts w:ascii="Times New Roman" w:hAnsi="Times New Roman"/>
          <w:sz w:val="24"/>
          <w:szCs w:val="24"/>
        </w:rPr>
        <w:t>apildyti Aprašą 27.3 punktu:</w:t>
      </w:r>
    </w:p>
    <w:p w:rsidR="00216769" w:rsidRPr="00F77FD1" w:rsidRDefault="00F77FD1" w:rsidP="00F77FD1">
      <w:pPr>
        <w:tabs>
          <w:tab w:val="center" w:pos="4153"/>
          <w:tab w:val="right" w:pos="8306"/>
        </w:tabs>
        <w:ind w:firstLine="720"/>
        <w:jc w:val="both"/>
        <w:rPr>
          <w:szCs w:val="24"/>
        </w:rPr>
      </w:pPr>
      <w:r>
        <w:rPr>
          <w:szCs w:val="24"/>
        </w:rPr>
        <w:t>„</w:t>
      </w:r>
      <w:r w:rsidR="00216769" w:rsidRPr="00F77FD1">
        <w:rPr>
          <w:szCs w:val="24"/>
        </w:rPr>
        <w:t>27.3. už pavadavimą, kai raštu pavedama laikinai atlikti kito darbuotojo funkcijas.</w:t>
      </w:r>
      <w:r>
        <w:rPr>
          <w:szCs w:val="24"/>
        </w:rPr>
        <w:t>“;</w:t>
      </w:r>
    </w:p>
    <w:p w:rsidR="00F77FD1" w:rsidRDefault="00F77FD1" w:rsidP="00F77FD1">
      <w:pPr>
        <w:pStyle w:val="Sraopastraipa"/>
        <w:numPr>
          <w:ilvl w:val="1"/>
          <w:numId w:val="1"/>
        </w:numPr>
        <w:tabs>
          <w:tab w:val="center" w:pos="1276"/>
          <w:tab w:val="right" w:pos="8306"/>
        </w:tabs>
        <w:spacing w:after="0" w:line="240" w:lineRule="auto"/>
        <w:ind w:left="0" w:firstLine="774"/>
        <w:jc w:val="both"/>
        <w:rPr>
          <w:rFonts w:ascii="Times New Roman" w:hAnsi="Times New Roman"/>
          <w:sz w:val="24"/>
          <w:szCs w:val="24"/>
        </w:rPr>
      </w:pPr>
      <w:r>
        <w:rPr>
          <w:rFonts w:ascii="Times New Roman" w:hAnsi="Times New Roman"/>
          <w:sz w:val="24"/>
          <w:szCs w:val="24"/>
        </w:rPr>
        <w:t>p</w:t>
      </w:r>
      <w:r w:rsidRPr="00216769">
        <w:rPr>
          <w:rFonts w:ascii="Times New Roman" w:hAnsi="Times New Roman"/>
          <w:sz w:val="24"/>
          <w:szCs w:val="24"/>
        </w:rPr>
        <w:t xml:space="preserve">akeisti Aprašo </w:t>
      </w:r>
      <w:r>
        <w:rPr>
          <w:rFonts w:ascii="Times New Roman" w:hAnsi="Times New Roman"/>
          <w:sz w:val="24"/>
          <w:szCs w:val="24"/>
        </w:rPr>
        <w:t>31.2</w:t>
      </w:r>
      <w:r w:rsidRPr="00216769">
        <w:rPr>
          <w:rFonts w:ascii="Times New Roman" w:hAnsi="Times New Roman"/>
          <w:sz w:val="24"/>
          <w:szCs w:val="24"/>
        </w:rPr>
        <w:t xml:space="preserve"> punktą ir jį išdėstyti taip</w:t>
      </w:r>
      <w:r>
        <w:rPr>
          <w:rFonts w:ascii="Times New Roman" w:hAnsi="Times New Roman"/>
          <w:sz w:val="24"/>
          <w:szCs w:val="24"/>
        </w:rPr>
        <w:t>:</w:t>
      </w:r>
    </w:p>
    <w:p w:rsidR="00216769" w:rsidRPr="00F77FD1" w:rsidRDefault="00F77FD1" w:rsidP="00F77FD1">
      <w:pPr>
        <w:ind w:firstLine="720"/>
        <w:jc w:val="both"/>
        <w:rPr>
          <w:szCs w:val="24"/>
        </w:rPr>
      </w:pPr>
      <w:r w:rsidRPr="00F77FD1">
        <w:rPr>
          <w:szCs w:val="24"/>
        </w:rPr>
        <w:t>„</w:t>
      </w:r>
      <w:r w:rsidR="00216769" w:rsidRPr="00F77FD1">
        <w:rPr>
          <w:szCs w:val="24"/>
        </w:rPr>
        <w:t>31.2. ne daugiau kaip vieną kartą per metus įvertinus labai gerai vadovo veiklą;</w:t>
      </w:r>
      <w:r w:rsidRPr="00F77FD1">
        <w:rPr>
          <w:szCs w:val="24"/>
        </w:rPr>
        <w:t>“;</w:t>
      </w:r>
    </w:p>
    <w:p w:rsidR="00F77FD1" w:rsidRPr="00F77FD1" w:rsidRDefault="00F77FD1" w:rsidP="00F77FD1">
      <w:pPr>
        <w:pStyle w:val="Sraopastraipa"/>
        <w:numPr>
          <w:ilvl w:val="1"/>
          <w:numId w:val="1"/>
        </w:numPr>
        <w:tabs>
          <w:tab w:val="center" w:pos="1418"/>
          <w:tab w:val="right" w:pos="8306"/>
        </w:tabs>
        <w:spacing w:after="0" w:line="240" w:lineRule="auto"/>
        <w:ind w:left="0" w:firstLine="720"/>
        <w:jc w:val="both"/>
        <w:rPr>
          <w:rFonts w:ascii="Times New Roman" w:hAnsi="Times New Roman"/>
          <w:sz w:val="24"/>
          <w:szCs w:val="24"/>
        </w:rPr>
      </w:pPr>
      <w:r>
        <w:rPr>
          <w:rFonts w:ascii="Times New Roman" w:hAnsi="Times New Roman"/>
          <w:sz w:val="24"/>
          <w:szCs w:val="24"/>
        </w:rPr>
        <w:t>p</w:t>
      </w:r>
      <w:r w:rsidRPr="00F77FD1">
        <w:rPr>
          <w:rFonts w:ascii="Times New Roman" w:hAnsi="Times New Roman"/>
          <w:sz w:val="24"/>
          <w:szCs w:val="24"/>
        </w:rPr>
        <w:t xml:space="preserve">apildyti Aprašą </w:t>
      </w:r>
      <w:r>
        <w:rPr>
          <w:rFonts w:ascii="Times New Roman" w:hAnsi="Times New Roman"/>
          <w:sz w:val="24"/>
          <w:szCs w:val="24"/>
        </w:rPr>
        <w:t>31.3</w:t>
      </w:r>
      <w:r w:rsidRPr="00F77FD1">
        <w:rPr>
          <w:rFonts w:ascii="Times New Roman" w:hAnsi="Times New Roman"/>
          <w:sz w:val="24"/>
          <w:szCs w:val="24"/>
        </w:rPr>
        <w:t xml:space="preserve"> punktu:</w:t>
      </w:r>
    </w:p>
    <w:p w:rsidR="00216769" w:rsidRPr="00F77FD1" w:rsidRDefault="00F77FD1" w:rsidP="00F77FD1">
      <w:pPr>
        <w:pStyle w:val="Sraopastraipa"/>
        <w:spacing w:after="0" w:line="240" w:lineRule="auto"/>
        <w:ind w:left="0" w:firstLine="709"/>
        <w:jc w:val="both"/>
        <w:rPr>
          <w:rFonts w:ascii="Times New Roman" w:hAnsi="Times New Roman"/>
          <w:sz w:val="24"/>
          <w:szCs w:val="24"/>
        </w:rPr>
      </w:pPr>
      <w:r w:rsidRPr="00F77FD1">
        <w:rPr>
          <w:rFonts w:ascii="Times New Roman" w:hAnsi="Times New Roman"/>
          <w:sz w:val="24"/>
          <w:szCs w:val="24"/>
        </w:rPr>
        <w:t>„</w:t>
      </w:r>
      <w:r w:rsidR="00216769" w:rsidRPr="00F77FD1">
        <w:rPr>
          <w:rFonts w:ascii="Times New Roman" w:hAnsi="Times New Roman"/>
          <w:sz w:val="24"/>
          <w:szCs w:val="24"/>
        </w:rPr>
        <w:t>31.3. kitais Įstatymo nustatytais atvejais.</w:t>
      </w:r>
      <w:r w:rsidRPr="00F77FD1">
        <w:rPr>
          <w:rFonts w:ascii="Times New Roman" w:hAnsi="Times New Roman"/>
          <w:sz w:val="24"/>
          <w:szCs w:val="24"/>
        </w:rPr>
        <w:t>“;</w:t>
      </w:r>
    </w:p>
    <w:p w:rsidR="00F77FD1" w:rsidRDefault="00F77FD1" w:rsidP="00F77FD1">
      <w:pPr>
        <w:pStyle w:val="Sraopastraipa"/>
        <w:numPr>
          <w:ilvl w:val="1"/>
          <w:numId w:val="1"/>
        </w:numPr>
        <w:spacing w:after="0" w:line="240" w:lineRule="auto"/>
        <w:ind w:left="0" w:firstLine="720"/>
        <w:jc w:val="both"/>
        <w:rPr>
          <w:rFonts w:ascii="Times New Roman" w:hAnsi="Times New Roman"/>
          <w:sz w:val="24"/>
          <w:szCs w:val="24"/>
        </w:rPr>
      </w:pPr>
      <w:r>
        <w:rPr>
          <w:rFonts w:ascii="Times New Roman" w:hAnsi="Times New Roman"/>
          <w:sz w:val="24"/>
          <w:szCs w:val="24"/>
        </w:rPr>
        <w:t>p</w:t>
      </w:r>
      <w:r w:rsidRPr="00216769">
        <w:rPr>
          <w:rFonts w:ascii="Times New Roman" w:hAnsi="Times New Roman"/>
          <w:sz w:val="24"/>
          <w:szCs w:val="24"/>
        </w:rPr>
        <w:t xml:space="preserve">akeisti Aprašo </w:t>
      </w:r>
      <w:r>
        <w:rPr>
          <w:rFonts w:ascii="Times New Roman" w:hAnsi="Times New Roman"/>
          <w:sz w:val="24"/>
          <w:szCs w:val="24"/>
        </w:rPr>
        <w:t>39.2</w:t>
      </w:r>
      <w:r w:rsidRPr="00216769">
        <w:rPr>
          <w:rFonts w:ascii="Times New Roman" w:hAnsi="Times New Roman"/>
          <w:sz w:val="24"/>
          <w:szCs w:val="24"/>
        </w:rPr>
        <w:t xml:space="preserve"> punktą ir jį išdėstyti taip</w:t>
      </w:r>
      <w:r>
        <w:rPr>
          <w:rFonts w:ascii="Times New Roman" w:hAnsi="Times New Roman"/>
          <w:sz w:val="24"/>
          <w:szCs w:val="24"/>
        </w:rPr>
        <w:t>:</w:t>
      </w:r>
    </w:p>
    <w:p w:rsidR="00216769" w:rsidRPr="00F77FD1" w:rsidRDefault="00F77FD1" w:rsidP="00F77FD1">
      <w:pPr>
        <w:pStyle w:val="Sraopastraipa"/>
        <w:spacing w:after="0" w:line="240" w:lineRule="auto"/>
        <w:ind w:left="0" w:firstLine="709"/>
        <w:jc w:val="both"/>
        <w:rPr>
          <w:rFonts w:ascii="Times New Roman" w:hAnsi="Times New Roman"/>
          <w:sz w:val="24"/>
          <w:szCs w:val="24"/>
        </w:rPr>
      </w:pPr>
      <w:r w:rsidRPr="00F77FD1">
        <w:rPr>
          <w:rFonts w:ascii="Times New Roman" w:hAnsi="Times New Roman"/>
          <w:sz w:val="24"/>
          <w:szCs w:val="24"/>
        </w:rPr>
        <w:t>„</w:t>
      </w:r>
      <w:r w:rsidR="00216769" w:rsidRPr="00F77FD1">
        <w:rPr>
          <w:rFonts w:ascii="Times New Roman" w:hAnsi="Times New Roman"/>
          <w:sz w:val="24"/>
          <w:szCs w:val="24"/>
        </w:rPr>
        <w:t>39.2. jų artimųjų giminaičių, sutuoktinio, partnerio, sugyventinio, jo tėvų, vaikų (įvaikių), brolių (įbrolių), seserų (įseserių), taip pat išlaikytinių, kurių globėjais ar rūpintojais įstatymų nustatyta tvarka yra paskirti, ligos ar mirties;</w:t>
      </w:r>
      <w:r w:rsidRPr="00F77FD1">
        <w:rPr>
          <w:rFonts w:ascii="Times New Roman" w:hAnsi="Times New Roman"/>
          <w:sz w:val="24"/>
          <w:szCs w:val="24"/>
        </w:rPr>
        <w:t>“</w:t>
      </w:r>
      <w:r>
        <w:rPr>
          <w:rFonts w:ascii="Times New Roman" w:hAnsi="Times New Roman"/>
          <w:sz w:val="24"/>
          <w:szCs w:val="24"/>
        </w:rPr>
        <w:t>.</w:t>
      </w:r>
    </w:p>
    <w:p w:rsidR="00216769" w:rsidRPr="00216769" w:rsidRDefault="00505B4B" w:rsidP="00211615">
      <w:pPr>
        <w:pStyle w:val="Sraopastraipa"/>
        <w:numPr>
          <w:ilvl w:val="0"/>
          <w:numId w:val="1"/>
        </w:numPr>
        <w:tabs>
          <w:tab w:val="left" w:pos="1276"/>
          <w:tab w:val="left" w:pos="1560"/>
        </w:tabs>
        <w:spacing w:after="0" w:line="240" w:lineRule="auto"/>
        <w:ind w:left="0" w:firstLine="720"/>
        <w:jc w:val="both"/>
        <w:rPr>
          <w:rFonts w:ascii="Times New Roman" w:hAnsi="Times New Roman"/>
          <w:sz w:val="24"/>
          <w:szCs w:val="24"/>
        </w:rPr>
      </w:pPr>
      <w:r>
        <w:rPr>
          <w:rFonts w:ascii="Times New Roman" w:hAnsi="Times New Roman"/>
          <w:sz w:val="24"/>
          <w:szCs w:val="24"/>
        </w:rPr>
        <w:t>Nustatyti, kad b</w:t>
      </w:r>
      <w:r w:rsidR="00216769">
        <w:rPr>
          <w:rFonts w:ascii="Times New Roman" w:hAnsi="Times New Roman"/>
          <w:sz w:val="24"/>
          <w:szCs w:val="24"/>
        </w:rPr>
        <w:t>iudžetinių įstaigų vadovams 2019 metais nustatyta pareiginės algos kintamoji dalis už praėjusių kalendorinių metų veiklą galioja iki 2020 metų biudžetinės įstaigos vadovo kasmetinio veiklos vertinimo.</w:t>
      </w:r>
    </w:p>
    <w:p w:rsidR="00216769" w:rsidRPr="00216769" w:rsidRDefault="00216769" w:rsidP="00216769">
      <w:pPr>
        <w:pStyle w:val="Antrats"/>
        <w:tabs>
          <w:tab w:val="left" w:pos="709"/>
        </w:tabs>
        <w:ind w:firstLine="720"/>
        <w:jc w:val="both"/>
        <w:rPr>
          <w:rFonts w:ascii="Times New Roman" w:hAnsi="Times New Roman" w:cs="Times New Roman"/>
          <w:sz w:val="24"/>
          <w:szCs w:val="24"/>
        </w:rPr>
      </w:pPr>
      <w:r w:rsidRPr="00216769">
        <w:rPr>
          <w:rFonts w:ascii="Times New Roman" w:hAnsi="Times New Roman" w:cs="Times New Roman"/>
          <w:sz w:val="24"/>
          <w:szCs w:val="24"/>
        </w:rPr>
        <w:t>Sprendimas per vieną mėnesį gali būti skundžiamas Regionų apygardos administraciniam teismui, skundą (prašymą) paduodant bet kuriuose šio teismo rūmuose, Lietuvos Respublikos administracinių bylų teisenos įstatymo nustatyta tvarka.</w:t>
      </w:r>
    </w:p>
    <w:p w:rsidR="00216769" w:rsidRPr="00216769" w:rsidRDefault="00216769" w:rsidP="00216769">
      <w:pPr>
        <w:pStyle w:val="Antrats"/>
        <w:jc w:val="both"/>
        <w:rPr>
          <w:rFonts w:ascii="Times New Roman" w:hAnsi="Times New Roman" w:cs="Times New Roman"/>
          <w:sz w:val="24"/>
          <w:szCs w:val="24"/>
        </w:rPr>
      </w:pPr>
    </w:p>
    <w:p w:rsidR="00216769" w:rsidRPr="00216769" w:rsidRDefault="00216769" w:rsidP="00216769">
      <w:pPr>
        <w:pStyle w:val="Antrats"/>
        <w:jc w:val="both"/>
        <w:rPr>
          <w:rFonts w:ascii="Times New Roman" w:hAnsi="Times New Roman" w:cs="Times New Roman"/>
          <w:sz w:val="24"/>
          <w:szCs w:val="24"/>
        </w:rPr>
      </w:pPr>
    </w:p>
    <w:p w:rsidR="00216769" w:rsidRPr="00216769" w:rsidRDefault="00216769" w:rsidP="00216769">
      <w:pPr>
        <w:pStyle w:val="Antrats"/>
        <w:jc w:val="both"/>
        <w:rPr>
          <w:rFonts w:ascii="Times New Roman" w:hAnsi="Times New Roman" w:cs="Times New Roman"/>
          <w:sz w:val="24"/>
          <w:szCs w:val="24"/>
        </w:rPr>
      </w:pPr>
      <w:r w:rsidRPr="00216769">
        <w:rPr>
          <w:rFonts w:ascii="Times New Roman" w:hAnsi="Times New Roman" w:cs="Times New Roman"/>
          <w:sz w:val="24"/>
          <w:szCs w:val="24"/>
        </w:rPr>
        <w:t xml:space="preserve">Savivaldybės meras </w:t>
      </w:r>
      <w:r w:rsidRPr="00216769">
        <w:rPr>
          <w:rFonts w:ascii="Times New Roman" w:hAnsi="Times New Roman" w:cs="Times New Roman"/>
          <w:sz w:val="24"/>
          <w:szCs w:val="24"/>
        </w:rPr>
        <w:tab/>
      </w:r>
      <w:r w:rsidRPr="00216769">
        <w:rPr>
          <w:rFonts w:ascii="Times New Roman" w:hAnsi="Times New Roman" w:cs="Times New Roman"/>
          <w:sz w:val="24"/>
          <w:szCs w:val="24"/>
        </w:rPr>
        <w:tab/>
      </w:r>
      <w:r w:rsidRPr="00216769">
        <w:rPr>
          <w:rFonts w:ascii="Times New Roman" w:hAnsi="Times New Roman" w:cs="Times New Roman"/>
          <w:sz w:val="24"/>
          <w:szCs w:val="24"/>
        </w:rPr>
        <w:tab/>
      </w:r>
      <w:r w:rsidRPr="00216769">
        <w:rPr>
          <w:rFonts w:ascii="Times New Roman" w:hAnsi="Times New Roman" w:cs="Times New Roman"/>
          <w:sz w:val="24"/>
          <w:szCs w:val="24"/>
        </w:rPr>
        <w:tab/>
      </w:r>
    </w:p>
    <w:p w:rsidR="00216769" w:rsidRPr="00216769" w:rsidRDefault="00216769" w:rsidP="00216769">
      <w:pPr>
        <w:pStyle w:val="Antrats"/>
        <w:rPr>
          <w:rFonts w:ascii="Times New Roman" w:hAnsi="Times New Roman" w:cs="Times New Roman"/>
          <w:sz w:val="24"/>
          <w:szCs w:val="24"/>
        </w:rPr>
      </w:pPr>
    </w:p>
    <w:p w:rsidR="00216769" w:rsidRPr="00216769" w:rsidRDefault="00216769" w:rsidP="00216769">
      <w:pPr>
        <w:pStyle w:val="Antrats"/>
        <w:rPr>
          <w:rFonts w:ascii="Times New Roman" w:hAnsi="Times New Roman" w:cs="Times New Roman"/>
          <w:sz w:val="24"/>
          <w:szCs w:val="24"/>
        </w:rPr>
      </w:pPr>
      <w:r w:rsidRPr="00216769">
        <w:rPr>
          <w:rFonts w:ascii="Times New Roman" w:hAnsi="Times New Roman" w:cs="Times New Roman"/>
          <w:sz w:val="24"/>
          <w:szCs w:val="24"/>
        </w:rPr>
        <w:t>Parengė</w:t>
      </w:r>
      <w:r w:rsidRPr="00216769">
        <w:rPr>
          <w:rFonts w:ascii="Times New Roman" w:hAnsi="Times New Roman" w:cs="Times New Roman"/>
          <w:sz w:val="24"/>
          <w:szCs w:val="24"/>
        </w:rPr>
        <w:tab/>
      </w:r>
      <w:r w:rsidRPr="00216769">
        <w:rPr>
          <w:rFonts w:ascii="Times New Roman" w:hAnsi="Times New Roman" w:cs="Times New Roman"/>
          <w:sz w:val="24"/>
          <w:szCs w:val="24"/>
        </w:rPr>
        <w:tab/>
      </w:r>
    </w:p>
    <w:p w:rsidR="00216769" w:rsidRPr="00216769" w:rsidRDefault="00216769" w:rsidP="00216769">
      <w:pPr>
        <w:pStyle w:val="Antrats"/>
        <w:rPr>
          <w:rFonts w:ascii="Times New Roman" w:hAnsi="Times New Roman" w:cs="Times New Roman"/>
          <w:sz w:val="24"/>
          <w:szCs w:val="24"/>
        </w:rPr>
      </w:pPr>
      <w:r w:rsidRPr="00216769">
        <w:rPr>
          <w:rFonts w:ascii="Times New Roman" w:hAnsi="Times New Roman" w:cs="Times New Roman"/>
          <w:sz w:val="24"/>
          <w:szCs w:val="24"/>
        </w:rPr>
        <w:t>Juridinio ir personalo skyriaus vedėja</w:t>
      </w:r>
    </w:p>
    <w:p w:rsidR="00216769" w:rsidRPr="00216769" w:rsidRDefault="00216769" w:rsidP="00216769">
      <w:pPr>
        <w:pStyle w:val="Antrats"/>
        <w:rPr>
          <w:rFonts w:ascii="Times New Roman" w:hAnsi="Times New Roman" w:cs="Times New Roman"/>
          <w:sz w:val="24"/>
          <w:szCs w:val="24"/>
        </w:rPr>
      </w:pPr>
      <w:r w:rsidRPr="00216769">
        <w:rPr>
          <w:rFonts w:ascii="Times New Roman" w:hAnsi="Times New Roman" w:cs="Times New Roman"/>
          <w:sz w:val="24"/>
          <w:szCs w:val="24"/>
        </w:rPr>
        <w:t>J. Karčiauskienė</w:t>
      </w:r>
    </w:p>
    <w:p w:rsidR="00216769" w:rsidRPr="00216769" w:rsidRDefault="00216769" w:rsidP="00216769">
      <w:pPr>
        <w:pStyle w:val="Antrats"/>
        <w:rPr>
          <w:rFonts w:ascii="Times New Roman" w:hAnsi="Times New Roman" w:cs="Times New Roman"/>
          <w:sz w:val="24"/>
          <w:szCs w:val="24"/>
        </w:rPr>
      </w:pPr>
      <w:r w:rsidRPr="00216769">
        <w:rPr>
          <w:rFonts w:ascii="Times New Roman" w:hAnsi="Times New Roman" w:cs="Times New Roman"/>
          <w:sz w:val="24"/>
          <w:szCs w:val="24"/>
        </w:rPr>
        <w:t>2019-12-30</w:t>
      </w:r>
    </w:p>
    <w:p w:rsidR="00216769" w:rsidRPr="00216769" w:rsidRDefault="00216769" w:rsidP="00216769">
      <w:pPr>
        <w:pStyle w:val="Antrats"/>
        <w:rPr>
          <w:rFonts w:ascii="Times New Roman" w:hAnsi="Times New Roman" w:cs="Times New Roman"/>
          <w:sz w:val="24"/>
          <w:szCs w:val="24"/>
        </w:rPr>
      </w:pPr>
      <w:r w:rsidRPr="00216769">
        <w:rPr>
          <w:rFonts w:ascii="Times New Roman" w:hAnsi="Times New Roman" w:cs="Times New Roman"/>
          <w:sz w:val="24"/>
          <w:szCs w:val="24"/>
        </w:rPr>
        <w:t>Suderinta DVS Nr. RTS-</w:t>
      </w:r>
    </w:p>
    <w:p w:rsidR="004D7510" w:rsidRPr="00216769" w:rsidRDefault="004D7510" w:rsidP="004D7510">
      <w:pPr>
        <w:pStyle w:val="Antrats"/>
        <w:rPr>
          <w:rFonts w:ascii="Times New Roman" w:hAnsi="Times New Roman" w:cs="Times New Roman"/>
          <w:sz w:val="24"/>
          <w:szCs w:val="24"/>
        </w:rPr>
        <w:sectPr w:rsidR="004D7510" w:rsidRPr="00216769">
          <w:headerReference w:type="first" r:id="rId8"/>
          <w:pgSz w:w="11906" w:h="16838" w:code="9"/>
          <w:pgMar w:top="1134" w:right="567" w:bottom="1134" w:left="1701" w:header="964" w:footer="567" w:gutter="0"/>
          <w:cols w:space="1296"/>
          <w:titlePg/>
        </w:sectPr>
      </w:pPr>
    </w:p>
    <w:p w:rsidR="004D7510" w:rsidRPr="004D7510" w:rsidRDefault="004D7510" w:rsidP="004D7510">
      <w:pPr>
        <w:jc w:val="right"/>
        <w:rPr>
          <w:b/>
          <w:i/>
        </w:rPr>
      </w:pPr>
      <w:r w:rsidRPr="004D7510">
        <w:rPr>
          <w:b/>
          <w:i/>
        </w:rPr>
        <w:lastRenderedPageBreak/>
        <w:t>Lyginamasis variantas</w:t>
      </w:r>
    </w:p>
    <w:p w:rsidR="004D7510" w:rsidRDefault="004D7510">
      <w:pPr>
        <w:ind w:left="5103"/>
        <w:jc w:val="both"/>
      </w:pPr>
    </w:p>
    <w:p w:rsidR="003E6189" w:rsidRDefault="00F474A5">
      <w:pPr>
        <w:ind w:left="5103"/>
        <w:jc w:val="both"/>
      </w:pPr>
      <w:r>
        <w:t>PATVIRTINTA</w:t>
      </w:r>
    </w:p>
    <w:p w:rsidR="003E6189" w:rsidRDefault="00F474A5">
      <w:pPr>
        <w:ind w:left="5103" w:hanging="3"/>
        <w:jc w:val="both"/>
      </w:pPr>
      <w:r>
        <w:t xml:space="preserve">Pasvalio rajono savivaldybės tarybos </w:t>
      </w:r>
    </w:p>
    <w:p w:rsidR="003E6189" w:rsidRDefault="00F474A5">
      <w:pPr>
        <w:tabs>
          <w:tab w:val="center" w:pos="4153"/>
          <w:tab w:val="right" w:pos="8306"/>
        </w:tabs>
        <w:ind w:left="5103" w:hanging="3"/>
        <w:jc w:val="both"/>
      </w:pPr>
      <w:r>
        <w:t>2017 m. kovo 31 d. sprendimu Nr. T1-32</w:t>
      </w:r>
    </w:p>
    <w:p w:rsidR="003E6189" w:rsidRDefault="003E6189">
      <w:pPr>
        <w:tabs>
          <w:tab w:val="center" w:pos="4153"/>
          <w:tab w:val="right" w:pos="8306"/>
        </w:tabs>
        <w:ind w:left="5387"/>
        <w:jc w:val="both"/>
      </w:pPr>
    </w:p>
    <w:p w:rsidR="003E6189" w:rsidRDefault="00F474A5">
      <w:pPr>
        <w:tabs>
          <w:tab w:val="center" w:pos="4153"/>
          <w:tab w:val="right" w:pos="8306"/>
        </w:tabs>
        <w:jc w:val="center"/>
        <w:rPr>
          <w:b/>
          <w:bCs/>
          <w:caps/>
        </w:rPr>
      </w:pPr>
      <w:r>
        <w:rPr>
          <w:b/>
          <w:bCs/>
          <w:caps/>
        </w:rPr>
        <w:t xml:space="preserve">pasvalio rajono savivaldybės biudžetinių įstaigų vadovų darbo apmokėjimo tvarkOS APRAŠAS </w:t>
      </w:r>
    </w:p>
    <w:p w:rsidR="003E6189" w:rsidRDefault="003E6189">
      <w:pPr>
        <w:tabs>
          <w:tab w:val="center" w:pos="4153"/>
          <w:tab w:val="right" w:pos="8306"/>
        </w:tabs>
        <w:jc w:val="center"/>
        <w:rPr>
          <w:b/>
          <w:bCs/>
          <w:caps/>
        </w:rPr>
      </w:pPr>
    </w:p>
    <w:p w:rsidR="003E6189" w:rsidRDefault="00F474A5">
      <w:pPr>
        <w:jc w:val="center"/>
        <w:rPr>
          <w:b/>
          <w:bCs/>
          <w:szCs w:val="24"/>
        </w:rPr>
      </w:pPr>
      <w:r>
        <w:rPr>
          <w:b/>
          <w:bCs/>
          <w:szCs w:val="24"/>
        </w:rPr>
        <w:t>I. BENDROJI DALIS</w:t>
      </w:r>
    </w:p>
    <w:p w:rsidR="003E6189" w:rsidRDefault="003E6189">
      <w:pPr>
        <w:tabs>
          <w:tab w:val="center" w:pos="4153"/>
          <w:tab w:val="right" w:pos="8306"/>
        </w:tabs>
        <w:jc w:val="center"/>
        <w:rPr>
          <w:b/>
          <w:bCs/>
          <w:caps/>
        </w:rPr>
      </w:pPr>
    </w:p>
    <w:p w:rsidR="003E6189" w:rsidRDefault="00F474A5">
      <w:pPr>
        <w:ind w:firstLine="720"/>
        <w:jc w:val="both"/>
      </w:pPr>
      <w:r>
        <w:t>1. Pasvalio rajono savivaldybės biudžetinių įstaigų vadovų darbo apmokėjimo tvarkos aprašas (toliau – Aprašas) reglamentuoja Pasvalio rajono savivaldybės (toliau – Savivaldybė) biudžetinių įstaigų vadovų (toliau – vadovas) pareiginės algos pastoviosios dalies nustatymo, pareiginės algos pastoviosios dalies koeficiento didinimo kriterijus, pareiginės algos kintamosios dalies mokėjimo sąlygas ir tvarką, priemokų bei premijų, materialinių pašalpų mokėjimo sąlygas ir tvarką.</w:t>
      </w:r>
    </w:p>
    <w:p w:rsidR="003E6189" w:rsidRDefault="00F474A5">
      <w:pPr>
        <w:tabs>
          <w:tab w:val="left" w:pos="1276"/>
        </w:tabs>
        <w:ind w:firstLine="710"/>
        <w:jc w:val="both"/>
      </w:pPr>
      <w:r>
        <w:t>2. Aprašas parengtas vadovaujantis Lietuvos Respublikos valstybės ir savivaldybių įstaigų darbuotojų</w:t>
      </w:r>
      <w:r w:rsidR="002937B6">
        <w:rPr>
          <w:b/>
        </w:rPr>
        <w:t xml:space="preserve"> darbo apmokėjimo</w:t>
      </w:r>
      <w:r>
        <w:t xml:space="preserve"> </w:t>
      </w:r>
      <w:r>
        <w:rPr>
          <w:bCs/>
        </w:rPr>
        <w:t>ir komisijų narių</w:t>
      </w:r>
      <w:r w:rsidR="002937B6">
        <w:rPr>
          <w:bCs/>
        </w:rPr>
        <w:t xml:space="preserve"> </w:t>
      </w:r>
      <w:r w:rsidR="002937B6">
        <w:rPr>
          <w:b/>
          <w:bCs/>
        </w:rPr>
        <w:t>atlygio už darbą</w:t>
      </w:r>
      <w:r>
        <w:rPr>
          <w:b/>
        </w:rPr>
        <w:t xml:space="preserve"> </w:t>
      </w:r>
      <w:r w:rsidRPr="002937B6">
        <w:rPr>
          <w:strike/>
        </w:rPr>
        <w:t>darbo</w:t>
      </w:r>
      <w:r>
        <w:t xml:space="preserve"> </w:t>
      </w:r>
      <w:r w:rsidRPr="002937B6">
        <w:rPr>
          <w:strike/>
        </w:rPr>
        <w:t>apmokėjimo</w:t>
      </w:r>
      <w:r>
        <w:t xml:space="preserve"> įstatymu (toliau – Įstatymas), Valstybės ir savivaldybių įstaigų darbuotojų veiklos vertinimo tvarkos aprašu, kitais teisės aktais, reglamentuojančiais šią sritį.</w:t>
      </w:r>
    </w:p>
    <w:p w:rsidR="003E6189" w:rsidRDefault="00F474A5">
      <w:pPr>
        <w:ind w:firstLine="720"/>
        <w:jc w:val="both"/>
        <w:rPr>
          <w:szCs w:val="24"/>
        </w:rPr>
      </w:pPr>
      <w:r>
        <w:rPr>
          <w:szCs w:val="24"/>
        </w:rPr>
        <w:t>3. Vadovai gali būti skatinami ir Savivaldybės mero padėka.</w:t>
      </w:r>
    </w:p>
    <w:p w:rsidR="003E6189" w:rsidRDefault="00F474A5">
      <w:pPr>
        <w:ind w:firstLine="720"/>
        <w:jc w:val="both"/>
      </w:pPr>
      <w:r>
        <w:rPr>
          <w:szCs w:val="24"/>
        </w:rPr>
        <w:t xml:space="preserve">4. Vadovų </w:t>
      </w:r>
      <w:r>
        <w:t xml:space="preserve">pareiginės algos pastovioji dalis, pareiginės algos kintamoji dalis nustatoma, priemokos, premijos, materialinės pašalpos skiriamos </w:t>
      </w:r>
      <w:r>
        <w:rPr>
          <w:szCs w:val="24"/>
        </w:rPr>
        <w:t>Savivaldybės mero potvarkiu.</w:t>
      </w:r>
    </w:p>
    <w:p w:rsidR="003E6189" w:rsidRDefault="00F474A5">
      <w:pPr>
        <w:ind w:firstLine="720"/>
        <w:jc w:val="both"/>
      </w:pPr>
      <w:r>
        <w:t>5. Premijos vadovams gali būti skiriamos neviršijant biudžetinei įstaigai darbo užmokesčiui skirtų lėšų, materialinės pašalpos skiriamos iš biudžetinei įstaigai skirtų lėšų.</w:t>
      </w:r>
    </w:p>
    <w:p w:rsidR="003E6189" w:rsidRDefault="003E6189">
      <w:pPr>
        <w:tabs>
          <w:tab w:val="center" w:pos="0"/>
          <w:tab w:val="right" w:pos="9639"/>
        </w:tabs>
        <w:jc w:val="center"/>
      </w:pPr>
    </w:p>
    <w:p w:rsidR="003E6189" w:rsidRDefault="00F474A5">
      <w:pPr>
        <w:tabs>
          <w:tab w:val="center" w:pos="4153"/>
          <w:tab w:val="right" w:pos="8306"/>
        </w:tabs>
        <w:jc w:val="center"/>
        <w:rPr>
          <w:b/>
        </w:rPr>
      </w:pPr>
      <w:r>
        <w:rPr>
          <w:b/>
        </w:rPr>
        <w:t>II. PAREIGINĖS ALGOS PASTOVIOSIOS DALIES NUSTATYMAS</w:t>
      </w:r>
    </w:p>
    <w:p w:rsidR="003E6189" w:rsidRDefault="003E6189">
      <w:pPr>
        <w:tabs>
          <w:tab w:val="center" w:pos="4153"/>
          <w:tab w:val="right" w:pos="8306"/>
        </w:tabs>
        <w:jc w:val="center"/>
        <w:rPr>
          <w:b/>
        </w:rPr>
      </w:pPr>
    </w:p>
    <w:p w:rsidR="003E6189" w:rsidRDefault="00F474A5">
      <w:pPr>
        <w:tabs>
          <w:tab w:val="center" w:pos="4153"/>
          <w:tab w:val="right" w:pos="8306"/>
        </w:tabs>
        <w:ind w:firstLine="709"/>
        <w:jc w:val="both"/>
      </w:pPr>
      <w:r>
        <w:t>6. Vadovų pareiginės algos pastovioji dalis nustatoma:</w:t>
      </w:r>
    </w:p>
    <w:p w:rsidR="003E6189" w:rsidRDefault="00F474A5">
      <w:pPr>
        <w:tabs>
          <w:tab w:val="left" w:pos="1134"/>
        </w:tabs>
        <w:ind w:firstLine="720"/>
        <w:jc w:val="both"/>
      </w:pPr>
      <w:r>
        <w:rPr>
          <w:color w:val="000000"/>
        </w:rPr>
        <w:t>6</w:t>
      </w:r>
      <w:r>
        <w:rPr>
          <w:iCs/>
        </w:rPr>
        <w:t xml:space="preserve">.1. </w:t>
      </w:r>
      <w:r>
        <w:t>švietimo įstaigų vadovų – pagal Įstatymo 5 priedą, atsižvelgiant į švietimo įstaigoje ugdomų mokinių skaičių, pedagoginio darbo stažą, veiklos sudėtingumą</w:t>
      </w:r>
      <w:r>
        <w:rPr>
          <w:color w:val="000000"/>
        </w:rPr>
        <w:t>;</w:t>
      </w:r>
    </w:p>
    <w:p w:rsidR="003E6189" w:rsidRDefault="00F474A5">
      <w:pPr>
        <w:tabs>
          <w:tab w:val="center" w:pos="4153"/>
          <w:tab w:val="right" w:pos="8306"/>
        </w:tabs>
        <w:ind w:firstLine="709"/>
        <w:jc w:val="both"/>
      </w:pPr>
      <w:r>
        <w:t>6.2. visų kitų biudžetinių įstaigų vadovų - pagal Įstatymo 1 priedą, atsižvelgiant į pareigybių sąraše nustatytą darbuotojų pareigybių skaičių ir vadovaujamo darbo patirtį.</w:t>
      </w:r>
    </w:p>
    <w:p w:rsidR="003E6189" w:rsidRDefault="00F474A5">
      <w:pPr>
        <w:tabs>
          <w:tab w:val="center" w:pos="4153"/>
          <w:tab w:val="right" w:pos="8306"/>
        </w:tabs>
        <w:ind w:firstLine="709"/>
        <w:jc w:val="both"/>
      </w:pPr>
      <w:r>
        <w:t>7. Pedagoginio darbo stažas apskaičiuojamas sumuojant laikotarpius, kai buvo dirbamas pedagoginis darbas. Pareigybių, kurias einant atliekamas darbas yra laikomas pedagoginiu ir įsikaitomas į pedagoginio darbo stažą, sąrašą tvirtina švietimo</w:t>
      </w:r>
      <w:r w:rsidR="002937B6">
        <w:rPr>
          <w:b/>
        </w:rPr>
        <w:t>,</w:t>
      </w:r>
      <w:r>
        <w:t xml:space="preserve"> </w:t>
      </w:r>
      <w:r w:rsidRPr="002937B6">
        <w:rPr>
          <w:strike/>
        </w:rPr>
        <w:t>ir</w:t>
      </w:r>
      <w:r>
        <w:t xml:space="preserve"> mokslo </w:t>
      </w:r>
      <w:r w:rsidR="002937B6">
        <w:rPr>
          <w:b/>
        </w:rPr>
        <w:t xml:space="preserve">ir sporto </w:t>
      </w:r>
      <w:r>
        <w:t>ministras. Vadovaujamo darbo patirtis apskaičiuojama sumuojant laikotarpius, kai buvo vadovaujama įmonėms, įstaigoms ar organizacijoms ir (ar) jų padaliniams.</w:t>
      </w:r>
    </w:p>
    <w:p w:rsidR="003E6189" w:rsidRDefault="00F474A5">
      <w:pPr>
        <w:tabs>
          <w:tab w:val="center" w:pos="4153"/>
          <w:tab w:val="right" w:pos="8306"/>
        </w:tabs>
        <w:ind w:firstLine="709"/>
        <w:jc w:val="both"/>
      </w:pPr>
      <w:r>
        <w:t>8. Pedagoginio darbo stažas/vadovaujamo darbo patirtis, įgyta kitose įmonėse, įstaigose ar organizacijose, yra vertinama tik tuo atveju, kai vadovas pateikia pažymą (dokumentą), iš atitinkamos įmonės, įstaigos ar organizacijos apie darbo stažą/įgytą patirtį.</w:t>
      </w:r>
    </w:p>
    <w:p w:rsidR="003E6189" w:rsidRDefault="00F474A5">
      <w:pPr>
        <w:ind w:firstLine="720"/>
        <w:jc w:val="both"/>
        <w:rPr>
          <w:szCs w:val="24"/>
        </w:rPr>
      </w:pPr>
      <w:r>
        <w:t xml:space="preserve">9. Siūlymą dėl vadovo pareiginės algos pastoviosios dalies koeficiento nustatymo Savivaldybės merui teikia </w:t>
      </w:r>
      <w:r>
        <w:rPr>
          <w:szCs w:val="24"/>
        </w:rPr>
        <w:t>įstaigą kuruojančio Savivaldybės administracijos padalinio vadovas ar konkretus specialistas:</w:t>
      </w:r>
    </w:p>
    <w:p w:rsidR="003E6189" w:rsidRDefault="00F474A5">
      <w:pPr>
        <w:ind w:firstLine="720"/>
        <w:jc w:val="both"/>
        <w:rPr>
          <w:szCs w:val="24"/>
        </w:rPr>
      </w:pPr>
      <w:r>
        <w:rPr>
          <w:szCs w:val="24"/>
        </w:rPr>
        <w:t>9.1. dėl švietimo įstaigos vadovo – Švietimo ir sporto skyriaus vedėjas;</w:t>
      </w:r>
    </w:p>
    <w:p w:rsidR="003E6189" w:rsidRDefault="00F474A5">
      <w:pPr>
        <w:ind w:firstLine="710"/>
        <w:jc w:val="both"/>
        <w:rPr>
          <w:szCs w:val="24"/>
        </w:rPr>
      </w:pPr>
      <w:r>
        <w:rPr>
          <w:szCs w:val="24"/>
        </w:rPr>
        <w:t xml:space="preserve">9.2. dėl kultūros įstaigos vadovo – </w:t>
      </w:r>
      <w:r>
        <w:rPr>
          <w:bCs/>
          <w:szCs w:val="24"/>
        </w:rPr>
        <w:t>Bendrojo</w:t>
      </w:r>
      <w:r>
        <w:rPr>
          <w:b/>
          <w:szCs w:val="24"/>
        </w:rPr>
        <w:t xml:space="preserve"> </w:t>
      </w:r>
      <w:r>
        <w:rPr>
          <w:szCs w:val="24"/>
        </w:rPr>
        <w:t xml:space="preserve">skyriaus </w:t>
      </w:r>
      <w:r>
        <w:rPr>
          <w:bCs/>
          <w:szCs w:val="24"/>
        </w:rPr>
        <w:t>vyriausiasis (vyresnysis) specialistas;</w:t>
      </w:r>
    </w:p>
    <w:p w:rsidR="003E6189" w:rsidRDefault="00F474A5">
      <w:pPr>
        <w:ind w:firstLine="720"/>
        <w:jc w:val="both"/>
        <w:rPr>
          <w:szCs w:val="24"/>
        </w:rPr>
      </w:pPr>
      <w:r>
        <w:rPr>
          <w:szCs w:val="24"/>
        </w:rPr>
        <w:t>9.3. dėl socialinių paslaugų įstaigos, Visuomenės sveikatos biuro vadovo – Socialinės paramos ir sveikatos skyriaus vedėjas;</w:t>
      </w:r>
    </w:p>
    <w:p w:rsidR="003E6189" w:rsidRDefault="00F474A5">
      <w:pPr>
        <w:tabs>
          <w:tab w:val="center" w:pos="4153"/>
          <w:tab w:val="right" w:pos="8306"/>
        </w:tabs>
        <w:ind w:firstLine="709"/>
        <w:jc w:val="both"/>
        <w:rPr>
          <w:szCs w:val="24"/>
        </w:rPr>
      </w:pPr>
      <w:r>
        <w:rPr>
          <w:szCs w:val="24"/>
        </w:rPr>
        <w:t>9.4. dėl Pasvalio rajono savivaldybės Priešgaisrinės tarnybos – Bendrojo skyriaus vyriausiasis specialistas (civilinės saugos).</w:t>
      </w:r>
    </w:p>
    <w:p w:rsidR="003E6189" w:rsidRDefault="00F474A5">
      <w:pPr>
        <w:tabs>
          <w:tab w:val="center" w:pos="4153"/>
          <w:tab w:val="right" w:pos="8306"/>
        </w:tabs>
        <w:ind w:firstLine="709"/>
        <w:jc w:val="both"/>
      </w:pPr>
      <w:r>
        <w:lastRenderedPageBreak/>
        <w:t>10. Vadovo pareiginės algos pastoviosios dalies koeficientą nustato Savivaldybės meras, atsižvelgdamas į Aprašo 9 punkte nurodytą siūlymą ir šiuos kriterijus:</w:t>
      </w:r>
    </w:p>
    <w:p w:rsidR="003E6189" w:rsidRPr="002937B6" w:rsidRDefault="00F474A5">
      <w:pPr>
        <w:ind w:left="1356" w:hanging="647"/>
        <w:jc w:val="both"/>
        <w:rPr>
          <w:szCs w:val="24"/>
        </w:rPr>
      </w:pPr>
      <w:r>
        <w:rPr>
          <w:szCs w:val="24"/>
        </w:rPr>
        <w:t xml:space="preserve">10.1. veiklos sudėtingumą; </w:t>
      </w:r>
    </w:p>
    <w:p w:rsidR="003E6189" w:rsidRPr="002937B6" w:rsidRDefault="00F474A5">
      <w:pPr>
        <w:ind w:left="1356" w:hanging="647"/>
        <w:jc w:val="both"/>
        <w:rPr>
          <w:szCs w:val="24"/>
        </w:rPr>
      </w:pPr>
      <w:r>
        <w:rPr>
          <w:szCs w:val="24"/>
        </w:rPr>
        <w:t>10.2. darbo krūvį (intensyvumas neviršijant nustatyto darbo laiko);</w:t>
      </w:r>
    </w:p>
    <w:p w:rsidR="003E6189" w:rsidRPr="002937B6" w:rsidRDefault="00F474A5">
      <w:pPr>
        <w:ind w:left="1356" w:hanging="647"/>
        <w:jc w:val="both"/>
        <w:rPr>
          <w:szCs w:val="24"/>
        </w:rPr>
      </w:pPr>
      <w:r>
        <w:rPr>
          <w:szCs w:val="24"/>
        </w:rPr>
        <w:t xml:space="preserve">10.3. atsakomybės lygį; </w:t>
      </w:r>
    </w:p>
    <w:p w:rsidR="003E6189" w:rsidRPr="002937B6" w:rsidRDefault="00F474A5">
      <w:pPr>
        <w:ind w:left="1356" w:hanging="647"/>
        <w:jc w:val="both"/>
        <w:rPr>
          <w:szCs w:val="24"/>
        </w:rPr>
      </w:pPr>
      <w:r>
        <w:rPr>
          <w:szCs w:val="24"/>
        </w:rPr>
        <w:t>10.4. papildomų įgūdžių ar svarbių einamoms pareigoms žinių turėjimą;</w:t>
      </w:r>
    </w:p>
    <w:p w:rsidR="003E6189" w:rsidRPr="002937B6" w:rsidRDefault="00F474A5">
      <w:pPr>
        <w:ind w:left="1356" w:hanging="647"/>
        <w:jc w:val="both"/>
        <w:rPr>
          <w:szCs w:val="24"/>
        </w:rPr>
      </w:pPr>
      <w:r>
        <w:rPr>
          <w:szCs w:val="24"/>
        </w:rPr>
        <w:t>10.5. savarankiškumo lygį;</w:t>
      </w:r>
    </w:p>
    <w:p w:rsidR="003E6189" w:rsidRPr="002937B6" w:rsidRDefault="00F474A5">
      <w:pPr>
        <w:ind w:left="1356" w:hanging="647"/>
        <w:jc w:val="both"/>
        <w:rPr>
          <w:szCs w:val="24"/>
        </w:rPr>
      </w:pPr>
      <w:r>
        <w:rPr>
          <w:szCs w:val="24"/>
        </w:rPr>
        <w:t>10.6. darbo funkcijų įvairovę;</w:t>
      </w:r>
    </w:p>
    <w:p w:rsidR="003E6189" w:rsidRPr="002937B6" w:rsidRDefault="00F474A5">
      <w:pPr>
        <w:ind w:left="1356" w:hanging="647"/>
        <w:jc w:val="both"/>
        <w:rPr>
          <w:szCs w:val="24"/>
        </w:rPr>
      </w:pPr>
      <w:r>
        <w:rPr>
          <w:szCs w:val="24"/>
        </w:rPr>
        <w:t xml:space="preserve">10.7. kitus, Savivaldybės mero vertinimu, svarbius kriterijus. </w:t>
      </w:r>
    </w:p>
    <w:p w:rsidR="003E6189" w:rsidRDefault="00F474A5">
      <w:pPr>
        <w:tabs>
          <w:tab w:val="center" w:pos="4153"/>
          <w:tab w:val="right" w:pos="8306"/>
        </w:tabs>
        <w:ind w:firstLine="709"/>
        <w:jc w:val="both"/>
      </w:pPr>
      <w:r>
        <w:t xml:space="preserve">11. Vadovo pareiginė alga (pastovioji dalis kartu su kintamąja dalimi) negali viršyti praėjusio ketvirčio įstaigos darbuotojų </w:t>
      </w:r>
      <w:r w:rsidRPr="002937B6">
        <w:rPr>
          <w:strike/>
        </w:rPr>
        <w:t>5</w:t>
      </w:r>
      <w:r>
        <w:t xml:space="preserve"> </w:t>
      </w:r>
      <w:r w:rsidR="002937B6">
        <w:rPr>
          <w:b/>
        </w:rPr>
        <w:t xml:space="preserve">4 </w:t>
      </w:r>
      <w:r>
        <w:t>vidutinių pareiginių algų (pastoviųjų dalių kartu su kintamosiomis dalimis) dydžių.</w:t>
      </w:r>
    </w:p>
    <w:p w:rsidR="003E6189" w:rsidRDefault="00F474A5">
      <w:pPr>
        <w:tabs>
          <w:tab w:val="center" w:pos="4153"/>
          <w:tab w:val="right" w:pos="8306"/>
        </w:tabs>
        <w:ind w:firstLine="709"/>
        <w:jc w:val="both"/>
      </w:pPr>
      <w:r>
        <w:t>12. Naujai skiriamiems vadovams, atsižvelgiant į jų turimą pedagoginio darbo stažą/vadovaujamo darbo patirtį, taip pat į įstaigos finansines galimybes, pareiginės algos pastoviosios dalies koeficientai gali būti didinami iki 1 koeficiento Aprašo 9 ir 10 punktuose nustatyta tvarka.</w:t>
      </w:r>
    </w:p>
    <w:p w:rsidR="003E6189" w:rsidRDefault="00F474A5">
      <w:pPr>
        <w:tabs>
          <w:tab w:val="center" w:pos="4153"/>
          <w:tab w:val="right" w:pos="8306"/>
        </w:tabs>
        <w:ind w:firstLine="709"/>
        <w:jc w:val="both"/>
      </w:pPr>
      <w:r>
        <w:t>13. Jei vadovui einant pareigas įvyksta įstaigos struktūriniai ar organizaciniai pokyčiai, pakinta vadovo kvalifikacija ar atsiranda kitų aplinkybių, dėl kurių būtina iš naujo įvertinti vadovui nustatytą pareiginės algos pastoviosios dalies koeficientą, tai šis koeficientas iš naujo nustatomas Savivaldybės mero potvarkiu, vadovaujantis Įstatyme (švietimo įstaigos vadovui – Įstatymo 5 priede, kitų biudžetinių įstaigų – Įstatymo 1 priede) nustatytais koeficientų dydžiais, Aprašo 10 punkte nustatytais kriterijais ir Aprašo 9 punkte nustatyta tvarka.</w:t>
      </w:r>
    </w:p>
    <w:p w:rsidR="003E6189" w:rsidRDefault="003E6189">
      <w:pPr>
        <w:tabs>
          <w:tab w:val="center" w:pos="4153"/>
          <w:tab w:val="right" w:pos="8306"/>
        </w:tabs>
        <w:jc w:val="center"/>
        <w:rPr>
          <w:b/>
        </w:rPr>
      </w:pPr>
    </w:p>
    <w:p w:rsidR="003E6189" w:rsidRDefault="00F474A5">
      <w:pPr>
        <w:tabs>
          <w:tab w:val="center" w:pos="4153"/>
          <w:tab w:val="right" w:pos="8306"/>
        </w:tabs>
        <w:jc w:val="center"/>
        <w:rPr>
          <w:b/>
        </w:rPr>
      </w:pPr>
      <w:r>
        <w:rPr>
          <w:b/>
        </w:rPr>
        <w:t>III. PAREIGINĖS ALGOS PASTOVIOSIOS DALIES KOEFICIENTO DIDINIMO KRITERIJAI</w:t>
      </w:r>
    </w:p>
    <w:p w:rsidR="003E6189" w:rsidRDefault="003E6189">
      <w:pPr>
        <w:tabs>
          <w:tab w:val="center" w:pos="4153"/>
          <w:tab w:val="right" w:pos="8306"/>
        </w:tabs>
        <w:jc w:val="center"/>
        <w:rPr>
          <w:b/>
        </w:rPr>
      </w:pPr>
    </w:p>
    <w:p w:rsidR="003E6189" w:rsidRDefault="00F474A5">
      <w:pPr>
        <w:tabs>
          <w:tab w:val="center" w:pos="4153"/>
          <w:tab w:val="right" w:pos="8306"/>
        </w:tabs>
        <w:ind w:firstLine="709"/>
        <w:jc w:val="both"/>
      </w:pPr>
      <w:r>
        <w:t>14. Nustatant pareiginės algos pastoviąją dalį, papildomai įvertinamas Savivaldybės kultūros įstaigų aukščiausiojo profesinio meninio lygio vadovo nacionaliniu ir tarptautiniu mastu įgytas pripažinimas. Šiuo atveju pareiginės algos pastoviosios dalies koeficientas gali būti didinamas iki 100 procentų.</w:t>
      </w:r>
    </w:p>
    <w:p w:rsidR="003E6189" w:rsidRDefault="00F474A5">
      <w:pPr>
        <w:tabs>
          <w:tab w:val="center" w:pos="4153"/>
          <w:tab w:val="right" w:pos="8306"/>
        </w:tabs>
        <w:ind w:firstLine="709"/>
        <w:jc w:val="both"/>
      </w:pPr>
      <w:r>
        <w:t xml:space="preserve">15. Vadovų, išskyrus švietimo įstaigų vadovų, A1 lygio pareigybėms pagal Apraše nustatytus dydžius pareiginės algos pastoviosios dalies koeficientas didinamas 20 procentų. </w:t>
      </w:r>
    </w:p>
    <w:p w:rsidR="003E6189" w:rsidRDefault="00F474A5">
      <w:pPr>
        <w:tabs>
          <w:tab w:val="center" w:pos="4153"/>
          <w:tab w:val="right" w:pos="8306"/>
        </w:tabs>
        <w:ind w:firstLine="709"/>
        <w:jc w:val="both"/>
      </w:pPr>
      <w:r>
        <w:t xml:space="preserve">16. Vadovų, išskyrus švietimo įstaigų vadovus, pareiginės algos pastoviosios dalies koeficiento padidinimas Aprašo 14 ir 15 punktuose nustatytais pagrindais negali viršyti 100 procentų Įstatymo 1 priede nustatytos pareiginės algos pastoviosios dalies koeficiento dydžio. </w:t>
      </w:r>
    </w:p>
    <w:p w:rsidR="003E6189" w:rsidRDefault="00F474A5">
      <w:pPr>
        <w:tabs>
          <w:tab w:val="center" w:pos="4153"/>
          <w:tab w:val="right" w:pos="8306"/>
        </w:tabs>
        <w:ind w:firstLine="709"/>
        <w:jc w:val="both"/>
        <w:rPr>
          <w:b/>
        </w:rPr>
      </w:pPr>
      <w:r>
        <w:t xml:space="preserve">17. Švietimo įstaigų vadovų pareiginės algos pastoviosios dalies koeficientai, taikant Įstatymo 5 priedo </w:t>
      </w:r>
      <w:r w:rsidR="00461235">
        <w:rPr>
          <w:b/>
        </w:rPr>
        <w:t xml:space="preserve">45 </w:t>
      </w:r>
      <w:r w:rsidRPr="00461235">
        <w:rPr>
          <w:strike/>
        </w:rPr>
        <w:t>44</w:t>
      </w:r>
      <w:r>
        <w:t xml:space="preserve"> punktą.</w:t>
      </w:r>
      <w:r>
        <w:rPr>
          <w:b/>
        </w:rPr>
        <w:t xml:space="preserve"> </w:t>
      </w:r>
    </w:p>
    <w:p w:rsidR="003E6189" w:rsidRDefault="00F474A5">
      <w:pPr>
        <w:tabs>
          <w:tab w:val="center" w:pos="4153"/>
          <w:tab w:val="right" w:pos="8306"/>
        </w:tabs>
        <w:ind w:firstLine="709"/>
        <w:jc w:val="both"/>
      </w:pPr>
      <w:r>
        <w:t xml:space="preserve">17.1. didinami Įstatymo 5 priedo </w:t>
      </w:r>
      <w:r w:rsidR="00461235" w:rsidRPr="00461235">
        <w:rPr>
          <w:b/>
        </w:rPr>
        <w:t>44.1-44.2</w:t>
      </w:r>
      <w:r w:rsidR="00461235">
        <w:rPr>
          <w:b/>
        </w:rPr>
        <w:t xml:space="preserve"> </w:t>
      </w:r>
      <w:r w:rsidRPr="00461235">
        <w:rPr>
          <w:strike/>
        </w:rPr>
        <w:t>43.1-43.2</w:t>
      </w:r>
      <w:r>
        <w:rPr>
          <w:b/>
        </w:rPr>
        <w:t xml:space="preserve"> </w:t>
      </w:r>
      <w:r>
        <w:t>punktuose nustatytais atvejais;</w:t>
      </w:r>
    </w:p>
    <w:p w:rsidR="003E6189" w:rsidRDefault="00F474A5">
      <w:pPr>
        <w:tabs>
          <w:tab w:val="center" w:pos="4153"/>
          <w:tab w:val="right" w:pos="8306"/>
        </w:tabs>
        <w:ind w:firstLine="709"/>
        <w:jc w:val="both"/>
      </w:pPr>
      <w:r>
        <w:t xml:space="preserve">17.2. gali būti didinami Įstatymo 5 priedo </w:t>
      </w:r>
      <w:r w:rsidR="00461235" w:rsidRPr="00461235">
        <w:rPr>
          <w:b/>
        </w:rPr>
        <w:t>4</w:t>
      </w:r>
      <w:r w:rsidR="00461235">
        <w:rPr>
          <w:b/>
        </w:rPr>
        <w:t>4</w:t>
      </w:r>
      <w:r w:rsidR="00461235" w:rsidRPr="00461235">
        <w:rPr>
          <w:b/>
        </w:rPr>
        <w:t>.3</w:t>
      </w:r>
      <w:r w:rsidR="00461235">
        <w:t xml:space="preserve"> </w:t>
      </w:r>
      <w:r w:rsidRPr="00461235">
        <w:rPr>
          <w:strike/>
        </w:rPr>
        <w:t>43.3</w:t>
      </w:r>
      <w:r>
        <w:t xml:space="preserve"> punkte nustatytais atvejais</w:t>
      </w:r>
      <w:r>
        <w:rPr>
          <w:b/>
        </w:rPr>
        <w:t xml:space="preserve">, </w:t>
      </w:r>
      <w:r>
        <w:t>atsižvelgiant į Aprašo 10 punkte nustatytus kriterijus.</w:t>
      </w:r>
    </w:p>
    <w:p w:rsidR="003E6189" w:rsidRDefault="00F474A5">
      <w:pPr>
        <w:tabs>
          <w:tab w:val="center" w:pos="4153"/>
          <w:tab w:val="right" w:pos="8306"/>
        </w:tabs>
        <w:ind w:firstLine="709"/>
        <w:jc w:val="both"/>
        <w:rPr>
          <w:b/>
        </w:rPr>
      </w:pPr>
      <w:r>
        <w:t xml:space="preserve">18. Pareiginės algos pastoviosios dalies koeficientas didinamas Savivaldybės mero potvarkiu šiame skyriuje nustatytais atvejais </w:t>
      </w:r>
      <w:r>
        <w:rPr>
          <w:szCs w:val="24"/>
        </w:rPr>
        <w:t xml:space="preserve">įstaigą kuruojančio Savivaldybės administracijos padalinio vadovo ar konkretaus specialisto siūlymu (Aprašo 9.1–9.4 punktai) </w:t>
      </w:r>
      <w:r>
        <w:t>bei atsižvelgiant į biudžetinių metų Savivaldybės biudžetą (finansines galimybes) ir Savivaldybės tarybos patvirtintą įstaigos darbo užmokesčio fondą.</w:t>
      </w:r>
    </w:p>
    <w:p w:rsidR="003E6189" w:rsidRDefault="003E6189">
      <w:pPr>
        <w:tabs>
          <w:tab w:val="center" w:pos="4153"/>
          <w:tab w:val="right" w:pos="8306"/>
        </w:tabs>
        <w:jc w:val="center"/>
        <w:rPr>
          <w:b/>
        </w:rPr>
      </w:pPr>
    </w:p>
    <w:p w:rsidR="003E6189" w:rsidRDefault="00F474A5">
      <w:pPr>
        <w:tabs>
          <w:tab w:val="center" w:pos="4153"/>
          <w:tab w:val="right" w:pos="8306"/>
        </w:tabs>
        <w:jc w:val="center"/>
        <w:rPr>
          <w:b/>
        </w:rPr>
      </w:pPr>
      <w:r>
        <w:rPr>
          <w:b/>
        </w:rPr>
        <w:t xml:space="preserve">IV. PAREIGINĖS ALGOS KINTAMOSIOS DALIES MOKĖJIMO SĄLYGOS </w:t>
      </w:r>
    </w:p>
    <w:p w:rsidR="003E6189" w:rsidRDefault="00F474A5">
      <w:pPr>
        <w:tabs>
          <w:tab w:val="center" w:pos="4153"/>
          <w:tab w:val="right" w:pos="8306"/>
        </w:tabs>
        <w:jc w:val="center"/>
        <w:rPr>
          <w:b/>
        </w:rPr>
      </w:pPr>
      <w:r>
        <w:rPr>
          <w:b/>
        </w:rPr>
        <w:t>IR TVARKA</w:t>
      </w:r>
    </w:p>
    <w:p w:rsidR="003E6189" w:rsidRDefault="003E6189">
      <w:pPr>
        <w:tabs>
          <w:tab w:val="center" w:pos="4153"/>
          <w:tab w:val="right" w:pos="8306"/>
        </w:tabs>
        <w:jc w:val="center"/>
        <w:rPr>
          <w:b/>
        </w:rPr>
      </w:pPr>
    </w:p>
    <w:p w:rsidR="003E6189" w:rsidRDefault="00F474A5">
      <w:pPr>
        <w:ind w:firstLine="720"/>
        <w:jc w:val="both"/>
      </w:pPr>
      <w:r>
        <w:rPr>
          <w:bCs/>
        </w:rPr>
        <w:t xml:space="preserve">19. </w:t>
      </w:r>
      <w:r>
        <w:t xml:space="preserve">Vadovų pareiginės algos kintamosios dalies nustatymas priklauso nuo </w:t>
      </w:r>
      <w:r w:rsidR="002937B6">
        <w:rPr>
          <w:b/>
        </w:rPr>
        <w:t xml:space="preserve">praėjusių metų veiklos vertinimo pagal vadovui nustatytas metines užduotis, siektinus rezultatus ir jų </w:t>
      </w:r>
      <w:r w:rsidR="002937B6">
        <w:rPr>
          <w:b/>
        </w:rPr>
        <w:lastRenderedPageBreak/>
        <w:t xml:space="preserve">vertinimo rodiklius bei gebėjimus atlikti pareigybės aprašyme nustatytas funkcijas. </w:t>
      </w:r>
      <w:r w:rsidRPr="002937B6">
        <w:rPr>
          <w:strike/>
        </w:rPr>
        <w:t>praėjusiais (kalendoriniais) metais pasiektų veiklos rezultatų, kurie nustatomi atlikus vadovų veiklos vertinimo procedūras Įstatymo, Lietuvos Respublikos Vyriausybės ir kitų norminių teisės aktų nustatyta tvarka ir terminais.</w:t>
      </w:r>
    </w:p>
    <w:p w:rsidR="003E6189" w:rsidRDefault="00F474A5">
      <w:pPr>
        <w:ind w:firstLine="720"/>
        <w:jc w:val="both"/>
      </w:pPr>
      <w:r>
        <w:rPr>
          <w:bCs/>
        </w:rPr>
        <w:t xml:space="preserve">20. </w:t>
      </w:r>
      <w:r>
        <w:t>Švietimo įstaigų</w:t>
      </w:r>
      <w:r>
        <w:rPr>
          <w:b/>
        </w:rPr>
        <w:t xml:space="preserve"> </w:t>
      </w:r>
      <w:r>
        <w:t>vadovų veiklos vertinimo procedūras atlieka Savivaldybės tarybos įgaliotas asmuo</w:t>
      </w:r>
      <w:r>
        <w:rPr>
          <w:b/>
        </w:rPr>
        <w:t xml:space="preserve"> </w:t>
      </w:r>
      <w:r>
        <w:t>Lietuvos Respublikos švietimo</w:t>
      </w:r>
      <w:r w:rsidR="002937B6">
        <w:rPr>
          <w:b/>
        </w:rPr>
        <w:t>,</w:t>
      </w:r>
      <w:r>
        <w:t xml:space="preserve"> </w:t>
      </w:r>
      <w:r w:rsidRPr="002937B6">
        <w:rPr>
          <w:strike/>
        </w:rPr>
        <w:t>ir</w:t>
      </w:r>
      <w:r>
        <w:t xml:space="preserve"> mokslo</w:t>
      </w:r>
      <w:r w:rsidR="002937B6">
        <w:t xml:space="preserve"> </w:t>
      </w:r>
      <w:r w:rsidR="002937B6">
        <w:rPr>
          <w:b/>
        </w:rPr>
        <w:t>ir sporto</w:t>
      </w:r>
      <w:r>
        <w:t xml:space="preserve"> ministro</w:t>
      </w:r>
      <w:r>
        <w:rPr>
          <w:b/>
        </w:rPr>
        <w:t xml:space="preserve"> </w:t>
      </w:r>
      <w:r>
        <w:t>nustatyta tvarka ir terminais. Dėl šios priežasties šio Aprašo 21–23, 25.4 punktų nuostatos taikomos tik kitų biudžetinių įstaigų vadovams.</w:t>
      </w:r>
    </w:p>
    <w:p w:rsidR="003E6189" w:rsidRDefault="00F474A5">
      <w:pPr>
        <w:tabs>
          <w:tab w:val="center" w:pos="4153"/>
          <w:tab w:val="right" w:pos="8306"/>
        </w:tabs>
        <w:ind w:firstLine="709"/>
        <w:jc w:val="both"/>
      </w:pPr>
      <w:r>
        <w:t xml:space="preserve">21. Vadovo veiklos vertinimas atliekamas kasmet iki sausio 31 d. Vadovas iki einamųjų metų sausio 7 d. Savivaldybės mero potvarkiu sudarytai komisijai (toliau–Komisija) pateikia praėjusių metų veiklos ataskaitą pagal patvirtintą veiklos vertinimo išvados formą. </w:t>
      </w:r>
    </w:p>
    <w:p w:rsidR="003E6189" w:rsidRDefault="00F474A5">
      <w:pPr>
        <w:tabs>
          <w:tab w:val="center" w:pos="4153"/>
          <w:tab w:val="right" w:pos="8306"/>
        </w:tabs>
        <w:ind w:firstLine="709"/>
        <w:jc w:val="both"/>
      </w:pPr>
      <w:r>
        <w:t>22. Komisija sudaroma kiekvienais metais ir į jos sudėtį įtraukiamas proporcingas Savivaldybės tarybos narių ir Administracijos valstybės tarnautojų skaičius (tarp jų ir Administracijos struktūrinio padalinio vadovas ar konkretus specialistas, kuruojantis įstaigos veiklą). Komisijos pirmininkas skiriamas ir Komisijos darbo reglamentas tvirtinamas Savivaldybės mero potvarkiu.</w:t>
      </w:r>
    </w:p>
    <w:p w:rsidR="003E6189" w:rsidRDefault="00F474A5">
      <w:pPr>
        <w:tabs>
          <w:tab w:val="center" w:pos="4153"/>
          <w:tab w:val="right" w:pos="8306"/>
        </w:tabs>
        <w:ind w:firstLine="709"/>
        <w:jc w:val="both"/>
      </w:pPr>
      <w:r>
        <w:t>23. Komisija, įvertinusi vadovo veiklą, teikia rekomendacinį pasiūlymą Savivaldybės merui dėl vadovo veiklos įvertinimo. Sprendimą dėl vadovo praėjusių metų veiklos įvertinimo ir konkretaus pareiginės algos kintamosios dalies dydžio priima Savivaldybės meras.</w:t>
      </w:r>
    </w:p>
    <w:p w:rsidR="003E6189" w:rsidRDefault="00F474A5">
      <w:pPr>
        <w:tabs>
          <w:tab w:val="center" w:pos="4153"/>
          <w:tab w:val="right" w:pos="8306"/>
        </w:tabs>
        <w:ind w:firstLine="709"/>
        <w:jc w:val="both"/>
      </w:pPr>
      <w:r>
        <w:t>24. Atsižvelgiant į biudžetinių metų Savivaldybės biudžetą (finansines galimybes) ir Savivaldybės tarybos patvirtintą įstaigos darbo užmokesčio fondą, vadovams nustatoma pareiginės algos kintamoji dalis vadovaujantis Aprašo 25 punkte nustatytais kriterijais.</w:t>
      </w:r>
    </w:p>
    <w:p w:rsidR="003E6189" w:rsidRDefault="00F474A5">
      <w:pPr>
        <w:tabs>
          <w:tab w:val="center" w:pos="4153"/>
          <w:tab w:val="right" w:pos="8306"/>
        </w:tabs>
        <w:ind w:firstLine="709"/>
        <w:jc w:val="both"/>
      </w:pPr>
      <w:r>
        <w:t>25. Įvertinus praėjusių metų vadovo veiklą:</w:t>
      </w:r>
    </w:p>
    <w:p w:rsidR="003E6189" w:rsidRDefault="00F474A5">
      <w:pPr>
        <w:tabs>
          <w:tab w:val="center" w:pos="4153"/>
          <w:tab w:val="right" w:pos="8306"/>
        </w:tabs>
        <w:ind w:firstLine="709"/>
        <w:jc w:val="both"/>
      </w:pPr>
      <w:r>
        <w:t xml:space="preserve">25.1. labai gerai, nustatoma kintamoji dalis nuo 15 iki </w:t>
      </w:r>
      <w:r w:rsidRPr="002937B6">
        <w:rPr>
          <w:strike/>
        </w:rPr>
        <w:t>50</w:t>
      </w:r>
      <w:r>
        <w:t xml:space="preserve"> </w:t>
      </w:r>
      <w:r w:rsidR="002937B6">
        <w:rPr>
          <w:b/>
        </w:rPr>
        <w:t xml:space="preserve">40 </w:t>
      </w:r>
      <w:r>
        <w:t>procentų pareiginės algos pastoviosios dalies dydžio;</w:t>
      </w:r>
    </w:p>
    <w:p w:rsidR="003E6189" w:rsidRDefault="00F474A5">
      <w:pPr>
        <w:tabs>
          <w:tab w:val="center" w:pos="4153"/>
          <w:tab w:val="right" w:pos="8306"/>
        </w:tabs>
        <w:ind w:firstLine="709"/>
        <w:jc w:val="both"/>
      </w:pPr>
      <w:r>
        <w:t>25.2. gerai, nustatoma kintamoji dalis nuo 5 iki 10 procentų pareiginės algos pastoviosios dalies dydžio;</w:t>
      </w:r>
    </w:p>
    <w:p w:rsidR="003E6189" w:rsidRDefault="00F474A5">
      <w:pPr>
        <w:tabs>
          <w:tab w:val="center" w:pos="4153"/>
          <w:tab w:val="right" w:pos="8306"/>
        </w:tabs>
        <w:ind w:firstLine="709"/>
        <w:jc w:val="both"/>
      </w:pPr>
      <w:r>
        <w:t>25.3. patenkinamai, kintamoji dalis nenustatoma;</w:t>
      </w:r>
    </w:p>
    <w:p w:rsidR="003E6189" w:rsidRDefault="00F474A5">
      <w:pPr>
        <w:tabs>
          <w:tab w:val="center" w:pos="4153"/>
          <w:tab w:val="right" w:pos="8306"/>
        </w:tabs>
        <w:ind w:firstLine="709"/>
        <w:jc w:val="both"/>
      </w:pPr>
      <w:r>
        <w:t xml:space="preserve">25.4. nepatenkinamai, nustatomas nuo 5 iki 10 procentų mažesnis pareiginės algos pastoviosios dalies koeficientas, tačiau ne mažesnis nei Įstatyme nustatytas tai pareigybei pagal vadovaujamo darbo patirtį numatytas minimalus koeficientas. </w:t>
      </w:r>
    </w:p>
    <w:p w:rsidR="003E6189" w:rsidRDefault="00F474A5">
      <w:pPr>
        <w:tabs>
          <w:tab w:val="center" w:pos="4153"/>
          <w:tab w:val="right" w:pos="8306"/>
        </w:tabs>
        <w:ind w:firstLine="709"/>
        <w:jc w:val="both"/>
      </w:pPr>
      <w:r>
        <w:t xml:space="preserve">26. Vadovui paskirta pareiginės algos kintamoji dalis ar sumažintas pareiginės algos pastoviosios dalies koeficientas mokamas </w:t>
      </w:r>
      <w:r w:rsidR="002937B6">
        <w:rPr>
          <w:b/>
        </w:rPr>
        <w:t xml:space="preserve">Įstatymo nustatyta tvarka iki kito vadovo kasmetinio veiklos vertinimo </w:t>
      </w:r>
      <w:r w:rsidRPr="002937B6">
        <w:rPr>
          <w:strike/>
        </w:rPr>
        <w:t>vienerius metus nuo jo paskyrimo ar</w:t>
      </w:r>
      <w:r>
        <w:t xml:space="preserve"> </w:t>
      </w:r>
      <w:r w:rsidRPr="002937B6">
        <w:rPr>
          <w:strike/>
        </w:rPr>
        <w:t>sumažinimo</w:t>
      </w:r>
      <w:r>
        <w:t>.</w:t>
      </w:r>
    </w:p>
    <w:p w:rsidR="003E6189" w:rsidRDefault="003E6189">
      <w:pPr>
        <w:tabs>
          <w:tab w:val="center" w:pos="4153"/>
          <w:tab w:val="right" w:pos="8306"/>
        </w:tabs>
        <w:jc w:val="center"/>
        <w:rPr>
          <w:b/>
        </w:rPr>
      </w:pPr>
    </w:p>
    <w:p w:rsidR="003E6189" w:rsidRDefault="00F474A5">
      <w:pPr>
        <w:tabs>
          <w:tab w:val="center" w:pos="4153"/>
          <w:tab w:val="right" w:pos="8306"/>
        </w:tabs>
        <w:jc w:val="center"/>
        <w:rPr>
          <w:b/>
        </w:rPr>
      </w:pPr>
      <w:r>
        <w:rPr>
          <w:b/>
        </w:rPr>
        <w:t>V. PRIEMOKŲ IR PREMIJŲ MOKĖJIMO SĄLYGOS IR TVARKA</w:t>
      </w:r>
    </w:p>
    <w:p w:rsidR="003E6189" w:rsidRDefault="003E6189">
      <w:pPr>
        <w:tabs>
          <w:tab w:val="center" w:pos="4153"/>
          <w:tab w:val="right" w:pos="8306"/>
        </w:tabs>
        <w:jc w:val="center"/>
        <w:rPr>
          <w:b/>
        </w:rPr>
      </w:pPr>
    </w:p>
    <w:p w:rsidR="003E6189" w:rsidRDefault="00F474A5">
      <w:pPr>
        <w:tabs>
          <w:tab w:val="center" w:pos="4153"/>
          <w:tab w:val="right" w:pos="8306"/>
        </w:tabs>
        <w:ind w:firstLine="709"/>
        <w:jc w:val="both"/>
      </w:pPr>
      <w:r>
        <w:t>27. Priemokos vadovams gali būti skiriamos šiais atvejais:</w:t>
      </w:r>
    </w:p>
    <w:p w:rsidR="003E6189" w:rsidRDefault="00F474A5">
      <w:pPr>
        <w:tabs>
          <w:tab w:val="center" w:pos="4153"/>
          <w:tab w:val="right" w:pos="8306"/>
        </w:tabs>
        <w:ind w:firstLine="709"/>
        <w:jc w:val="both"/>
      </w:pPr>
      <w:r>
        <w:t>27.1. už papildomą darbo krūvį, kai yra padidėjęs darbų mastas atliekant pareigybės aprašyme nustatytas funkcijas neviršijant nustatytos darbo laiko trukmės;</w:t>
      </w:r>
    </w:p>
    <w:p w:rsidR="003E6189" w:rsidRPr="00B12C0C" w:rsidRDefault="00F474A5">
      <w:pPr>
        <w:tabs>
          <w:tab w:val="center" w:pos="4153"/>
          <w:tab w:val="right" w:pos="8306"/>
        </w:tabs>
        <w:ind w:firstLine="709"/>
        <w:jc w:val="both"/>
        <w:rPr>
          <w:b/>
        </w:rPr>
      </w:pPr>
      <w:r>
        <w:t>27.2. už papildomų pareigų ar užduočių, nenustatytų pareigybės aprašyme ir suformuluotų raštu, vykdymą</w:t>
      </w:r>
      <w:r w:rsidRPr="00B12C0C">
        <w:rPr>
          <w:strike/>
        </w:rPr>
        <w:t>.</w:t>
      </w:r>
      <w:r w:rsidR="00B12C0C" w:rsidRPr="00B12C0C">
        <w:rPr>
          <w:b/>
        </w:rPr>
        <w:t>;</w:t>
      </w:r>
    </w:p>
    <w:p w:rsidR="002937B6" w:rsidRPr="002937B6" w:rsidRDefault="002937B6">
      <w:pPr>
        <w:tabs>
          <w:tab w:val="center" w:pos="4153"/>
          <w:tab w:val="right" w:pos="8306"/>
        </w:tabs>
        <w:ind w:firstLine="709"/>
        <w:jc w:val="both"/>
        <w:rPr>
          <w:b/>
        </w:rPr>
      </w:pPr>
      <w:r>
        <w:rPr>
          <w:b/>
        </w:rPr>
        <w:t>27.3. už pavadavimą, kai raštu pavedama laikinai atlikti kito darbuotojo funkcijas.</w:t>
      </w:r>
    </w:p>
    <w:p w:rsidR="003E6189" w:rsidRDefault="00F474A5">
      <w:pPr>
        <w:tabs>
          <w:tab w:val="center" w:pos="4153"/>
          <w:tab w:val="right" w:pos="8306"/>
        </w:tabs>
        <w:ind w:firstLine="709"/>
        <w:jc w:val="both"/>
      </w:pPr>
      <w:r>
        <w:t>28. Priemokos dydis nustatomas įvertinus papildomo darbo krūvio ar papildomų pareigų, užduočių apimtis, sudėtingumą, svarbumą, intensyvumą, tačiau negali viršyti 30 procentų pareiginės algos pastoviosios dalies dydžio.</w:t>
      </w:r>
    </w:p>
    <w:p w:rsidR="003E6189" w:rsidRDefault="00F474A5">
      <w:pPr>
        <w:tabs>
          <w:tab w:val="center" w:pos="4153"/>
          <w:tab w:val="right" w:pos="8306"/>
        </w:tabs>
        <w:ind w:firstLine="709"/>
        <w:jc w:val="both"/>
      </w:pPr>
      <w:r>
        <w:t xml:space="preserve">29. Priemokos terminas gali būti nustatomas iki tam tikros kalendorinės datos arba iki tam tikrų aplinkybių pasibaigimo ar pasikeitimo, bet ne ilgiau nei iki kalendorinių metų pabaigos. </w:t>
      </w:r>
    </w:p>
    <w:p w:rsidR="003E6189" w:rsidRDefault="00F474A5">
      <w:pPr>
        <w:ind w:firstLine="720"/>
        <w:jc w:val="both"/>
        <w:rPr>
          <w:bCs/>
          <w:szCs w:val="24"/>
        </w:rPr>
      </w:pPr>
      <w:r>
        <w:rPr>
          <w:bCs/>
          <w:szCs w:val="24"/>
        </w:rPr>
        <w:t>30. Priemokos skyrimo klausimas gali būti svarstomas iš naujo: mokėjimas nutraukiamas; sumažinama procentinė priemokos išraiška, jei pablogėja įstaigos veiklos ar jos vadovo darbo rezultatai.</w:t>
      </w:r>
    </w:p>
    <w:p w:rsidR="003E6189" w:rsidRDefault="00F474A5">
      <w:pPr>
        <w:tabs>
          <w:tab w:val="center" w:pos="4153"/>
          <w:tab w:val="right" w:pos="8306"/>
        </w:tabs>
        <w:ind w:firstLine="709"/>
        <w:jc w:val="both"/>
      </w:pPr>
      <w:r>
        <w:lastRenderedPageBreak/>
        <w:t>31. Premijos vadovams gali būti skiriamos šiais atvejais:</w:t>
      </w:r>
    </w:p>
    <w:p w:rsidR="003E6189" w:rsidRDefault="00F474A5">
      <w:pPr>
        <w:ind w:firstLine="720"/>
        <w:jc w:val="both"/>
      </w:pPr>
      <w:r>
        <w:t>31.1. ne daugiau kaip vieną kartą per metus atlikus vienkartines ypač svarbias įstaigos veiklai užduotis;</w:t>
      </w:r>
    </w:p>
    <w:p w:rsidR="003E6189" w:rsidRDefault="00F474A5">
      <w:pPr>
        <w:ind w:firstLine="720"/>
        <w:jc w:val="both"/>
        <w:rPr>
          <w:b/>
        </w:rPr>
      </w:pPr>
      <w:r>
        <w:t xml:space="preserve">31.2. ne daugiau kaip vieną kartą per metus įvertinus labai gerai vadovo </w:t>
      </w:r>
      <w:r w:rsidRPr="00B12C0C">
        <w:rPr>
          <w:strike/>
        </w:rPr>
        <w:t>praėjusių metų</w:t>
      </w:r>
      <w:r>
        <w:t xml:space="preserve"> veiklą</w:t>
      </w:r>
      <w:r w:rsidRPr="00B12C0C">
        <w:rPr>
          <w:strike/>
        </w:rPr>
        <w:t>.</w:t>
      </w:r>
      <w:r w:rsidR="00B12C0C">
        <w:rPr>
          <w:b/>
        </w:rPr>
        <w:t>;</w:t>
      </w:r>
    </w:p>
    <w:p w:rsidR="00B12C0C" w:rsidRPr="00B12C0C" w:rsidRDefault="00B12C0C">
      <w:pPr>
        <w:ind w:firstLine="720"/>
        <w:jc w:val="both"/>
        <w:rPr>
          <w:b/>
        </w:rPr>
      </w:pPr>
      <w:r>
        <w:rPr>
          <w:b/>
        </w:rPr>
        <w:t>31.3. kitais Įstatymo nustatytais atvejais.</w:t>
      </w:r>
    </w:p>
    <w:p w:rsidR="003E6189" w:rsidRDefault="00F474A5">
      <w:pPr>
        <w:ind w:firstLine="720"/>
        <w:jc w:val="both"/>
        <w:rPr>
          <w:szCs w:val="24"/>
        </w:rPr>
      </w:pPr>
      <w:r>
        <w:rPr>
          <w:szCs w:val="24"/>
        </w:rPr>
        <w:t xml:space="preserve">32. Ypač svarbia įstaigos veiklai užduotimi yra laikoma: </w:t>
      </w:r>
    </w:p>
    <w:p w:rsidR="003E6189" w:rsidRDefault="00F474A5">
      <w:pPr>
        <w:ind w:firstLine="720"/>
        <w:jc w:val="both"/>
        <w:rPr>
          <w:szCs w:val="24"/>
        </w:rPr>
      </w:pPr>
      <w:r>
        <w:rPr>
          <w:szCs w:val="24"/>
        </w:rPr>
        <w:t xml:space="preserve">32.1. įstaigos vardo garsinimas ar žinomumo didinimas nacionaliniu mastu; </w:t>
      </w:r>
    </w:p>
    <w:p w:rsidR="003E6189" w:rsidRDefault="00F474A5">
      <w:pPr>
        <w:ind w:firstLine="720"/>
        <w:jc w:val="both"/>
        <w:rPr>
          <w:szCs w:val="24"/>
        </w:rPr>
      </w:pPr>
      <w:r>
        <w:rPr>
          <w:szCs w:val="24"/>
        </w:rPr>
        <w:t xml:space="preserve">32.2. naujos iniciatyvos ar nauja projektinė veikla, kurių metu aktyviai ir gausiai įtraukiama rajono bendruomenė; </w:t>
      </w:r>
    </w:p>
    <w:p w:rsidR="003E6189" w:rsidRDefault="00F474A5">
      <w:pPr>
        <w:ind w:firstLine="720"/>
        <w:jc w:val="both"/>
        <w:rPr>
          <w:szCs w:val="24"/>
        </w:rPr>
      </w:pPr>
      <w:r>
        <w:rPr>
          <w:szCs w:val="24"/>
        </w:rPr>
        <w:t>32.3. inovatyvių priemonių, kurios reikšmingai įtakoja įstaigos teikiamų paslaugų kokybę ar įstaigos ekonominius rodiklius, įdiegimas.</w:t>
      </w:r>
    </w:p>
    <w:p w:rsidR="003E6189" w:rsidRDefault="00F474A5">
      <w:pPr>
        <w:ind w:firstLine="720"/>
        <w:jc w:val="both"/>
        <w:rPr>
          <w:szCs w:val="24"/>
        </w:rPr>
      </w:pPr>
      <w:r>
        <w:rPr>
          <w:szCs w:val="24"/>
        </w:rPr>
        <w:t xml:space="preserve">33. Priemoka, premija vadovui skiriama Savivaldybės </w:t>
      </w:r>
      <w:r>
        <w:rPr>
          <w:bCs/>
          <w:szCs w:val="24"/>
        </w:rPr>
        <w:t xml:space="preserve">mero potvarkiu </w:t>
      </w:r>
      <w:r>
        <w:rPr>
          <w:szCs w:val="24"/>
        </w:rPr>
        <w:t xml:space="preserve">įstaigą kuruojančio Savivaldybės administracijos padalinio vadovo ar konkretaus specialisto siūlymu (Aprašo 9.1–9.4 punktai), kuris derinamas su Administracijos Finansų skyriaus vedėju, įvertinančiu įstaigos finansinę situaciją. </w:t>
      </w:r>
    </w:p>
    <w:p w:rsidR="003E6189" w:rsidRDefault="00F474A5">
      <w:pPr>
        <w:ind w:firstLine="720"/>
        <w:jc w:val="both"/>
        <w:rPr>
          <w:szCs w:val="24"/>
        </w:rPr>
      </w:pPr>
      <w:r>
        <w:rPr>
          <w:szCs w:val="24"/>
        </w:rPr>
        <w:t>34. Premija negali viršyti vadovui nustatytos pareiginės algos pastoviosios dalies dydžio.</w:t>
      </w:r>
    </w:p>
    <w:p w:rsidR="003E6189" w:rsidRDefault="00F474A5">
      <w:pPr>
        <w:ind w:firstLine="710"/>
        <w:jc w:val="both"/>
        <w:rPr>
          <w:b/>
        </w:rPr>
      </w:pPr>
      <w:r>
        <w:rPr>
          <w:szCs w:val="24"/>
        </w:rPr>
        <w:t xml:space="preserve">35. Premija negali būti skiriama vadovui, </w:t>
      </w:r>
      <w:r>
        <w:rPr>
          <w:bCs/>
          <w:szCs w:val="24"/>
        </w:rPr>
        <w:t>jeigu per pastaruosius 12 kalendorinių mėnesių buvo konstatuotas jo padarytas darbo pareigų pažeidimas teisės aktų nustatyta tvarka.</w:t>
      </w:r>
    </w:p>
    <w:p w:rsidR="003E6189" w:rsidRDefault="003E6189"/>
    <w:p w:rsidR="003E6189" w:rsidRDefault="00F474A5">
      <w:pPr>
        <w:tabs>
          <w:tab w:val="center" w:pos="4153"/>
          <w:tab w:val="right" w:pos="8306"/>
        </w:tabs>
        <w:jc w:val="center"/>
        <w:rPr>
          <w:szCs w:val="24"/>
        </w:rPr>
      </w:pPr>
      <w:r>
        <w:rPr>
          <w:b/>
        </w:rPr>
        <w:t xml:space="preserve">VI. </w:t>
      </w:r>
      <w:r>
        <w:rPr>
          <w:b/>
          <w:bCs/>
          <w:szCs w:val="24"/>
        </w:rPr>
        <w:t>PADĖKA</w:t>
      </w:r>
    </w:p>
    <w:p w:rsidR="003E6189" w:rsidRDefault="003E6189">
      <w:pPr>
        <w:jc w:val="both"/>
        <w:rPr>
          <w:szCs w:val="24"/>
        </w:rPr>
      </w:pPr>
    </w:p>
    <w:p w:rsidR="003E6189" w:rsidRDefault="00F474A5">
      <w:pPr>
        <w:ind w:firstLine="720"/>
        <w:jc w:val="both"/>
        <w:rPr>
          <w:szCs w:val="24"/>
        </w:rPr>
      </w:pPr>
      <w:r>
        <w:rPr>
          <w:szCs w:val="24"/>
        </w:rPr>
        <w:t>36. Savivaldybės meras gali pareikšti padėką vadovams ir apdovanoti juos padėkos raštu jų gyvenimo metų, darbo jubiliejinių sukakčių progomis, už įstaigos įvaizdžio puoselėjimą ar kitus reikšmingus įstaigos veiklos rezultatus.</w:t>
      </w:r>
    </w:p>
    <w:p w:rsidR="003E6189" w:rsidRDefault="00F474A5">
      <w:pPr>
        <w:ind w:firstLine="720"/>
        <w:jc w:val="both"/>
        <w:rPr>
          <w:szCs w:val="24"/>
        </w:rPr>
      </w:pPr>
      <w:r>
        <w:rPr>
          <w:szCs w:val="24"/>
        </w:rPr>
        <w:t xml:space="preserve">37. Siūlymus Savivaldybės merui dėl padėkos vadovui teikia Savivaldybės administracijos padalinio vadovai ar konkretus specialistas (Aprašo 9.1–9.4 punktai). </w:t>
      </w:r>
    </w:p>
    <w:p w:rsidR="003E6189" w:rsidRDefault="00F474A5">
      <w:pPr>
        <w:ind w:firstLine="720"/>
        <w:jc w:val="both"/>
        <w:rPr>
          <w:szCs w:val="24"/>
        </w:rPr>
      </w:pPr>
      <w:r>
        <w:rPr>
          <w:szCs w:val="24"/>
        </w:rPr>
        <w:t>38. Padėka įforminama Savivaldybės mero potvarkiu.</w:t>
      </w:r>
    </w:p>
    <w:p w:rsidR="003E6189" w:rsidRDefault="003E6189">
      <w:pPr>
        <w:ind w:firstLine="720"/>
        <w:jc w:val="both"/>
        <w:rPr>
          <w:szCs w:val="24"/>
        </w:rPr>
      </w:pPr>
    </w:p>
    <w:p w:rsidR="003E6189" w:rsidRPr="002937B6" w:rsidRDefault="00F474A5">
      <w:pPr>
        <w:jc w:val="center"/>
        <w:rPr>
          <w:szCs w:val="24"/>
        </w:rPr>
      </w:pPr>
      <w:r w:rsidRPr="002937B6">
        <w:rPr>
          <w:b/>
          <w:bCs/>
          <w:szCs w:val="24"/>
        </w:rPr>
        <w:t>VII. MATERIALINIŲ PAŠALPŲ SKYRIMAS</w:t>
      </w:r>
    </w:p>
    <w:p w:rsidR="003E6189" w:rsidRPr="002937B6" w:rsidRDefault="003E6189">
      <w:pPr>
        <w:ind w:firstLine="709"/>
        <w:jc w:val="both"/>
        <w:rPr>
          <w:sz w:val="22"/>
          <w:szCs w:val="22"/>
        </w:rPr>
      </w:pPr>
    </w:p>
    <w:p w:rsidR="003E6189" w:rsidRDefault="00F474A5">
      <w:pPr>
        <w:ind w:firstLine="709"/>
        <w:jc w:val="both"/>
        <w:rPr>
          <w:szCs w:val="24"/>
        </w:rPr>
      </w:pPr>
      <w:r>
        <w:rPr>
          <w:szCs w:val="24"/>
        </w:rPr>
        <w:t>39. Vadovams gali būti skiriama materialinė pašalpa, jei jų materialinė būklė tapo sunki dėl:</w:t>
      </w:r>
    </w:p>
    <w:p w:rsidR="003E6189" w:rsidRDefault="00F474A5">
      <w:pPr>
        <w:ind w:firstLine="709"/>
        <w:jc w:val="both"/>
        <w:rPr>
          <w:szCs w:val="24"/>
        </w:rPr>
      </w:pPr>
      <w:r>
        <w:rPr>
          <w:szCs w:val="24"/>
        </w:rPr>
        <w:t>39.1. jų pačių ligos;</w:t>
      </w:r>
    </w:p>
    <w:p w:rsidR="003E6189" w:rsidRDefault="00F474A5">
      <w:pPr>
        <w:ind w:firstLine="709"/>
        <w:jc w:val="both"/>
        <w:rPr>
          <w:szCs w:val="24"/>
        </w:rPr>
      </w:pPr>
      <w:r>
        <w:rPr>
          <w:szCs w:val="24"/>
        </w:rPr>
        <w:t xml:space="preserve">39.2. jų </w:t>
      </w:r>
      <w:r w:rsidRPr="00B12C0C">
        <w:rPr>
          <w:strike/>
          <w:szCs w:val="24"/>
        </w:rPr>
        <w:t>šeimos narių</w:t>
      </w:r>
      <w:r>
        <w:rPr>
          <w:szCs w:val="24"/>
        </w:rPr>
        <w:t xml:space="preserve"> </w:t>
      </w:r>
      <w:r w:rsidR="00B12C0C" w:rsidRPr="00B12C0C">
        <w:rPr>
          <w:b/>
          <w:szCs w:val="24"/>
        </w:rPr>
        <w:t>artimųjų giminaičių,</w:t>
      </w:r>
      <w:r w:rsidR="00B12C0C">
        <w:rPr>
          <w:szCs w:val="24"/>
        </w:rPr>
        <w:t xml:space="preserve"> </w:t>
      </w:r>
      <w:r w:rsidRPr="00B12C0C">
        <w:rPr>
          <w:strike/>
          <w:szCs w:val="24"/>
        </w:rPr>
        <w:t>(</w:t>
      </w:r>
      <w:r>
        <w:rPr>
          <w:szCs w:val="24"/>
        </w:rPr>
        <w:t xml:space="preserve">sutuoktinio, </w:t>
      </w:r>
      <w:r w:rsidR="00B12C0C">
        <w:rPr>
          <w:b/>
          <w:szCs w:val="24"/>
        </w:rPr>
        <w:t xml:space="preserve">partnerio, sugyventinio, jo tėvų, </w:t>
      </w:r>
      <w:r>
        <w:rPr>
          <w:szCs w:val="24"/>
        </w:rPr>
        <w:t>vaik</w:t>
      </w:r>
      <w:r w:rsidRPr="00B12C0C">
        <w:rPr>
          <w:strike/>
          <w:szCs w:val="24"/>
        </w:rPr>
        <w:t>o</w:t>
      </w:r>
      <w:r w:rsidR="00B12C0C" w:rsidRPr="00B12C0C">
        <w:rPr>
          <w:b/>
          <w:szCs w:val="24"/>
        </w:rPr>
        <w:t>ų</w:t>
      </w:r>
      <w:r>
        <w:rPr>
          <w:szCs w:val="24"/>
        </w:rPr>
        <w:t xml:space="preserve"> (įvaiki</w:t>
      </w:r>
      <w:r w:rsidRPr="00B12C0C">
        <w:rPr>
          <w:strike/>
          <w:szCs w:val="24"/>
        </w:rPr>
        <w:t>o</w:t>
      </w:r>
      <w:r w:rsidR="00B12C0C">
        <w:rPr>
          <w:b/>
          <w:szCs w:val="24"/>
        </w:rPr>
        <w:t>ų</w:t>
      </w:r>
      <w:r>
        <w:rPr>
          <w:szCs w:val="24"/>
        </w:rPr>
        <w:t xml:space="preserve">), </w:t>
      </w:r>
      <w:r w:rsidRPr="00B12C0C">
        <w:rPr>
          <w:strike/>
          <w:szCs w:val="24"/>
        </w:rPr>
        <w:t>motinos (įmotės), tėvo (įtėvio),</w:t>
      </w:r>
      <w:r>
        <w:rPr>
          <w:szCs w:val="24"/>
        </w:rPr>
        <w:t xml:space="preserve"> broli</w:t>
      </w:r>
      <w:r w:rsidR="00B12C0C" w:rsidRPr="00B12C0C">
        <w:rPr>
          <w:strike/>
          <w:szCs w:val="24"/>
        </w:rPr>
        <w:t>o</w:t>
      </w:r>
      <w:r w:rsidR="00B12C0C" w:rsidRPr="00B12C0C">
        <w:rPr>
          <w:b/>
          <w:szCs w:val="24"/>
        </w:rPr>
        <w:t>ų</w:t>
      </w:r>
      <w:r>
        <w:rPr>
          <w:szCs w:val="24"/>
        </w:rPr>
        <w:t xml:space="preserve"> (įbroli</w:t>
      </w:r>
      <w:r w:rsidR="00B12C0C" w:rsidRPr="00B12C0C">
        <w:rPr>
          <w:strike/>
          <w:szCs w:val="24"/>
        </w:rPr>
        <w:t>o</w:t>
      </w:r>
      <w:r w:rsidR="00B12C0C" w:rsidRPr="00B12C0C">
        <w:rPr>
          <w:b/>
          <w:szCs w:val="24"/>
        </w:rPr>
        <w:t>ų</w:t>
      </w:r>
      <w:r>
        <w:rPr>
          <w:szCs w:val="24"/>
        </w:rPr>
        <w:t>), seser</w:t>
      </w:r>
      <w:r w:rsidRPr="00B12C0C">
        <w:rPr>
          <w:strike/>
          <w:szCs w:val="24"/>
        </w:rPr>
        <w:t>s</w:t>
      </w:r>
      <w:r w:rsidR="00B12C0C">
        <w:rPr>
          <w:b/>
          <w:szCs w:val="24"/>
        </w:rPr>
        <w:t>ų</w:t>
      </w:r>
      <w:r>
        <w:rPr>
          <w:szCs w:val="24"/>
        </w:rPr>
        <w:t xml:space="preserve"> (įseser</w:t>
      </w:r>
      <w:r w:rsidRPr="00B12C0C">
        <w:rPr>
          <w:strike/>
          <w:szCs w:val="24"/>
        </w:rPr>
        <w:t>ės</w:t>
      </w:r>
      <w:r w:rsidR="00B12C0C">
        <w:rPr>
          <w:b/>
          <w:szCs w:val="24"/>
        </w:rPr>
        <w:t>ių</w:t>
      </w:r>
      <w:r>
        <w:rPr>
          <w:szCs w:val="24"/>
        </w:rPr>
        <w:t>), taip pat išlaikytinių, kurių globėj</w:t>
      </w:r>
      <w:r w:rsidRPr="00B12C0C">
        <w:rPr>
          <w:strike/>
          <w:szCs w:val="24"/>
        </w:rPr>
        <w:t>u</w:t>
      </w:r>
      <w:r w:rsidR="00B12C0C" w:rsidRPr="00B12C0C">
        <w:rPr>
          <w:b/>
          <w:szCs w:val="24"/>
        </w:rPr>
        <w:t>ais</w:t>
      </w:r>
      <w:r>
        <w:rPr>
          <w:szCs w:val="24"/>
        </w:rPr>
        <w:t xml:space="preserve"> ar rūpintoj</w:t>
      </w:r>
      <w:r w:rsidR="00B12C0C" w:rsidRPr="00B12C0C">
        <w:rPr>
          <w:strike/>
          <w:szCs w:val="24"/>
        </w:rPr>
        <w:t>u</w:t>
      </w:r>
      <w:r w:rsidR="00B12C0C" w:rsidRPr="00B12C0C">
        <w:rPr>
          <w:b/>
          <w:szCs w:val="24"/>
        </w:rPr>
        <w:t>ais</w:t>
      </w:r>
      <w:r>
        <w:rPr>
          <w:szCs w:val="24"/>
        </w:rPr>
        <w:t xml:space="preserve"> </w:t>
      </w:r>
      <w:r w:rsidR="00B12C0C">
        <w:rPr>
          <w:b/>
          <w:szCs w:val="24"/>
        </w:rPr>
        <w:t xml:space="preserve">įstatymų nustatyta tvarka </w:t>
      </w:r>
      <w:r>
        <w:rPr>
          <w:szCs w:val="24"/>
        </w:rPr>
        <w:t>yra paskirt</w:t>
      </w:r>
      <w:r w:rsidRPr="00B12C0C">
        <w:rPr>
          <w:strike/>
          <w:szCs w:val="24"/>
        </w:rPr>
        <w:t>as</w:t>
      </w:r>
      <w:r w:rsidR="00B12C0C">
        <w:rPr>
          <w:b/>
          <w:szCs w:val="24"/>
        </w:rPr>
        <w:t>i</w:t>
      </w:r>
      <w:r>
        <w:rPr>
          <w:szCs w:val="24"/>
        </w:rPr>
        <w:t>, ligos ar mirties;</w:t>
      </w:r>
    </w:p>
    <w:p w:rsidR="003E6189" w:rsidRDefault="00F474A5">
      <w:pPr>
        <w:ind w:firstLine="709"/>
        <w:jc w:val="both"/>
        <w:rPr>
          <w:szCs w:val="24"/>
        </w:rPr>
      </w:pPr>
      <w:r>
        <w:rPr>
          <w:szCs w:val="24"/>
        </w:rPr>
        <w:t>39.3. stichinės nelaimės ar turto netekimo.</w:t>
      </w:r>
    </w:p>
    <w:p w:rsidR="003E6189" w:rsidRDefault="00F474A5">
      <w:pPr>
        <w:ind w:firstLine="709"/>
        <w:jc w:val="both"/>
        <w:rPr>
          <w:szCs w:val="24"/>
        </w:rPr>
      </w:pPr>
      <w:r>
        <w:rPr>
          <w:szCs w:val="24"/>
        </w:rPr>
        <w:t>40. Mirus vadovui materialinė pašalpa išmokama jo artimiesiems.</w:t>
      </w:r>
    </w:p>
    <w:p w:rsidR="003E6189" w:rsidRDefault="00F474A5">
      <w:pPr>
        <w:ind w:firstLine="709"/>
        <w:jc w:val="both"/>
        <w:rPr>
          <w:b/>
          <w:szCs w:val="24"/>
        </w:rPr>
      </w:pPr>
      <w:r>
        <w:rPr>
          <w:szCs w:val="24"/>
        </w:rPr>
        <w:t xml:space="preserve">41. Materialinė pašalpa gali būti skiriama iki 5 minimalių mėnesinių algų (MMA) dydžio. </w:t>
      </w:r>
    </w:p>
    <w:p w:rsidR="003E6189" w:rsidRDefault="00F474A5">
      <w:pPr>
        <w:ind w:firstLine="709"/>
        <w:jc w:val="both"/>
        <w:rPr>
          <w:szCs w:val="24"/>
        </w:rPr>
      </w:pPr>
      <w:r>
        <w:rPr>
          <w:szCs w:val="24"/>
        </w:rPr>
        <w:t>42. Vadovas prašymą dėl materialinės pašalpos skyrimo pateikia Savivaldybės tarybos ir mero sekretoriatui. Prie rašytinio prašymo pridedama:</w:t>
      </w:r>
    </w:p>
    <w:p w:rsidR="003E6189" w:rsidRDefault="00F474A5">
      <w:pPr>
        <w:ind w:firstLine="709"/>
        <w:jc w:val="both"/>
        <w:rPr>
          <w:szCs w:val="24"/>
        </w:rPr>
      </w:pPr>
      <w:r>
        <w:rPr>
          <w:szCs w:val="24"/>
        </w:rPr>
        <w:t>42.1. išlaidas patvirtinančių dokumentų (gydymo įstaigos ligos išrašų, receptų, mokėjimo už medicinos paslaugas kvitų ir pan.) kopijas, kai kreipiamasi šio Aprašo 38.1 punkte nurodytu atveju. Šiuo atveju dėl materialinės pašalpos skyrimo turi būti kreipiamasi ne vėliau kaip per 3 mėnesius nuo paskutinio gydymo išlaidas patvirtinančio dokumento išrašymo dienos;</w:t>
      </w:r>
    </w:p>
    <w:p w:rsidR="003E6189" w:rsidRDefault="00F474A5">
      <w:pPr>
        <w:ind w:firstLine="709"/>
        <w:jc w:val="both"/>
        <w:rPr>
          <w:szCs w:val="24"/>
        </w:rPr>
      </w:pPr>
      <w:r>
        <w:rPr>
          <w:szCs w:val="24"/>
        </w:rPr>
        <w:t>42.2. giminystės ryšį įrodančių dokumentų, išlaidas patvirtinančių dokumentų (gydymo įstaigos ligos išrašų, receptų, mokėjimo už medicinos paslaugas kvitų ir pan.), mirties liudijimo kopijas, kai kreipiamasi šio Aprašo 38.2 punkte nurodytu atveju. Šiuo atveju dėl materialinės pašalpos skyrimo turi būti kreipiamasi ne vėliau kaip per 3 mėnesius nuo paskutinio gydymo išlaidas patvirtinančio dokumento išrašymo dienos ar mirties liudijimo išdavimo dienos;</w:t>
      </w:r>
    </w:p>
    <w:p w:rsidR="003E6189" w:rsidRDefault="00F474A5">
      <w:pPr>
        <w:ind w:firstLine="709"/>
        <w:jc w:val="both"/>
        <w:rPr>
          <w:szCs w:val="24"/>
        </w:rPr>
      </w:pPr>
      <w:r>
        <w:rPr>
          <w:szCs w:val="24"/>
        </w:rPr>
        <w:lastRenderedPageBreak/>
        <w:t>42.3. dokumentų, patvirtinančių nurodytų aplinkybių buvimą, kopijas, kai kreipiamasi šios Tvarkos 38.3 punkte nurodytais atvejais. Nukentėję nuo stichinės nelaimės arba netekę turto, vadovai dėl materialinės pašalpos skyrimo turi kreiptis ne vėliau kaip per 3 mėnesius nuo įvykį patvirtinančios pažymos išdavimo dienos.</w:t>
      </w:r>
    </w:p>
    <w:p w:rsidR="003E6189" w:rsidRDefault="00F474A5">
      <w:pPr>
        <w:ind w:firstLine="709"/>
        <w:jc w:val="both"/>
      </w:pPr>
      <w:r>
        <w:rPr>
          <w:szCs w:val="24"/>
        </w:rPr>
        <w:t xml:space="preserve">43. Materialinė pašalpa skiriama Savivaldybės mero potvarkiu. </w:t>
      </w:r>
    </w:p>
    <w:p w:rsidR="003E6189" w:rsidRDefault="003E6189">
      <w:pPr>
        <w:tabs>
          <w:tab w:val="center" w:pos="4153"/>
          <w:tab w:val="right" w:pos="8306"/>
        </w:tabs>
        <w:jc w:val="center"/>
        <w:rPr>
          <w:b/>
        </w:rPr>
      </w:pPr>
    </w:p>
    <w:p w:rsidR="003E6189" w:rsidRDefault="00F474A5">
      <w:pPr>
        <w:jc w:val="center"/>
        <w:rPr>
          <w:b/>
          <w:szCs w:val="24"/>
        </w:rPr>
      </w:pPr>
      <w:r>
        <w:rPr>
          <w:b/>
          <w:szCs w:val="24"/>
        </w:rPr>
        <w:t>VIII. BAIGIAMOSIOS NUOSTATOS</w:t>
      </w:r>
    </w:p>
    <w:p w:rsidR="003E6189" w:rsidRDefault="003E6189">
      <w:pPr>
        <w:jc w:val="center"/>
        <w:rPr>
          <w:szCs w:val="24"/>
        </w:rPr>
      </w:pPr>
    </w:p>
    <w:p w:rsidR="003E6189" w:rsidRDefault="00F474A5">
      <w:pPr>
        <w:ind w:firstLine="720"/>
        <w:jc w:val="both"/>
        <w:rPr>
          <w:szCs w:val="24"/>
        </w:rPr>
      </w:pPr>
      <w:r>
        <w:rPr>
          <w:szCs w:val="24"/>
        </w:rPr>
        <w:t>44. Įstaigų vadovams taikomos ir kitos Lietuvos Respublikos darbo kodekse, kituose teisės aktuose nustatytos darbo apmokėjimo sąlygos.</w:t>
      </w:r>
    </w:p>
    <w:p w:rsidR="003E6189" w:rsidRDefault="00F474A5">
      <w:pPr>
        <w:ind w:firstLine="709"/>
        <w:jc w:val="both"/>
        <w:rPr>
          <w:szCs w:val="24"/>
        </w:rPr>
      </w:pPr>
      <w:r>
        <w:rPr>
          <w:szCs w:val="24"/>
        </w:rPr>
        <w:t>45.</w:t>
      </w:r>
      <w:r>
        <w:rPr>
          <w:b/>
          <w:szCs w:val="24"/>
        </w:rPr>
        <w:t xml:space="preserve"> </w:t>
      </w:r>
      <w:r>
        <w:rPr>
          <w:szCs w:val="24"/>
        </w:rPr>
        <w:t>Šis Aprašas gali būti keičiamas, pripažįstamas netekusiu galios Savivaldybės tarybos sprendimu.</w:t>
      </w:r>
    </w:p>
    <w:p w:rsidR="003E6189" w:rsidRDefault="00F474A5">
      <w:pPr>
        <w:jc w:val="center"/>
      </w:pPr>
      <w:r>
        <w:rPr>
          <w:szCs w:val="24"/>
        </w:rPr>
        <w:t>___________________</w:t>
      </w:r>
    </w:p>
    <w:p w:rsidR="003E6189" w:rsidRDefault="003E6189">
      <w:pPr>
        <w:jc w:val="both"/>
        <w:rPr>
          <w:b/>
          <w:sz w:val="20"/>
        </w:rPr>
      </w:pPr>
    </w:p>
    <w:p w:rsidR="003E6189" w:rsidRDefault="003E6189">
      <w:pPr>
        <w:jc w:val="both"/>
        <w:rPr>
          <w:b/>
          <w:sz w:val="20"/>
        </w:rPr>
      </w:pPr>
    </w:p>
    <w:p w:rsidR="003E6189" w:rsidRDefault="00F474A5">
      <w:pPr>
        <w:jc w:val="both"/>
        <w:rPr>
          <w:b/>
        </w:rPr>
      </w:pPr>
      <w:r>
        <w:rPr>
          <w:b/>
          <w:sz w:val="20"/>
        </w:rPr>
        <w:t>Pakeitimai:</w:t>
      </w:r>
    </w:p>
    <w:p w:rsidR="003E6189" w:rsidRDefault="003E6189">
      <w:pPr>
        <w:jc w:val="both"/>
        <w:rPr>
          <w:sz w:val="20"/>
        </w:rPr>
      </w:pPr>
    </w:p>
    <w:p w:rsidR="003E6189" w:rsidRDefault="00F474A5">
      <w:pPr>
        <w:jc w:val="both"/>
      </w:pPr>
      <w:r>
        <w:rPr>
          <w:sz w:val="20"/>
        </w:rPr>
        <w:t>1.</w:t>
      </w:r>
    </w:p>
    <w:p w:rsidR="003E6189" w:rsidRDefault="00F474A5">
      <w:pPr>
        <w:jc w:val="both"/>
      </w:pPr>
      <w:r>
        <w:rPr>
          <w:sz w:val="20"/>
        </w:rPr>
        <w:t>Pasvalio rajono savivaldybės taryba, Sprendimas</w:t>
      </w:r>
    </w:p>
    <w:p w:rsidR="003E6189" w:rsidRDefault="00F474A5">
      <w:pPr>
        <w:jc w:val="both"/>
      </w:pPr>
      <w:r>
        <w:rPr>
          <w:sz w:val="20"/>
        </w:rPr>
        <w:t xml:space="preserve">Nr. </w:t>
      </w:r>
      <w:hyperlink r:id="rId9" w:history="1">
        <w:r w:rsidRPr="00532B9F">
          <w:rPr>
            <w:rFonts w:eastAsia="MS Mincho"/>
            <w:iCs/>
            <w:color w:val="0563C1" w:themeColor="hyperlink"/>
            <w:sz w:val="20"/>
            <w:u w:val="single"/>
          </w:rPr>
          <w:t>T1-227</w:t>
        </w:r>
      </w:hyperlink>
      <w:r>
        <w:rPr>
          <w:rFonts w:eastAsia="MS Mincho"/>
          <w:iCs/>
          <w:sz w:val="20"/>
        </w:rPr>
        <w:t>, 2018-11-21, paskelbta TAR 2018-11-21, i. k. 2018-18757</w:t>
      </w:r>
    </w:p>
    <w:p w:rsidR="003E6189" w:rsidRDefault="00F474A5">
      <w:pPr>
        <w:jc w:val="both"/>
      </w:pPr>
      <w:r>
        <w:rPr>
          <w:sz w:val="20"/>
        </w:rPr>
        <w:t>Dėl Pasvalio rajono savivaldybės tarybos 2017 m. kovo 31 d. sprendimo Nr. T1-32 „Dėl Pasvalio rajono savivaldybės biudžetinių įstaigų vadovų darbo apmokėjimo tvarkos aprašo patvirtinimo“ pakeitimo</w:t>
      </w:r>
    </w:p>
    <w:p w:rsidR="003E6189" w:rsidRDefault="003E6189">
      <w:pPr>
        <w:jc w:val="both"/>
        <w:rPr>
          <w:sz w:val="20"/>
        </w:rPr>
      </w:pPr>
    </w:p>
    <w:p w:rsidR="003E6189" w:rsidRDefault="00F474A5">
      <w:pPr>
        <w:jc w:val="both"/>
      </w:pPr>
      <w:r>
        <w:rPr>
          <w:sz w:val="20"/>
        </w:rPr>
        <w:t>2.</w:t>
      </w:r>
    </w:p>
    <w:p w:rsidR="003E6189" w:rsidRDefault="00F474A5">
      <w:pPr>
        <w:jc w:val="both"/>
      </w:pPr>
      <w:r>
        <w:rPr>
          <w:sz w:val="20"/>
        </w:rPr>
        <w:t>Pasvalio rajono savivaldybės taryba, Sprendimas</w:t>
      </w:r>
    </w:p>
    <w:p w:rsidR="003E6189" w:rsidRDefault="00F474A5">
      <w:pPr>
        <w:jc w:val="both"/>
      </w:pPr>
      <w:r>
        <w:rPr>
          <w:sz w:val="20"/>
        </w:rPr>
        <w:t xml:space="preserve">Nr. </w:t>
      </w:r>
      <w:hyperlink r:id="rId10" w:history="1">
        <w:r w:rsidRPr="00532B9F">
          <w:rPr>
            <w:rFonts w:eastAsia="MS Mincho"/>
            <w:iCs/>
            <w:color w:val="0563C1" w:themeColor="hyperlink"/>
            <w:sz w:val="20"/>
            <w:u w:val="single"/>
          </w:rPr>
          <w:t>T1-229</w:t>
        </w:r>
      </w:hyperlink>
      <w:r>
        <w:rPr>
          <w:rFonts w:eastAsia="MS Mincho"/>
          <w:iCs/>
          <w:sz w:val="20"/>
        </w:rPr>
        <w:t>, 2019-11-27, paskelbta TAR 2019-11-28, i. k. 2019-18971</w:t>
      </w:r>
    </w:p>
    <w:p w:rsidR="003E6189" w:rsidRDefault="00F474A5">
      <w:pPr>
        <w:jc w:val="both"/>
        <w:rPr>
          <w:sz w:val="20"/>
        </w:rPr>
      </w:pPr>
      <w:r>
        <w:rPr>
          <w:sz w:val="20"/>
        </w:rPr>
        <w:t>Dėl Pasvalio rajono savivaldybės tarybos 2017 m. kovo 31 d. sprendimo Nr. T1-32 „Dėl Pasvalio rajono savivaldybės biudžetinių įstaigų vadovų darbo apmokėjimo tvarkos aprašo patvirtinimo“ pakeitimo</w:t>
      </w:r>
    </w:p>
    <w:p w:rsidR="00FD2848" w:rsidRDefault="00FD2848">
      <w:pPr>
        <w:jc w:val="both"/>
        <w:rPr>
          <w:sz w:val="20"/>
        </w:rPr>
      </w:pPr>
    </w:p>
    <w:p w:rsidR="00FD2848" w:rsidRDefault="00FD2848">
      <w:pPr>
        <w:jc w:val="both"/>
        <w:rPr>
          <w:sz w:val="20"/>
        </w:rPr>
      </w:pPr>
    </w:p>
    <w:p w:rsidR="00FD2848" w:rsidRDefault="00FD2848">
      <w:pPr>
        <w:jc w:val="both"/>
        <w:rPr>
          <w:sz w:val="20"/>
        </w:rPr>
      </w:pPr>
    </w:p>
    <w:p w:rsidR="00FD2848" w:rsidRDefault="00FD2848">
      <w:pPr>
        <w:rPr>
          <w:sz w:val="20"/>
        </w:rPr>
      </w:pPr>
      <w:r>
        <w:rPr>
          <w:sz w:val="20"/>
        </w:rPr>
        <w:br w:type="page"/>
      </w:r>
    </w:p>
    <w:p w:rsidR="00FD2848" w:rsidRPr="00931E2E" w:rsidRDefault="00FD2848" w:rsidP="00FD2848">
      <w:r w:rsidRPr="00931E2E">
        <w:lastRenderedPageBreak/>
        <w:t>Pasvalio rajono savivaldybės tarybai</w:t>
      </w:r>
    </w:p>
    <w:p w:rsidR="00FD2848" w:rsidRPr="00931E2E" w:rsidRDefault="00FD2848" w:rsidP="00FD2848"/>
    <w:p w:rsidR="00FD2848" w:rsidRPr="00931E2E" w:rsidRDefault="00FD2848" w:rsidP="00FD2848">
      <w:pPr>
        <w:jc w:val="center"/>
        <w:rPr>
          <w:b/>
        </w:rPr>
      </w:pPr>
      <w:r w:rsidRPr="00931E2E">
        <w:rPr>
          <w:b/>
        </w:rPr>
        <w:t>AIŠKINAMASIS RAŠTAS</w:t>
      </w:r>
    </w:p>
    <w:p w:rsidR="00FD2848" w:rsidRPr="00931E2E" w:rsidRDefault="00FD2848" w:rsidP="00FD2848">
      <w:pPr>
        <w:jc w:val="center"/>
        <w:rPr>
          <w:b/>
        </w:rPr>
      </w:pPr>
    </w:p>
    <w:p w:rsidR="00FD2848" w:rsidRPr="00931E2E" w:rsidRDefault="00FD2848" w:rsidP="00FD2848">
      <w:pPr>
        <w:jc w:val="center"/>
        <w:rPr>
          <w:b/>
        </w:rPr>
      </w:pPr>
      <w:r w:rsidRPr="009F6DB1">
        <w:rPr>
          <w:b/>
        </w:rPr>
        <w:t>DĖL PASVALIO RAJONO SAVIVALDYBĖS TARYBOS 2017 M. KOVO 31 D. SPRENDIM</w:t>
      </w:r>
      <w:r>
        <w:rPr>
          <w:b/>
        </w:rPr>
        <w:t>O</w:t>
      </w:r>
      <w:r w:rsidRPr="009F6DB1">
        <w:rPr>
          <w:b/>
        </w:rPr>
        <w:t xml:space="preserve"> NR. T1-32 „DĖL PASVALIO RAJONO SAVIVALDYBĖS BIUDŽETINIŲ ĮSTAIGŲ VADOVŲ DARBO APMOKĖJIMO TVARKOS APRAŠO PATVIRTINIMO“</w:t>
      </w:r>
      <w:r>
        <w:rPr>
          <w:b/>
        </w:rPr>
        <w:t xml:space="preserve"> </w:t>
      </w:r>
      <w:r w:rsidRPr="009F6DB1">
        <w:rPr>
          <w:b/>
        </w:rPr>
        <w:t>PAKEITIMO</w:t>
      </w:r>
    </w:p>
    <w:p w:rsidR="00FD2848" w:rsidRDefault="00FD2848" w:rsidP="00FD2848">
      <w:pPr>
        <w:jc w:val="center"/>
        <w:rPr>
          <w:b/>
        </w:rPr>
      </w:pPr>
      <w:r>
        <w:rPr>
          <w:b/>
        </w:rPr>
        <w:t>2019-12-30</w:t>
      </w:r>
    </w:p>
    <w:p w:rsidR="00FD2848" w:rsidRDefault="00FD2848" w:rsidP="00FD2848">
      <w:pPr>
        <w:jc w:val="center"/>
      </w:pPr>
      <w:r w:rsidRPr="00931E2E">
        <w:t>Pasvalys</w:t>
      </w:r>
    </w:p>
    <w:p w:rsidR="00FD2848" w:rsidRPr="00931E2E" w:rsidRDefault="00FD2848" w:rsidP="00FD2848">
      <w:pPr>
        <w:jc w:val="center"/>
      </w:pPr>
    </w:p>
    <w:p w:rsidR="00FD2848" w:rsidRPr="00E72064" w:rsidRDefault="00FD2848" w:rsidP="00FD2848">
      <w:pPr>
        <w:ind w:firstLine="720"/>
        <w:jc w:val="both"/>
        <w:rPr>
          <w:szCs w:val="24"/>
        </w:rPr>
      </w:pPr>
      <w:r w:rsidRPr="00E72064">
        <w:rPr>
          <w:b/>
          <w:szCs w:val="24"/>
        </w:rPr>
        <w:t>1. Problemos esmė</w:t>
      </w:r>
      <w:r w:rsidRPr="00E72064">
        <w:rPr>
          <w:szCs w:val="24"/>
        </w:rPr>
        <w:t xml:space="preserve"> </w:t>
      </w:r>
    </w:p>
    <w:p w:rsidR="00FD2848" w:rsidRDefault="00FD2848" w:rsidP="00FD2848">
      <w:pPr>
        <w:ind w:firstLine="720"/>
        <w:jc w:val="both"/>
      </w:pPr>
      <w:r w:rsidRPr="00E217C6">
        <w:rPr>
          <w:bCs/>
        </w:rPr>
        <w:t>Lietuvos Respublikos Seimo priimta</w:t>
      </w:r>
      <w:r>
        <w:rPr>
          <w:b/>
          <w:bCs/>
        </w:rPr>
        <w:t xml:space="preserve"> </w:t>
      </w:r>
      <w:r>
        <w:rPr>
          <w:szCs w:val="24"/>
        </w:rPr>
        <w:t xml:space="preserve">Lietuvos Respublikos valstybės ir savivaldybių įstaigų darbuotojų darbo apmokėjimo ir komisijų narių atlygio už darbą įstatymo nauja redakcija. </w:t>
      </w:r>
    </w:p>
    <w:p w:rsidR="00FD2848" w:rsidRDefault="00FD2848" w:rsidP="00FD2848">
      <w:pPr>
        <w:jc w:val="both"/>
        <w:rPr>
          <w:szCs w:val="24"/>
        </w:rPr>
      </w:pPr>
      <w:r>
        <w:rPr>
          <w:szCs w:val="24"/>
        </w:rPr>
        <w:tab/>
        <w:t>Lietuvos Respublikos valstybės ir savivaldybių įstaigų darbuotojų darbo apmokėjimo ir komisijų narių atlygio už darbą įstatyme (toliau – Įstatymas) nurodoma, jog savininko teises ir pareigas įgyvendinanti institucija  nustato jos reguliavimo sričiai priskirtų biudžetinių įstaigų vadovų darbo apmokėjimo sistemą. Vadovaujantis šiuo Įstatymu yra keičiamas Pasvalio rajono savivaldybės biudžetinių įstaigų vadovų darbo apmokėjimo tvarkos aprašas, patvirtintas Pasvalio rajono savivaldybės tarybos 2017 m. kovo 31 d. sprendimu Nr. T1-32.</w:t>
      </w:r>
    </w:p>
    <w:p w:rsidR="00FD2848" w:rsidRDefault="00FD2848" w:rsidP="00FD2848">
      <w:pPr>
        <w:jc w:val="both"/>
        <w:rPr>
          <w:szCs w:val="24"/>
        </w:rPr>
      </w:pPr>
      <w:r>
        <w:rPr>
          <w:szCs w:val="24"/>
        </w:rPr>
        <w:tab/>
        <w:t>Pagrindiniai Įstatymo pakeitimai susiję su</w:t>
      </w:r>
      <w:r w:rsidRPr="00FD2848">
        <w:rPr>
          <w:szCs w:val="24"/>
        </w:rPr>
        <w:t xml:space="preserve"> </w:t>
      </w:r>
      <w:r>
        <w:rPr>
          <w:szCs w:val="24"/>
        </w:rPr>
        <w:t xml:space="preserve">biudžetinės įstaigos vadovo: maksimaliu pareiginės algos dydžiu (sumažintas nuo parėjusio ketvirčio biudžetinės įstaigos darbuotojų 5 iki 4 vidutinių pareiginių algų dydžių); maksimaliu pareiginės algos kintamosios dalies dydžiu (nuo 50 proc. sumažintas iki 40 proc.); pareiginės algos kintamosios dalies mokėjimo termino nustatymu (vietoje vienerių metų termino, nustatytas terminas – iki kito kasmetinio veiklos vertinimo); priemokos bei premijų mokėjimo pagrindais (nustatyti nauji pagrindai). </w:t>
      </w:r>
    </w:p>
    <w:p w:rsidR="00FD2848" w:rsidRDefault="00FD2848" w:rsidP="00FD2848">
      <w:pPr>
        <w:ind w:firstLine="720"/>
        <w:jc w:val="both"/>
        <w:rPr>
          <w:szCs w:val="24"/>
        </w:rPr>
      </w:pPr>
      <w:r>
        <w:rPr>
          <w:szCs w:val="24"/>
        </w:rPr>
        <w:t xml:space="preserve">Įstatyme nemažai įvairių kitų </w:t>
      </w:r>
      <w:r w:rsidR="006F037F">
        <w:rPr>
          <w:szCs w:val="24"/>
        </w:rPr>
        <w:t>korekcinio pobūdžio pakeitimų, pvz., Įstatymo pavadinimo pakeitimas ir pan.</w:t>
      </w:r>
    </w:p>
    <w:p w:rsidR="006F037F" w:rsidRPr="008C0E8C" w:rsidRDefault="006F037F" w:rsidP="006F037F">
      <w:pPr>
        <w:ind w:left="720"/>
        <w:jc w:val="both"/>
        <w:rPr>
          <w:b/>
          <w:bCs/>
          <w:szCs w:val="24"/>
        </w:rPr>
      </w:pPr>
      <w:r w:rsidRPr="008C0E8C">
        <w:rPr>
          <w:b/>
          <w:bCs/>
          <w:szCs w:val="24"/>
        </w:rPr>
        <w:t>2. Kokios siūlomos naujos teisinio reguliavimo nuostatos ir kokių rezultatų laukiama</w:t>
      </w:r>
    </w:p>
    <w:p w:rsidR="006F037F" w:rsidRDefault="006F037F" w:rsidP="006F037F">
      <w:pPr>
        <w:snapToGrid w:val="0"/>
        <w:ind w:firstLine="720"/>
        <w:jc w:val="both"/>
        <w:rPr>
          <w:szCs w:val="24"/>
        </w:rPr>
      </w:pPr>
      <w:r>
        <w:t xml:space="preserve">Šiuo sprendimo projektu siūloma Savivaldybės tarybai pakeisti Pasvalio rajono savivaldybės biudžetinių įstaigų vadovų darbo apmokėjimo tvarkos aprašą, patvirtintą Savivaldybės tarybos 2017 m. kovo 31 d. sprendimu Nr. T1-32 „Dėl Pasvalio rajono savivaldybės biudžetinių įstaigų vadovų darbo apmokėjimo tvarkos aprašo </w:t>
      </w:r>
      <w:r w:rsidRPr="00B53A98">
        <w:rPr>
          <w:szCs w:val="24"/>
        </w:rPr>
        <w:t>patvirtinimo“ (su visais aktualiais pakeitimais) (toliau – Aprašas)</w:t>
      </w:r>
      <w:r>
        <w:rPr>
          <w:szCs w:val="24"/>
        </w:rPr>
        <w:t>.</w:t>
      </w:r>
    </w:p>
    <w:p w:rsidR="006F037F" w:rsidRPr="006612A9" w:rsidRDefault="006F037F" w:rsidP="006F037F">
      <w:pPr>
        <w:ind w:firstLine="720"/>
        <w:jc w:val="both"/>
        <w:rPr>
          <w:szCs w:val="24"/>
        </w:rPr>
      </w:pPr>
      <w:r w:rsidRPr="006612A9">
        <w:rPr>
          <w:szCs w:val="24"/>
        </w:rPr>
        <w:t>Priimtas sprendimo projektas įtakos kriminogeninei situacijai ir korupcijai neturės.</w:t>
      </w:r>
    </w:p>
    <w:p w:rsidR="006F037F" w:rsidRPr="006612A9" w:rsidRDefault="006F037F" w:rsidP="006F037F">
      <w:pPr>
        <w:ind w:firstLine="720"/>
        <w:jc w:val="both"/>
        <w:rPr>
          <w:szCs w:val="24"/>
        </w:rPr>
      </w:pPr>
      <w:r w:rsidRPr="006612A9">
        <w:rPr>
          <w:szCs w:val="24"/>
        </w:rPr>
        <w:t>Priimtas sprendimo projektas neturi įtakos verslui.</w:t>
      </w:r>
    </w:p>
    <w:p w:rsidR="006F037F" w:rsidRPr="006612A9" w:rsidRDefault="006F037F" w:rsidP="006F037F">
      <w:pPr>
        <w:snapToGrid w:val="0"/>
        <w:ind w:firstLine="720"/>
        <w:jc w:val="both"/>
        <w:rPr>
          <w:szCs w:val="24"/>
        </w:rPr>
      </w:pPr>
      <w:r w:rsidRPr="006612A9">
        <w:rPr>
          <w:b/>
          <w:szCs w:val="24"/>
        </w:rPr>
        <w:t>3. Skaičiavimai, išlaidų sąmatos, finansavimo šaltiniai</w:t>
      </w:r>
      <w:r w:rsidRPr="006612A9">
        <w:rPr>
          <w:szCs w:val="24"/>
        </w:rPr>
        <w:t xml:space="preserve"> </w:t>
      </w:r>
    </w:p>
    <w:p w:rsidR="006F037F" w:rsidRPr="006612A9" w:rsidRDefault="006F037F" w:rsidP="006F037F">
      <w:pPr>
        <w:ind w:firstLine="720"/>
        <w:jc w:val="both"/>
        <w:rPr>
          <w:szCs w:val="24"/>
          <w:lang w:eastAsia="lt-LT"/>
        </w:rPr>
      </w:pPr>
      <w:r w:rsidRPr="006612A9">
        <w:rPr>
          <w:color w:val="000000"/>
          <w:szCs w:val="24"/>
          <w:lang w:eastAsia="lt-LT"/>
        </w:rPr>
        <w:t>Sprendimo projekto įgyvendinimui lėšų nereikia.</w:t>
      </w:r>
    </w:p>
    <w:p w:rsidR="006F037F" w:rsidRPr="00103000" w:rsidRDefault="006F037F" w:rsidP="006F037F">
      <w:pPr>
        <w:ind w:firstLine="731"/>
        <w:jc w:val="both"/>
        <w:rPr>
          <w:szCs w:val="24"/>
        </w:rPr>
      </w:pPr>
      <w:r w:rsidRPr="006612A9">
        <w:rPr>
          <w:b/>
          <w:bCs/>
          <w:szCs w:val="24"/>
        </w:rPr>
        <w:t xml:space="preserve">4. Numatomo teisinio reguliavimo poveikio vertinimo rezultatai </w:t>
      </w:r>
      <w:r w:rsidRPr="006612A9">
        <w:rPr>
          <w:bCs/>
          <w:szCs w:val="24"/>
        </w:rPr>
        <w:t>(jeigu rengiant</w:t>
      </w:r>
      <w:r w:rsidRPr="00103000">
        <w:rPr>
          <w:bCs/>
          <w:szCs w:val="24"/>
        </w:rPr>
        <w:t xml:space="preserve"> sprendimo projektą toks vertinimas turi būti atliktas ir jo rezultatai nepateikiami atskiru dokumentu),</w:t>
      </w:r>
      <w:r w:rsidRPr="00103000">
        <w:rPr>
          <w:b/>
          <w:bCs/>
          <w:szCs w:val="24"/>
        </w:rPr>
        <w:t xml:space="preserve"> galimos neigiamos priimto sprendimo pasekmės ir kokių priemonių reikėtų imtis, kad tokių pasekmių būtų išvengta</w:t>
      </w:r>
    </w:p>
    <w:p w:rsidR="006F037F" w:rsidRPr="00103000" w:rsidRDefault="006F037F" w:rsidP="006F037F">
      <w:pPr>
        <w:ind w:firstLine="731"/>
        <w:jc w:val="both"/>
        <w:rPr>
          <w:szCs w:val="24"/>
        </w:rPr>
      </w:pPr>
      <w:r w:rsidRPr="00103000">
        <w:rPr>
          <w:szCs w:val="24"/>
        </w:rPr>
        <w:t>Priėmus sprendimo projektą, neigiamų pasekmių nenumatoma.</w:t>
      </w:r>
    </w:p>
    <w:p w:rsidR="006F037F" w:rsidRPr="00103000" w:rsidRDefault="006F037F" w:rsidP="006F037F">
      <w:pPr>
        <w:ind w:firstLine="731"/>
        <w:jc w:val="both"/>
        <w:rPr>
          <w:bCs/>
          <w:szCs w:val="24"/>
        </w:rPr>
      </w:pPr>
      <w:r w:rsidRPr="00103000">
        <w:rPr>
          <w:b/>
          <w:bCs/>
          <w:szCs w:val="24"/>
        </w:rPr>
        <w:t xml:space="preserve">5. Jeigu sprendimui įgyvendinti reikia įgyvendinamųjų teisės aktų, – kas ir kada juos turėtų priimti </w:t>
      </w:r>
      <w:r>
        <w:rPr>
          <w:b/>
          <w:bCs/>
          <w:szCs w:val="24"/>
        </w:rPr>
        <w:t xml:space="preserve">– </w:t>
      </w:r>
      <w:r w:rsidRPr="00103000">
        <w:rPr>
          <w:bCs/>
          <w:szCs w:val="24"/>
        </w:rPr>
        <w:t>nereikia</w:t>
      </w:r>
      <w:r>
        <w:rPr>
          <w:bCs/>
          <w:szCs w:val="24"/>
        </w:rPr>
        <w:t>.</w:t>
      </w:r>
    </w:p>
    <w:p w:rsidR="006F037F" w:rsidRPr="00103000" w:rsidRDefault="006F037F" w:rsidP="006F037F">
      <w:pPr>
        <w:ind w:firstLine="720"/>
        <w:jc w:val="both"/>
        <w:rPr>
          <w:szCs w:val="24"/>
        </w:rPr>
      </w:pPr>
      <w:r w:rsidRPr="00103000">
        <w:rPr>
          <w:b/>
          <w:szCs w:val="24"/>
        </w:rPr>
        <w:t xml:space="preserve">6. Sprendimo projekto iniciatoriai </w:t>
      </w:r>
      <w:r w:rsidRPr="00103000">
        <w:rPr>
          <w:szCs w:val="24"/>
        </w:rPr>
        <w:t xml:space="preserve">– </w:t>
      </w:r>
      <w:r>
        <w:rPr>
          <w:szCs w:val="24"/>
        </w:rPr>
        <w:t>Juridinis ir personalo skyrius.</w:t>
      </w:r>
    </w:p>
    <w:p w:rsidR="006F037F" w:rsidRPr="00103000" w:rsidRDefault="006F037F" w:rsidP="006F037F">
      <w:pPr>
        <w:ind w:firstLine="731"/>
        <w:jc w:val="both"/>
        <w:rPr>
          <w:szCs w:val="24"/>
        </w:rPr>
      </w:pPr>
      <w:r w:rsidRPr="00103000">
        <w:rPr>
          <w:b/>
          <w:szCs w:val="24"/>
        </w:rPr>
        <w:t>7</w:t>
      </w:r>
      <w:r w:rsidRPr="00103000">
        <w:rPr>
          <w:b/>
          <w:bCs/>
          <w:szCs w:val="24"/>
        </w:rPr>
        <w:t xml:space="preserve">. Sprendimo projekto rengimo metu gauti specialistų vertinimai ir išvados </w:t>
      </w:r>
      <w:r>
        <w:rPr>
          <w:b/>
          <w:bCs/>
          <w:szCs w:val="24"/>
        </w:rPr>
        <w:t xml:space="preserve">– </w:t>
      </w:r>
      <w:r w:rsidRPr="00103000">
        <w:rPr>
          <w:bCs/>
          <w:szCs w:val="24"/>
        </w:rPr>
        <w:t>negauta.</w:t>
      </w:r>
    </w:p>
    <w:p w:rsidR="006F037F" w:rsidRPr="00103000" w:rsidRDefault="006F037F" w:rsidP="006F037F">
      <w:pPr>
        <w:snapToGrid w:val="0"/>
        <w:ind w:firstLine="720"/>
        <w:jc w:val="both"/>
        <w:rPr>
          <w:szCs w:val="24"/>
        </w:rPr>
      </w:pPr>
    </w:p>
    <w:p w:rsidR="006F037F" w:rsidRPr="00103000" w:rsidRDefault="006F037F" w:rsidP="006F037F">
      <w:pPr>
        <w:jc w:val="both"/>
        <w:rPr>
          <w:szCs w:val="24"/>
        </w:rPr>
      </w:pPr>
    </w:p>
    <w:p w:rsidR="006F037F" w:rsidRPr="00103000" w:rsidRDefault="006F037F" w:rsidP="006F037F">
      <w:pPr>
        <w:jc w:val="both"/>
        <w:rPr>
          <w:szCs w:val="24"/>
        </w:rPr>
      </w:pPr>
      <w:r>
        <w:rPr>
          <w:szCs w:val="24"/>
        </w:rPr>
        <w:t>Skyriaus vedėja</w:t>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Pr>
          <w:szCs w:val="24"/>
        </w:rPr>
        <w:t>Jurgita Karčiauskienė</w:t>
      </w:r>
    </w:p>
    <w:sectPr w:rsidR="006F037F" w:rsidRPr="00103000" w:rsidSect="003E6189">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1134" w:left="1701" w:header="964" w:footer="567" w:gutter="0"/>
      <w:pgNumType w:start="1"/>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6D4" w:rsidRDefault="00A336D4">
      <w:r>
        <w:separator/>
      </w:r>
    </w:p>
  </w:endnote>
  <w:endnote w:type="continuationSeparator" w:id="0">
    <w:p w:rsidR="00A336D4" w:rsidRDefault="00A33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189" w:rsidRDefault="003E6189">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189" w:rsidRDefault="003E6189">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189" w:rsidRDefault="003E6189">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6D4" w:rsidRDefault="00A336D4">
      <w:r>
        <w:separator/>
      </w:r>
    </w:p>
  </w:footnote>
  <w:footnote w:type="continuationSeparator" w:id="0">
    <w:p w:rsidR="00A336D4" w:rsidRDefault="00A33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510" w:rsidRDefault="00211615">
    <w:pPr>
      <w:pStyle w:val="Antrats"/>
      <w:rPr>
        <w:b/>
      </w:rPr>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-266700</wp:posOffset>
              </wp:positionV>
              <wp:extent cx="2446020" cy="68580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6769" w:rsidRDefault="00216769" w:rsidP="00216769">
                          <w:pPr>
                            <w:rPr>
                              <w:b/>
                            </w:rPr>
                          </w:pPr>
                          <w:r>
                            <w:rPr>
                              <w:b/>
                              <w:bCs/>
                            </w:rPr>
                            <w:t>projektas</w:t>
                          </w:r>
                        </w:p>
                        <w:p w:rsidR="00216769" w:rsidRDefault="00216769" w:rsidP="00216769">
                          <w:pPr>
                            <w:rPr>
                              <w:b/>
                            </w:rPr>
                          </w:pPr>
                          <w:r>
                            <w:rPr>
                              <w:b/>
                              <w:bCs/>
                            </w:rPr>
                            <w:t>reg. Nr. T</w:t>
                          </w:r>
                          <w:r>
                            <w:rPr>
                              <w:b/>
                            </w:rPr>
                            <w:t>-</w:t>
                          </w:r>
                          <w:r w:rsidR="00211615">
                            <w:rPr>
                              <w:b/>
                            </w:rPr>
                            <w:t>274</w:t>
                          </w:r>
                        </w:p>
                        <w:p w:rsidR="00216769" w:rsidRDefault="00216769" w:rsidP="00216769">
                          <w:pPr>
                            <w:rPr>
                              <w:b/>
                            </w:rPr>
                          </w:pPr>
                          <w:r>
                            <w:rPr>
                              <w:b/>
                            </w:rPr>
                            <w:t>2.</w:t>
                          </w:r>
                          <w:r w:rsidR="00211615">
                            <w:rPr>
                              <w:b/>
                            </w:rPr>
                            <w:t xml:space="preserve">4.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0pt;margin-top:-21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" stroked="f">
              <v:textbox>
                <w:txbxContent>
                  <w:p w:rsidR="00216769" w:rsidRDefault="00216769" w:rsidP="00216769">
                    <w:pPr>
                      <w:rPr>
                        <w:b/>
                      </w:rPr>
                    </w:pPr>
                    <w:r>
                      <w:rPr>
                        <w:b/>
                        <w:bCs/>
                      </w:rPr>
                      <w:t>projektas</w:t>
                    </w:r>
                  </w:p>
                  <w:p w:rsidR="00216769" w:rsidRDefault="00216769" w:rsidP="00216769">
                    <w:pPr>
                      <w:rPr>
                        <w:b/>
                      </w:rPr>
                    </w:pPr>
                    <w:r>
                      <w:rPr>
                        <w:b/>
                        <w:bCs/>
                      </w:rPr>
                      <w:t>reg. Nr. T</w:t>
                    </w:r>
                    <w:r>
                      <w:rPr>
                        <w:b/>
                      </w:rPr>
                      <w:t>-</w:t>
                    </w:r>
                    <w:r w:rsidR="00211615">
                      <w:rPr>
                        <w:b/>
                      </w:rPr>
                      <w:t>274</w:t>
                    </w:r>
                  </w:p>
                  <w:p w:rsidR="00216769" w:rsidRDefault="00216769" w:rsidP="00216769">
                    <w:pPr>
                      <w:rPr>
                        <w:b/>
                      </w:rPr>
                    </w:pPr>
                    <w:r>
                      <w:rPr>
                        <w:b/>
                      </w:rPr>
                      <w:t>2.</w:t>
                    </w:r>
                    <w:r w:rsidR="00211615">
                      <w:rPr>
                        <w:b/>
                      </w:rPr>
                      <w:t xml:space="preserve">4. </w:t>
                    </w:r>
                    <w:r>
                      <w:rPr>
                        <w:b/>
                      </w:rPr>
                      <w:t>darbotvarkės klausimas</w:t>
                    </w:r>
                  </w:p>
                </w:txbxContent>
              </v:textbox>
            </v:shape>
          </w:pict>
        </mc:Fallback>
      </mc:AlternateContent>
    </w:r>
    <w:r w:rsidR="004D7510">
      <w:tab/>
    </w:r>
    <w:r w:rsidR="004D7510">
      <w:tab/>
      <w:t xml:space="preserve">   </w:t>
    </w:r>
  </w:p>
  <w:p w:rsidR="004D7510" w:rsidRDefault="004D751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189" w:rsidRDefault="003E6189">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189" w:rsidRDefault="00513112">
    <w:pPr>
      <w:pStyle w:val="Antrats"/>
      <w:jc w:val="center"/>
    </w:pPr>
    <w:r>
      <w:fldChar w:fldCharType="begin"/>
    </w:r>
    <w:r w:rsidR="00F474A5">
      <w:instrText>PAGE   \* MERGEFORMAT</w:instrText>
    </w:r>
    <w:r>
      <w:fldChar w:fldCharType="separate"/>
    </w:r>
    <w:r w:rsidR="00505B4B">
      <w:rPr>
        <w:noProof/>
      </w:rPr>
      <w:t>2</w:t>
    </w:r>
    <w:r>
      <w:fldChar w:fldCharType="end"/>
    </w:r>
  </w:p>
  <w:p w:rsidR="003E6189" w:rsidRDefault="003E6189">
    <w:pPr>
      <w:tabs>
        <w:tab w:val="center" w:pos="4153"/>
        <w:tab w:val="right" w:pos="830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189" w:rsidRDefault="003E6189">
    <w:pP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5CAA"/>
    <w:multiLevelType w:val="multilevel"/>
    <w:tmpl w:val="09DEC5CA"/>
    <w:lvl w:ilvl="0">
      <w:start w:val="1"/>
      <w:numFmt w:val="decimal"/>
      <w:lvlText w:val="%1."/>
      <w:lvlJc w:val="left"/>
      <w:pPr>
        <w:ind w:left="1080" w:hanging="360"/>
      </w:pPr>
      <w:rPr>
        <w:rFonts w:ascii="Times New Roman" w:eastAsiaTheme="minorEastAsia"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20D830D9"/>
    <w:multiLevelType w:val="hybridMultilevel"/>
    <w:tmpl w:val="5E2C5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8874E16"/>
    <w:multiLevelType w:val="hybridMultilevel"/>
    <w:tmpl w:val="557AC060"/>
    <w:lvl w:ilvl="0" w:tplc="74B2698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hdrShapeDefaults>
    <o:shapedefaults v:ext="edit" spidmax="1433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18"/>
    <w:rsid w:val="00101765"/>
    <w:rsid w:val="00134AED"/>
    <w:rsid w:val="00211615"/>
    <w:rsid w:val="00216769"/>
    <w:rsid w:val="002937B6"/>
    <w:rsid w:val="003B5018"/>
    <w:rsid w:val="003E6189"/>
    <w:rsid w:val="00461235"/>
    <w:rsid w:val="004D7510"/>
    <w:rsid w:val="00505B4B"/>
    <w:rsid w:val="00513112"/>
    <w:rsid w:val="005F710B"/>
    <w:rsid w:val="006F037F"/>
    <w:rsid w:val="00A336D4"/>
    <w:rsid w:val="00B12C0C"/>
    <w:rsid w:val="00D72FDF"/>
    <w:rsid w:val="00DB716B"/>
    <w:rsid w:val="00E57197"/>
    <w:rsid w:val="00F474A5"/>
    <w:rsid w:val="00F77FD1"/>
    <w:rsid w:val="00FD2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9"/>
    <o:shapelayout v:ext="edit">
      <o:idmap v:ext="edit" data="1"/>
    </o:shapelayout>
  </w:shapeDefaults>
  <w:decimalSymbol w:val=","/>
  <w:listSeparator w:val=";"/>
  <w14:docId w14:val="6291609B"/>
  <w15:docId w15:val="{1436E708-69D8-4237-A0DA-E923F9B4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rsid w:val="002937B6"/>
    <w:rPr>
      <w:rFonts w:ascii="Tahoma" w:hAnsi="Tahoma" w:cs="Tahoma"/>
      <w:sz w:val="16"/>
      <w:szCs w:val="16"/>
    </w:rPr>
  </w:style>
  <w:style w:type="character" w:customStyle="1" w:styleId="DebesliotekstasDiagrama">
    <w:name w:val="Debesėlio tekstas Diagrama"/>
    <w:basedOn w:val="Numatytasispastraiposriftas"/>
    <w:link w:val="Debesliotekstas"/>
    <w:rsid w:val="002937B6"/>
    <w:rPr>
      <w:rFonts w:ascii="Tahoma" w:hAnsi="Tahoma" w:cs="Tahoma"/>
      <w:sz w:val="16"/>
      <w:szCs w:val="16"/>
    </w:rPr>
  </w:style>
  <w:style w:type="paragraph" w:styleId="Sraopastraipa">
    <w:name w:val="List Paragraph"/>
    <w:basedOn w:val="prastasis"/>
    <w:uiPriority w:val="99"/>
    <w:qFormat/>
    <w:rsid w:val="004D7510"/>
    <w:pPr>
      <w:spacing w:after="200" w:line="276" w:lineRule="auto"/>
      <w:ind w:left="720"/>
      <w:contextualSpacing/>
    </w:pPr>
    <w:rPr>
      <w:rFonts w:ascii="Calibri" w:hAnsi="Calibri"/>
      <w:sz w:val="22"/>
      <w:szCs w:val="22"/>
    </w:rPr>
  </w:style>
  <w:style w:type="paragraph" w:styleId="Porat">
    <w:name w:val="footer"/>
    <w:basedOn w:val="prastasis"/>
    <w:link w:val="PoratDiagrama"/>
    <w:rsid w:val="004D7510"/>
    <w:pPr>
      <w:tabs>
        <w:tab w:val="center" w:pos="4986"/>
        <w:tab w:val="right" w:pos="9972"/>
      </w:tabs>
    </w:pPr>
  </w:style>
  <w:style w:type="character" w:customStyle="1" w:styleId="PoratDiagrama">
    <w:name w:val="Poraštė Diagrama"/>
    <w:basedOn w:val="Numatytasispastraiposriftas"/>
    <w:link w:val="Porat"/>
    <w:rsid w:val="004D7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e-tar.lt/portal/legalAct.html?documentId=ae3fdae011b311ea9d279ea27696ab7b" TargetMode="External"/><Relationship Id="rId4" Type="http://schemas.openxmlformats.org/officeDocument/2006/relationships/settings" Target="settings.xml"/><Relationship Id="rId9" Type="http://schemas.openxmlformats.org/officeDocument/2006/relationships/hyperlink" Target="https://www.e-tar.lt/portal/legalAct.html?documentId=6123f8d0ed8911e88568e724760eeafa" TargetMode="Externa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6018D0-5DD1-436A-ABFA-3188FAB01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14450</Words>
  <Characters>8238</Characters>
  <Application>Microsoft Office Word</Application>
  <DocSecurity>0</DocSecurity>
  <Lines>68</Lines>
  <Paragraphs>45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22643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2014-10-07T12:04:00Z</cp:lastPrinted>
  <dcterms:created xsi:type="dcterms:W3CDTF">2019-12-31T08:53:00Z</dcterms:created>
  <dcterms:modified xsi:type="dcterms:W3CDTF">2019-12-31T08:53:00Z</dcterms:modified>
</cp:coreProperties>
</file>