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2A" w:rsidRDefault="00866444">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32A" w:rsidRDefault="004D432A">
                            <w:pPr>
                              <w:rPr>
                                <w:b/>
                              </w:rPr>
                            </w:pPr>
                            <w:r>
                              <w:rPr>
                                <w:b/>
                                <w:bCs/>
                              </w:rPr>
                              <w:t>projektas</w:t>
                            </w:r>
                          </w:p>
                          <w:p w:rsidR="004D432A" w:rsidRDefault="004D432A">
                            <w:pPr>
                              <w:rPr>
                                <w:b/>
                              </w:rPr>
                            </w:pPr>
                            <w:proofErr w:type="spellStart"/>
                            <w:r>
                              <w:rPr>
                                <w:b/>
                                <w:bCs/>
                              </w:rPr>
                              <w:t>reg</w:t>
                            </w:r>
                            <w:proofErr w:type="spellEnd"/>
                            <w:r>
                              <w:rPr>
                                <w:b/>
                                <w:bCs/>
                              </w:rPr>
                              <w:t>. Nr. T</w:t>
                            </w:r>
                            <w:r>
                              <w:rPr>
                                <w:b/>
                              </w:rPr>
                              <w:t>-</w:t>
                            </w:r>
                          </w:p>
                          <w:p w:rsidR="004D432A" w:rsidRDefault="004D432A">
                            <w:pPr>
                              <w:rPr>
                                <w:b/>
                              </w:rPr>
                            </w:pPr>
                            <w:r>
                              <w:rPr>
                                <w:b/>
                              </w:rPr>
                              <w:t>2.</w:t>
                            </w:r>
                            <w:r w:rsidR="00E54E17">
                              <w:rPr>
                                <w:b/>
                              </w:rPr>
                              <w:t xml:space="preserve">22.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D432A" w:rsidRDefault="004D432A">
                      <w:pPr>
                        <w:rPr>
                          <w:b/>
                        </w:rPr>
                      </w:pPr>
                      <w:r>
                        <w:rPr>
                          <w:b/>
                          <w:bCs/>
                        </w:rPr>
                        <w:t>projektas</w:t>
                      </w:r>
                    </w:p>
                    <w:p w:rsidR="004D432A" w:rsidRDefault="004D432A">
                      <w:pPr>
                        <w:rPr>
                          <w:b/>
                        </w:rPr>
                      </w:pPr>
                      <w:proofErr w:type="spellStart"/>
                      <w:r>
                        <w:rPr>
                          <w:b/>
                          <w:bCs/>
                        </w:rPr>
                        <w:t>reg</w:t>
                      </w:r>
                      <w:proofErr w:type="spellEnd"/>
                      <w:r>
                        <w:rPr>
                          <w:b/>
                          <w:bCs/>
                        </w:rPr>
                        <w:t>. Nr. T</w:t>
                      </w:r>
                      <w:r>
                        <w:rPr>
                          <w:b/>
                        </w:rPr>
                        <w:t>-</w:t>
                      </w:r>
                    </w:p>
                    <w:p w:rsidR="004D432A" w:rsidRDefault="004D432A">
                      <w:pPr>
                        <w:rPr>
                          <w:b/>
                        </w:rPr>
                      </w:pPr>
                      <w:r>
                        <w:rPr>
                          <w:b/>
                        </w:rPr>
                        <w:t>2.</w:t>
                      </w:r>
                      <w:r w:rsidR="00E54E17">
                        <w:rPr>
                          <w:b/>
                        </w:rPr>
                        <w:t xml:space="preserve">22. </w:t>
                      </w:r>
                      <w:bookmarkStart w:id="1" w:name="_GoBack"/>
                      <w:bookmarkEnd w:id="1"/>
                      <w:r>
                        <w:rPr>
                          <w:b/>
                        </w:rPr>
                        <w:t>darbotvarkės klausimas</w:t>
                      </w:r>
                    </w:p>
                  </w:txbxContent>
                </v:textbox>
              </v:shape>
            </w:pict>
          </mc:Fallback>
        </mc:AlternateContent>
      </w:r>
    </w:p>
    <w:p w:rsidR="004D432A" w:rsidRDefault="004D432A">
      <w:pPr>
        <w:pStyle w:val="Antrats"/>
        <w:jc w:val="center"/>
        <w:rPr>
          <w:b/>
          <w:bCs/>
          <w:caps/>
          <w:sz w:val="26"/>
        </w:rPr>
      </w:pPr>
      <w:bookmarkStart w:id="2" w:name="Institucija"/>
      <w:r>
        <w:rPr>
          <w:b/>
          <w:bCs/>
          <w:caps/>
          <w:sz w:val="26"/>
        </w:rPr>
        <w:t>Pasvalio rajono savivaldybės taryba</w:t>
      </w:r>
      <w:bookmarkEnd w:id="2"/>
    </w:p>
    <w:p w:rsidR="004D432A" w:rsidRDefault="004D432A"/>
    <w:p w:rsidR="004D432A" w:rsidRPr="0014297C" w:rsidRDefault="004D432A" w:rsidP="0014297C">
      <w:pPr>
        <w:jc w:val="center"/>
        <w:rPr>
          <w:b/>
          <w:caps/>
        </w:rPr>
      </w:pPr>
      <w:bookmarkStart w:id="3" w:name="Forma"/>
      <w:r w:rsidRPr="0014297C">
        <w:rPr>
          <w:b/>
          <w:caps/>
        </w:rPr>
        <w:t>Sprendimas</w:t>
      </w:r>
      <w:bookmarkEnd w:id="3"/>
    </w:p>
    <w:p w:rsidR="004D432A" w:rsidRPr="0014297C" w:rsidRDefault="004D432A" w:rsidP="0014297C">
      <w:pPr>
        <w:jc w:val="center"/>
        <w:rPr>
          <w:b/>
          <w:caps/>
        </w:rPr>
      </w:pPr>
      <w:bookmarkStart w:id="4" w:name="Pavadinimas"/>
      <w:r>
        <w:rPr>
          <w:b/>
          <w:caps/>
        </w:rPr>
        <w:t xml:space="preserve"> </w:t>
      </w:r>
      <w:r>
        <w:rPr>
          <w:b/>
          <w:bCs/>
          <w:caps/>
        </w:rPr>
        <w:t>Dėl pasvalio rajono savivaldybės 20</w:t>
      </w:r>
      <w:r w:rsidR="003C0F31">
        <w:rPr>
          <w:b/>
          <w:bCs/>
          <w:caps/>
        </w:rPr>
        <w:t>20</w:t>
      </w:r>
      <w:r>
        <w:rPr>
          <w:b/>
          <w:bCs/>
          <w:caps/>
        </w:rPr>
        <w:t xml:space="preserve"> metų biudžeto patvirtinimo</w:t>
      </w:r>
    </w:p>
    <w:bookmarkEnd w:id="4"/>
    <w:p w:rsidR="004D432A" w:rsidRDefault="004D432A" w:rsidP="0014297C">
      <w:pPr>
        <w:jc w:val="center"/>
      </w:pPr>
    </w:p>
    <w:p w:rsidR="004D432A" w:rsidRDefault="004D432A" w:rsidP="0014297C">
      <w:pPr>
        <w:jc w:val="center"/>
      </w:pPr>
      <w:bookmarkStart w:id="5" w:name="Data"/>
      <w:r>
        <w:t>20</w:t>
      </w:r>
      <w:r w:rsidR="003C0F31">
        <w:t>20</w:t>
      </w:r>
      <w:r>
        <w:t xml:space="preserve"> m. vasario    d. </w:t>
      </w:r>
      <w:bookmarkEnd w:id="5"/>
      <w:r>
        <w:tab/>
        <w:t xml:space="preserve">Nr. </w:t>
      </w:r>
      <w:bookmarkStart w:id="6" w:name="Nr"/>
      <w:r>
        <w:t>T1-</w:t>
      </w:r>
    </w:p>
    <w:bookmarkEnd w:id="6"/>
    <w:p w:rsidR="004D432A" w:rsidRDefault="004D432A" w:rsidP="0014297C">
      <w:pPr>
        <w:jc w:val="center"/>
      </w:pPr>
      <w:r>
        <w:t>Pasvalys</w:t>
      </w:r>
    </w:p>
    <w:p w:rsidR="004D432A" w:rsidRDefault="004D432A">
      <w:pPr>
        <w:pStyle w:val="Antrats"/>
        <w:tabs>
          <w:tab w:val="clear" w:pos="4153"/>
          <w:tab w:val="clear" w:pos="8306"/>
        </w:tabs>
      </w:pPr>
    </w:p>
    <w:p w:rsidR="004D432A" w:rsidRDefault="004D432A">
      <w:pPr>
        <w:pStyle w:val="Antrats"/>
        <w:tabs>
          <w:tab w:val="clear" w:pos="4153"/>
          <w:tab w:val="clear" w:pos="8306"/>
        </w:tabs>
      </w:pPr>
    </w:p>
    <w:p w:rsidR="004D432A" w:rsidRDefault="004D432A">
      <w:pPr>
        <w:pStyle w:val="Antrats"/>
        <w:tabs>
          <w:tab w:val="clear" w:pos="4153"/>
          <w:tab w:val="clear" w:pos="8306"/>
        </w:tabs>
        <w:sectPr w:rsidR="004D432A">
          <w:headerReference w:type="first" r:id="rId6"/>
          <w:pgSz w:w="11906" w:h="16838" w:code="9"/>
          <w:pgMar w:top="1134" w:right="567" w:bottom="1134" w:left="1701" w:header="964" w:footer="567" w:gutter="0"/>
          <w:cols w:space="1296"/>
          <w:titlePg/>
        </w:sectPr>
      </w:pPr>
    </w:p>
    <w:p w:rsidR="004D432A" w:rsidRDefault="004D432A" w:rsidP="004121A3">
      <w:pPr>
        <w:jc w:val="both"/>
      </w:pPr>
      <w:r>
        <w:t xml:space="preserve">          Vadovaudamasi Lietuvos Respublikos vietos savivaldos įstatymo 16 straipsnio 2 dalies 15 punktu, Lietuvos Respublikos biudžeto sandaros įstatymu, Lietuvos Respublikos 20</w:t>
      </w:r>
      <w:r w:rsidR="003C0F31">
        <w:t>20</w:t>
      </w:r>
      <w:r>
        <w:t xml:space="preserve"> metų valstybės biudžeto ir savivaldybių biudžetų finansinių rodiklių patvirtinimo įstatymu, Pasvalio rajono savivaldybės taryba n u s p r e n d ž i a:</w:t>
      </w:r>
    </w:p>
    <w:p w:rsidR="004D432A" w:rsidRDefault="004D432A" w:rsidP="004121A3">
      <w:pPr>
        <w:jc w:val="both"/>
      </w:pPr>
      <w:r>
        <w:t xml:space="preserve">          1. Patvirtinti: </w:t>
      </w:r>
    </w:p>
    <w:p w:rsidR="004D432A" w:rsidRDefault="004D432A" w:rsidP="004121A3">
      <w:pPr>
        <w:jc w:val="both"/>
      </w:pPr>
      <w:r>
        <w:t xml:space="preserve">          1.1. Pasvalio rajono savivaldybės biudžeto pajama</w:t>
      </w:r>
      <w:r w:rsidRPr="008B23BE">
        <w:rPr>
          <w:szCs w:val="24"/>
        </w:rPr>
        <w:t>s:</w:t>
      </w:r>
      <w:r>
        <w:t xml:space="preserve"> </w:t>
      </w:r>
      <w:r w:rsidR="00031129">
        <w:t>30010,1</w:t>
      </w:r>
      <w:r>
        <w:t xml:space="preserve"> tūkst. Eur (1 priedas) </w:t>
      </w:r>
    </w:p>
    <w:p w:rsidR="004D432A" w:rsidRDefault="004D432A" w:rsidP="004121A3">
      <w:pPr>
        <w:jc w:val="both"/>
      </w:pPr>
      <w:r>
        <w:t xml:space="preserve">          1.2. Pasvalio rajono savivaldybės biudžeto asignavimus </w:t>
      </w:r>
      <w:r w:rsidR="00373E4D">
        <w:t>306</w:t>
      </w:r>
      <w:r w:rsidR="001E1045">
        <w:t>56,2</w:t>
      </w:r>
      <w:r>
        <w:t xml:space="preserve"> tūkst. Eur , iš jų:</w:t>
      </w:r>
    </w:p>
    <w:p w:rsidR="004D432A" w:rsidRDefault="004D432A" w:rsidP="004121A3">
      <w:pPr>
        <w:jc w:val="both"/>
      </w:pPr>
      <w:r>
        <w:t xml:space="preserve">          1.2.1. </w:t>
      </w:r>
      <w:r w:rsidR="00854AD3">
        <w:t>1</w:t>
      </w:r>
      <w:r w:rsidR="0077534E">
        <w:t>78</w:t>
      </w:r>
      <w:r w:rsidR="001A1C74">
        <w:t>9</w:t>
      </w:r>
      <w:r w:rsidR="00031129">
        <w:t>2</w:t>
      </w:r>
      <w:r w:rsidR="0077534E">
        <w:t>,</w:t>
      </w:r>
      <w:r w:rsidR="00031129">
        <w:t>5</w:t>
      </w:r>
      <w:r>
        <w:t xml:space="preserve"> tūkst. Eur darbo užmokesčiui;</w:t>
      </w:r>
    </w:p>
    <w:p w:rsidR="004D432A" w:rsidRDefault="004D432A" w:rsidP="004121A3">
      <w:pPr>
        <w:jc w:val="both"/>
      </w:pPr>
      <w:r>
        <w:t xml:space="preserve">          1.2.2. </w:t>
      </w:r>
      <w:r w:rsidR="00373E4D">
        <w:t>32</w:t>
      </w:r>
      <w:r w:rsidR="00031129">
        <w:t>50,7</w:t>
      </w:r>
      <w:r>
        <w:t xml:space="preserve"> tūkst. Eur turtui įsigyti;</w:t>
      </w:r>
    </w:p>
    <w:p w:rsidR="004D432A" w:rsidRDefault="004D432A" w:rsidP="004121A3">
      <w:pPr>
        <w:jc w:val="both"/>
      </w:pPr>
      <w:r>
        <w:t xml:space="preserve">          1.2.3. </w:t>
      </w:r>
      <w:r w:rsidR="0077534E">
        <w:t>733,0</w:t>
      </w:r>
      <w:r>
        <w:t xml:space="preserve"> tūkst. Eur paskolų lėšos investiciniams projektams finansuoti.          </w:t>
      </w:r>
    </w:p>
    <w:p w:rsidR="004D432A" w:rsidRDefault="004D432A" w:rsidP="004121A3">
      <w:pPr>
        <w:jc w:val="both"/>
      </w:pPr>
      <w:r>
        <w:t xml:space="preserve">          1.3. Asignavimus pagal asignavimų valdytojus (2 priedas).</w:t>
      </w:r>
    </w:p>
    <w:p w:rsidR="004D432A" w:rsidRDefault="004D432A" w:rsidP="004121A3">
      <w:pPr>
        <w:jc w:val="both"/>
      </w:pPr>
      <w:r>
        <w:t xml:space="preserve">          1.4. Asignavimus iš specialiųjų tikslinių dotacijų pagal asignavimų valdytojus (3 priedas).</w:t>
      </w:r>
    </w:p>
    <w:p w:rsidR="004D432A" w:rsidRDefault="004D432A" w:rsidP="004121A3">
      <w:pPr>
        <w:jc w:val="both"/>
      </w:pPr>
      <w:r>
        <w:t xml:space="preserve">          1.5. Asignavimus pagal programas (4 priedas).</w:t>
      </w:r>
    </w:p>
    <w:p w:rsidR="004D432A" w:rsidRDefault="004D432A" w:rsidP="004121A3">
      <w:pPr>
        <w:jc w:val="both"/>
      </w:pPr>
      <w:r>
        <w:t xml:space="preserve">          2. Įpareigoti Savivaldybės biudžeto asignavimų valdytojus</w:t>
      </w:r>
      <w:r w:rsidR="00782B40">
        <w:t xml:space="preserve"> užtikrinti</w:t>
      </w:r>
      <w:r>
        <w:t>, kad 20</w:t>
      </w:r>
      <w:r w:rsidR="00854AD3">
        <w:t>2</w:t>
      </w:r>
      <w:r w:rsidR="0077534E">
        <w:t>1</w:t>
      </w:r>
      <w:r>
        <w:t xml:space="preserve"> m. sausio 1 d. įsiskolinimas už suteiktas paslaugas, atliktus darbus ir įsigytas prekes būtų ne didesnis už įsiskolinimą 20</w:t>
      </w:r>
      <w:r w:rsidR="0077534E">
        <w:t>20</w:t>
      </w:r>
      <w:r>
        <w:t xml:space="preserve"> m. sausio 1 d.</w:t>
      </w:r>
    </w:p>
    <w:p w:rsidR="00932600" w:rsidRPr="00932600" w:rsidRDefault="00932600" w:rsidP="00932600">
      <w:pPr>
        <w:pStyle w:val="Antrats"/>
        <w:tabs>
          <w:tab w:val="left" w:pos="1296"/>
        </w:tabs>
        <w:ind w:firstLine="720"/>
        <w:jc w:val="both"/>
      </w:pPr>
      <w:r>
        <w:rPr>
          <w:szCs w:val="24"/>
          <w:lang w:eastAsia="lt-LT"/>
        </w:rPr>
        <w:t>S</w:t>
      </w:r>
      <w:r w:rsidRPr="00932600">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4D432A" w:rsidRDefault="004D432A" w:rsidP="004121A3">
      <w:pPr>
        <w:jc w:val="both"/>
      </w:pPr>
    </w:p>
    <w:p w:rsidR="004D432A" w:rsidRDefault="004D432A" w:rsidP="004121A3">
      <w:pPr>
        <w:jc w:val="both"/>
      </w:pPr>
    </w:p>
    <w:p w:rsidR="004D432A" w:rsidRDefault="004D432A" w:rsidP="004121A3">
      <w:pPr>
        <w:jc w:val="both"/>
      </w:pPr>
      <w:r>
        <w:t>Savivaldybės meras</w:t>
      </w:r>
      <w:r>
        <w:tab/>
      </w:r>
      <w:r>
        <w:tab/>
      </w:r>
      <w:r>
        <w:tab/>
      </w:r>
      <w:r>
        <w:tab/>
      </w:r>
      <w:r>
        <w:tab/>
      </w:r>
      <w:r>
        <w:tab/>
      </w:r>
      <w:r>
        <w:tab/>
        <w:t xml:space="preserve">               </w:t>
      </w:r>
    </w:p>
    <w:p w:rsidR="004D432A" w:rsidRDefault="004D432A" w:rsidP="004121A3"/>
    <w:p w:rsidR="004D432A" w:rsidRDefault="004D432A" w:rsidP="004121A3">
      <w:pPr>
        <w:spacing w:line="360" w:lineRule="auto"/>
        <w:jc w:val="both"/>
      </w:pPr>
    </w:p>
    <w:p w:rsidR="004D432A" w:rsidRDefault="004D432A" w:rsidP="004121A3">
      <w:pPr>
        <w:spacing w:line="360" w:lineRule="auto"/>
        <w:jc w:val="both"/>
      </w:pPr>
      <w:r>
        <w:t xml:space="preserve">Rengėja </w:t>
      </w:r>
    </w:p>
    <w:p w:rsidR="004D432A" w:rsidRDefault="004D432A" w:rsidP="004121A3">
      <w:pPr>
        <w:pStyle w:val="Antrats"/>
        <w:tabs>
          <w:tab w:val="clear" w:pos="4153"/>
          <w:tab w:val="clear" w:pos="8306"/>
        </w:tabs>
        <w:jc w:val="both"/>
      </w:pPr>
      <w:r>
        <w:t xml:space="preserve">Finansų skyriaus vedėja </w:t>
      </w:r>
    </w:p>
    <w:p w:rsidR="004D432A" w:rsidRDefault="004D432A" w:rsidP="004121A3">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4D432A" w:rsidRDefault="004D432A" w:rsidP="004121A3">
      <w:pPr>
        <w:pStyle w:val="Antrats"/>
        <w:tabs>
          <w:tab w:val="clear" w:pos="4153"/>
          <w:tab w:val="clear" w:pos="8306"/>
        </w:tabs>
        <w:jc w:val="both"/>
      </w:pPr>
      <w:r>
        <w:t>20</w:t>
      </w:r>
      <w:r w:rsidR="0077534E">
        <w:t>20</w:t>
      </w:r>
      <w:r>
        <w:t>-01-2</w:t>
      </w:r>
      <w:r w:rsidR="0077534E">
        <w:t>8</w:t>
      </w:r>
      <w:r>
        <w:t>, tel.</w:t>
      </w:r>
      <w:r w:rsidRPr="007D130E">
        <w:t xml:space="preserve"> </w:t>
      </w:r>
      <w:r>
        <w:t>(8 451) 54104</w:t>
      </w:r>
    </w:p>
    <w:p w:rsidR="004D432A" w:rsidRDefault="004D432A" w:rsidP="004121A3">
      <w:pPr>
        <w:pStyle w:val="Antrats"/>
        <w:tabs>
          <w:tab w:val="clear" w:pos="4153"/>
          <w:tab w:val="clear" w:pos="8306"/>
        </w:tabs>
        <w:jc w:val="both"/>
      </w:pPr>
    </w:p>
    <w:p w:rsidR="004D432A" w:rsidRDefault="004D432A" w:rsidP="004121A3">
      <w:pPr>
        <w:jc w:val="both"/>
      </w:pPr>
    </w:p>
    <w:p w:rsidR="004D432A" w:rsidRDefault="004D432A" w:rsidP="004121A3">
      <w:pPr>
        <w:jc w:val="both"/>
      </w:pPr>
    </w:p>
    <w:p w:rsidR="004D432A" w:rsidRDefault="004D432A" w:rsidP="004121A3"/>
    <w:p w:rsidR="004D432A" w:rsidRDefault="004D432A" w:rsidP="004121A3"/>
    <w:p w:rsidR="004D432A" w:rsidRDefault="004D432A" w:rsidP="004121A3"/>
    <w:p w:rsidR="004D432A" w:rsidRDefault="004D432A" w:rsidP="004121A3"/>
    <w:p w:rsidR="004D432A" w:rsidRDefault="004D432A" w:rsidP="004121A3"/>
    <w:p w:rsidR="004D432A" w:rsidRDefault="004D432A" w:rsidP="004121A3"/>
    <w:p w:rsidR="004D432A" w:rsidRDefault="004D432A" w:rsidP="004121A3"/>
    <w:p w:rsidR="004D432A" w:rsidRDefault="004D432A" w:rsidP="004121A3"/>
    <w:p w:rsidR="005C6822" w:rsidRDefault="005C6822" w:rsidP="002E27A2"/>
    <w:p w:rsidR="004D432A" w:rsidRDefault="004D432A" w:rsidP="002E27A2">
      <w:pPr>
        <w:rPr>
          <w:b/>
        </w:rPr>
      </w:pPr>
      <w:r>
        <w:lastRenderedPageBreak/>
        <w:t>Pasvalio rajono savivaldybės tarybai</w:t>
      </w:r>
    </w:p>
    <w:p w:rsidR="004D432A" w:rsidRDefault="004D432A">
      <w:pPr>
        <w:jc w:val="center"/>
        <w:rPr>
          <w:b/>
        </w:rPr>
      </w:pPr>
    </w:p>
    <w:p w:rsidR="004D432A" w:rsidRDefault="004D432A">
      <w:pPr>
        <w:jc w:val="center"/>
        <w:rPr>
          <w:b/>
        </w:rPr>
      </w:pPr>
      <w:r>
        <w:rPr>
          <w:b/>
        </w:rPr>
        <w:t>AIŠKINAMASIS  RAŠTAS</w:t>
      </w:r>
    </w:p>
    <w:p w:rsidR="004D432A" w:rsidRDefault="004D432A">
      <w:pPr>
        <w:jc w:val="center"/>
        <w:rPr>
          <w:b/>
        </w:rPr>
      </w:pPr>
    </w:p>
    <w:p w:rsidR="004D432A" w:rsidRDefault="004D432A">
      <w:pPr>
        <w:jc w:val="center"/>
        <w:rPr>
          <w:b/>
        </w:rPr>
      </w:pPr>
      <w:r>
        <w:rPr>
          <w:b/>
        </w:rPr>
        <w:t xml:space="preserve"> </w:t>
      </w:r>
      <w:r>
        <w:rPr>
          <w:b/>
          <w:bCs/>
          <w:caps/>
        </w:rPr>
        <w:t>Dėl pasvalio rajono savivaldybės 20</w:t>
      </w:r>
      <w:r w:rsidR="00D73979">
        <w:rPr>
          <w:b/>
          <w:bCs/>
          <w:caps/>
        </w:rPr>
        <w:t>20</w:t>
      </w:r>
      <w:r>
        <w:rPr>
          <w:b/>
          <w:bCs/>
          <w:caps/>
        </w:rPr>
        <w:t xml:space="preserve"> mETŲ BIUŽETO PATVIRTINIMO </w:t>
      </w:r>
      <w:r>
        <w:rPr>
          <w:b/>
        </w:rPr>
        <w:t xml:space="preserve"> </w:t>
      </w:r>
    </w:p>
    <w:p w:rsidR="004D432A" w:rsidRDefault="004D432A">
      <w:pPr>
        <w:jc w:val="center"/>
        <w:rPr>
          <w:b/>
        </w:rPr>
      </w:pPr>
    </w:p>
    <w:p w:rsidR="004D432A" w:rsidRDefault="004D432A">
      <w:pPr>
        <w:jc w:val="center"/>
        <w:rPr>
          <w:b/>
        </w:rPr>
      </w:pPr>
      <w:r>
        <w:rPr>
          <w:b/>
        </w:rPr>
        <w:t>20</w:t>
      </w:r>
      <w:r w:rsidR="00D73979">
        <w:rPr>
          <w:b/>
        </w:rPr>
        <w:t>20</w:t>
      </w:r>
      <w:r>
        <w:rPr>
          <w:b/>
        </w:rPr>
        <w:t>-01-2</w:t>
      </w:r>
      <w:r w:rsidR="00D73979">
        <w:rPr>
          <w:b/>
        </w:rPr>
        <w:t>8</w:t>
      </w:r>
    </w:p>
    <w:p w:rsidR="004D432A" w:rsidRDefault="004D432A">
      <w:pPr>
        <w:jc w:val="center"/>
      </w:pPr>
      <w:r>
        <w:t>Pasvalys</w:t>
      </w:r>
    </w:p>
    <w:p w:rsidR="004D432A" w:rsidRDefault="004D432A">
      <w:pPr>
        <w:jc w:val="center"/>
      </w:pPr>
    </w:p>
    <w:p w:rsidR="004D432A" w:rsidRDefault="004D432A" w:rsidP="00132BE1">
      <w:pPr>
        <w:jc w:val="both"/>
      </w:pPr>
      <w:r>
        <w:rPr>
          <w:b/>
          <w:szCs w:val="24"/>
        </w:rPr>
        <w:t xml:space="preserve">         1. Problemos esmė.</w:t>
      </w:r>
      <w:r>
        <w:rPr>
          <w:szCs w:val="24"/>
        </w:rPr>
        <w:t xml:space="preserve"> </w:t>
      </w:r>
      <w:r w:rsidR="000807E7">
        <w:rPr>
          <w:szCs w:val="24"/>
        </w:rPr>
        <w:t xml:space="preserve">Biudžeto sudarymo ir vykdymo teisinis pagrindas yra Lietuvos Respublikos Konstitucija, Fiskalinės sutarties įgyvendinimo konstitucinis įstatymas, Biudžeto sandaros įstatymas, Savivaldybių biudžetų pajamų nustatymo metodikos įstatymas, atitinkamų metų valstybės biudžeto ir savivaldybių biudžetų finansinių rodiklių įstatymas ir kiti biudžeto pajamų gavimą ir programų finansavimą reglamentuojantys teisės aktai. </w:t>
      </w:r>
      <w:r>
        <w:rPr>
          <w:szCs w:val="24"/>
        </w:rPr>
        <w:t>Lietuvos Respublikos vietos savivaldos įstatymo16 straipsnio 2 dalies 15 punkte nustatyta, kad išimtinė savivaldybės tarybos kompetencija – Savivaldybės biudžeto tvirtinimas. Lietuvos Respublikos biudžeto sandaros įstatymas nurodo, kad Savivaldybės taryba biudžetą turi patvirtinti per du mėnesius nuo valstybės biudžeto ir savivaldybių biudžetų finansinių rodiklių patvirtinimo.</w:t>
      </w:r>
    </w:p>
    <w:p w:rsidR="004D432A" w:rsidRDefault="004D432A" w:rsidP="00132BE1">
      <w:pPr>
        <w:jc w:val="both"/>
        <w:rPr>
          <w:i/>
          <w:szCs w:val="24"/>
        </w:rPr>
      </w:pPr>
      <w:r>
        <w:rPr>
          <w:b/>
          <w:bCs/>
          <w:szCs w:val="24"/>
        </w:rPr>
        <w:t xml:space="preserve">            2. Kokios siūlomos naujos teisinio reguliavimo nuostatos ir kokių  rezultatų laukiama</w:t>
      </w:r>
      <w:r>
        <w:rPr>
          <w:bCs/>
          <w:szCs w:val="24"/>
        </w:rPr>
        <w:t xml:space="preserve">. </w:t>
      </w:r>
      <w:r>
        <w:rPr>
          <w:i/>
          <w:szCs w:val="24"/>
        </w:rPr>
        <w:t>Priimtas sprendimo  projektas įtakos kriminogeninei situacijai ir korupcijai neturės. </w:t>
      </w:r>
    </w:p>
    <w:p w:rsidR="004D432A" w:rsidRDefault="004D432A"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4D432A" w:rsidRDefault="004D432A"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o finansavimo šaltiniai – LR teisės aktai, asignavimų valdytojų pateiktos programų sąmatos.</w:t>
      </w:r>
    </w:p>
    <w:p w:rsidR="004D432A" w:rsidRDefault="004D432A" w:rsidP="00FC37A1">
      <w:pPr>
        <w:ind w:firstLine="720"/>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4D432A" w:rsidRDefault="004D432A"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4D432A" w:rsidRPr="001957F0" w:rsidRDefault="004D432A"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4D432A" w:rsidRPr="001957F0" w:rsidRDefault="004D432A" w:rsidP="00AA5D24">
      <w:pPr>
        <w:ind w:firstLine="720"/>
        <w:jc w:val="both"/>
        <w:rPr>
          <w:szCs w:val="24"/>
        </w:rPr>
      </w:pPr>
      <w:r>
        <w:rPr>
          <w:b/>
          <w:szCs w:val="24"/>
        </w:rPr>
        <w:t xml:space="preserve">6. Sprendimo projekto iniciatoriai – </w:t>
      </w:r>
      <w:r w:rsidRPr="001957F0">
        <w:rPr>
          <w:szCs w:val="24"/>
        </w:rPr>
        <w:t>Finansų skyrius</w:t>
      </w:r>
      <w:r>
        <w:rPr>
          <w:szCs w:val="24"/>
        </w:rPr>
        <w:t>.</w:t>
      </w:r>
    </w:p>
    <w:p w:rsidR="004D432A" w:rsidRPr="00490434" w:rsidRDefault="004D432A"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rsidR="004D432A" w:rsidRDefault="004D432A" w:rsidP="00AA5D24">
      <w:pPr>
        <w:jc w:val="both"/>
        <w:rPr>
          <w:szCs w:val="24"/>
        </w:rPr>
      </w:pPr>
      <w:r>
        <w:rPr>
          <w:szCs w:val="24"/>
        </w:rPr>
        <w:t xml:space="preserve">            PRIDEDAMA. Lentelės, </w:t>
      </w:r>
      <w:r w:rsidR="000807E7">
        <w:rPr>
          <w:szCs w:val="24"/>
        </w:rPr>
        <w:t>7</w:t>
      </w:r>
      <w:r>
        <w:rPr>
          <w:szCs w:val="24"/>
        </w:rPr>
        <w:t xml:space="preserve"> vnt.</w:t>
      </w:r>
    </w:p>
    <w:p w:rsidR="004D432A" w:rsidRDefault="004D432A" w:rsidP="00AA5D24">
      <w:pPr>
        <w:jc w:val="both"/>
        <w:rPr>
          <w:szCs w:val="24"/>
        </w:rPr>
      </w:pPr>
    </w:p>
    <w:p w:rsidR="004D432A" w:rsidRDefault="004D432A" w:rsidP="00AA5D24">
      <w:pPr>
        <w:jc w:val="both"/>
        <w:rPr>
          <w:szCs w:val="24"/>
        </w:rPr>
      </w:pPr>
    </w:p>
    <w:p w:rsidR="004D432A" w:rsidRDefault="004D432A" w:rsidP="00AA5D24">
      <w:pPr>
        <w:jc w:val="both"/>
        <w:rPr>
          <w:szCs w:val="24"/>
        </w:rPr>
      </w:pPr>
    </w:p>
    <w:p w:rsidR="004D432A" w:rsidRDefault="004D432A"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4D432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6FA" w:rsidRDefault="003356FA">
      <w:r>
        <w:separator/>
      </w:r>
    </w:p>
  </w:endnote>
  <w:endnote w:type="continuationSeparator" w:id="0">
    <w:p w:rsidR="003356FA" w:rsidRDefault="0033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6FA" w:rsidRDefault="003356FA">
      <w:r>
        <w:separator/>
      </w:r>
    </w:p>
  </w:footnote>
  <w:footnote w:type="continuationSeparator" w:id="0">
    <w:p w:rsidR="003356FA" w:rsidRDefault="0033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2A" w:rsidRDefault="004D432A">
    <w:pPr>
      <w:pStyle w:val="Antrats"/>
      <w:rPr>
        <w:b/>
      </w:rPr>
    </w:pPr>
    <w:r>
      <w:tab/>
    </w:r>
    <w:r>
      <w:tab/>
      <w:t xml:space="preserve">   </w:t>
    </w:r>
  </w:p>
  <w:p w:rsidR="004D432A" w:rsidRDefault="004D432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38A9"/>
    <w:rsid w:val="00027A75"/>
    <w:rsid w:val="00031129"/>
    <w:rsid w:val="000315DC"/>
    <w:rsid w:val="000643D2"/>
    <w:rsid w:val="00065FB4"/>
    <w:rsid w:val="00067F8D"/>
    <w:rsid w:val="000807E7"/>
    <w:rsid w:val="00090D0A"/>
    <w:rsid w:val="000A2FB4"/>
    <w:rsid w:val="000B01A1"/>
    <w:rsid w:val="000D6DD3"/>
    <w:rsid w:val="000E3B84"/>
    <w:rsid w:val="000F2ED8"/>
    <w:rsid w:val="000F3B2A"/>
    <w:rsid w:val="00110ADE"/>
    <w:rsid w:val="0011202E"/>
    <w:rsid w:val="00116313"/>
    <w:rsid w:val="001201B8"/>
    <w:rsid w:val="00126F9F"/>
    <w:rsid w:val="00132BE1"/>
    <w:rsid w:val="0014297C"/>
    <w:rsid w:val="0015108B"/>
    <w:rsid w:val="00175268"/>
    <w:rsid w:val="0018335B"/>
    <w:rsid w:val="00193D37"/>
    <w:rsid w:val="001957F0"/>
    <w:rsid w:val="001A1C74"/>
    <w:rsid w:val="001A36E6"/>
    <w:rsid w:val="001C020C"/>
    <w:rsid w:val="001D007D"/>
    <w:rsid w:val="001E1045"/>
    <w:rsid w:val="001E5E24"/>
    <w:rsid w:val="00211DB4"/>
    <w:rsid w:val="00233CC1"/>
    <w:rsid w:val="00237042"/>
    <w:rsid w:val="00245068"/>
    <w:rsid w:val="002622A2"/>
    <w:rsid w:val="00262761"/>
    <w:rsid w:val="00270074"/>
    <w:rsid w:val="002848FD"/>
    <w:rsid w:val="002A615B"/>
    <w:rsid w:val="002B28DB"/>
    <w:rsid w:val="002C0438"/>
    <w:rsid w:val="002C3049"/>
    <w:rsid w:val="002C631D"/>
    <w:rsid w:val="002C6805"/>
    <w:rsid w:val="002C75F1"/>
    <w:rsid w:val="002E27A2"/>
    <w:rsid w:val="00304717"/>
    <w:rsid w:val="003315FE"/>
    <w:rsid w:val="003356FA"/>
    <w:rsid w:val="003503B3"/>
    <w:rsid w:val="00362B6E"/>
    <w:rsid w:val="00373E4D"/>
    <w:rsid w:val="003921B5"/>
    <w:rsid w:val="003A0496"/>
    <w:rsid w:val="003B42C8"/>
    <w:rsid w:val="003B5EBB"/>
    <w:rsid w:val="003C0F31"/>
    <w:rsid w:val="00400E40"/>
    <w:rsid w:val="00410D92"/>
    <w:rsid w:val="004121A3"/>
    <w:rsid w:val="0044633D"/>
    <w:rsid w:val="00453E4C"/>
    <w:rsid w:val="00470080"/>
    <w:rsid w:val="00474441"/>
    <w:rsid w:val="00490434"/>
    <w:rsid w:val="0049632F"/>
    <w:rsid w:val="004A3EBB"/>
    <w:rsid w:val="004A7FC8"/>
    <w:rsid w:val="004B5432"/>
    <w:rsid w:val="004B7D07"/>
    <w:rsid w:val="004D0C38"/>
    <w:rsid w:val="004D186F"/>
    <w:rsid w:val="004D432A"/>
    <w:rsid w:val="004D7100"/>
    <w:rsid w:val="004E6081"/>
    <w:rsid w:val="00511B20"/>
    <w:rsid w:val="00512795"/>
    <w:rsid w:val="00524817"/>
    <w:rsid w:val="005655CD"/>
    <w:rsid w:val="00573028"/>
    <w:rsid w:val="005B00AC"/>
    <w:rsid w:val="005C6822"/>
    <w:rsid w:val="005E1095"/>
    <w:rsid w:val="006076B5"/>
    <w:rsid w:val="00610B18"/>
    <w:rsid w:val="006254BF"/>
    <w:rsid w:val="0062741F"/>
    <w:rsid w:val="00633EAC"/>
    <w:rsid w:val="00635701"/>
    <w:rsid w:val="0064333A"/>
    <w:rsid w:val="00652836"/>
    <w:rsid w:val="006625A7"/>
    <w:rsid w:val="00694F22"/>
    <w:rsid w:val="006A47A6"/>
    <w:rsid w:val="006A5F0C"/>
    <w:rsid w:val="006A7E6E"/>
    <w:rsid w:val="006C708E"/>
    <w:rsid w:val="006D002B"/>
    <w:rsid w:val="006E3951"/>
    <w:rsid w:val="006E57A8"/>
    <w:rsid w:val="006E6B8B"/>
    <w:rsid w:val="006E6BE7"/>
    <w:rsid w:val="006F53E6"/>
    <w:rsid w:val="0070291E"/>
    <w:rsid w:val="00703985"/>
    <w:rsid w:val="00723E1A"/>
    <w:rsid w:val="00752702"/>
    <w:rsid w:val="007647A5"/>
    <w:rsid w:val="00765AFD"/>
    <w:rsid w:val="00766A93"/>
    <w:rsid w:val="0077385D"/>
    <w:rsid w:val="0077534E"/>
    <w:rsid w:val="00782B40"/>
    <w:rsid w:val="00795207"/>
    <w:rsid w:val="007A30B9"/>
    <w:rsid w:val="007B26DC"/>
    <w:rsid w:val="007B6110"/>
    <w:rsid w:val="007B6986"/>
    <w:rsid w:val="007C3075"/>
    <w:rsid w:val="007C6CE9"/>
    <w:rsid w:val="007D130E"/>
    <w:rsid w:val="007D2820"/>
    <w:rsid w:val="007D47B3"/>
    <w:rsid w:val="007F19F7"/>
    <w:rsid w:val="007F7671"/>
    <w:rsid w:val="00811BC9"/>
    <w:rsid w:val="00811CE1"/>
    <w:rsid w:val="008158F3"/>
    <w:rsid w:val="00821362"/>
    <w:rsid w:val="008457BF"/>
    <w:rsid w:val="00854AD3"/>
    <w:rsid w:val="00866444"/>
    <w:rsid w:val="00880B22"/>
    <w:rsid w:val="00883FF1"/>
    <w:rsid w:val="00892805"/>
    <w:rsid w:val="008A5254"/>
    <w:rsid w:val="008B23BE"/>
    <w:rsid w:val="008B4B6D"/>
    <w:rsid w:val="008C066A"/>
    <w:rsid w:val="009250E1"/>
    <w:rsid w:val="00932600"/>
    <w:rsid w:val="00941666"/>
    <w:rsid w:val="00947F94"/>
    <w:rsid w:val="00957F44"/>
    <w:rsid w:val="00974B15"/>
    <w:rsid w:val="00982EA5"/>
    <w:rsid w:val="009859D7"/>
    <w:rsid w:val="00994D5A"/>
    <w:rsid w:val="009B324F"/>
    <w:rsid w:val="009B34CB"/>
    <w:rsid w:val="009C35A9"/>
    <w:rsid w:val="009E3C07"/>
    <w:rsid w:val="00A14707"/>
    <w:rsid w:val="00A17CF1"/>
    <w:rsid w:val="00A20C97"/>
    <w:rsid w:val="00A24F9A"/>
    <w:rsid w:val="00A262A6"/>
    <w:rsid w:val="00A346F2"/>
    <w:rsid w:val="00A43F98"/>
    <w:rsid w:val="00A474B7"/>
    <w:rsid w:val="00A524DD"/>
    <w:rsid w:val="00A541DA"/>
    <w:rsid w:val="00AA2800"/>
    <w:rsid w:val="00AA5D24"/>
    <w:rsid w:val="00AD2D3F"/>
    <w:rsid w:val="00B458D9"/>
    <w:rsid w:val="00B47D14"/>
    <w:rsid w:val="00B56023"/>
    <w:rsid w:val="00B720A4"/>
    <w:rsid w:val="00BB4551"/>
    <w:rsid w:val="00BF41C1"/>
    <w:rsid w:val="00BF71C0"/>
    <w:rsid w:val="00C012A0"/>
    <w:rsid w:val="00C04ECB"/>
    <w:rsid w:val="00C202DD"/>
    <w:rsid w:val="00C27FB1"/>
    <w:rsid w:val="00C32CFC"/>
    <w:rsid w:val="00C34F00"/>
    <w:rsid w:val="00C3578A"/>
    <w:rsid w:val="00C36621"/>
    <w:rsid w:val="00C44CEC"/>
    <w:rsid w:val="00C4648F"/>
    <w:rsid w:val="00C554C9"/>
    <w:rsid w:val="00C72D12"/>
    <w:rsid w:val="00C73632"/>
    <w:rsid w:val="00C950E5"/>
    <w:rsid w:val="00CD5908"/>
    <w:rsid w:val="00CD6E75"/>
    <w:rsid w:val="00CE02BE"/>
    <w:rsid w:val="00D1102F"/>
    <w:rsid w:val="00D4501B"/>
    <w:rsid w:val="00D5004A"/>
    <w:rsid w:val="00D5322C"/>
    <w:rsid w:val="00D604EC"/>
    <w:rsid w:val="00D72558"/>
    <w:rsid w:val="00D73979"/>
    <w:rsid w:val="00D84B9E"/>
    <w:rsid w:val="00D8589F"/>
    <w:rsid w:val="00D879DE"/>
    <w:rsid w:val="00DA5B29"/>
    <w:rsid w:val="00DC6A9C"/>
    <w:rsid w:val="00DE4163"/>
    <w:rsid w:val="00DE7A3E"/>
    <w:rsid w:val="00DF0E5A"/>
    <w:rsid w:val="00DF32C9"/>
    <w:rsid w:val="00DF5A11"/>
    <w:rsid w:val="00E0059D"/>
    <w:rsid w:val="00E1401B"/>
    <w:rsid w:val="00E17124"/>
    <w:rsid w:val="00E27AE1"/>
    <w:rsid w:val="00E3299F"/>
    <w:rsid w:val="00E415B0"/>
    <w:rsid w:val="00E54CD8"/>
    <w:rsid w:val="00E54E17"/>
    <w:rsid w:val="00E616F4"/>
    <w:rsid w:val="00E77662"/>
    <w:rsid w:val="00E96596"/>
    <w:rsid w:val="00EA7F7C"/>
    <w:rsid w:val="00EB044B"/>
    <w:rsid w:val="00EB6B07"/>
    <w:rsid w:val="00EC2181"/>
    <w:rsid w:val="00ED2D55"/>
    <w:rsid w:val="00F0146E"/>
    <w:rsid w:val="00F01833"/>
    <w:rsid w:val="00F15EAC"/>
    <w:rsid w:val="00F1641C"/>
    <w:rsid w:val="00F16474"/>
    <w:rsid w:val="00F2084C"/>
    <w:rsid w:val="00F27B45"/>
    <w:rsid w:val="00F37E2C"/>
    <w:rsid w:val="00F63BFB"/>
    <w:rsid w:val="00F64E1F"/>
    <w:rsid w:val="00F74435"/>
    <w:rsid w:val="00F862CB"/>
    <w:rsid w:val="00FC37A1"/>
    <w:rsid w:val="00FD44F2"/>
    <w:rsid w:val="00FD49FB"/>
    <w:rsid w:val="00FE0A64"/>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A2DE6"/>
  <w15:docId w15:val="{F25D9363-2BBE-4AD1-9824-492EDA50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3333</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2020-02-20T08:57:00Z</cp:lastPrinted>
  <dcterms:created xsi:type="dcterms:W3CDTF">2020-02-21T11:06:00Z</dcterms:created>
  <dcterms:modified xsi:type="dcterms:W3CDTF">2020-02-21T11:06:00Z</dcterms:modified>
</cp:coreProperties>
</file>