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D51A8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D51A80">
                              <w:rPr>
                                <w:b/>
                              </w:rPr>
                              <w:t>73</w:t>
                            </w:r>
                          </w:p>
                          <w:p w:rsidR="00761A17" w:rsidRDefault="00761A17">
                            <w:pPr>
                              <w:rPr>
                                <w:b/>
                              </w:rPr>
                            </w:pPr>
                            <w:r>
                              <w:rPr>
                                <w:b/>
                              </w:rPr>
                              <w:t>2.</w:t>
                            </w:r>
                            <w:r w:rsidR="00D33E67">
                              <w:rPr>
                                <w:b/>
                              </w:rPr>
                              <w:t>36.</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D51A80">
                        <w:rPr>
                          <w:b/>
                        </w:rPr>
                        <w:t>73</w:t>
                      </w:r>
                    </w:p>
                    <w:p w:rsidR="00761A17" w:rsidRDefault="00761A17">
                      <w:pPr>
                        <w:rPr>
                          <w:b/>
                        </w:rPr>
                      </w:pPr>
                      <w:r>
                        <w:rPr>
                          <w:b/>
                        </w:rPr>
                        <w:t>2.</w:t>
                      </w:r>
                      <w:r w:rsidR="00D33E67">
                        <w:rPr>
                          <w:b/>
                        </w:rPr>
                        <w:t>36.</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2044E3">
        <w:rPr>
          <w:b/>
          <w:bCs/>
          <w:szCs w:val="24"/>
        </w:rPr>
        <w:t>NEKILNOJAMŲJŲ DAIKTŲ PIRKIMO PASVALIO RAJONO SAVIVALDYBĖS VARDU TVARKOS APRAŠO PATVIRTINIMO</w:t>
      </w:r>
    </w:p>
    <w:p w:rsidR="00496533" w:rsidRDefault="00496533" w:rsidP="00836AA3">
      <w:pPr>
        <w:jc w:val="center"/>
      </w:pPr>
    </w:p>
    <w:p w:rsidR="00496533" w:rsidRDefault="003A07C2">
      <w:pPr>
        <w:jc w:val="center"/>
      </w:pPr>
      <w:bookmarkStart w:id="5" w:name="Data"/>
      <w:bookmarkEnd w:id="4"/>
      <w:r>
        <w:t>2020</w:t>
      </w:r>
      <w:r w:rsidR="00C56F65">
        <w:t xml:space="preserve"> m. </w:t>
      </w:r>
      <w:r w:rsidR="002044E3">
        <w:t>balandžio</w:t>
      </w:r>
      <w:r w:rsidR="001107AE" w:rsidRPr="00DF677E">
        <w:t xml:space="preserve"> </w:t>
      </w:r>
      <w:r w:rsidR="0076481B" w:rsidRPr="00DF677E">
        <w:t xml:space="preserve">   </w:t>
      </w:r>
      <w:r w:rsidR="00496533" w:rsidRPr="00DF677E">
        <w:t xml:space="preserve"> </w:t>
      </w:r>
      <w:r w:rsidR="00496533">
        <w:t xml:space="preserve">d. </w:t>
      </w:r>
      <w:bookmarkEnd w:id="5"/>
      <w:r w:rsidR="00496533">
        <w:tab/>
        <w:t xml:space="preserve">Nr. </w:t>
      </w:r>
      <w:bookmarkStart w:id="6" w:name="Nr"/>
      <w:r w:rsidR="00496533">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4F3241" w:rsidRDefault="002044E3" w:rsidP="00C56F65">
      <w:pPr>
        <w:pStyle w:val="Antrats"/>
        <w:tabs>
          <w:tab w:val="clear" w:pos="4153"/>
          <w:tab w:val="clear" w:pos="8306"/>
        </w:tabs>
        <w:ind w:firstLine="720"/>
        <w:jc w:val="both"/>
      </w:pPr>
      <w:r>
        <w:rPr>
          <w:bCs/>
          <w:szCs w:val="24"/>
        </w:rPr>
        <w:t xml:space="preserve">Vadovaudamasi </w:t>
      </w:r>
      <w:r>
        <w:t xml:space="preserve">Lietuvos Respublikos vietos savivaldos įstatymo 6 straipsnio 3 punktu, 16 straipsnio 4 dalimi, 48 straipsnio 1 ir 2 dalimis, Lietuvos Respublikos valstybės ir savivaldybių turto valdymo, naudojimo ir disponavimo juo įstatymo 6 straipsnio 5 punktu, </w:t>
      </w:r>
      <w:r>
        <w:rPr>
          <w:color w:val="000000"/>
          <w:szCs w:val="24"/>
        </w:rPr>
        <w:t>Žemės, esamų pastatų ar kitų nekilnojamųjų daiktų įsigijimo arba nuomos ar teisių į šiuos daiktus įsigijimo tvarkos aprašo, patvirtinto Lietuvos Respublikos Vyriausybės 2017 m. gruodžio 13 d. nutarimu Nr. 1036„Dėl Žemės, esamų pastatų ar kitų nekilnojamųjų daiktų įsigijimo arba nuomos ar teisių į šiuos daiktus įsigijimo tvarkos aprašo patvirtinimo“ (su visais aktualiais pakeitimais), 67 ir 69 punktais</w:t>
      </w:r>
      <w:r>
        <w:rPr>
          <w:bCs/>
          <w:szCs w:val="24"/>
        </w:rPr>
        <w:t xml:space="preserve">, </w:t>
      </w:r>
      <w:r w:rsidR="00DF677E" w:rsidRPr="004F3241">
        <w:t xml:space="preserve">Pasvalio rajono savivaldybės taryba </w:t>
      </w:r>
      <w:r w:rsidR="00DF677E" w:rsidRPr="004F3241">
        <w:rPr>
          <w:spacing w:val="44"/>
        </w:rPr>
        <w:t>nusprendžia</w:t>
      </w:r>
    </w:p>
    <w:p w:rsidR="00947A5D" w:rsidRPr="00E37387" w:rsidRDefault="002044E3" w:rsidP="001713FF">
      <w:pPr>
        <w:pStyle w:val="Antrats"/>
        <w:tabs>
          <w:tab w:val="clear" w:pos="4153"/>
          <w:tab w:val="clear" w:pos="8306"/>
          <w:tab w:val="left" w:pos="1276"/>
        </w:tabs>
        <w:ind w:firstLine="720"/>
        <w:jc w:val="both"/>
      </w:pPr>
      <w:r>
        <w:t>patvirtinti</w:t>
      </w:r>
      <w:r w:rsidR="00947A5D" w:rsidRPr="00E37387">
        <w:t xml:space="preserve"> </w:t>
      </w:r>
      <w:r>
        <w:t>Nekilnojamųjų daiktų pirkimo Pasvalio rajono savivaldybės vardu tvarkos aprašą (pridedama).</w:t>
      </w:r>
      <w:r w:rsidR="00947A5D" w:rsidRPr="00E37387">
        <w:t xml:space="preserve"> </w:t>
      </w:r>
    </w:p>
    <w:p w:rsidR="00103000" w:rsidRDefault="00103000" w:rsidP="00852AC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3A07C2" w:rsidP="00C56F65">
      <w:pPr>
        <w:pStyle w:val="Antrats"/>
        <w:tabs>
          <w:tab w:val="clear" w:pos="4153"/>
          <w:tab w:val="clear" w:pos="8306"/>
        </w:tabs>
        <w:rPr>
          <w:szCs w:val="24"/>
        </w:rPr>
      </w:pPr>
      <w:r>
        <w:rPr>
          <w:szCs w:val="24"/>
        </w:rPr>
        <w:t>2020</w:t>
      </w:r>
      <w:r w:rsidR="005D0397">
        <w:rPr>
          <w:szCs w:val="24"/>
        </w:rPr>
        <w:t>-0</w:t>
      </w:r>
      <w:r>
        <w:rPr>
          <w:szCs w:val="24"/>
        </w:rPr>
        <w:t>3</w:t>
      </w:r>
      <w:r w:rsidR="005D0397">
        <w:rPr>
          <w:szCs w:val="24"/>
        </w:rPr>
        <w:t>-</w:t>
      </w:r>
      <w:r w:rsidR="002044E3">
        <w:rPr>
          <w:szCs w:val="24"/>
        </w:rPr>
        <w:t>17</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2044E3" w:rsidRDefault="002044E3" w:rsidP="002044E3">
      <w:pPr>
        <w:ind w:left="5064" w:firstLine="181"/>
        <w:jc w:val="both"/>
        <w:rPr>
          <w:color w:val="000000"/>
          <w:szCs w:val="24"/>
          <w:lang w:eastAsia="lt-LT"/>
        </w:rPr>
      </w:pPr>
      <w:r>
        <w:rPr>
          <w:szCs w:val="24"/>
        </w:rPr>
        <w:lastRenderedPageBreak/>
        <w:t>P</w:t>
      </w:r>
      <w:r>
        <w:rPr>
          <w:color w:val="000000"/>
          <w:szCs w:val="24"/>
          <w:lang w:eastAsia="lt-LT"/>
        </w:rPr>
        <w:t>ATVIRTINTA</w:t>
      </w:r>
    </w:p>
    <w:p w:rsidR="002044E3" w:rsidRDefault="002044E3" w:rsidP="002044E3">
      <w:pPr>
        <w:ind w:left="5064" w:firstLine="181"/>
        <w:jc w:val="both"/>
        <w:rPr>
          <w:color w:val="000000"/>
          <w:szCs w:val="24"/>
          <w:lang w:eastAsia="lt-LT"/>
        </w:rPr>
      </w:pPr>
      <w:r>
        <w:rPr>
          <w:color w:val="000000"/>
          <w:szCs w:val="24"/>
          <w:lang w:eastAsia="lt-LT"/>
        </w:rPr>
        <w:t>Pasvalio rajono savivaldybės tarybos</w:t>
      </w:r>
    </w:p>
    <w:p w:rsidR="002044E3" w:rsidRDefault="002044E3" w:rsidP="002044E3">
      <w:pPr>
        <w:tabs>
          <w:tab w:val="left" w:pos="5245"/>
        </w:tabs>
        <w:ind w:firstLine="5245"/>
        <w:jc w:val="both"/>
        <w:rPr>
          <w:color w:val="000000"/>
          <w:szCs w:val="24"/>
          <w:lang w:eastAsia="lt-LT"/>
        </w:rPr>
      </w:pPr>
      <w:r>
        <w:rPr>
          <w:color w:val="000000"/>
          <w:szCs w:val="24"/>
          <w:lang w:eastAsia="lt-LT"/>
        </w:rPr>
        <w:t>2020 m. balandžio   d. sprendimu Nr.T1-</w:t>
      </w:r>
    </w:p>
    <w:p w:rsidR="002044E3" w:rsidRDefault="002044E3" w:rsidP="002044E3">
      <w:pPr>
        <w:rPr>
          <w:szCs w:val="24"/>
        </w:rPr>
      </w:pPr>
    </w:p>
    <w:p w:rsidR="002044E3" w:rsidRDefault="002044E3" w:rsidP="002044E3">
      <w:pPr>
        <w:jc w:val="center"/>
        <w:rPr>
          <w:b/>
          <w:bCs/>
          <w:szCs w:val="24"/>
        </w:rPr>
      </w:pPr>
      <w:r>
        <w:rPr>
          <w:b/>
          <w:bCs/>
          <w:szCs w:val="24"/>
        </w:rPr>
        <w:t>NEKILNOJAMŲJŲ DAIKTŲ PIRKIMO PASVALIO RAJONO SAVIVALDYBĖS VARDU TVARKOS APRAŠAS</w:t>
      </w:r>
    </w:p>
    <w:p w:rsidR="002044E3" w:rsidRDefault="002044E3" w:rsidP="002044E3">
      <w:pPr>
        <w:rPr>
          <w:b/>
          <w:bCs/>
          <w:szCs w:val="24"/>
        </w:rPr>
      </w:pPr>
    </w:p>
    <w:p w:rsidR="002044E3" w:rsidRDefault="002044E3" w:rsidP="002044E3">
      <w:pPr>
        <w:jc w:val="center"/>
        <w:rPr>
          <w:color w:val="000000"/>
          <w:szCs w:val="24"/>
          <w:lang w:eastAsia="lt-LT"/>
        </w:rPr>
      </w:pPr>
      <w:r>
        <w:rPr>
          <w:b/>
          <w:bCs/>
          <w:color w:val="000000"/>
          <w:szCs w:val="24"/>
          <w:lang w:eastAsia="lt-LT"/>
        </w:rPr>
        <w:t>I SKYRIUS</w:t>
      </w:r>
    </w:p>
    <w:p w:rsidR="002044E3" w:rsidRDefault="002044E3" w:rsidP="002044E3">
      <w:pPr>
        <w:jc w:val="center"/>
        <w:rPr>
          <w:color w:val="000000"/>
          <w:szCs w:val="24"/>
          <w:lang w:eastAsia="lt-LT"/>
        </w:rPr>
      </w:pPr>
      <w:r>
        <w:rPr>
          <w:b/>
          <w:bCs/>
          <w:color w:val="000000"/>
          <w:szCs w:val="24"/>
          <w:lang w:eastAsia="lt-LT"/>
        </w:rPr>
        <w:t>BENDROSIOS NUOSTATOS</w:t>
      </w:r>
    </w:p>
    <w:p w:rsidR="002044E3" w:rsidRDefault="002044E3" w:rsidP="002044E3">
      <w:pPr>
        <w:rPr>
          <w:szCs w:val="24"/>
        </w:rPr>
      </w:pPr>
    </w:p>
    <w:p w:rsidR="002044E3" w:rsidRDefault="002044E3" w:rsidP="002044E3">
      <w:pPr>
        <w:ind w:firstLine="709"/>
        <w:jc w:val="both"/>
        <w:rPr>
          <w:color w:val="000000"/>
          <w:szCs w:val="24"/>
        </w:rPr>
      </w:pPr>
      <w:r>
        <w:rPr>
          <w:caps/>
          <w:color w:val="000000"/>
          <w:szCs w:val="24"/>
        </w:rPr>
        <w:t>1.</w:t>
      </w:r>
      <w:r>
        <w:rPr>
          <w:szCs w:val="24"/>
        </w:rPr>
        <w:t xml:space="preserve"> Nekilnojamųjų daiktų pirkimo Pasvalio rajono savivaldybės vardu tvarkos </w:t>
      </w:r>
      <w:r>
        <w:rPr>
          <w:color w:val="000000"/>
          <w:szCs w:val="24"/>
        </w:rPr>
        <w:t>aprašas (toliau – Aprašas) reglamentuoja sprendimo dėl derybas laimėjusio kandidato priėmimo ir sutarties sudarymo tvarką, kai nekilnojamieji daiktai perkami Pasvalio rajono savivaldybės (toliau – Savivaldybė) vardu.</w:t>
      </w:r>
    </w:p>
    <w:p w:rsidR="002044E3" w:rsidRDefault="002044E3" w:rsidP="002044E3">
      <w:pPr>
        <w:ind w:firstLine="709"/>
        <w:jc w:val="both"/>
        <w:rPr>
          <w:szCs w:val="24"/>
        </w:rPr>
      </w:pPr>
      <w:r>
        <w:rPr>
          <w:caps/>
          <w:szCs w:val="24"/>
        </w:rPr>
        <w:t xml:space="preserve">2. </w:t>
      </w:r>
      <w:r>
        <w:rPr>
          <w:szCs w:val="24"/>
        </w:rPr>
        <w:t>Aprašas parengtas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(su visais aktualiais pakeitimais) (toliau – Tvarkos aprašas)</w:t>
      </w:r>
      <w:r>
        <w:rPr>
          <w:caps/>
          <w:szCs w:val="24"/>
        </w:rPr>
        <w:t>.</w:t>
      </w:r>
    </w:p>
    <w:p w:rsidR="002044E3" w:rsidRDefault="002044E3" w:rsidP="002044E3">
      <w:pPr>
        <w:ind w:firstLine="709"/>
        <w:jc w:val="both"/>
        <w:rPr>
          <w:caps/>
          <w:color w:val="000000"/>
          <w:szCs w:val="24"/>
        </w:rPr>
      </w:pPr>
      <w:r>
        <w:rPr>
          <w:caps/>
          <w:color w:val="000000"/>
          <w:szCs w:val="24"/>
        </w:rPr>
        <w:t xml:space="preserve">3. </w:t>
      </w:r>
      <w:r>
        <w:rPr>
          <w:b/>
          <w:bCs/>
          <w:color w:val="000000"/>
          <w:szCs w:val="24"/>
        </w:rPr>
        <w:t>Pirkimo komisija</w:t>
      </w:r>
      <w:r>
        <w:rPr>
          <w:color w:val="000000"/>
          <w:szCs w:val="24"/>
        </w:rPr>
        <w:t xml:space="preserve"> – Savivaldybės administracijos direktoriaus įsakymu sudaryta komisija nekilnojamųjų daiktų pirkimo procedūroms organizuoti ir atlikti.</w:t>
      </w:r>
    </w:p>
    <w:p w:rsidR="002044E3" w:rsidRDefault="002044E3" w:rsidP="002044E3">
      <w:pPr>
        <w:ind w:firstLine="709"/>
        <w:jc w:val="both"/>
        <w:rPr>
          <w:caps/>
          <w:color w:val="000000"/>
          <w:szCs w:val="24"/>
        </w:rPr>
      </w:pPr>
      <w:r>
        <w:rPr>
          <w:caps/>
          <w:color w:val="000000"/>
          <w:szCs w:val="24"/>
        </w:rPr>
        <w:t xml:space="preserve">4. </w:t>
      </w:r>
      <w:r>
        <w:rPr>
          <w:color w:val="000000"/>
          <w:szCs w:val="24"/>
        </w:rPr>
        <w:t xml:space="preserve">Apraše vartojamos sąvokos suprantamos taip, kaip jos apibrėžtos </w:t>
      </w:r>
      <w:r w:rsidR="00785E9C">
        <w:rPr>
          <w:color w:val="000000"/>
          <w:szCs w:val="24"/>
        </w:rPr>
        <w:t>T</w:t>
      </w:r>
      <w:r>
        <w:rPr>
          <w:color w:val="000000"/>
          <w:szCs w:val="24"/>
        </w:rPr>
        <w:t>varkos apraše.</w:t>
      </w:r>
    </w:p>
    <w:p w:rsidR="002044E3" w:rsidRDefault="002044E3" w:rsidP="002044E3">
      <w:pPr>
        <w:rPr>
          <w:szCs w:val="24"/>
        </w:rPr>
      </w:pPr>
    </w:p>
    <w:p w:rsidR="002044E3" w:rsidRDefault="002044E3" w:rsidP="002044E3">
      <w:pPr>
        <w:jc w:val="center"/>
        <w:rPr>
          <w:b/>
          <w:bCs/>
          <w:szCs w:val="24"/>
        </w:rPr>
      </w:pPr>
      <w:r>
        <w:rPr>
          <w:b/>
          <w:bCs/>
          <w:szCs w:val="24"/>
        </w:rPr>
        <w:t>II SKYRIUS</w:t>
      </w:r>
    </w:p>
    <w:p w:rsidR="002044E3" w:rsidRDefault="002044E3" w:rsidP="002044E3">
      <w:pPr>
        <w:jc w:val="center"/>
        <w:rPr>
          <w:b/>
          <w:bCs/>
          <w:szCs w:val="24"/>
        </w:rPr>
      </w:pPr>
      <w:r>
        <w:rPr>
          <w:b/>
          <w:bCs/>
          <w:szCs w:val="24"/>
        </w:rPr>
        <w:t>SPRENDIMO DĖL DERYBAS LAIMĖJUSIO KANDIDATO PRIĖMIMO TVARKA</w:t>
      </w:r>
    </w:p>
    <w:p w:rsidR="002044E3" w:rsidRDefault="002044E3" w:rsidP="002044E3">
      <w:pPr>
        <w:jc w:val="center"/>
        <w:rPr>
          <w:b/>
          <w:bCs/>
          <w:szCs w:val="24"/>
        </w:rPr>
      </w:pPr>
    </w:p>
    <w:p w:rsidR="002044E3" w:rsidRDefault="002044E3" w:rsidP="002044E3">
      <w:pPr>
        <w:ind w:firstLine="720"/>
        <w:jc w:val="both"/>
        <w:rPr>
          <w:szCs w:val="24"/>
        </w:rPr>
      </w:pPr>
      <w:r>
        <w:rPr>
          <w:szCs w:val="24"/>
        </w:rPr>
        <w:t xml:space="preserve">5. Nekilnojamųjų daiktų pirkimo </w:t>
      </w:r>
      <w:r w:rsidR="00785E9C">
        <w:rPr>
          <w:szCs w:val="24"/>
        </w:rPr>
        <w:t xml:space="preserve">Savivaldybės vardu </w:t>
      </w:r>
      <w:r>
        <w:rPr>
          <w:szCs w:val="24"/>
        </w:rPr>
        <w:t xml:space="preserve">procedūros vykdomos pagal </w:t>
      </w:r>
      <w:r w:rsidR="00ED2CE0">
        <w:rPr>
          <w:szCs w:val="24"/>
        </w:rPr>
        <w:t>T</w:t>
      </w:r>
      <w:r>
        <w:rPr>
          <w:szCs w:val="24"/>
        </w:rPr>
        <w:t xml:space="preserve">varkos aprašą. </w:t>
      </w:r>
    </w:p>
    <w:p w:rsidR="002044E3" w:rsidRDefault="002044E3" w:rsidP="002044E3">
      <w:pPr>
        <w:ind w:firstLine="720"/>
        <w:jc w:val="both"/>
        <w:rPr>
          <w:szCs w:val="24"/>
        </w:rPr>
      </w:pPr>
      <w:r>
        <w:rPr>
          <w:szCs w:val="24"/>
        </w:rPr>
        <w:t>6. Įvykdžius nekilnojamųjų daiktų pirkimo procedūras</w:t>
      </w:r>
      <w:r w:rsidR="00785E9C">
        <w:rPr>
          <w:szCs w:val="24"/>
        </w:rPr>
        <w:t>,</w:t>
      </w:r>
      <w:r>
        <w:rPr>
          <w:szCs w:val="24"/>
        </w:rPr>
        <w:t xml:space="preserve"> sprendimus dėl derybas laimėjusio kandidato priima Pirkimo komisija laikydamasi </w:t>
      </w:r>
      <w:r w:rsidR="00785E9C">
        <w:rPr>
          <w:szCs w:val="24"/>
        </w:rPr>
        <w:t>T</w:t>
      </w:r>
      <w:r>
        <w:rPr>
          <w:szCs w:val="24"/>
        </w:rPr>
        <w:t>varkos apraše nustatyt</w:t>
      </w:r>
      <w:r w:rsidR="00785E9C">
        <w:rPr>
          <w:szCs w:val="24"/>
        </w:rPr>
        <w:t xml:space="preserve">os tvarkos ir </w:t>
      </w:r>
      <w:r>
        <w:rPr>
          <w:szCs w:val="24"/>
        </w:rPr>
        <w:t>terminų.</w:t>
      </w:r>
    </w:p>
    <w:p w:rsidR="002044E3" w:rsidRDefault="002044E3" w:rsidP="002044E3">
      <w:pPr>
        <w:ind w:firstLine="720"/>
        <w:jc w:val="both"/>
        <w:rPr>
          <w:szCs w:val="24"/>
        </w:rPr>
      </w:pPr>
      <w:r>
        <w:rPr>
          <w:szCs w:val="24"/>
        </w:rPr>
        <w:t xml:space="preserve">7. Pirkimo komisija </w:t>
      </w:r>
      <w:r w:rsidR="00785E9C">
        <w:rPr>
          <w:szCs w:val="24"/>
        </w:rPr>
        <w:t>Tvarkos ap</w:t>
      </w:r>
      <w:r w:rsidR="00785E9C">
        <w:rPr>
          <w:color w:val="000000"/>
        </w:rPr>
        <w:t xml:space="preserve">rašo nustatytais terminais </w:t>
      </w:r>
      <w:r>
        <w:rPr>
          <w:color w:val="000000"/>
          <w:szCs w:val="24"/>
        </w:rPr>
        <w:t xml:space="preserve">išsiunčia </w:t>
      </w:r>
      <w:r w:rsidR="00785E9C">
        <w:rPr>
          <w:color w:val="000000"/>
          <w:szCs w:val="24"/>
        </w:rPr>
        <w:t xml:space="preserve">derybas laimėjusiam kandidatui </w:t>
      </w:r>
      <w:r>
        <w:rPr>
          <w:color w:val="000000"/>
          <w:szCs w:val="24"/>
        </w:rPr>
        <w:t>kvietimą</w:t>
      </w:r>
      <w:r>
        <w:rPr>
          <w:color w:val="000000"/>
        </w:rPr>
        <w:t xml:space="preserve"> sudaryti pirkimo sutartį</w:t>
      </w:r>
      <w:r>
        <w:rPr>
          <w:color w:val="000000"/>
          <w:szCs w:val="24"/>
        </w:rPr>
        <w:t xml:space="preserve">. </w:t>
      </w:r>
    </w:p>
    <w:p w:rsidR="002044E3" w:rsidRDefault="002044E3" w:rsidP="002044E3">
      <w:pPr>
        <w:ind w:firstLine="720"/>
        <w:jc w:val="both"/>
        <w:rPr>
          <w:b/>
          <w:bCs/>
          <w:szCs w:val="24"/>
        </w:rPr>
      </w:pPr>
    </w:p>
    <w:p w:rsidR="002044E3" w:rsidRDefault="002044E3" w:rsidP="002044E3">
      <w:pPr>
        <w:jc w:val="center"/>
        <w:rPr>
          <w:b/>
          <w:bCs/>
          <w:szCs w:val="24"/>
        </w:rPr>
      </w:pPr>
      <w:r>
        <w:rPr>
          <w:b/>
          <w:bCs/>
          <w:szCs w:val="24"/>
        </w:rPr>
        <w:t>III SKYRIUS</w:t>
      </w:r>
    </w:p>
    <w:p w:rsidR="002044E3" w:rsidRDefault="002044E3" w:rsidP="002044E3">
      <w:pPr>
        <w:jc w:val="center"/>
        <w:rPr>
          <w:b/>
          <w:bCs/>
          <w:szCs w:val="24"/>
        </w:rPr>
      </w:pPr>
      <w:r>
        <w:rPr>
          <w:b/>
          <w:bCs/>
          <w:szCs w:val="24"/>
        </w:rPr>
        <w:t>NEKILNOJAMOJO DAIKTO PIRKIMO SUTARTIES SUDARYMO TVARKA</w:t>
      </w:r>
    </w:p>
    <w:p w:rsidR="002044E3" w:rsidRDefault="002044E3" w:rsidP="002044E3">
      <w:pPr>
        <w:jc w:val="center"/>
        <w:rPr>
          <w:b/>
          <w:bCs/>
          <w:szCs w:val="24"/>
        </w:rPr>
      </w:pPr>
    </w:p>
    <w:p w:rsidR="002044E3" w:rsidRDefault="002044E3" w:rsidP="002044E3">
      <w:pPr>
        <w:ind w:firstLine="720"/>
        <w:jc w:val="both"/>
        <w:rPr>
          <w:color w:val="000000"/>
          <w:szCs w:val="24"/>
        </w:rPr>
      </w:pPr>
      <w:r>
        <w:rPr>
          <w:color w:val="000000"/>
          <w:szCs w:val="24"/>
        </w:rPr>
        <w:t xml:space="preserve">8. Kvietime sudaryti pirkimo sutartį nurodomas ne ilgesnis kaip </w:t>
      </w:r>
      <w:r w:rsidR="00785E9C">
        <w:rPr>
          <w:color w:val="000000"/>
          <w:szCs w:val="24"/>
        </w:rPr>
        <w:t>6</w:t>
      </w:r>
      <w:r>
        <w:rPr>
          <w:color w:val="000000"/>
          <w:szCs w:val="24"/>
        </w:rPr>
        <w:t>0 kalendorinių dienų terminas</w:t>
      </w:r>
      <w:r w:rsidR="00E218F2">
        <w:rPr>
          <w:color w:val="000000"/>
          <w:szCs w:val="24"/>
        </w:rPr>
        <w:t>,</w:t>
      </w:r>
      <w:r>
        <w:rPr>
          <w:color w:val="000000"/>
          <w:szCs w:val="24"/>
        </w:rPr>
        <w:t xml:space="preserve"> per kurį turi būti sudaroma pirkimo sutartis. </w:t>
      </w:r>
    </w:p>
    <w:p w:rsidR="00785E9C" w:rsidRDefault="002044E3" w:rsidP="002044E3">
      <w:pPr>
        <w:ind w:firstLine="720"/>
        <w:jc w:val="both"/>
        <w:rPr>
          <w:color w:val="000000"/>
        </w:rPr>
      </w:pPr>
      <w:r>
        <w:rPr>
          <w:color w:val="000000"/>
          <w:szCs w:val="24"/>
        </w:rPr>
        <w:t xml:space="preserve">9. </w:t>
      </w:r>
      <w:r w:rsidR="00785E9C">
        <w:rPr>
          <w:color w:val="000000"/>
        </w:rPr>
        <w:t xml:space="preserve">Jeigu kandidatas, kuriam pasiūlyta sudaryti pirkimo sutartį, neatvyksta sudaryti pirkimo sutarties sutartu laiku, atsisako sudaryti pirkimo sutartį derybose sutartomis sąlygomis arba pirmenybės teisę įsigyti ar išsinuomoti turtą įgyvendina šią teisę turintys asmenys ir dėl to kandidatas negali sudaryti sutarties su Savivaldybe, laikoma, kad jis atsisakė sudaryti pirkimo sutartį. </w:t>
      </w:r>
    </w:p>
    <w:p w:rsidR="00785E9C" w:rsidRDefault="002044E3" w:rsidP="002044E3">
      <w:pPr>
        <w:ind w:firstLine="720"/>
        <w:jc w:val="both"/>
        <w:rPr>
          <w:color w:val="000000"/>
          <w:szCs w:val="24"/>
        </w:rPr>
      </w:pPr>
      <w:r>
        <w:rPr>
          <w:color w:val="000000"/>
          <w:szCs w:val="24"/>
        </w:rPr>
        <w:t xml:space="preserve">10. </w:t>
      </w:r>
      <w:r w:rsidR="00785E9C">
        <w:rPr>
          <w:color w:val="000000"/>
          <w:szCs w:val="24"/>
        </w:rPr>
        <w:t>Nustačius derybas laimėjusį kandidatą ir šiam neatsisakius sudaryti pirkimo sutartį, Savivaldybės tarybos veiklos reglamento nustatyta tvarka ir terminais rengiamas ir teikiamas svarstyti Savivaldybės tarybos sprendimo projektas dėl nekilnojamųjų daiktų pirkimo Savivaldybės vardu.</w:t>
      </w:r>
    </w:p>
    <w:p w:rsidR="00785E9C" w:rsidRDefault="00785E9C" w:rsidP="002044E3">
      <w:pPr>
        <w:ind w:firstLine="720"/>
        <w:jc w:val="both"/>
        <w:rPr>
          <w:color w:val="000000"/>
          <w:szCs w:val="24"/>
        </w:rPr>
      </w:pPr>
      <w:r>
        <w:rPr>
          <w:color w:val="000000"/>
          <w:szCs w:val="24"/>
        </w:rPr>
        <w:t xml:space="preserve">11. Savivaldybės tarybai priėmus Aprašo 10 punkte nurodytą </w:t>
      </w:r>
      <w:r w:rsidR="00D9010B">
        <w:rPr>
          <w:color w:val="000000"/>
          <w:szCs w:val="24"/>
        </w:rPr>
        <w:t xml:space="preserve">sprendimą, pirkimo sutartis sudaroma </w:t>
      </w:r>
      <w:r w:rsidR="00D9010B">
        <w:rPr>
          <w:color w:val="000000"/>
        </w:rPr>
        <w:t>Lietuvos Respublikos civilinio kodekso, Lietuvos Respublikos žemės įstatymo ir kitų sutarčių sudarymą reguliuojančių teisės aktų nustatyta tvarka.</w:t>
      </w:r>
    </w:p>
    <w:p w:rsidR="002044E3" w:rsidRDefault="00D9010B" w:rsidP="002044E3">
      <w:pPr>
        <w:ind w:firstLine="720"/>
        <w:jc w:val="both"/>
        <w:rPr>
          <w:color w:val="000000"/>
          <w:szCs w:val="24"/>
        </w:rPr>
      </w:pPr>
      <w:r>
        <w:rPr>
          <w:color w:val="000000"/>
          <w:szCs w:val="24"/>
        </w:rPr>
        <w:t>12. Nekilnojamųjų daiktų pirkimo S</w:t>
      </w:r>
      <w:r w:rsidR="002044E3">
        <w:rPr>
          <w:color w:val="000000"/>
          <w:szCs w:val="24"/>
        </w:rPr>
        <w:t>avivaldybės vardu sutartis pasirašo</w:t>
      </w:r>
      <w:r>
        <w:rPr>
          <w:color w:val="000000"/>
          <w:szCs w:val="24"/>
        </w:rPr>
        <w:t>ma</w:t>
      </w:r>
      <w:r w:rsidR="002044E3">
        <w:rPr>
          <w:color w:val="000000"/>
          <w:szCs w:val="24"/>
        </w:rPr>
        <w:t xml:space="preserve"> </w:t>
      </w:r>
      <w:r>
        <w:rPr>
          <w:color w:val="000000"/>
          <w:szCs w:val="24"/>
        </w:rPr>
        <w:t>Savivaldybės tarybos</w:t>
      </w:r>
      <w:r>
        <w:rPr>
          <w:color w:val="000000"/>
        </w:rPr>
        <w:t xml:space="preserve"> 2009 m. liepos 15 d</w:t>
      </w:r>
      <w:r w:rsidR="00E218F2">
        <w:rPr>
          <w:color w:val="000000"/>
        </w:rPr>
        <w:t>. sprendimo</w:t>
      </w:r>
      <w:r>
        <w:rPr>
          <w:color w:val="000000"/>
        </w:rPr>
        <w:t xml:space="preserve"> Nr. T1-166 „Dėl Pasvalio rajono savivaldybės vardu sudaromų sutarčių bei susitarimų sudarymo ir pasirašymo tvarkos aprašo patvirtinimo“ (su visais aktualiais pakeitimais) </w:t>
      </w:r>
      <w:r>
        <w:rPr>
          <w:color w:val="000000"/>
          <w:szCs w:val="24"/>
        </w:rPr>
        <w:t>nustatyta tvarka.</w:t>
      </w:r>
    </w:p>
    <w:p w:rsidR="002044E3" w:rsidRDefault="002044E3" w:rsidP="002044E3">
      <w:pPr>
        <w:ind w:firstLine="720"/>
        <w:jc w:val="both"/>
        <w:rPr>
          <w:color w:val="000000"/>
          <w:szCs w:val="24"/>
        </w:rPr>
      </w:pPr>
    </w:p>
    <w:p w:rsidR="002044E3" w:rsidRDefault="002044E3" w:rsidP="002044E3">
      <w:pPr>
        <w:jc w:val="center"/>
        <w:rPr>
          <w:b/>
          <w:bCs/>
          <w:szCs w:val="24"/>
        </w:rPr>
      </w:pPr>
      <w:r>
        <w:rPr>
          <w:b/>
          <w:bCs/>
          <w:szCs w:val="24"/>
        </w:rPr>
        <w:t>IV SKYRIUS</w:t>
      </w:r>
    </w:p>
    <w:p w:rsidR="002044E3" w:rsidRDefault="002044E3" w:rsidP="002044E3">
      <w:pPr>
        <w:jc w:val="center"/>
        <w:rPr>
          <w:b/>
          <w:bCs/>
          <w:szCs w:val="24"/>
        </w:rPr>
      </w:pPr>
      <w:r>
        <w:rPr>
          <w:b/>
          <w:bCs/>
          <w:szCs w:val="24"/>
        </w:rPr>
        <w:t>BAIGIAMOSIOS NUOSTATOS</w:t>
      </w:r>
    </w:p>
    <w:p w:rsidR="002044E3" w:rsidRDefault="002044E3" w:rsidP="002044E3">
      <w:pPr>
        <w:jc w:val="center"/>
        <w:rPr>
          <w:b/>
          <w:bCs/>
          <w:szCs w:val="24"/>
        </w:rPr>
      </w:pPr>
    </w:p>
    <w:p w:rsidR="002044E3" w:rsidRDefault="002044E3" w:rsidP="002044E3">
      <w:pPr>
        <w:ind w:firstLine="720"/>
        <w:jc w:val="both"/>
        <w:rPr>
          <w:color w:val="000000"/>
          <w:shd w:val="clear" w:color="auto" w:fill="FFFFFF"/>
        </w:rPr>
      </w:pPr>
      <w:r>
        <w:rPr>
          <w:szCs w:val="24"/>
        </w:rPr>
        <w:t xml:space="preserve">11. </w:t>
      </w:r>
      <w:r>
        <w:rPr>
          <w:color w:val="000000"/>
          <w:shd w:val="clear" w:color="auto" w:fill="FFFFFF"/>
        </w:rPr>
        <w:t>Šis Aprašas gali būti keičiamas Savivaldybės tarybos sprendimu.</w:t>
      </w:r>
    </w:p>
    <w:p w:rsidR="002044E3" w:rsidRDefault="002044E3" w:rsidP="002044E3">
      <w:pPr>
        <w:jc w:val="center"/>
        <w:rPr>
          <w:b/>
          <w:bCs/>
          <w:szCs w:val="24"/>
        </w:rPr>
      </w:pPr>
      <w:r>
        <w:rPr>
          <w:color w:val="000000"/>
          <w:shd w:val="clear" w:color="auto" w:fill="FFFFFF"/>
        </w:rPr>
        <w:t>________________________</w:t>
      </w:r>
    </w:p>
    <w:p w:rsidR="002044E3" w:rsidRDefault="002044E3" w:rsidP="000D59C6"/>
    <w:p w:rsidR="002044E3" w:rsidRDefault="002044E3" w:rsidP="000D59C6"/>
    <w:p w:rsidR="002044E3" w:rsidRDefault="002044E3" w:rsidP="000D59C6"/>
    <w:p w:rsidR="002044E3" w:rsidRDefault="002044E3">
      <w:r>
        <w:br w:type="page"/>
      </w:r>
    </w:p>
    <w:p w:rsidR="002044E3" w:rsidRDefault="002044E3" w:rsidP="000D59C6"/>
    <w:p w:rsidR="000D59C6" w:rsidRPr="00931E2E" w:rsidRDefault="000D59C6" w:rsidP="000D59C6">
      <w:r w:rsidRPr="00931E2E">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3A07C2" w:rsidRPr="003B5018" w:rsidRDefault="00D9010B" w:rsidP="003A07C2">
      <w:pPr>
        <w:jc w:val="center"/>
        <w:rPr>
          <w:b/>
          <w:caps/>
        </w:rPr>
      </w:pPr>
      <w:r>
        <w:rPr>
          <w:b/>
          <w:caps/>
        </w:rPr>
        <w:t>Dėl</w:t>
      </w:r>
      <w:r>
        <w:rPr>
          <w:b/>
          <w:caps/>
          <w:szCs w:val="24"/>
        </w:rPr>
        <w:t xml:space="preserve"> </w:t>
      </w:r>
      <w:r>
        <w:rPr>
          <w:b/>
          <w:bCs/>
          <w:szCs w:val="24"/>
        </w:rPr>
        <w:t>NEKILNOJAMŲJŲ DAIKTŲ PIRKIMO PASVALIO RAJONO SAVIVALDYBĖS VARDU TVARKOS APRAŠO PATVIRTINIMO</w:t>
      </w:r>
    </w:p>
    <w:p w:rsidR="003A07C2" w:rsidRDefault="003A07C2" w:rsidP="000D59C6">
      <w:pPr>
        <w:jc w:val="center"/>
        <w:rPr>
          <w:b/>
        </w:rPr>
      </w:pPr>
    </w:p>
    <w:p w:rsidR="000D59C6" w:rsidRPr="00931E2E" w:rsidRDefault="003A07C2" w:rsidP="000D59C6">
      <w:pPr>
        <w:jc w:val="center"/>
        <w:rPr>
          <w:b/>
        </w:rPr>
      </w:pPr>
      <w:r>
        <w:rPr>
          <w:b/>
        </w:rPr>
        <w:t>2020</w:t>
      </w:r>
      <w:r w:rsidR="00F24B8A">
        <w:rPr>
          <w:b/>
        </w:rPr>
        <w:t>-</w:t>
      </w:r>
      <w:r w:rsidR="00E37387">
        <w:rPr>
          <w:b/>
        </w:rPr>
        <w:t>0</w:t>
      </w:r>
      <w:r>
        <w:rPr>
          <w:b/>
        </w:rPr>
        <w:t>3</w:t>
      </w:r>
      <w:r w:rsidR="00F24B8A">
        <w:rPr>
          <w:b/>
        </w:rPr>
        <w:t>-</w:t>
      </w:r>
      <w:r w:rsidR="00D9010B">
        <w:rPr>
          <w:b/>
        </w:rPr>
        <w:t>17</w:t>
      </w:r>
    </w:p>
    <w:p w:rsidR="000D59C6" w:rsidRDefault="000D59C6" w:rsidP="00D9010B">
      <w:pPr>
        <w:jc w:val="center"/>
      </w:pPr>
      <w:r w:rsidRPr="00931E2E">
        <w:t>Pasvalys</w:t>
      </w:r>
    </w:p>
    <w:p w:rsidR="000D59C6" w:rsidRPr="00931E2E" w:rsidRDefault="000D59C6" w:rsidP="00D9010B">
      <w:pPr>
        <w:jc w:val="center"/>
      </w:pPr>
    </w:p>
    <w:p w:rsidR="00D9010B" w:rsidRDefault="000D59C6" w:rsidP="00D9010B">
      <w:pPr>
        <w:ind w:firstLine="720"/>
        <w:jc w:val="both"/>
        <w:rPr>
          <w:szCs w:val="24"/>
        </w:rPr>
      </w:pPr>
      <w:r w:rsidRPr="00103000">
        <w:rPr>
          <w:b/>
          <w:szCs w:val="24"/>
        </w:rPr>
        <w:t>1. Problemos esmė</w:t>
      </w:r>
      <w:r w:rsidRPr="00103000">
        <w:rPr>
          <w:szCs w:val="24"/>
        </w:rPr>
        <w:t xml:space="preserve"> </w:t>
      </w:r>
    </w:p>
    <w:p w:rsidR="00D9010B" w:rsidRPr="00D9010B" w:rsidRDefault="00D9010B" w:rsidP="00D9010B">
      <w:pPr>
        <w:tabs>
          <w:tab w:val="left" w:pos="1134"/>
        </w:tabs>
        <w:ind w:firstLine="720"/>
        <w:jc w:val="both"/>
        <w:rPr>
          <w:szCs w:val="24"/>
        </w:rPr>
      </w:pPr>
      <w:r>
        <w:rPr>
          <w:szCs w:val="24"/>
        </w:rPr>
        <w:t>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įsigijimo tvarkos aprašo patvirtinimo“ (su visais aktualiais pakeitimais)</w:t>
      </w:r>
      <w:r w:rsidR="00691ECF">
        <w:rPr>
          <w:szCs w:val="24"/>
        </w:rPr>
        <w:t xml:space="preserve"> (toliau – Tvarkos aprašas)</w:t>
      </w:r>
      <w:r>
        <w:rPr>
          <w:szCs w:val="24"/>
        </w:rPr>
        <w:t>,</w:t>
      </w:r>
      <w:r w:rsidRPr="00D9010B">
        <w:rPr>
          <w:szCs w:val="24"/>
        </w:rPr>
        <w:t xml:space="preserve"> </w:t>
      </w:r>
      <w:r>
        <w:rPr>
          <w:szCs w:val="24"/>
        </w:rPr>
        <w:t>nustatyta,</w:t>
      </w:r>
      <w:r w:rsidRPr="00D9010B">
        <w:rPr>
          <w:szCs w:val="24"/>
        </w:rPr>
        <w:t xml:space="preserve"> kad:</w:t>
      </w:r>
    </w:p>
    <w:p w:rsidR="00D9010B" w:rsidRPr="00D9010B" w:rsidRDefault="00D9010B" w:rsidP="00D9010B">
      <w:pPr>
        <w:pStyle w:val="Sraopastraipa"/>
        <w:numPr>
          <w:ilvl w:val="1"/>
          <w:numId w:val="17"/>
        </w:numPr>
        <w:tabs>
          <w:tab w:val="left" w:pos="1134"/>
        </w:tabs>
        <w:spacing w:after="0" w:line="240" w:lineRule="auto"/>
        <w:ind w:left="0" w:firstLine="720"/>
        <w:jc w:val="both"/>
        <w:rPr>
          <w:rFonts w:ascii="Times New Roman" w:hAnsi="Times New Roman"/>
          <w:sz w:val="24"/>
          <w:szCs w:val="24"/>
        </w:rPr>
      </w:pPr>
      <w:r w:rsidRPr="00D9010B">
        <w:rPr>
          <w:rFonts w:ascii="Times New Roman" w:hAnsi="Times New Roman"/>
          <w:color w:val="000000"/>
          <w:sz w:val="24"/>
          <w:szCs w:val="24"/>
        </w:rPr>
        <w:t>perkant nekilnojamąjį daiktą savivaldybės vardu sprendimas dėl derybas laimėjusio kandidato priimamas savivaldybės tarybos nustatyta tvarka (</w:t>
      </w:r>
      <w:r w:rsidR="00691ECF">
        <w:rPr>
          <w:rFonts w:ascii="Times New Roman" w:hAnsi="Times New Roman"/>
          <w:color w:val="000000"/>
          <w:sz w:val="24"/>
          <w:szCs w:val="24"/>
        </w:rPr>
        <w:t xml:space="preserve">Tvarkos aprašo </w:t>
      </w:r>
      <w:r w:rsidRPr="00D9010B">
        <w:rPr>
          <w:rFonts w:ascii="Times New Roman" w:hAnsi="Times New Roman"/>
          <w:color w:val="000000"/>
          <w:sz w:val="24"/>
          <w:szCs w:val="24"/>
        </w:rPr>
        <w:t>67 punktas);</w:t>
      </w:r>
    </w:p>
    <w:p w:rsidR="00D9010B" w:rsidRPr="00D9010B" w:rsidRDefault="00D9010B" w:rsidP="00D9010B">
      <w:pPr>
        <w:pStyle w:val="Sraopastraipa"/>
        <w:numPr>
          <w:ilvl w:val="1"/>
          <w:numId w:val="17"/>
        </w:numPr>
        <w:tabs>
          <w:tab w:val="left" w:pos="1134"/>
        </w:tabs>
        <w:spacing w:after="0" w:line="240" w:lineRule="auto"/>
        <w:ind w:left="0" w:firstLine="720"/>
        <w:jc w:val="both"/>
        <w:rPr>
          <w:rFonts w:ascii="Times New Roman" w:hAnsi="Times New Roman"/>
          <w:sz w:val="24"/>
          <w:szCs w:val="24"/>
        </w:rPr>
      </w:pPr>
      <w:r w:rsidRPr="00D9010B">
        <w:rPr>
          <w:rFonts w:ascii="Times New Roman" w:hAnsi="Times New Roman"/>
          <w:color w:val="000000"/>
          <w:sz w:val="24"/>
          <w:szCs w:val="24"/>
        </w:rPr>
        <w:t>sutartis dėl nekilnojamojo daikto pirkimo savivaldybės vardu sudaroma savivaldybės tarybos nustatyta tvarka (</w:t>
      </w:r>
      <w:r w:rsidR="00691ECF">
        <w:rPr>
          <w:rFonts w:ascii="Times New Roman" w:hAnsi="Times New Roman"/>
          <w:color w:val="000000"/>
          <w:sz w:val="24"/>
          <w:szCs w:val="24"/>
        </w:rPr>
        <w:t xml:space="preserve">Tvarkos aprašo </w:t>
      </w:r>
      <w:r w:rsidRPr="00D9010B">
        <w:rPr>
          <w:rFonts w:ascii="Times New Roman" w:hAnsi="Times New Roman"/>
          <w:sz w:val="24"/>
          <w:szCs w:val="24"/>
        </w:rPr>
        <w:t>69 punktas).</w:t>
      </w:r>
    </w:p>
    <w:p w:rsidR="000D59C6" w:rsidRPr="00945975" w:rsidRDefault="000D59C6" w:rsidP="00D9010B">
      <w:pPr>
        <w:ind w:left="720"/>
        <w:jc w:val="both"/>
        <w:rPr>
          <w:b/>
          <w:bCs/>
          <w:szCs w:val="24"/>
        </w:rPr>
      </w:pPr>
      <w:r w:rsidRPr="00945975">
        <w:rPr>
          <w:b/>
          <w:bCs/>
          <w:szCs w:val="24"/>
        </w:rPr>
        <w:t>2. Kokios siūlomos naujos teisinio reguliavimo nuostatos ir kokių rezultatų laukiama</w:t>
      </w:r>
    </w:p>
    <w:p w:rsidR="00D57CD8" w:rsidRDefault="00945975" w:rsidP="00945975">
      <w:pPr>
        <w:ind w:firstLine="720"/>
        <w:jc w:val="both"/>
        <w:rPr>
          <w:szCs w:val="24"/>
        </w:rPr>
      </w:pPr>
      <w:r w:rsidRPr="00945975">
        <w:rPr>
          <w:szCs w:val="24"/>
        </w:rPr>
        <w:t xml:space="preserve">Šiuo sprendimo projektu siūloma </w:t>
      </w:r>
      <w:r w:rsidR="00691ECF">
        <w:rPr>
          <w:color w:val="000000"/>
        </w:rPr>
        <w:t>įgyvendinti Tvarkos aprašo 67 ir 69 punktų nuostatas.</w:t>
      </w:r>
    </w:p>
    <w:p w:rsidR="000D59C6" w:rsidRPr="00103000" w:rsidRDefault="000D59C6" w:rsidP="000D59C6">
      <w:pPr>
        <w:ind w:firstLine="720"/>
        <w:jc w:val="both"/>
        <w:rPr>
          <w:szCs w:val="24"/>
        </w:rPr>
      </w:pPr>
      <w:r w:rsidRPr="00945975">
        <w:rPr>
          <w:szCs w:val="24"/>
        </w:rPr>
        <w:t>Priimtas sprendimo projektas įtakos kriminogeninei situacijai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D04" w:rsidRDefault="00761D04">
      <w:r>
        <w:separator/>
      </w:r>
    </w:p>
  </w:endnote>
  <w:endnote w:type="continuationSeparator" w:id="0">
    <w:p w:rsidR="00761D04" w:rsidRDefault="0076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D04" w:rsidRDefault="00761D04">
      <w:r>
        <w:separator/>
      </w:r>
    </w:p>
  </w:footnote>
  <w:footnote w:type="continuationSeparator" w:id="0">
    <w:p w:rsidR="00761D04" w:rsidRDefault="0076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EE4"/>
    <w:multiLevelType w:val="hybridMultilevel"/>
    <w:tmpl w:val="4FB4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30248"/>
    <w:multiLevelType w:val="hybridMultilevel"/>
    <w:tmpl w:val="48D6A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0C2096A"/>
    <w:multiLevelType w:val="hybridMultilevel"/>
    <w:tmpl w:val="99D02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A09A9"/>
    <w:multiLevelType w:val="hybridMultilevel"/>
    <w:tmpl w:val="9230C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4"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3"/>
  </w:num>
  <w:num w:numId="6">
    <w:abstractNumId w:val="5"/>
  </w:num>
  <w:num w:numId="7">
    <w:abstractNumId w:val="14"/>
  </w:num>
  <w:num w:numId="8">
    <w:abstractNumId w:val="11"/>
  </w:num>
  <w:num w:numId="9">
    <w:abstractNumId w:val="7"/>
  </w:num>
  <w:num w:numId="10">
    <w:abstractNumId w:val="15"/>
  </w:num>
  <w:num w:numId="11">
    <w:abstractNumId w:val="1"/>
  </w:num>
  <w:num w:numId="12">
    <w:abstractNumId w:val="12"/>
  </w:num>
  <w:num w:numId="13">
    <w:abstractNumId w:val="16"/>
  </w:num>
  <w:num w:numId="14">
    <w:abstractNumId w:val="6"/>
  </w:num>
  <w:num w:numId="15">
    <w:abstractNumId w:val="9"/>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B3F"/>
    <w:rsid w:val="00017EAD"/>
    <w:rsid w:val="00043666"/>
    <w:rsid w:val="00065A3B"/>
    <w:rsid w:val="0007355A"/>
    <w:rsid w:val="0008128F"/>
    <w:rsid w:val="000B00D7"/>
    <w:rsid w:val="000C5C88"/>
    <w:rsid w:val="000D59C6"/>
    <w:rsid w:val="000F2745"/>
    <w:rsid w:val="00103000"/>
    <w:rsid w:val="001102C3"/>
    <w:rsid w:val="001107AE"/>
    <w:rsid w:val="001333C9"/>
    <w:rsid w:val="001713FF"/>
    <w:rsid w:val="00184B6C"/>
    <w:rsid w:val="00193618"/>
    <w:rsid w:val="001A0DCB"/>
    <w:rsid w:val="001B1499"/>
    <w:rsid w:val="001E4382"/>
    <w:rsid w:val="002040E6"/>
    <w:rsid w:val="002044E3"/>
    <w:rsid w:val="00223F0C"/>
    <w:rsid w:val="00231BE6"/>
    <w:rsid w:val="002466D9"/>
    <w:rsid w:val="002531CE"/>
    <w:rsid w:val="002B5B9F"/>
    <w:rsid w:val="002C6571"/>
    <w:rsid w:val="002D44D3"/>
    <w:rsid w:val="00313EE5"/>
    <w:rsid w:val="00321DA1"/>
    <w:rsid w:val="00325084"/>
    <w:rsid w:val="00333E18"/>
    <w:rsid w:val="00345F5D"/>
    <w:rsid w:val="0035102A"/>
    <w:rsid w:val="003730BC"/>
    <w:rsid w:val="00377F76"/>
    <w:rsid w:val="003A07C2"/>
    <w:rsid w:val="003B5018"/>
    <w:rsid w:val="003D6848"/>
    <w:rsid w:val="003D6D34"/>
    <w:rsid w:val="004338F9"/>
    <w:rsid w:val="0046439E"/>
    <w:rsid w:val="00474F10"/>
    <w:rsid w:val="00494510"/>
    <w:rsid w:val="00496533"/>
    <w:rsid w:val="004A4C6D"/>
    <w:rsid w:val="004E2CB3"/>
    <w:rsid w:val="004F2FF8"/>
    <w:rsid w:val="004F3241"/>
    <w:rsid w:val="0053607B"/>
    <w:rsid w:val="00573895"/>
    <w:rsid w:val="00591345"/>
    <w:rsid w:val="005A4C48"/>
    <w:rsid w:val="005B3856"/>
    <w:rsid w:val="005D0397"/>
    <w:rsid w:val="005D372C"/>
    <w:rsid w:val="005F3703"/>
    <w:rsid w:val="005F5350"/>
    <w:rsid w:val="00603A54"/>
    <w:rsid w:val="00637C95"/>
    <w:rsid w:val="00646AC5"/>
    <w:rsid w:val="00657EBF"/>
    <w:rsid w:val="00674D03"/>
    <w:rsid w:val="00691ECF"/>
    <w:rsid w:val="007009A1"/>
    <w:rsid w:val="00717F54"/>
    <w:rsid w:val="00760BD5"/>
    <w:rsid w:val="00761A17"/>
    <w:rsid w:val="00761D04"/>
    <w:rsid w:val="0076481B"/>
    <w:rsid w:val="007759D7"/>
    <w:rsid w:val="007852DD"/>
    <w:rsid w:val="00785E9C"/>
    <w:rsid w:val="007943D5"/>
    <w:rsid w:val="007A25DA"/>
    <w:rsid w:val="007A3E97"/>
    <w:rsid w:val="007B1BF7"/>
    <w:rsid w:val="007D5514"/>
    <w:rsid w:val="007F76B4"/>
    <w:rsid w:val="008123A4"/>
    <w:rsid w:val="0081422A"/>
    <w:rsid w:val="00836AA3"/>
    <w:rsid w:val="008520E7"/>
    <w:rsid w:val="00852ACA"/>
    <w:rsid w:val="008A6696"/>
    <w:rsid w:val="008C7137"/>
    <w:rsid w:val="008F5A67"/>
    <w:rsid w:val="009049B0"/>
    <w:rsid w:val="009073DA"/>
    <w:rsid w:val="009217F2"/>
    <w:rsid w:val="009237A5"/>
    <w:rsid w:val="00926305"/>
    <w:rsid w:val="00931E2E"/>
    <w:rsid w:val="0094106B"/>
    <w:rsid w:val="00945975"/>
    <w:rsid w:val="00947A5D"/>
    <w:rsid w:val="00964982"/>
    <w:rsid w:val="00980033"/>
    <w:rsid w:val="009C44F1"/>
    <w:rsid w:val="009E4719"/>
    <w:rsid w:val="00A17984"/>
    <w:rsid w:val="00A26FAC"/>
    <w:rsid w:val="00A40BF7"/>
    <w:rsid w:val="00A42A3E"/>
    <w:rsid w:val="00A61381"/>
    <w:rsid w:val="00A9430D"/>
    <w:rsid w:val="00A95BB6"/>
    <w:rsid w:val="00A97B0F"/>
    <w:rsid w:val="00AA4A4D"/>
    <w:rsid w:val="00AB13DA"/>
    <w:rsid w:val="00AB5186"/>
    <w:rsid w:val="00AB5B3F"/>
    <w:rsid w:val="00AC0EDC"/>
    <w:rsid w:val="00AD4E31"/>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9319D"/>
    <w:rsid w:val="00CC5535"/>
    <w:rsid w:val="00D33E67"/>
    <w:rsid w:val="00D40910"/>
    <w:rsid w:val="00D51A80"/>
    <w:rsid w:val="00D52E02"/>
    <w:rsid w:val="00D57CD8"/>
    <w:rsid w:val="00D64C37"/>
    <w:rsid w:val="00D7418F"/>
    <w:rsid w:val="00D9010B"/>
    <w:rsid w:val="00D9048D"/>
    <w:rsid w:val="00DD071C"/>
    <w:rsid w:val="00DE61CA"/>
    <w:rsid w:val="00DF677E"/>
    <w:rsid w:val="00E072C8"/>
    <w:rsid w:val="00E218F2"/>
    <w:rsid w:val="00E37387"/>
    <w:rsid w:val="00EA4E46"/>
    <w:rsid w:val="00ED2CE0"/>
    <w:rsid w:val="00EE1AA2"/>
    <w:rsid w:val="00EE39DC"/>
    <w:rsid w:val="00F24B8A"/>
    <w:rsid w:val="00F266B9"/>
    <w:rsid w:val="00F26935"/>
    <w:rsid w:val="00F31B12"/>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9205C"/>
  <w15:docId w15:val="{2BFC2FB8-6005-479C-B572-E3816939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7925">
      <w:bodyDiv w:val="1"/>
      <w:marLeft w:val="0"/>
      <w:marRight w:val="0"/>
      <w:marTop w:val="0"/>
      <w:marBottom w:val="0"/>
      <w:divBdr>
        <w:top w:val="none" w:sz="0" w:space="0" w:color="auto"/>
        <w:left w:val="none" w:sz="0" w:space="0" w:color="auto"/>
        <w:bottom w:val="none" w:sz="0" w:space="0" w:color="auto"/>
        <w:right w:val="none" w:sz="0" w:space="0" w:color="auto"/>
      </w:divBdr>
      <w:divsChild>
        <w:div w:id="1637876508">
          <w:marLeft w:val="0"/>
          <w:marRight w:val="0"/>
          <w:marTop w:val="0"/>
          <w:marBottom w:val="0"/>
          <w:divBdr>
            <w:top w:val="none" w:sz="0" w:space="0" w:color="auto"/>
            <w:left w:val="none" w:sz="0" w:space="0" w:color="auto"/>
            <w:bottom w:val="none" w:sz="0" w:space="0" w:color="auto"/>
            <w:right w:val="none" w:sz="0" w:space="0" w:color="auto"/>
          </w:divBdr>
        </w:div>
        <w:div w:id="1420328138">
          <w:marLeft w:val="0"/>
          <w:marRight w:val="0"/>
          <w:marTop w:val="0"/>
          <w:marBottom w:val="0"/>
          <w:divBdr>
            <w:top w:val="none" w:sz="0" w:space="0" w:color="auto"/>
            <w:left w:val="none" w:sz="0" w:space="0" w:color="auto"/>
            <w:bottom w:val="none" w:sz="0" w:space="0" w:color="auto"/>
            <w:right w:val="none" w:sz="0" w:space="0" w:color="auto"/>
          </w:divBdr>
        </w:div>
      </w:divsChild>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357968266">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1048608090">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5824</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2020-03-03T12:57:00Z</cp:lastPrinted>
  <dcterms:created xsi:type="dcterms:W3CDTF">2020-03-17T14:57:00Z</dcterms:created>
  <dcterms:modified xsi:type="dcterms:W3CDTF">2020-03-30T09:29:00Z</dcterms:modified>
</cp:coreProperties>
</file>