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6081" w:rsidRDefault="002A52A1">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081" w:rsidRDefault="004E6081">
                            <w:pPr>
                              <w:rPr>
                                <w:b/>
                              </w:rPr>
                            </w:pPr>
                            <w:r>
                              <w:rPr>
                                <w:b/>
                                <w:bCs/>
                              </w:rPr>
                              <w:t>projektas</w:t>
                            </w:r>
                          </w:p>
                          <w:p w:rsidR="004E6081" w:rsidRDefault="004E6081">
                            <w:pPr>
                              <w:rPr>
                                <w:b/>
                              </w:rPr>
                            </w:pPr>
                            <w:proofErr w:type="spellStart"/>
                            <w:r>
                              <w:rPr>
                                <w:b/>
                                <w:bCs/>
                              </w:rPr>
                              <w:t>reg</w:t>
                            </w:r>
                            <w:proofErr w:type="spellEnd"/>
                            <w:r>
                              <w:rPr>
                                <w:b/>
                                <w:bCs/>
                              </w:rPr>
                              <w:t>. Nr. T</w:t>
                            </w:r>
                            <w:r>
                              <w:rPr>
                                <w:b/>
                              </w:rPr>
                              <w:t>-</w:t>
                            </w:r>
                            <w:r w:rsidR="002A52A1">
                              <w:rPr>
                                <w:b/>
                              </w:rPr>
                              <w:t>106</w:t>
                            </w:r>
                          </w:p>
                          <w:p w:rsidR="004E6081" w:rsidRDefault="004E6081">
                            <w:pPr>
                              <w:rPr>
                                <w:b/>
                              </w:rPr>
                            </w:pPr>
                            <w:r>
                              <w:rPr>
                                <w:b/>
                              </w:rPr>
                              <w:t>2.</w:t>
                            </w:r>
                            <w:r w:rsidR="00B94106">
                              <w:rPr>
                                <w:b/>
                              </w:rPr>
                              <w:t>18.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E6081" w:rsidRDefault="004E6081">
                      <w:pPr>
                        <w:rPr>
                          <w:b/>
                        </w:rPr>
                      </w:pPr>
                      <w:r>
                        <w:rPr>
                          <w:b/>
                          <w:bCs/>
                        </w:rPr>
                        <w:t>projektas</w:t>
                      </w:r>
                    </w:p>
                    <w:p w:rsidR="004E6081" w:rsidRDefault="004E6081">
                      <w:pPr>
                        <w:rPr>
                          <w:b/>
                        </w:rPr>
                      </w:pPr>
                      <w:proofErr w:type="spellStart"/>
                      <w:r>
                        <w:rPr>
                          <w:b/>
                          <w:bCs/>
                        </w:rPr>
                        <w:t>reg</w:t>
                      </w:r>
                      <w:proofErr w:type="spellEnd"/>
                      <w:r>
                        <w:rPr>
                          <w:b/>
                          <w:bCs/>
                        </w:rPr>
                        <w:t>. Nr. T</w:t>
                      </w:r>
                      <w:r>
                        <w:rPr>
                          <w:b/>
                        </w:rPr>
                        <w:t>-</w:t>
                      </w:r>
                      <w:r w:rsidR="002A52A1">
                        <w:rPr>
                          <w:b/>
                        </w:rPr>
                        <w:t>106</w:t>
                      </w:r>
                    </w:p>
                    <w:p w:rsidR="004E6081" w:rsidRDefault="004E6081">
                      <w:pPr>
                        <w:rPr>
                          <w:b/>
                        </w:rPr>
                      </w:pPr>
                      <w:r>
                        <w:rPr>
                          <w:b/>
                        </w:rPr>
                        <w:t>2.</w:t>
                      </w:r>
                      <w:r w:rsidR="00B94106">
                        <w:rPr>
                          <w:b/>
                        </w:rPr>
                        <w:t>18.</w:t>
                      </w:r>
                      <w:r>
                        <w:rPr>
                          <w:b/>
                        </w:rPr>
                        <w:t xml:space="preserve"> darbotvarkės klausimas</w:t>
                      </w:r>
                    </w:p>
                  </w:txbxContent>
                </v:textbox>
              </v:shape>
            </w:pict>
          </mc:Fallback>
        </mc:AlternateContent>
      </w:r>
    </w:p>
    <w:p w:rsidR="004E6081" w:rsidRDefault="004E6081">
      <w:pPr>
        <w:pStyle w:val="Antrats"/>
        <w:jc w:val="center"/>
        <w:rPr>
          <w:b/>
          <w:bCs/>
          <w:caps/>
          <w:sz w:val="26"/>
        </w:rPr>
      </w:pPr>
      <w:bookmarkStart w:id="0" w:name="Institucija"/>
      <w:r>
        <w:rPr>
          <w:b/>
          <w:bCs/>
          <w:caps/>
          <w:sz w:val="26"/>
        </w:rPr>
        <w:t>Pasvalio rajono savivaldybės taryba</w:t>
      </w:r>
      <w:bookmarkEnd w:id="0"/>
    </w:p>
    <w:p w:rsidR="004E6081" w:rsidRDefault="004E6081"/>
    <w:p w:rsidR="00353315" w:rsidRDefault="00353315" w:rsidP="00353315">
      <w:pPr>
        <w:jc w:val="center"/>
        <w:rPr>
          <w:b/>
          <w:caps/>
        </w:rPr>
      </w:pPr>
      <w:r>
        <w:rPr>
          <w:b/>
          <w:caps/>
        </w:rPr>
        <w:t>Sprendimas</w:t>
      </w:r>
    </w:p>
    <w:p w:rsidR="00353315" w:rsidRPr="003B5018" w:rsidRDefault="00B43346" w:rsidP="00353315">
      <w:pPr>
        <w:pStyle w:val="Antrats"/>
        <w:jc w:val="center"/>
        <w:rPr>
          <w:b/>
          <w:caps/>
        </w:rPr>
      </w:pPr>
      <w:bookmarkStart w:id="1" w:name="Pavadinimas"/>
      <w:r>
        <w:rPr>
          <w:b/>
          <w:caps/>
        </w:rPr>
        <w:t xml:space="preserve">Dėl Pasvalio rajono savivaldybės 2014 m. lapkričio 27 d. sprendimo Nr. T1-207 „dėl </w:t>
      </w:r>
      <w:r>
        <w:rPr>
          <w:b/>
          <w:caps/>
          <w:lang w:eastAsia="lt-LT"/>
        </w:rPr>
        <w:t>pasvalio rajono savivaldybės atliekų tvarkymo 2015-2020 metų plano patvirtinimo“ pakeitimo</w:t>
      </w:r>
      <w:r w:rsidRPr="003B5018" w:rsidDel="00B43346">
        <w:rPr>
          <w:b/>
          <w:caps/>
        </w:rPr>
        <w:t xml:space="preserve"> </w:t>
      </w:r>
      <w:bookmarkEnd w:id="1"/>
    </w:p>
    <w:p w:rsidR="00353315" w:rsidRDefault="00353315" w:rsidP="00353315">
      <w:pPr>
        <w:jc w:val="center"/>
      </w:pPr>
      <w:r>
        <w:t>20</w:t>
      </w:r>
      <w:r w:rsidR="00EF69FC">
        <w:t>20</w:t>
      </w:r>
      <w:r>
        <w:t xml:space="preserve"> m. </w:t>
      </w:r>
      <w:r w:rsidR="001365B9">
        <w:t>gegužės</w:t>
      </w:r>
      <w:r>
        <w:t xml:space="preserve"> </w:t>
      </w:r>
      <w:r w:rsidR="006F708C">
        <w:t xml:space="preserve"> </w:t>
      </w:r>
      <w:r w:rsidR="001F2189">
        <w:t xml:space="preserve">  </w:t>
      </w:r>
      <w:r w:rsidR="00951B5E">
        <w:t xml:space="preserve">   </w:t>
      </w:r>
      <w:r>
        <w:t xml:space="preserve">d. </w:t>
      </w:r>
      <w:r>
        <w:tab/>
        <w:t>Nr. T1-</w:t>
      </w:r>
    </w:p>
    <w:p w:rsidR="00353315" w:rsidRDefault="00353315" w:rsidP="00353315">
      <w:pPr>
        <w:jc w:val="center"/>
        <w:sectPr w:rsidR="00353315" w:rsidSect="00353315">
          <w:headerReference w:type="first" r:id="rId8"/>
          <w:pgSz w:w="11906" w:h="16838" w:code="9"/>
          <w:pgMar w:top="1134" w:right="567" w:bottom="1134" w:left="1701" w:header="964" w:footer="567" w:gutter="0"/>
          <w:cols w:space="1296"/>
          <w:titlePg/>
        </w:sectPr>
      </w:pPr>
      <w:r>
        <w:t>Pasvalys</w:t>
      </w:r>
    </w:p>
    <w:p w:rsidR="00353315" w:rsidRDefault="00353315" w:rsidP="00353315">
      <w:pPr>
        <w:pStyle w:val="Antrats"/>
        <w:tabs>
          <w:tab w:val="clear" w:pos="4153"/>
          <w:tab w:val="clear" w:pos="8306"/>
        </w:tabs>
        <w:jc w:val="both"/>
      </w:pPr>
    </w:p>
    <w:p w:rsidR="00353315" w:rsidRDefault="00353315" w:rsidP="00353315">
      <w:pPr>
        <w:pStyle w:val="Antrats"/>
        <w:tabs>
          <w:tab w:val="clear" w:pos="4153"/>
          <w:tab w:val="clear" w:pos="8306"/>
        </w:tabs>
        <w:ind w:firstLine="720"/>
        <w:jc w:val="both"/>
        <w:rPr>
          <w:spacing w:val="40"/>
        </w:rPr>
      </w:pPr>
      <w:r>
        <w:t xml:space="preserve">Vadovaudamasi Lietuvos Respublikos vietos savivaldos įstatymo </w:t>
      </w:r>
      <w:r w:rsidR="00B43346">
        <w:rPr>
          <w:szCs w:val="24"/>
        </w:rPr>
        <w:t>18 straipsnio 1 dalimi,</w:t>
      </w:r>
      <w:r>
        <w:t xml:space="preserve"> Pasvalio rajono savivaldybės taryba </w:t>
      </w:r>
      <w:r>
        <w:rPr>
          <w:spacing w:val="40"/>
        </w:rPr>
        <w:t>nusprendžia</w:t>
      </w:r>
      <w:r w:rsidR="001365B9">
        <w:rPr>
          <w:spacing w:val="40"/>
        </w:rPr>
        <w:t>:</w:t>
      </w:r>
    </w:p>
    <w:p w:rsidR="00B43346" w:rsidRDefault="00B43346" w:rsidP="00B43346">
      <w:pPr>
        <w:tabs>
          <w:tab w:val="left" w:pos="1296"/>
          <w:tab w:val="center" w:pos="4153"/>
          <w:tab w:val="right" w:pos="8306"/>
        </w:tabs>
        <w:ind w:firstLine="720"/>
        <w:jc w:val="both"/>
      </w:pPr>
      <w:r>
        <w:t>pakeisti Pasvalio rajono savivaldybės atliekų tvarkymo plano, patvirtinto Pasvalio rajono savivaldybės tarybos 2014 m. lapkričio 27 d. sprendimu Nr. T1-207 „Dėl Pasvalio rajono savivaldybės atliekų tvarkymo 2015-2020 m. metų plano patvirtinimo“</w:t>
      </w:r>
      <w:r w:rsidR="00BB7FF9">
        <w:t xml:space="preserve"> (su visais aktualiais pakeitimais)</w:t>
      </w:r>
      <w:r>
        <w:t xml:space="preserve">, 6 skyriaus „Komunalinių atliekų tvarkymo sistemos plėtros priemonių planas“ 6.1 lentelės „Pasvalio rajono savivaldybės atliekų tvarkymo sistemos plėtros priemonių planas 2015–2020 m.“ 4.1. uždavinį papildant </w:t>
      </w:r>
      <w:r w:rsidR="00BB7FF9">
        <w:t>nauja</w:t>
      </w:r>
      <w:r>
        <w:t xml:space="preserve"> priemon</w:t>
      </w:r>
      <w:r w:rsidR="00BB7FF9">
        <w:t>e</w:t>
      </w:r>
      <w:r>
        <w:t>:</w:t>
      </w:r>
    </w:p>
    <w:p w:rsidR="00BB7FF9" w:rsidRDefault="00BB7FF9" w:rsidP="00BB7FF9">
      <w:pPr>
        <w:ind w:firstLine="720"/>
        <w:jc w:val="both"/>
      </w:pPr>
      <w:r>
        <w:rPr>
          <w:szCs w:val="24"/>
          <w:lang w:eastAsia="da-DK"/>
        </w:rPr>
        <w:t xml:space="preserve">„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99" w:type="dxa"/>
          <w:bottom w:w="108" w:type="dxa"/>
          <w:right w:w="99" w:type="dxa"/>
        </w:tblCellMar>
        <w:tblLook w:val="0020" w:firstRow="1" w:lastRow="0" w:firstColumn="0" w:lastColumn="0" w:noHBand="0" w:noVBand="0"/>
      </w:tblPr>
      <w:tblGrid>
        <w:gridCol w:w="2205"/>
        <w:gridCol w:w="2110"/>
        <w:gridCol w:w="1140"/>
        <w:gridCol w:w="1580"/>
        <w:gridCol w:w="1440"/>
        <w:gridCol w:w="1305"/>
      </w:tblGrid>
      <w:tr w:rsidR="00BB7FF9" w:rsidRPr="00BB7FF9" w:rsidTr="00F91A72">
        <w:trPr>
          <w:trHeight w:val="784"/>
        </w:trPr>
        <w:tc>
          <w:tcPr>
            <w:tcW w:w="887" w:type="pct"/>
          </w:tcPr>
          <w:p w:rsidR="00BB7FF9" w:rsidRPr="00F91A72" w:rsidRDefault="00BB7FF9" w:rsidP="00A25A5B">
            <w:pPr>
              <w:spacing w:line="270" w:lineRule="atLeast"/>
              <w:rPr>
                <w:b/>
                <w:sz w:val="18"/>
                <w:szCs w:val="18"/>
                <w:u w:val="single"/>
                <w:lang w:eastAsia="da-DK"/>
              </w:rPr>
            </w:pPr>
            <w:r w:rsidRPr="00F91A72">
              <w:rPr>
                <w:b/>
                <w:sz w:val="18"/>
                <w:szCs w:val="18"/>
                <w:u w:val="single"/>
                <w:lang w:eastAsia="da-DK"/>
              </w:rPr>
              <w:t>Priemonės</w:t>
            </w:r>
          </w:p>
        </w:tc>
        <w:tc>
          <w:tcPr>
            <w:tcW w:w="848" w:type="pct"/>
          </w:tcPr>
          <w:p w:rsidR="00BB7FF9" w:rsidRPr="00F91A72" w:rsidRDefault="00BB7FF9" w:rsidP="00A25A5B">
            <w:pPr>
              <w:spacing w:line="270" w:lineRule="atLeast"/>
              <w:rPr>
                <w:b/>
                <w:sz w:val="18"/>
                <w:szCs w:val="18"/>
                <w:u w:val="single"/>
                <w:lang w:eastAsia="da-DK"/>
              </w:rPr>
            </w:pPr>
            <w:r w:rsidRPr="00F91A72">
              <w:rPr>
                <w:b/>
                <w:sz w:val="18"/>
                <w:szCs w:val="18"/>
                <w:u w:val="single"/>
                <w:lang w:eastAsia="da-DK"/>
              </w:rPr>
              <w:t>Veiksmai</w:t>
            </w:r>
          </w:p>
        </w:tc>
        <w:tc>
          <w:tcPr>
            <w:tcW w:w="459" w:type="pct"/>
          </w:tcPr>
          <w:p w:rsidR="00BB7FF9" w:rsidRPr="00F91A72" w:rsidRDefault="00BB7FF9" w:rsidP="00A25A5B">
            <w:pPr>
              <w:spacing w:line="270" w:lineRule="atLeast"/>
              <w:jc w:val="center"/>
              <w:rPr>
                <w:b/>
                <w:sz w:val="18"/>
                <w:szCs w:val="18"/>
                <w:u w:val="single"/>
              </w:rPr>
            </w:pPr>
            <w:r w:rsidRPr="00F91A72">
              <w:rPr>
                <w:b/>
                <w:sz w:val="18"/>
                <w:szCs w:val="18"/>
                <w:u w:val="single"/>
              </w:rPr>
              <w:t>Įvykdymo terminas</w:t>
            </w:r>
          </w:p>
        </w:tc>
        <w:tc>
          <w:tcPr>
            <w:tcW w:w="636" w:type="pct"/>
          </w:tcPr>
          <w:p w:rsidR="00BB7FF9" w:rsidRPr="00F91A72" w:rsidRDefault="00BB7FF9" w:rsidP="00A25A5B">
            <w:pPr>
              <w:spacing w:line="270" w:lineRule="atLeast"/>
              <w:jc w:val="center"/>
              <w:rPr>
                <w:b/>
                <w:sz w:val="18"/>
                <w:szCs w:val="18"/>
                <w:u w:val="single"/>
                <w:lang w:eastAsia="da-DK"/>
              </w:rPr>
            </w:pPr>
            <w:r w:rsidRPr="00F91A72">
              <w:rPr>
                <w:b/>
                <w:sz w:val="18"/>
                <w:szCs w:val="18"/>
                <w:u w:val="single"/>
                <w:lang w:eastAsia="da-DK"/>
              </w:rPr>
              <w:t>Vykdytojai</w:t>
            </w:r>
          </w:p>
        </w:tc>
        <w:tc>
          <w:tcPr>
            <w:tcW w:w="579" w:type="pct"/>
          </w:tcPr>
          <w:p w:rsidR="00BB7FF9" w:rsidRPr="00F91A72" w:rsidRDefault="00BB7FF9" w:rsidP="00A25A5B">
            <w:pPr>
              <w:spacing w:line="270" w:lineRule="atLeast"/>
              <w:jc w:val="center"/>
              <w:rPr>
                <w:b/>
                <w:sz w:val="18"/>
                <w:szCs w:val="18"/>
                <w:u w:val="single"/>
              </w:rPr>
            </w:pPr>
            <w:r w:rsidRPr="00F91A72">
              <w:rPr>
                <w:b/>
                <w:sz w:val="18"/>
                <w:szCs w:val="18"/>
                <w:u w:val="single"/>
              </w:rPr>
              <w:t>Finansavimo šaltinis</w:t>
            </w:r>
          </w:p>
        </w:tc>
        <w:tc>
          <w:tcPr>
            <w:tcW w:w="525" w:type="pct"/>
          </w:tcPr>
          <w:p w:rsidR="00BB7FF9" w:rsidRPr="00F91A72" w:rsidRDefault="00BB7FF9" w:rsidP="00A25A5B">
            <w:pPr>
              <w:spacing w:line="270" w:lineRule="atLeast"/>
              <w:jc w:val="center"/>
              <w:rPr>
                <w:b/>
                <w:sz w:val="18"/>
                <w:szCs w:val="18"/>
                <w:u w:val="single"/>
              </w:rPr>
            </w:pPr>
            <w:r w:rsidRPr="00F91A72">
              <w:rPr>
                <w:b/>
                <w:sz w:val="18"/>
                <w:szCs w:val="18"/>
                <w:u w:val="single"/>
              </w:rPr>
              <w:t>Preliminarus lėšų poreikis, tūkst.. Eur</w:t>
            </w:r>
          </w:p>
        </w:tc>
      </w:tr>
      <w:tr w:rsidR="00BB7FF9" w:rsidRPr="00F7743B" w:rsidTr="00A25A5B">
        <w:trPr>
          <w:trHeight w:val="1592"/>
        </w:trPr>
        <w:tc>
          <w:tcPr>
            <w:tcW w:w="887" w:type="pct"/>
          </w:tcPr>
          <w:p w:rsidR="00BB7FF9" w:rsidRPr="00F91A72" w:rsidRDefault="00BB7FF9" w:rsidP="00A25A5B">
            <w:pPr>
              <w:spacing w:line="270" w:lineRule="atLeast"/>
              <w:rPr>
                <w:sz w:val="18"/>
                <w:szCs w:val="18"/>
                <w:lang w:eastAsia="da-DK"/>
              </w:rPr>
            </w:pPr>
            <w:r w:rsidRPr="00F91A72">
              <w:rPr>
                <w:sz w:val="18"/>
                <w:szCs w:val="18"/>
                <w:lang w:eastAsia="da-DK"/>
              </w:rPr>
              <w:t>Išplėsti didelių gabaritų atliekų surinkimo aikšteles, esančias adresais Mūšos g. 12B, Pasvalys ir Vytauto g. 52A, Joniškėlis, įrengiant jose daiktų mainų punktus ir automobilines svarstykles.</w:t>
            </w:r>
          </w:p>
        </w:tc>
        <w:tc>
          <w:tcPr>
            <w:tcW w:w="848" w:type="pct"/>
          </w:tcPr>
          <w:p w:rsidR="00BB7FF9" w:rsidRPr="00F91A72" w:rsidRDefault="00BB7FF9" w:rsidP="00A25A5B">
            <w:pPr>
              <w:spacing w:line="270" w:lineRule="atLeast"/>
              <w:rPr>
                <w:sz w:val="18"/>
                <w:szCs w:val="18"/>
                <w:lang w:eastAsia="da-DK"/>
              </w:rPr>
            </w:pPr>
            <w:r w:rsidRPr="00F91A72">
              <w:rPr>
                <w:sz w:val="18"/>
                <w:szCs w:val="18"/>
                <w:lang w:eastAsia="da-DK"/>
              </w:rPr>
              <w:t>Išplėstos didelių gabaritų atliekų surinkimo aikštelės, esančios adresais Mūšos g. 12B, Pasvalys ir Vytauto g. 52A, Joniškėlis, įrengiant jose daiktų mainų punktus ir automobilines svarstykles.</w:t>
            </w:r>
          </w:p>
        </w:tc>
        <w:tc>
          <w:tcPr>
            <w:tcW w:w="459" w:type="pct"/>
          </w:tcPr>
          <w:p w:rsidR="00BB7FF9" w:rsidRPr="00F91A72" w:rsidRDefault="00BB7FF9" w:rsidP="00A25A5B">
            <w:pPr>
              <w:spacing w:line="270" w:lineRule="atLeast"/>
              <w:jc w:val="center"/>
              <w:rPr>
                <w:sz w:val="18"/>
                <w:szCs w:val="18"/>
              </w:rPr>
            </w:pPr>
            <w:r w:rsidRPr="00F91A72">
              <w:rPr>
                <w:sz w:val="18"/>
                <w:szCs w:val="18"/>
              </w:rPr>
              <w:t>2020-2022</w:t>
            </w:r>
          </w:p>
        </w:tc>
        <w:tc>
          <w:tcPr>
            <w:tcW w:w="636" w:type="pct"/>
          </w:tcPr>
          <w:p w:rsidR="00BB7FF9" w:rsidRPr="00F91A72" w:rsidRDefault="00BB7FF9" w:rsidP="00A25A5B">
            <w:pPr>
              <w:spacing w:line="270" w:lineRule="atLeast"/>
              <w:jc w:val="center"/>
              <w:rPr>
                <w:sz w:val="18"/>
                <w:szCs w:val="18"/>
                <w:lang w:eastAsia="da-DK"/>
              </w:rPr>
            </w:pPr>
            <w:r w:rsidRPr="00F91A72">
              <w:rPr>
                <w:sz w:val="18"/>
                <w:szCs w:val="18"/>
                <w:lang w:eastAsia="da-DK"/>
              </w:rPr>
              <w:t>Panevėžio regiono atliekų tvarkymo centras/</w:t>
            </w:r>
            <w:r w:rsidRPr="00F91A72">
              <w:rPr>
                <w:sz w:val="18"/>
                <w:szCs w:val="18"/>
              </w:rPr>
              <w:t xml:space="preserve"> savivaldybė</w:t>
            </w:r>
          </w:p>
        </w:tc>
        <w:tc>
          <w:tcPr>
            <w:tcW w:w="579" w:type="pct"/>
          </w:tcPr>
          <w:p w:rsidR="00BB7FF9" w:rsidRPr="00F91A72" w:rsidRDefault="00BB7FF9" w:rsidP="00A25A5B">
            <w:pPr>
              <w:spacing w:line="270" w:lineRule="atLeast"/>
              <w:jc w:val="center"/>
              <w:rPr>
                <w:sz w:val="18"/>
                <w:szCs w:val="18"/>
              </w:rPr>
            </w:pPr>
            <w:r w:rsidRPr="00F91A72">
              <w:rPr>
                <w:sz w:val="18"/>
                <w:szCs w:val="18"/>
              </w:rPr>
              <w:t xml:space="preserve">ES lėšos/Projekto „Panevėžio regiono komunalinių atliekų tvarkymo infrastruktūros plėtra“ papildomos finansavimo lėšos </w:t>
            </w:r>
          </w:p>
        </w:tc>
        <w:tc>
          <w:tcPr>
            <w:tcW w:w="525" w:type="pct"/>
          </w:tcPr>
          <w:p w:rsidR="00BB7FF9" w:rsidRPr="00F91A72" w:rsidRDefault="00BB7FF9" w:rsidP="00A25A5B">
            <w:pPr>
              <w:spacing w:line="270" w:lineRule="atLeast"/>
              <w:jc w:val="center"/>
              <w:rPr>
                <w:sz w:val="18"/>
                <w:szCs w:val="18"/>
              </w:rPr>
            </w:pPr>
            <w:r w:rsidRPr="00F91A72">
              <w:rPr>
                <w:sz w:val="18"/>
                <w:szCs w:val="18"/>
              </w:rPr>
              <w:t xml:space="preserve">Bendra projekto vertė </w:t>
            </w:r>
          </w:p>
          <w:p w:rsidR="00BB7FF9" w:rsidRPr="00F91A72" w:rsidRDefault="00BB7FF9" w:rsidP="00A25A5B">
            <w:pPr>
              <w:spacing w:line="270" w:lineRule="atLeast"/>
              <w:jc w:val="center"/>
              <w:rPr>
                <w:sz w:val="18"/>
                <w:szCs w:val="18"/>
                <w:lang w:eastAsia="da-DK"/>
              </w:rPr>
            </w:pPr>
            <w:r w:rsidRPr="00F91A72">
              <w:rPr>
                <w:sz w:val="18"/>
                <w:szCs w:val="18"/>
                <w:lang w:eastAsia="da-DK"/>
              </w:rPr>
              <w:t xml:space="preserve">98 686 </w:t>
            </w:r>
          </w:p>
          <w:p w:rsidR="00BB7FF9" w:rsidRPr="00F91A72" w:rsidRDefault="00BB7FF9" w:rsidP="00A25A5B">
            <w:pPr>
              <w:spacing w:line="270" w:lineRule="atLeast"/>
              <w:jc w:val="center"/>
              <w:rPr>
                <w:sz w:val="18"/>
                <w:szCs w:val="18"/>
              </w:rPr>
            </w:pPr>
            <w:r w:rsidRPr="00F91A72">
              <w:rPr>
                <w:sz w:val="18"/>
                <w:szCs w:val="18"/>
                <w:lang w:eastAsia="da-DK"/>
              </w:rPr>
              <w:t>(Eur be PVM)</w:t>
            </w:r>
          </w:p>
        </w:tc>
      </w:tr>
    </w:tbl>
    <w:p w:rsidR="00B43346" w:rsidRDefault="00D56DBC" w:rsidP="00F91A72">
      <w:pPr>
        <w:pStyle w:val="Antrats"/>
        <w:tabs>
          <w:tab w:val="clear" w:pos="4153"/>
          <w:tab w:val="clear" w:pos="8306"/>
        </w:tabs>
        <w:jc w:val="both"/>
        <w:rPr>
          <w:szCs w:val="24"/>
        </w:rPr>
      </w:pPr>
      <w:r>
        <w:rPr>
          <w:szCs w:val="24"/>
        </w:rPr>
        <w:t>„</w:t>
      </w:r>
    </w:p>
    <w:p w:rsidR="00824F48" w:rsidRDefault="00824F48" w:rsidP="00824F48">
      <w:pPr>
        <w:pStyle w:val="Antrats"/>
        <w:tabs>
          <w:tab w:val="clear" w:pos="4153"/>
          <w:tab w:val="clear" w:pos="8306"/>
        </w:tabs>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353315" w:rsidRDefault="00353315" w:rsidP="00353315">
      <w:pPr>
        <w:pStyle w:val="Antrats"/>
        <w:tabs>
          <w:tab w:val="clear" w:pos="4153"/>
          <w:tab w:val="clear" w:pos="8306"/>
        </w:tabs>
        <w:jc w:val="both"/>
      </w:pPr>
    </w:p>
    <w:p w:rsidR="00353315" w:rsidRPr="00D64735" w:rsidRDefault="00353315" w:rsidP="00353315">
      <w:pPr>
        <w:pStyle w:val="Antrats"/>
        <w:tabs>
          <w:tab w:val="clear" w:pos="4153"/>
          <w:tab w:val="clear" w:pos="8306"/>
        </w:tabs>
        <w:jc w:val="both"/>
        <w:rPr>
          <w:szCs w:val="24"/>
        </w:rPr>
      </w:pPr>
    </w:p>
    <w:p w:rsidR="00353315" w:rsidRPr="00D64735" w:rsidRDefault="00353315" w:rsidP="00353315">
      <w:pPr>
        <w:pStyle w:val="Antrats"/>
        <w:tabs>
          <w:tab w:val="clear" w:pos="4153"/>
          <w:tab w:val="clear" w:pos="8306"/>
        </w:tabs>
        <w:jc w:val="both"/>
        <w:rPr>
          <w:szCs w:val="24"/>
        </w:rPr>
      </w:pPr>
    </w:p>
    <w:p w:rsidR="00353315" w:rsidRPr="00D64735" w:rsidRDefault="00353315" w:rsidP="00353315">
      <w:pPr>
        <w:pStyle w:val="Antrats"/>
        <w:tabs>
          <w:tab w:val="clear" w:pos="4153"/>
          <w:tab w:val="clear" w:pos="8306"/>
        </w:tabs>
        <w:jc w:val="both"/>
        <w:rPr>
          <w:szCs w:val="24"/>
        </w:rPr>
      </w:pPr>
      <w:r w:rsidRPr="00D64735">
        <w:rPr>
          <w:szCs w:val="24"/>
        </w:rPr>
        <w:t xml:space="preserve">Savivaldybės meras </w:t>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p>
    <w:p w:rsidR="001F2189" w:rsidRDefault="001F2189" w:rsidP="00353315">
      <w:pPr>
        <w:pStyle w:val="Antrats"/>
        <w:tabs>
          <w:tab w:val="left" w:pos="1296"/>
        </w:tabs>
        <w:rPr>
          <w:szCs w:val="24"/>
        </w:rPr>
      </w:pPr>
    </w:p>
    <w:p w:rsidR="001F2189" w:rsidRDefault="001F2189" w:rsidP="00353315">
      <w:pPr>
        <w:pStyle w:val="Antrats"/>
        <w:tabs>
          <w:tab w:val="left" w:pos="1296"/>
        </w:tabs>
        <w:rPr>
          <w:szCs w:val="24"/>
        </w:rPr>
      </w:pPr>
    </w:p>
    <w:p w:rsidR="00353315" w:rsidRPr="00D64735" w:rsidRDefault="00353315" w:rsidP="00353315">
      <w:pPr>
        <w:pStyle w:val="Antrats"/>
        <w:tabs>
          <w:tab w:val="left" w:pos="1296"/>
        </w:tabs>
        <w:rPr>
          <w:szCs w:val="24"/>
        </w:rPr>
      </w:pPr>
      <w:r w:rsidRPr="00D64735">
        <w:rPr>
          <w:szCs w:val="24"/>
        </w:rPr>
        <w:t>parengė</w:t>
      </w:r>
    </w:p>
    <w:p w:rsidR="00353315" w:rsidRPr="00D64735" w:rsidRDefault="00353315" w:rsidP="001F2189">
      <w:pPr>
        <w:pStyle w:val="Antrats"/>
        <w:tabs>
          <w:tab w:val="left" w:pos="1296"/>
        </w:tabs>
        <w:rPr>
          <w:szCs w:val="24"/>
        </w:rPr>
      </w:pPr>
      <w:r w:rsidRPr="00D64735">
        <w:rPr>
          <w:szCs w:val="24"/>
        </w:rPr>
        <w:t>Strateginio planavimo ir investicijų skyriaus vyr. specialist</w:t>
      </w:r>
      <w:r w:rsidR="00EF69FC">
        <w:rPr>
          <w:szCs w:val="24"/>
        </w:rPr>
        <w:t>ė</w:t>
      </w:r>
    </w:p>
    <w:p w:rsidR="00353315" w:rsidRDefault="00EF69FC" w:rsidP="00353315">
      <w:pPr>
        <w:pStyle w:val="Antrats"/>
        <w:tabs>
          <w:tab w:val="clear" w:pos="4153"/>
          <w:tab w:val="clear" w:pos="8306"/>
        </w:tabs>
        <w:jc w:val="both"/>
        <w:rPr>
          <w:szCs w:val="24"/>
        </w:rPr>
      </w:pPr>
      <w:r>
        <w:rPr>
          <w:szCs w:val="24"/>
        </w:rPr>
        <w:t xml:space="preserve">Apolonija </w:t>
      </w:r>
      <w:proofErr w:type="spellStart"/>
      <w:r>
        <w:rPr>
          <w:szCs w:val="24"/>
        </w:rPr>
        <w:t>Lindienė</w:t>
      </w:r>
      <w:proofErr w:type="spellEnd"/>
    </w:p>
    <w:p w:rsidR="001F2189" w:rsidRPr="00D64735" w:rsidRDefault="001F2189" w:rsidP="00353315">
      <w:pPr>
        <w:pStyle w:val="Antrats"/>
        <w:tabs>
          <w:tab w:val="clear" w:pos="4153"/>
          <w:tab w:val="clear" w:pos="8306"/>
        </w:tabs>
        <w:jc w:val="both"/>
        <w:rPr>
          <w:szCs w:val="24"/>
        </w:rPr>
      </w:pPr>
      <w:r>
        <w:rPr>
          <w:szCs w:val="24"/>
        </w:rPr>
        <w:t>tel.: 8</w:t>
      </w:r>
      <w:r w:rsidR="0062093B">
        <w:rPr>
          <w:szCs w:val="24"/>
        </w:rPr>
        <w:t xml:space="preserve"> </w:t>
      </w:r>
      <w:r>
        <w:rPr>
          <w:szCs w:val="24"/>
        </w:rPr>
        <w:t xml:space="preserve">541 54116, </w:t>
      </w:r>
      <w:proofErr w:type="spellStart"/>
      <w:r>
        <w:rPr>
          <w:szCs w:val="24"/>
        </w:rPr>
        <w:t>el.p</w:t>
      </w:r>
      <w:proofErr w:type="spellEnd"/>
      <w:r>
        <w:rPr>
          <w:szCs w:val="24"/>
        </w:rPr>
        <w:t>.: a.lindiene@pasvalys.lt</w:t>
      </w:r>
    </w:p>
    <w:p w:rsidR="00353315" w:rsidRPr="00D64735" w:rsidRDefault="00353315" w:rsidP="00353315">
      <w:pPr>
        <w:pStyle w:val="Antrats"/>
        <w:tabs>
          <w:tab w:val="clear" w:pos="4153"/>
          <w:tab w:val="clear" w:pos="8306"/>
        </w:tabs>
        <w:jc w:val="both"/>
        <w:rPr>
          <w:szCs w:val="24"/>
        </w:rPr>
      </w:pPr>
      <w:r w:rsidRPr="00D64735">
        <w:rPr>
          <w:szCs w:val="24"/>
        </w:rPr>
        <w:t>20</w:t>
      </w:r>
      <w:r w:rsidR="00C74759">
        <w:rPr>
          <w:szCs w:val="24"/>
        </w:rPr>
        <w:t>20</w:t>
      </w:r>
      <w:r w:rsidRPr="00D64735">
        <w:rPr>
          <w:szCs w:val="24"/>
        </w:rPr>
        <w:t>-0</w:t>
      </w:r>
      <w:r w:rsidR="00494FF8">
        <w:rPr>
          <w:szCs w:val="24"/>
        </w:rPr>
        <w:t>5</w:t>
      </w:r>
      <w:r w:rsidRPr="00D64735">
        <w:rPr>
          <w:szCs w:val="24"/>
        </w:rPr>
        <w:t xml:space="preserve">- </w:t>
      </w:r>
    </w:p>
    <w:p w:rsidR="004E6081" w:rsidRDefault="00353315" w:rsidP="00EF69FC">
      <w:pPr>
        <w:rPr>
          <w:szCs w:val="24"/>
        </w:rPr>
      </w:pPr>
      <w:r w:rsidRPr="00D64735">
        <w:rPr>
          <w:szCs w:val="24"/>
        </w:rPr>
        <w:t xml:space="preserve">Suderinta DVS Nr. </w:t>
      </w:r>
      <w:r w:rsidR="001F2189">
        <w:rPr>
          <w:szCs w:val="24"/>
        </w:rPr>
        <w:t>RTS-</w:t>
      </w:r>
      <w:r w:rsidR="002A52A1">
        <w:rPr>
          <w:szCs w:val="24"/>
        </w:rPr>
        <w:t>112</w:t>
      </w:r>
    </w:p>
    <w:p w:rsidR="00494FF8" w:rsidRPr="001F2189" w:rsidRDefault="001F2189" w:rsidP="001F2189">
      <w:pPr>
        <w:tabs>
          <w:tab w:val="left" w:pos="230"/>
        </w:tabs>
      </w:pPr>
      <w:r>
        <w:rPr>
          <w:b/>
        </w:rPr>
        <w:lastRenderedPageBreak/>
        <w:tab/>
      </w:r>
      <w:r w:rsidRPr="001F2189">
        <w:t>Pasvalio rajono savivaldybės tarybai</w:t>
      </w:r>
    </w:p>
    <w:p w:rsidR="001F2189" w:rsidRDefault="001F2189" w:rsidP="001F2189">
      <w:pPr>
        <w:tabs>
          <w:tab w:val="left" w:pos="230"/>
        </w:tabs>
        <w:rPr>
          <w:b/>
        </w:rPr>
      </w:pPr>
    </w:p>
    <w:p w:rsidR="001A7051" w:rsidRDefault="001A7051" w:rsidP="001A7051">
      <w:pPr>
        <w:jc w:val="center"/>
        <w:rPr>
          <w:b/>
        </w:rPr>
      </w:pPr>
      <w:r>
        <w:rPr>
          <w:b/>
        </w:rPr>
        <w:t>AIŠKINAMASIS RAŠTAS</w:t>
      </w:r>
    </w:p>
    <w:p w:rsidR="001A7051" w:rsidRDefault="001A7051" w:rsidP="001A7051">
      <w:pPr>
        <w:pStyle w:val="Antrats"/>
        <w:jc w:val="center"/>
        <w:rPr>
          <w:b/>
          <w:caps/>
        </w:rPr>
      </w:pPr>
    </w:p>
    <w:p w:rsidR="00F91A72" w:rsidRDefault="00B952FD" w:rsidP="001F2189">
      <w:pPr>
        <w:jc w:val="center"/>
        <w:rPr>
          <w:b/>
          <w:caps/>
        </w:rPr>
      </w:pPr>
      <w:r>
        <w:rPr>
          <w:b/>
          <w:caps/>
        </w:rPr>
        <w:t xml:space="preserve">Dėl Pasvalio rajono savivaldybės 2014 m. lapkričio 27 d. sprendimo Nr. T1-207 „dėl </w:t>
      </w:r>
      <w:r>
        <w:rPr>
          <w:b/>
          <w:caps/>
          <w:lang w:eastAsia="lt-LT"/>
        </w:rPr>
        <w:t>pasvalio rajono savivaldybės atliekų tvarkymo 2015-2020 metų plano patvirtinimo“ pakeitimo</w:t>
      </w:r>
      <w:r w:rsidRPr="003B5018" w:rsidDel="00B43346">
        <w:rPr>
          <w:b/>
          <w:caps/>
        </w:rPr>
        <w:t xml:space="preserve"> </w:t>
      </w:r>
    </w:p>
    <w:p w:rsidR="001F2189" w:rsidRDefault="004D333D" w:rsidP="001F2189">
      <w:pPr>
        <w:jc w:val="center"/>
        <w:rPr>
          <w:b/>
        </w:rPr>
      </w:pPr>
      <w:r w:rsidRPr="00950033">
        <w:rPr>
          <w:szCs w:val="24"/>
        </w:rPr>
        <w:t>Pasvalys</w:t>
      </w:r>
    </w:p>
    <w:p w:rsidR="001A7051" w:rsidRPr="00950033" w:rsidRDefault="001A7051" w:rsidP="001A7051">
      <w:pPr>
        <w:jc w:val="center"/>
        <w:rPr>
          <w:szCs w:val="24"/>
        </w:rPr>
      </w:pPr>
      <w:r>
        <w:rPr>
          <w:szCs w:val="24"/>
        </w:rPr>
        <w:t xml:space="preserve">2020 m. </w:t>
      </w:r>
      <w:r w:rsidR="00494FF8">
        <w:rPr>
          <w:szCs w:val="24"/>
        </w:rPr>
        <w:t>gegužės</w:t>
      </w:r>
      <w:r>
        <w:rPr>
          <w:szCs w:val="24"/>
        </w:rPr>
        <w:t xml:space="preserve"> </w:t>
      </w:r>
      <w:r w:rsidR="00F91A72">
        <w:rPr>
          <w:szCs w:val="24"/>
        </w:rPr>
        <w:t>12</w:t>
      </w:r>
      <w:r>
        <w:rPr>
          <w:szCs w:val="24"/>
        </w:rPr>
        <w:t xml:space="preserve"> </w:t>
      </w:r>
      <w:r w:rsidR="001F2189">
        <w:rPr>
          <w:szCs w:val="24"/>
        </w:rPr>
        <w:t xml:space="preserve"> </w:t>
      </w:r>
      <w:r>
        <w:rPr>
          <w:szCs w:val="24"/>
        </w:rPr>
        <w:t>d.</w:t>
      </w:r>
    </w:p>
    <w:p w:rsidR="00494FF8" w:rsidRPr="00950033" w:rsidRDefault="00494FF8" w:rsidP="001A7051">
      <w:pPr>
        <w:jc w:val="center"/>
        <w:rPr>
          <w:szCs w:val="24"/>
        </w:rPr>
      </w:pPr>
    </w:p>
    <w:p w:rsidR="008A5E03" w:rsidRPr="008A5E03" w:rsidRDefault="008A5E03" w:rsidP="008A5E03">
      <w:pPr>
        <w:pStyle w:val="Sraopastraipa"/>
        <w:numPr>
          <w:ilvl w:val="0"/>
          <w:numId w:val="1"/>
        </w:numPr>
        <w:jc w:val="both"/>
        <w:rPr>
          <w:b/>
          <w:szCs w:val="24"/>
        </w:rPr>
      </w:pPr>
      <w:r w:rsidRPr="008A5E03">
        <w:rPr>
          <w:b/>
          <w:szCs w:val="24"/>
        </w:rPr>
        <w:t>Problemos esmė.</w:t>
      </w:r>
    </w:p>
    <w:p w:rsidR="008A5E03" w:rsidRDefault="008A5E03" w:rsidP="008A5E03">
      <w:pPr>
        <w:pStyle w:val="Sraopastraipa"/>
        <w:ind w:left="1080"/>
        <w:jc w:val="both"/>
        <w:rPr>
          <w:szCs w:val="24"/>
        </w:rPr>
      </w:pPr>
      <w:r w:rsidRPr="008A5E03">
        <w:rPr>
          <w:i/>
          <w:szCs w:val="24"/>
        </w:rPr>
        <w:t>S</w:t>
      </w:r>
      <w:r w:rsidR="00494FF8" w:rsidRPr="008A5E03">
        <w:rPr>
          <w:i/>
          <w:szCs w:val="24"/>
        </w:rPr>
        <w:t>prendimo tikslas</w:t>
      </w:r>
      <w:r>
        <w:rPr>
          <w:szCs w:val="24"/>
        </w:rPr>
        <w:t>:</w:t>
      </w:r>
    </w:p>
    <w:p w:rsidR="00BC4F5E" w:rsidRPr="00F078A2" w:rsidRDefault="00F078A2" w:rsidP="00000B9D">
      <w:pPr>
        <w:pStyle w:val="Sraopastraipa"/>
        <w:numPr>
          <w:ilvl w:val="1"/>
          <w:numId w:val="1"/>
        </w:numPr>
        <w:ind w:left="0" w:firstLine="720"/>
        <w:jc w:val="both"/>
        <w:rPr>
          <w:rFonts w:cs="Segoe UI"/>
          <w:color w:val="212529"/>
        </w:rPr>
      </w:pPr>
      <w:r>
        <w:rPr>
          <w:rFonts w:cs="Segoe UI"/>
          <w:color w:val="212529"/>
        </w:rPr>
        <w:t xml:space="preserve"> </w:t>
      </w:r>
      <w:r w:rsidR="0051099C">
        <w:rPr>
          <w:rFonts w:cs="Segoe UI"/>
          <w:color w:val="212529"/>
        </w:rPr>
        <w:t>S</w:t>
      </w:r>
      <w:r w:rsidR="00087043" w:rsidRPr="00F078A2">
        <w:rPr>
          <w:rFonts w:cs="Segoe UI"/>
          <w:color w:val="212529"/>
        </w:rPr>
        <w:t xml:space="preserve">udaryti </w:t>
      </w:r>
      <w:r w:rsidR="0051099C">
        <w:rPr>
          <w:rFonts w:cs="Segoe UI"/>
          <w:color w:val="212529"/>
        </w:rPr>
        <w:t xml:space="preserve">sąlygas </w:t>
      </w:r>
      <w:r w:rsidR="00087043" w:rsidRPr="00F078A2">
        <w:rPr>
          <w:rFonts w:cs="Segoe UI"/>
          <w:color w:val="212529"/>
        </w:rPr>
        <w:t>ir skatinti visuomenę dalytis įvairiais daiktais,</w:t>
      </w:r>
      <w:r w:rsidR="00FB7EF9">
        <w:rPr>
          <w:rFonts w:cs="Segoe UI"/>
          <w:color w:val="212529"/>
        </w:rPr>
        <w:t xml:space="preserve"> bei</w:t>
      </w:r>
      <w:r w:rsidR="00087043" w:rsidRPr="00F078A2">
        <w:rPr>
          <w:rFonts w:cs="Segoe UI"/>
          <w:color w:val="212529"/>
        </w:rPr>
        <w:t xml:space="preserve"> lei</w:t>
      </w:r>
      <w:r w:rsidR="00FB7EF9">
        <w:rPr>
          <w:rFonts w:cs="Segoe UI"/>
          <w:color w:val="212529"/>
        </w:rPr>
        <w:t>sti</w:t>
      </w:r>
      <w:r w:rsidR="00087043" w:rsidRPr="00F078A2">
        <w:rPr>
          <w:rFonts w:cs="Segoe UI"/>
          <w:color w:val="212529"/>
        </w:rPr>
        <w:t xml:space="preserve"> nereikalingiems daiktams turėti galimybę gyventi naują gyvenimą kituose namuose, taip sumažinant išmetamų atliekų kiekį. </w:t>
      </w:r>
    </w:p>
    <w:p w:rsidR="00BC4F5E" w:rsidRPr="00F078A2" w:rsidRDefault="00BE2C80" w:rsidP="00000B9D">
      <w:pPr>
        <w:pStyle w:val="Sraopastraipa"/>
        <w:numPr>
          <w:ilvl w:val="1"/>
          <w:numId w:val="1"/>
        </w:numPr>
        <w:ind w:left="0" w:firstLine="720"/>
        <w:jc w:val="both"/>
        <w:rPr>
          <w:szCs w:val="24"/>
          <w:lang w:eastAsia="lt-LT"/>
        </w:rPr>
      </w:pPr>
      <w:r>
        <w:rPr>
          <w:rFonts w:cs="Segoe UI"/>
          <w:color w:val="212529"/>
        </w:rPr>
        <w:t xml:space="preserve"> </w:t>
      </w:r>
      <w:r w:rsidR="007A5ADE" w:rsidRPr="00F078A2">
        <w:rPr>
          <w:rFonts w:cs="Segoe UI"/>
          <w:color w:val="212529"/>
        </w:rPr>
        <w:t>Šiuo metu rajone veikiančiose d</w:t>
      </w:r>
      <w:r w:rsidR="00BC4F5E" w:rsidRPr="00F078A2">
        <w:rPr>
          <w:rFonts w:cs="Segoe UI"/>
          <w:color w:val="212529"/>
        </w:rPr>
        <w:t>idžiųjų gabaritų atliekų priėmimo aikštelėse nėra galimybės nustatyti atgabenamų</w:t>
      </w:r>
      <w:r w:rsidR="00157D4E" w:rsidRPr="00F078A2">
        <w:rPr>
          <w:rFonts w:cs="Segoe UI"/>
          <w:color w:val="212529"/>
        </w:rPr>
        <w:t xml:space="preserve"> </w:t>
      </w:r>
      <w:r w:rsidR="00FB7EF9">
        <w:rPr>
          <w:rFonts w:cs="Segoe UI"/>
          <w:color w:val="212529"/>
        </w:rPr>
        <w:t>bei</w:t>
      </w:r>
      <w:r w:rsidR="00157D4E" w:rsidRPr="00F078A2">
        <w:rPr>
          <w:rFonts w:cs="Segoe UI"/>
          <w:color w:val="212529"/>
        </w:rPr>
        <w:t xml:space="preserve"> perduodamų tvarkymui</w:t>
      </w:r>
      <w:r w:rsidR="00BC4F5E" w:rsidRPr="00F078A2">
        <w:rPr>
          <w:rFonts w:cs="Segoe UI"/>
          <w:color w:val="212529"/>
        </w:rPr>
        <w:t xml:space="preserve"> atliekų svor</w:t>
      </w:r>
      <w:r w:rsidR="007A5ADE" w:rsidRPr="00F078A2">
        <w:rPr>
          <w:rFonts w:cs="Segoe UI"/>
          <w:color w:val="212529"/>
        </w:rPr>
        <w:t>io</w:t>
      </w:r>
      <w:r w:rsidR="00BC4F5E" w:rsidRPr="00F078A2">
        <w:rPr>
          <w:rFonts w:cs="Segoe UI"/>
          <w:color w:val="212529"/>
        </w:rPr>
        <w:t xml:space="preserve">, kaip to reikalauja </w:t>
      </w:r>
      <w:r w:rsidR="00F078A2" w:rsidRPr="00F078A2">
        <w:rPr>
          <w:rFonts w:cs="Segoe UI"/>
          <w:color w:val="212529"/>
        </w:rPr>
        <w:t xml:space="preserve">atliekų tvarkymo sritį  reglamentuojantys </w:t>
      </w:r>
      <w:r w:rsidR="00BC4F5E" w:rsidRPr="00F078A2">
        <w:rPr>
          <w:rFonts w:cs="Segoe UI"/>
          <w:color w:val="212529"/>
        </w:rPr>
        <w:t>Lietuvos Respublikos</w:t>
      </w:r>
      <w:r w:rsidR="00F078A2" w:rsidRPr="00F078A2">
        <w:rPr>
          <w:rFonts w:cs="Segoe UI"/>
          <w:color w:val="212529"/>
        </w:rPr>
        <w:t xml:space="preserve"> </w:t>
      </w:r>
      <w:r w:rsidR="00BC4F5E" w:rsidRPr="00F078A2">
        <w:rPr>
          <w:rFonts w:cs="Segoe UI"/>
          <w:color w:val="212529"/>
        </w:rPr>
        <w:t xml:space="preserve">teisės aktai. </w:t>
      </w:r>
    </w:p>
    <w:p w:rsidR="001A7051" w:rsidRPr="00331185" w:rsidRDefault="008A5E03" w:rsidP="001A7051">
      <w:pPr>
        <w:shd w:val="clear" w:color="auto" w:fill="FFFFFF"/>
        <w:ind w:firstLine="720"/>
        <w:jc w:val="both"/>
        <w:rPr>
          <w:rFonts w:ascii="Open Sans" w:hAnsi="Open Sans" w:cs="Arial"/>
          <w:color w:val="000000" w:themeColor="text1"/>
          <w:szCs w:val="24"/>
          <w:lang w:eastAsia="lt-LT"/>
        </w:rPr>
      </w:pPr>
      <w:r>
        <w:rPr>
          <w:b/>
          <w:bCs/>
          <w:szCs w:val="24"/>
        </w:rPr>
        <w:t>2</w:t>
      </w:r>
      <w:r w:rsidR="001A7051" w:rsidRPr="00CC7892">
        <w:rPr>
          <w:b/>
          <w:bCs/>
          <w:szCs w:val="24"/>
        </w:rPr>
        <w:t>. Kokios siūlomos naujos teisinio reguliavimo nuostatos ir kokių rezultatų laukiama</w:t>
      </w:r>
      <w:r w:rsidR="001A7051">
        <w:rPr>
          <w:b/>
          <w:bCs/>
          <w:szCs w:val="24"/>
        </w:rPr>
        <w:t>.</w:t>
      </w:r>
      <w:r w:rsidR="001A7051" w:rsidRPr="00CC7892">
        <w:rPr>
          <w:b/>
          <w:bCs/>
          <w:szCs w:val="24"/>
        </w:rPr>
        <w:t xml:space="preserve"> </w:t>
      </w:r>
    </w:p>
    <w:p w:rsidR="002A52A1" w:rsidRPr="001365B9" w:rsidRDefault="002A52A1" w:rsidP="002A52A1">
      <w:pPr>
        <w:ind w:firstLine="720"/>
        <w:jc w:val="both"/>
        <w:rPr>
          <w:szCs w:val="24"/>
        </w:rPr>
      </w:pPr>
      <w:r>
        <w:rPr>
          <w:rFonts w:cs="Segoe UI"/>
          <w:color w:val="212529"/>
        </w:rPr>
        <w:t xml:space="preserve">Reikalinga </w:t>
      </w:r>
      <w:r>
        <w:rPr>
          <w:szCs w:val="24"/>
        </w:rPr>
        <w:t xml:space="preserve">pakoreguoti Pasvalio rajono savivaldybės atliekų tvarkymo 2015-2020 metų plano 6 skyriaus 6.1. lentelėje esantį 4.1. uždavinį „Plėtoti Savivaldybės komunalinių atliekų tvarkymo infrastruktūrą“ papildant nauja priemone „Išplėsti didelių gabaritų atliekų surinkimo aikšteles, esančias adresais Mūšos g. 12 B, Pasvalys ir Vytauto g. 52 A, Joniškėlis, įrengiant jose daiktų mainų punktus ir automobilines svarstykles“. </w:t>
      </w:r>
    </w:p>
    <w:p w:rsidR="001A7051" w:rsidRPr="00CC7892" w:rsidRDefault="008A5E03" w:rsidP="001A7051">
      <w:pPr>
        <w:pStyle w:val="Pagrindinistekstas2"/>
        <w:ind w:firstLine="720"/>
        <w:rPr>
          <w:rFonts w:ascii="Times New Roman" w:hAnsi="Times New Roman"/>
          <w:sz w:val="24"/>
          <w:szCs w:val="24"/>
          <w:lang w:val="lt-LT"/>
        </w:rPr>
      </w:pPr>
      <w:r>
        <w:rPr>
          <w:rFonts w:ascii="Times New Roman" w:hAnsi="Times New Roman"/>
          <w:b/>
          <w:sz w:val="24"/>
          <w:szCs w:val="24"/>
          <w:lang w:val="lt-LT"/>
        </w:rPr>
        <w:t>3</w:t>
      </w:r>
      <w:r w:rsidR="001A7051" w:rsidRPr="00CC7892">
        <w:rPr>
          <w:rFonts w:ascii="Times New Roman" w:hAnsi="Times New Roman"/>
          <w:b/>
          <w:sz w:val="24"/>
          <w:szCs w:val="24"/>
          <w:lang w:val="lt-LT"/>
        </w:rPr>
        <w:t>. Skaičiavimai, išlaidų sąmatos, finansavimo šaltiniai</w:t>
      </w:r>
      <w:r w:rsidR="001A7051">
        <w:rPr>
          <w:rFonts w:ascii="Times New Roman" w:hAnsi="Times New Roman"/>
          <w:b/>
          <w:sz w:val="24"/>
          <w:szCs w:val="24"/>
          <w:lang w:val="lt-LT"/>
        </w:rPr>
        <w:t>.</w:t>
      </w:r>
      <w:r w:rsidR="001A7051" w:rsidRPr="00CC7892">
        <w:rPr>
          <w:rFonts w:ascii="Times New Roman" w:hAnsi="Times New Roman"/>
          <w:sz w:val="24"/>
          <w:szCs w:val="24"/>
          <w:lang w:val="lt-LT"/>
        </w:rPr>
        <w:t xml:space="preserve">  </w:t>
      </w:r>
    </w:p>
    <w:p w:rsidR="002A52A1" w:rsidRPr="002A52A1" w:rsidRDefault="002A52A1" w:rsidP="002A52A1">
      <w:pPr>
        <w:ind w:firstLine="731"/>
        <w:jc w:val="both"/>
        <w:rPr>
          <w:szCs w:val="24"/>
        </w:rPr>
      </w:pPr>
      <w:r w:rsidRPr="002A52A1">
        <w:rPr>
          <w:szCs w:val="24"/>
        </w:rPr>
        <w:t>ES lėšos/Projekto „Panevėžio regiono komunalinių atliekų tvarkymo infrastruktūros plėtra“ papildomos finansavimo lėšos</w:t>
      </w:r>
      <w:r>
        <w:rPr>
          <w:szCs w:val="24"/>
        </w:rPr>
        <w:t xml:space="preserve"> – </w:t>
      </w:r>
      <w:r w:rsidRPr="002A52A1">
        <w:rPr>
          <w:szCs w:val="24"/>
        </w:rPr>
        <w:t>98 686 (Eur be PVM)</w:t>
      </w:r>
      <w:r>
        <w:rPr>
          <w:szCs w:val="24"/>
        </w:rPr>
        <w:t>.</w:t>
      </w:r>
    </w:p>
    <w:p w:rsidR="008A5E03" w:rsidRDefault="002A52A1" w:rsidP="001A7051">
      <w:pPr>
        <w:ind w:firstLine="731"/>
        <w:jc w:val="both"/>
        <w:rPr>
          <w:b/>
          <w:bCs/>
          <w:szCs w:val="24"/>
        </w:rPr>
      </w:pPr>
      <w:r w:rsidRPr="002A52A1">
        <w:rPr>
          <w:b/>
          <w:bCs/>
          <w:szCs w:val="24"/>
        </w:rPr>
        <w:t xml:space="preserve"> </w:t>
      </w:r>
      <w:r w:rsidR="008A5E03">
        <w:rPr>
          <w:b/>
          <w:bCs/>
          <w:szCs w:val="24"/>
        </w:rPr>
        <w:t>4</w:t>
      </w:r>
      <w:r w:rsidR="001A7051" w:rsidRPr="00CC7892">
        <w:rPr>
          <w:b/>
          <w:bCs/>
          <w:szCs w:val="24"/>
        </w:rPr>
        <w:t xml:space="preserve">. </w:t>
      </w:r>
      <w:r w:rsidR="008A5E03" w:rsidRPr="00743444">
        <w:rPr>
          <w:b/>
          <w:bCs/>
          <w:szCs w:val="24"/>
        </w:rPr>
        <w:t xml:space="preserve">Galimos neigiamos priimto sprendimo pasekmės ir kokių priemonių reikėtų imtis, kad tokių pasekmių būtų išvengta. </w:t>
      </w:r>
    </w:p>
    <w:p w:rsidR="001A7051" w:rsidRPr="00CC7892" w:rsidRDefault="001A7051" w:rsidP="001A7051">
      <w:pPr>
        <w:ind w:firstLine="731"/>
        <w:jc w:val="both"/>
        <w:rPr>
          <w:szCs w:val="24"/>
        </w:rPr>
      </w:pPr>
      <w:r w:rsidRPr="00CC7892">
        <w:rPr>
          <w:szCs w:val="24"/>
        </w:rPr>
        <w:t>Priėmus sprendimo projektą, neigiamų pasekmių nenumatoma.</w:t>
      </w:r>
    </w:p>
    <w:p w:rsidR="001A7051" w:rsidRPr="00CC7892" w:rsidRDefault="008A5E03" w:rsidP="001A7051">
      <w:pPr>
        <w:ind w:firstLine="731"/>
        <w:jc w:val="both"/>
        <w:rPr>
          <w:b/>
          <w:bCs/>
          <w:szCs w:val="24"/>
        </w:rPr>
      </w:pPr>
      <w:r>
        <w:rPr>
          <w:b/>
          <w:bCs/>
          <w:szCs w:val="24"/>
        </w:rPr>
        <w:t>5</w:t>
      </w:r>
      <w:r w:rsidR="001A7051" w:rsidRPr="00CC7892">
        <w:rPr>
          <w:b/>
          <w:bCs/>
          <w:szCs w:val="24"/>
        </w:rPr>
        <w:t>. Jeigu sprendimui įgyvendinti reikia į</w:t>
      </w:r>
      <w:r w:rsidR="001A7051">
        <w:rPr>
          <w:b/>
          <w:bCs/>
          <w:szCs w:val="24"/>
        </w:rPr>
        <w:t xml:space="preserve">gyvendinamųjų teisės aktų, </w:t>
      </w:r>
      <w:r w:rsidR="001A7051" w:rsidRPr="00CC7892">
        <w:rPr>
          <w:b/>
          <w:bCs/>
          <w:szCs w:val="24"/>
        </w:rPr>
        <w:t>kas ir kada juos turėtų priimti.</w:t>
      </w:r>
    </w:p>
    <w:p w:rsidR="001A7051" w:rsidRPr="00CC7892" w:rsidRDefault="001A7051" w:rsidP="001A7051">
      <w:pPr>
        <w:ind w:firstLine="731"/>
        <w:jc w:val="both"/>
        <w:rPr>
          <w:bCs/>
          <w:szCs w:val="24"/>
        </w:rPr>
      </w:pPr>
      <w:r>
        <w:rPr>
          <w:bCs/>
          <w:szCs w:val="24"/>
        </w:rPr>
        <w:t>Nereikia.</w:t>
      </w:r>
    </w:p>
    <w:p w:rsidR="001A7051" w:rsidRDefault="008A5E03" w:rsidP="001A7051">
      <w:pPr>
        <w:ind w:firstLine="720"/>
        <w:jc w:val="both"/>
        <w:rPr>
          <w:b/>
          <w:szCs w:val="24"/>
        </w:rPr>
      </w:pPr>
      <w:r>
        <w:rPr>
          <w:b/>
          <w:szCs w:val="24"/>
        </w:rPr>
        <w:t>6</w:t>
      </w:r>
      <w:r w:rsidR="001A7051" w:rsidRPr="00CC7892">
        <w:rPr>
          <w:b/>
          <w:szCs w:val="24"/>
        </w:rPr>
        <w:t>. Sprendimo projekto iniciatoriai.</w:t>
      </w:r>
    </w:p>
    <w:p w:rsidR="001A7051" w:rsidRDefault="001A7051" w:rsidP="001A7051">
      <w:pPr>
        <w:ind w:firstLine="720"/>
        <w:jc w:val="both"/>
        <w:rPr>
          <w:b/>
          <w:szCs w:val="24"/>
        </w:rPr>
      </w:pPr>
      <w:r w:rsidRPr="00CC7892">
        <w:rPr>
          <w:szCs w:val="24"/>
        </w:rPr>
        <w:t xml:space="preserve">Administracijos </w:t>
      </w:r>
      <w:r>
        <w:rPr>
          <w:szCs w:val="24"/>
        </w:rPr>
        <w:t>Strateginio planavimo ir investicijų</w:t>
      </w:r>
      <w:r w:rsidRPr="00CC7892">
        <w:rPr>
          <w:szCs w:val="24"/>
        </w:rPr>
        <w:t xml:space="preserve"> skyrius. </w:t>
      </w:r>
    </w:p>
    <w:p w:rsidR="001A7051" w:rsidRPr="00393A75" w:rsidRDefault="00157358" w:rsidP="001A7051">
      <w:pPr>
        <w:ind w:firstLine="720"/>
        <w:jc w:val="both"/>
        <w:rPr>
          <w:b/>
          <w:szCs w:val="24"/>
        </w:rPr>
      </w:pPr>
      <w:r>
        <w:rPr>
          <w:b/>
          <w:szCs w:val="24"/>
        </w:rPr>
        <w:t>7</w:t>
      </w:r>
      <w:r w:rsidR="001A7051">
        <w:rPr>
          <w:b/>
          <w:szCs w:val="24"/>
        </w:rPr>
        <w:t xml:space="preserve">. </w:t>
      </w:r>
      <w:r w:rsidR="001A7051" w:rsidRPr="00CC7892">
        <w:rPr>
          <w:b/>
          <w:bCs/>
          <w:szCs w:val="24"/>
        </w:rPr>
        <w:t>Sprendimo projekto rengimo metu gauti specialistų vertinimai ir išvados.</w:t>
      </w:r>
    </w:p>
    <w:p w:rsidR="001A7051" w:rsidRPr="00CC7892" w:rsidRDefault="001A7051" w:rsidP="001A7051">
      <w:pPr>
        <w:ind w:left="731"/>
        <w:jc w:val="both"/>
        <w:rPr>
          <w:szCs w:val="24"/>
        </w:rPr>
      </w:pPr>
      <w:r w:rsidRPr="00CC7892">
        <w:rPr>
          <w:bCs/>
          <w:szCs w:val="24"/>
        </w:rPr>
        <w:t xml:space="preserve">Sprendimo projektui pritarta. </w:t>
      </w:r>
    </w:p>
    <w:p w:rsidR="001A7051" w:rsidRPr="00623F6D" w:rsidRDefault="001A7051" w:rsidP="001A7051">
      <w:pPr>
        <w:pStyle w:val="Pagrindinistekstas2"/>
        <w:ind w:firstLine="720"/>
        <w:rPr>
          <w:rFonts w:ascii="Times New Roman" w:hAnsi="Times New Roman"/>
          <w:sz w:val="24"/>
          <w:szCs w:val="24"/>
          <w:lang w:val="lt-LT"/>
        </w:rPr>
      </w:pPr>
    </w:p>
    <w:p w:rsidR="001A7051" w:rsidRDefault="001A7051" w:rsidP="001A7051">
      <w:pPr>
        <w:ind w:left="4320" w:firstLine="720"/>
        <w:outlineLvl w:val="0"/>
      </w:pPr>
    </w:p>
    <w:p w:rsidR="001A7051" w:rsidRDefault="001A7051" w:rsidP="001A7051">
      <w:pPr>
        <w:ind w:left="4320" w:firstLine="720"/>
        <w:outlineLvl w:val="0"/>
      </w:pPr>
    </w:p>
    <w:p w:rsidR="001365B9" w:rsidRPr="001365B9" w:rsidRDefault="001365B9" w:rsidP="001365B9">
      <w:pPr>
        <w:ind w:firstLine="720"/>
        <w:jc w:val="both"/>
        <w:rPr>
          <w:szCs w:val="24"/>
        </w:rPr>
      </w:pPr>
    </w:p>
    <w:p w:rsidR="001A7051" w:rsidRDefault="001A7051" w:rsidP="001A7051">
      <w:pPr>
        <w:ind w:left="4320" w:firstLine="720"/>
        <w:outlineLvl w:val="0"/>
      </w:pPr>
    </w:p>
    <w:p w:rsidR="001A7051" w:rsidRDefault="001A7051" w:rsidP="001A7051">
      <w:pPr>
        <w:jc w:val="both"/>
      </w:pPr>
      <w:r>
        <w:t xml:space="preserve">Strateginio planavimo ir investicijų </w:t>
      </w:r>
    </w:p>
    <w:p w:rsidR="001A7051" w:rsidRDefault="001A7051" w:rsidP="001A7051">
      <w:pPr>
        <w:jc w:val="both"/>
      </w:pPr>
      <w:r>
        <w:t xml:space="preserve">skyriaus vyr. specialistė </w:t>
      </w:r>
      <w:r>
        <w:tab/>
      </w:r>
      <w:r>
        <w:tab/>
      </w:r>
      <w:r>
        <w:tab/>
      </w:r>
      <w:r>
        <w:tab/>
        <w:t xml:space="preserve">Apolonija </w:t>
      </w:r>
      <w:proofErr w:type="spellStart"/>
      <w:r>
        <w:t>Lindienė</w:t>
      </w:r>
      <w:proofErr w:type="spellEnd"/>
    </w:p>
    <w:p w:rsidR="001A7051" w:rsidRPr="00931E2E" w:rsidRDefault="001A7051" w:rsidP="001A7051">
      <w:pPr>
        <w:jc w:val="both"/>
        <w:rPr>
          <w:szCs w:val="24"/>
        </w:rPr>
      </w:pPr>
    </w:p>
    <w:p w:rsidR="001A7051" w:rsidRPr="00931E2E" w:rsidRDefault="001A7051" w:rsidP="001A7051">
      <w:pPr>
        <w:ind w:firstLine="720"/>
        <w:jc w:val="both"/>
        <w:rPr>
          <w:b/>
          <w:color w:val="FF0000"/>
          <w:szCs w:val="24"/>
        </w:rPr>
      </w:pPr>
    </w:p>
    <w:p w:rsidR="001A7051" w:rsidRDefault="001A7051" w:rsidP="001A7051"/>
    <w:p w:rsidR="001A7051" w:rsidRDefault="001A7051" w:rsidP="00EF69FC">
      <w:pPr>
        <w:rPr>
          <w:b/>
          <w:caps/>
        </w:rPr>
      </w:pPr>
    </w:p>
    <w:sectPr w:rsidR="001A7051"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150D" w:rsidRDefault="00AC150D">
      <w:r>
        <w:separator/>
      </w:r>
    </w:p>
  </w:endnote>
  <w:endnote w:type="continuationSeparator" w:id="0">
    <w:p w:rsidR="00AC150D" w:rsidRDefault="00AC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150D" w:rsidRDefault="00AC150D">
      <w:r>
        <w:separator/>
      </w:r>
    </w:p>
  </w:footnote>
  <w:footnote w:type="continuationSeparator" w:id="0">
    <w:p w:rsidR="00AC150D" w:rsidRDefault="00AC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3315" w:rsidRDefault="00353315">
    <w:pPr>
      <w:pStyle w:val="Antrats"/>
      <w:rPr>
        <w:b/>
      </w:rPr>
    </w:pPr>
    <w:r>
      <w:tab/>
    </w:r>
    <w:r>
      <w:tab/>
      <w:t xml:space="preserve">   </w:t>
    </w:r>
  </w:p>
  <w:p w:rsidR="00353315" w:rsidRDefault="003533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3315" w:rsidRDefault="00353315">
    <w:pPr>
      <w:pStyle w:val="Antrats"/>
      <w:rPr>
        <w:b/>
      </w:rPr>
    </w:pPr>
    <w:r>
      <w:tab/>
    </w:r>
    <w:r>
      <w:tab/>
      <w:t xml:space="preserve">   </w:t>
    </w:r>
  </w:p>
  <w:p w:rsidR="00353315" w:rsidRDefault="0035331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37FFA"/>
    <w:multiLevelType w:val="multilevel"/>
    <w:tmpl w:val="35E6371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B9D"/>
    <w:rsid w:val="000602B7"/>
    <w:rsid w:val="00087043"/>
    <w:rsid w:val="000A24A6"/>
    <w:rsid w:val="000F286B"/>
    <w:rsid w:val="000F5CCC"/>
    <w:rsid w:val="00132BD3"/>
    <w:rsid w:val="00135C9B"/>
    <w:rsid w:val="001365B9"/>
    <w:rsid w:val="0014297C"/>
    <w:rsid w:val="00151EED"/>
    <w:rsid w:val="00157358"/>
    <w:rsid w:val="00157D4E"/>
    <w:rsid w:val="00167CBA"/>
    <w:rsid w:val="001A7051"/>
    <w:rsid w:val="001F2189"/>
    <w:rsid w:val="00267577"/>
    <w:rsid w:val="002A52A1"/>
    <w:rsid w:val="003015CD"/>
    <w:rsid w:val="00353315"/>
    <w:rsid w:val="003B5EBB"/>
    <w:rsid w:val="00400E40"/>
    <w:rsid w:val="004206D6"/>
    <w:rsid w:val="00426640"/>
    <w:rsid w:val="00494FF8"/>
    <w:rsid w:val="004D333D"/>
    <w:rsid w:val="004D419B"/>
    <w:rsid w:val="004E6081"/>
    <w:rsid w:val="005069C6"/>
    <w:rsid w:val="0051099C"/>
    <w:rsid w:val="00533864"/>
    <w:rsid w:val="00535D6B"/>
    <w:rsid w:val="0054414C"/>
    <w:rsid w:val="00556A77"/>
    <w:rsid w:val="0055702F"/>
    <w:rsid w:val="005B402D"/>
    <w:rsid w:val="005D1D7B"/>
    <w:rsid w:val="005E2CD8"/>
    <w:rsid w:val="00607768"/>
    <w:rsid w:val="0062093B"/>
    <w:rsid w:val="00623F6D"/>
    <w:rsid w:val="00637B9D"/>
    <w:rsid w:val="006604C2"/>
    <w:rsid w:val="0068205A"/>
    <w:rsid w:val="006E21BA"/>
    <w:rsid w:val="006F1422"/>
    <w:rsid w:val="006F708C"/>
    <w:rsid w:val="0077457B"/>
    <w:rsid w:val="007764DE"/>
    <w:rsid w:val="00782062"/>
    <w:rsid w:val="00784D32"/>
    <w:rsid w:val="00786E4A"/>
    <w:rsid w:val="007A5ADE"/>
    <w:rsid w:val="00824F48"/>
    <w:rsid w:val="00857A60"/>
    <w:rsid w:val="00880B22"/>
    <w:rsid w:val="00895D01"/>
    <w:rsid w:val="008A5E03"/>
    <w:rsid w:val="0091422A"/>
    <w:rsid w:val="009250E1"/>
    <w:rsid w:val="0093319F"/>
    <w:rsid w:val="00951B5E"/>
    <w:rsid w:val="009F6956"/>
    <w:rsid w:val="00A26AD7"/>
    <w:rsid w:val="00A41EF5"/>
    <w:rsid w:val="00A52470"/>
    <w:rsid w:val="00AC150D"/>
    <w:rsid w:val="00B10ADF"/>
    <w:rsid w:val="00B36C23"/>
    <w:rsid w:val="00B43346"/>
    <w:rsid w:val="00B70EC6"/>
    <w:rsid w:val="00B73EFA"/>
    <w:rsid w:val="00B94106"/>
    <w:rsid w:val="00B952FD"/>
    <w:rsid w:val="00BB7FF9"/>
    <w:rsid w:val="00BC4F5E"/>
    <w:rsid w:val="00BE2C80"/>
    <w:rsid w:val="00C71088"/>
    <w:rsid w:val="00C74759"/>
    <w:rsid w:val="00C9129B"/>
    <w:rsid w:val="00CC745F"/>
    <w:rsid w:val="00CD147B"/>
    <w:rsid w:val="00D00C9A"/>
    <w:rsid w:val="00D50A12"/>
    <w:rsid w:val="00D56DBC"/>
    <w:rsid w:val="00D64735"/>
    <w:rsid w:val="00D66E68"/>
    <w:rsid w:val="00DA6E0F"/>
    <w:rsid w:val="00E16E31"/>
    <w:rsid w:val="00E25187"/>
    <w:rsid w:val="00EC2700"/>
    <w:rsid w:val="00EC33DD"/>
    <w:rsid w:val="00EF4047"/>
    <w:rsid w:val="00EF69FC"/>
    <w:rsid w:val="00F078A2"/>
    <w:rsid w:val="00F07C6E"/>
    <w:rsid w:val="00F91A72"/>
    <w:rsid w:val="00FB7EF9"/>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743F72-3199-446C-9702-B79CB380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basedOn w:val="Numatytasispastraiposriftas"/>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basedOn w:val="Numatytasispastraiposriftas"/>
    <w:uiPriority w:val="99"/>
    <w:rsid w:val="00880B22"/>
    <w:rPr>
      <w:rFonts w:cs="Times New Roman"/>
    </w:rPr>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basedOn w:val="Numatytasispastraiposriftas"/>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880B22"/>
    <w:rPr>
      <w:rFonts w:cs="Times New Roman"/>
      <w:sz w:val="24"/>
      <w:lang w:val="lt-LT" w:eastAsia="en-US" w:bidi="ar-SA"/>
    </w:rPr>
  </w:style>
  <w:style w:type="paragraph" w:customStyle="1" w:styleId="Pagrindinistekstas2">
    <w:name w:val="Pagrindinis tekstas2"/>
    <w:rsid w:val="00353315"/>
    <w:pPr>
      <w:snapToGrid w:val="0"/>
      <w:ind w:firstLine="312"/>
      <w:jc w:val="both"/>
    </w:pPr>
    <w:rPr>
      <w:rFonts w:ascii="TimesLT" w:hAnsi="TimesLT"/>
      <w:sz w:val="20"/>
      <w:szCs w:val="20"/>
      <w:lang w:val="en-US" w:eastAsia="en-US"/>
    </w:rPr>
  </w:style>
  <w:style w:type="paragraph" w:styleId="Sraopastraipa">
    <w:name w:val="List Paragraph"/>
    <w:basedOn w:val="prastasis"/>
    <w:uiPriority w:val="34"/>
    <w:qFormat/>
    <w:rsid w:val="008A5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266595">
      <w:bodyDiv w:val="1"/>
      <w:marLeft w:val="0"/>
      <w:marRight w:val="0"/>
      <w:marTop w:val="0"/>
      <w:marBottom w:val="0"/>
      <w:divBdr>
        <w:top w:val="none" w:sz="0" w:space="0" w:color="auto"/>
        <w:left w:val="none" w:sz="0" w:space="0" w:color="auto"/>
        <w:bottom w:val="none" w:sz="0" w:space="0" w:color="auto"/>
        <w:right w:val="none" w:sz="0" w:space="0" w:color="auto"/>
      </w:divBdr>
      <w:divsChild>
        <w:div w:id="815755650">
          <w:marLeft w:val="0"/>
          <w:marRight w:val="0"/>
          <w:marTop w:val="0"/>
          <w:marBottom w:val="0"/>
          <w:divBdr>
            <w:top w:val="none" w:sz="0" w:space="0" w:color="auto"/>
            <w:left w:val="none" w:sz="0" w:space="0" w:color="auto"/>
            <w:bottom w:val="none" w:sz="0" w:space="0" w:color="auto"/>
            <w:right w:val="none" w:sz="0" w:space="0" w:color="auto"/>
          </w:divBdr>
        </w:div>
      </w:divsChild>
    </w:div>
    <w:div w:id="916474291">
      <w:bodyDiv w:val="1"/>
      <w:marLeft w:val="0"/>
      <w:marRight w:val="0"/>
      <w:marTop w:val="0"/>
      <w:marBottom w:val="0"/>
      <w:divBdr>
        <w:top w:val="none" w:sz="0" w:space="0" w:color="auto"/>
        <w:left w:val="none" w:sz="0" w:space="0" w:color="auto"/>
        <w:bottom w:val="none" w:sz="0" w:space="0" w:color="auto"/>
        <w:right w:val="none" w:sz="0" w:space="0" w:color="auto"/>
      </w:divBdr>
    </w:div>
    <w:div w:id="179254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302F-8293-4894-8D81-F76754A8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3635</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2020-05-13T11:23:00Z</cp:lastPrinted>
  <dcterms:created xsi:type="dcterms:W3CDTF">2020-05-13T11:24:00Z</dcterms:created>
  <dcterms:modified xsi:type="dcterms:W3CDTF">2020-05-18T12:26:00Z</dcterms:modified>
</cp:coreProperties>
</file>