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6078" w:rsidRDefault="002E132B" w:rsidP="00736078">
      <w:r>
        <w:rPr>
          <w:noProof/>
          <w:lang w:val="en-US"/>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2440" w:rsidRDefault="007F2440" w:rsidP="00040DE7">
                            <w:pPr>
                              <w:rPr>
                                <w:b/>
                              </w:rPr>
                            </w:pPr>
                            <w:r>
                              <w:rPr>
                                <w:b/>
                                <w:bCs/>
                              </w:rPr>
                              <w:t>projektas</w:t>
                            </w:r>
                          </w:p>
                          <w:p w:rsidR="007F2440" w:rsidRDefault="007F2440" w:rsidP="00040DE7">
                            <w:pPr>
                              <w:rPr>
                                <w:b/>
                              </w:rPr>
                            </w:pPr>
                            <w:r>
                              <w:rPr>
                                <w:b/>
                                <w:bCs/>
                              </w:rPr>
                              <w:t>reg. Nr. T</w:t>
                            </w:r>
                            <w:r>
                              <w:rPr>
                                <w:b/>
                              </w:rPr>
                              <w:t>-</w:t>
                            </w:r>
                            <w:r w:rsidR="0009317E">
                              <w:rPr>
                                <w:b/>
                              </w:rPr>
                              <w:t>109</w:t>
                            </w:r>
                          </w:p>
                          <w:p w:rsidR="007F2440" w:rsidRDefault="0009317E" w:rsidP="00040DE7">
                            <w:pPr>
                              <w:rPr>
                                <w:b/>
                              </w:rPr>
                            </w:pPr>
                            <w:r>
                              <w:rPr>
                                <w:b/>
                              </w:rPr>
                              <w:t>2.</w:t>
                            </w:r>
                            <w:r w:rsidR="00BC4A92">
                              <w:rPr>
                                <w:b/>
                              </w:rPr>
                              <w:t>20.</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F2440" w:rsidRDefault="007F2440" w:rsidP="00040DE7">
                      <w:pPr>
                        <w:rPr>
                          <w:b/>
                        </w:rPr>
                      </w:pPr>
                      <w:r>
                        <w:rPr>
                          <w:b/>
                          <w:bCs/>
                        </w:rPr>
                        <w:t>projektas</w:t>
                      </w:r>
                    </w:p>
                    <w:p w:rsidR="007F2440" w:rsidRDefault="007F2440" w:rsidP="00040DE7">
                      <w:pPr>
                        <w:rPr>
                          <w:b/>
                        </w:rPr>
                      </w:pPr>
                      <w:r>
                        <w:rPr>
                          <w:b/>
                          <w:bCs/>
                        </w:rPr>
                        <w:t>reg. Nr. T</w:t>
                      </w:r>
                      <w:r>
                        <w:rPr>
                          <w:b/>
                        </w:rPr>
                        <w:t>-</w:t>
                      </w:r>
                      <w:r w:rsidR="0009317E">
                        <w:rPr>
                          <w:b/>
                        </w:rPr>
                        <w:t>109</w:t>
                      </w:r>
                    </w:p>
                    <w:p w:rsidR="007F2440" w:rsidRDefault="0009317E" w:rsidP="00040DE7">
                      <w:pPr>
                        <w:rPr>
                          <w:b/>
                        </w:rPr>
                      </w:pPr>
                      <w:r>
                        <w:rPr>
                          <w:b/>
                        </w:rPr>
                        <w:t>2.</w:t>
                      </w:r>
                      <w:r w:rsidR="00BC4A92">
                        <w:rPr>
                          <w:b/>
                        </w:rPr>
                        <w:t>20.</w:t>
                      </w:r>
                      <w:r>
                        <w:rPr>
                          <w:b/>
                        </w:rPr>
                        <w:t>darbotvarkės klausimas</w:t>
                      </w:r>
                    </w:p>
                  </w:txbxContent>
                </v:textbox>
              </v:shape>
            </w:pict>
          </mc:Fallback>
        </mc:AlternateContent>
      </w:r>
    </w:p>
    <w:p w:rsidR="00736078" w:rsidRDefault="00736078" w:rsidP="00736078">
      <w:pPr>
        <w:pStyle w:val="Antrats"/>
        <w:jc w:val="center"/>
        <w:rPr>
          <w:b/>
          <w:bCs/>
          <w:caps/>
          <w:sz w:val="26"/>
        </w:rPr>
      </w:pPr>
      <w:bookmarkStart w:id="0" w:name="Institucija"/>
      <w:r>
        <w:rPr>
          <w:b/>
          <w:bCs/>
          <w:caps/>
          <w:sz w:val="26"/>
        </w:rPr>
        <w:t>Pasvalio rajono savivaldybės taryba</w:t>
      </w:r>
      <w:bookmarkEnd w:id="0"/>
    </w:p>
    <w:p w:rsidR="00736078" w:rsidRDefault="00736078" w:rsidP="00736078">
      <w:pPr>
        <w:pStyle w:val="Antrats"/>
        <w:jc w:val="center"/>
        <w:rPr>
          <w:b/>
          <w:bCs/>
          <w:caps/>
          <w:sz w:val="26"/>
        </w:rPr>
      </w:pPr>
    </w:p>
    <w:p w:rsidR="00736078" w:rsidRDefault="00736078" w:rsidP="00736078">
      <w:pPr>
        <w:pStyle w:val="Antrat1"/>
        <w:rPr>
          <w:rFonts w:ascii="Times New Roman" w:hAnsi="Times New Roman"/>
          <w:sz w:val="24"/>
          <w:szCs w:val="24"/>
        </w:rPr>
      </w:pPr>
      <w:r w:rsidRPr="00682FDB">
        <w:rPr>
          <w:rFonts w:ascii="Times New Roman" w:hAnsi="Times New Roman"/>
          <w:sz w:val="24"/>
          <w:szCs w:val="24"/>
        </w:rPr>
        <w:t>SPRENDIMAS</w:t>
      </w:r>
    </w:p>
    <w:p w:rsidR="00BB3447" w:rsidRPr="0060265E" w:rsidRDefault="00CA68E8" w:rsidP="00CA68E8">
      <w:pPr>
        <w:jc w:val="center"/>
        <w:rPr>
          <w:b/>
          <w:szCs w:val="24"/>
          <w:lang w:val="x-none"/>
        </w:rPr>
      </w:pPr>
      <w:r w:rsidRPr="0060265E">
        <w:rPr>
          <w:b/>
          <w:szCs w:val="24"/>
          <w:lang w:val="x-none"/>
        </w:rPr>
        <w:t xml:space="preserve">DĖL </w:t>
      </w:r>
      <w:r w:rsidR="008B2E66">
        <w:rPr>
          <w:b/>
          <w:szCs w:val="24"/>
          <w:lang w:eastAsia="lt-LT"/>
        </w:rPr>
        <w:t>PRITARIMO GATVIŲ APŠVIETIMO IR VIEŠŲJŲ PASTATŲ INFRASTRUKTŪROS MODERNIZAVIMO PASVALIO RAJONO SAVIVALDYBĖJE PROJEKTO ĮGYVENDINIMUI</w:t>
      </w:r>
      <w:r w:rsidR="008B2E66" w:rsidRPr="0060265E" w:rsidDel="008B2E66">
        <w:rPr>
          <w:b/>
          <w:szCs w:val="24"/>
          <w:lang w:val="x-none"/>
        </w:rPr>
        <w:t xml:space="preserve"> </w:t>
      </w:r>
    </w:p>
    <w:p w:rsidR="006B27D4" w:rsidRDefault="006B27D4" w:rsidP="00736078">
      <w:pPr>
        <w:jc w:val="center"/>
      </w:pPr>
    </w:p>
    <w:p w:rsidR="00736078" w:rsidRDefault="00736078" w:rsidP="00736078">
      <w:pPr>
        <w:jc w:val="center"/>
      </w:pPr>
      <w:r>
        <w:t>20</w:t>
      </w:r>
      <w:r w:rsidR="008B2E66">
        <w:t>20</w:t>
      </w:r>
      <w:r>
        <w:t xml:space="preserve"> m.</w:t>
      </w:r>
      <w:r w:rsidR="00B35165">
        <w:t xml:space="preserve"> </w:t>
      </w:r>
      <w:r w:rsidR="008B2E66">
        <w:t>gegužės</w:t>
      </w:r>
      <w:r w:rsidR="00B35165">
        <w:t xml:space="preserve"> </w:t>
      </w:r>
      <w:r w:rsidR="008F2865">
        <w:t xml:space="preserve">  </w:t>
      </w:r>
      <w:r>
        <w:t xml:space="preserve">  d.</w:t>
      </w:r>
      <w:r>
        <w:tab/>
        <w:t>Nr.T1-</w:t>
      </w:r>
    </w:p>
    <w:p w:rsidR="00736078" w:rsidRDefault="00736078" w:rsidP="00736078">
      <w:pPr>
        <w:jc w:val="center"/>
      </w:pPr>
      <w:r>
        <w:t>Pasvalys</w:t>
      </w:r>
    </w:p>
    <w:p w:rsidR="00736078" w:rsidRDefault="00736078" w:rsidP="00736078">
      <w:pPr>
        <w:pStyle w:val="Antrats"/>
        <w:tabs>
          <w:tab w:val="clear" w:pos="4153"/>
          <w:tab w:val="clear" w:pos="8306"/>
        </w:tabs>
      </w:pPr>
    </w:p>
    <w:p w:rsidR="00736078" w:rsidRDefault="00736078" w:rsidP="00736078">
      <w:pPr>
        <w:pStyle w:val="Antrats"/>
        <w:tabs>
          <w:tab w:val="clear" w:pos="4153"/>
          <w:tab w:val="clear" w:pos="8306"/>
        </w:tabs>
        <w:sectPr w:rsidR="00736078">
          <w:headerReference w:type="even" r:id="rId8"/>
          <w:headerReference w:type="first" r:id="rId9"/>
          <w:pgSz w:w="11906" w:h="16838" w:code="9"/>
          <w:pgMar w:top="1134" w:right="567" w:bottom="1134" w:left="1701" w:header="964" w:footer="567" w:gutter="0"/>
          <w:cols w:space="1296"/>
          <w:titlePg/>
        </w:sectPr>
      </w:pPr>
    </w:p>
    <w:p w:rsidR="00667957" w:rsidRPr="00AC6643" w:rsidRDefault="00EB2A0B" w:rsidP="0009317E">
      <w:pPr>
        <w:pStyle w:val="Default"/>
        <w:ind w:firstLine="851"/>
        <w:jc w:val="both"/>
        <w:rPr>
          <w:color w:val="auto"/>
        </w:rPr>
      </w:pPr>
      <w:r w:rsidRPr="00C24B96">
        <w:t xml:space="preserve">Vadovaudamasi Lietuvos Respublikos vietos savivaldos įstatymo 16 straipsnio 4 dalimi, </w:t>
      </w:r>
      <w:r w:rsidR="001D5324" w:rsidRPr="00AC6643">
        <w:rPr>
          <w:color w:val="auto"/>
        </w:rPr>
        <w:t xml:space="preserve">Pasvalio rajono savivaldybės vardu sudaromų sutarčių bei susitarimų sudarymo ir pasirašymo tvarkos aprašo, patvirtinto Pasvalio rajono savivaldybės tarybos 2009 m. liepos 15 d. sprendimu Nr.T1-166 „Dėl Pasvalio rajono savivaldybės vardu sudaromų sutarčių bei susitarimų sudarymo ir pasirašymo tvarkos aprašo patvirtinimo“ (Pasvalio rajono savivaldybės tarybos 2017 m. kovo 31 d. sprendimo Nr. T1-78 redakcija), 7.8 punktu, </w:t>
      </w:r>
      <w:r w:rsidR="00667957" w:rsidRPr="00AC6643">
        <w:rPr>
          <w:color w:val="auto"/>
        </w:rPr>
        <w:t xml:space="preserve">Pasvalio rajono savivaldybės taryba </w:t>
      </w:r>
      <w:r w:rsidR="0009317E" w:rsidRPr="0009317E">
        <w:rPr>
          <w:color w:val="auto"/>
          <w:spacing w:val="20"/>
        </w:rPr>
        <w:t>nusprendžia</w:t>
      </w:r>
      <w:r w:rsidR="0009317E">
        <w:rPr>
          <w:color w:val="auto"/>
        </w:rPr>
        <w:t>:</w:t>
      </w:r>
    </w:p>
    <w:p w:rsidR="008B2E66" w:rsidRPr="00AC6643" w:rsidRDefault="008B2E66" w:rsidP="00AC6643">
      <w:pPr>
        <w:tabs>
          <w:tab w:val="left" w:pos="851"/>
        </w:tabs>
        <w:ind w:firstLine="851"/>
        <w:jc w:val="both"/>
        <w:rPr>
          <w:szCs w:val="24"/>
          <w:lang w:eastAsia="lt-LT"/>
        </w:rPr>
      </w:pPr>
      <w:r w:rsidRPr="00AC6643">
        <w:rPr>
          <w:szCs w:val="24"/>
          <w:lang w:eastAsia="lt-LT"/>
        </w:rPr>
        <w:t>1.</w:t>
      </w:r>
      <w:r w:rsidRPr="00AC6643">
        <w:rPr>
          <w:szCs w:val="24"/>
          <w:lang w:eastAsia="lt-LT"/>
        </w:rPr>
        <w:tab/>
        <w:t>Pritarti gatvių apšvietimo ir viešųjų pastatų infrastruktūros modernizavimo Pasvalio rajono savivaldybėje projekto</w:t>
      </w:r>
      <w:r w:rsidR="00AC6643" w:rsidRPr="00AC6643">
        <w:rPr>
          <w:szCs w:val="24"/>
          <w:lang w:eastAsia="lt-LT"/>
        </w:rPr>
        <w:t xml:space="preserve"> (toliau –</w:t>
      </w:r>
      <w:r w:rsidR="00630A77" w:rsidRPr="00AC6643">
        <w:rPr>
          <w:szCs w:val="24"/>
          <w:lang w:eastAsia="lt-LT"/>
        </w:rPr>
        <w:t xml:space="preserve"> Projektas)</w:t>
      </w:r>
      <w:r w:rsidRPr="00AC6643">
        <w:rPr>
          <w:szCs w:val="24"/>
          <w:lang w:eastAsia="lt-LT"/>
        </w:rPr>
        <w:t xml:space="preserve"> įgyvendinimui.</w:t>
      </w:r>
    </w:p>
    <w:p w:rsidR="00AC6643" w:rsidRPr="00AC6643" w:rsidRDefault="008B2E66" w:rsidP="00AC6643">
      <w:pPr>
        <w:tabs>
          <w:tab w:val="left" w:pos="851"/>
        </w:tabs>
        <w:ind w:firstLine="851"/>
        <w:jc w:val="both"/>
        <w:rPr>
          <w:szCs w:val="24"/>
          <w:lang w:eastAsia="lt-LT"/>
        </w:rPr>
      </w:pPr>
      <w:r w:rsidRPr="00AC6643">
        <w:rPr>
          <w:szCs w:val="24"/>
          <w:lang w:eastAsia="lt-LT"/>
        </w:rPr>
        <w:t>2.</w:t>
      </w:r>
      <w:r w:rsidRPr="00AC6643">
        <w:rPr>
          <w:szCs w:val="24"/>
          <w:lang w:eastAsia="lt-LT"/>
        </w:rPr>
        <w:tab/>
        <w:t>Pritarti Pasvalio rajono savivaldybės administracijos</w:t>
      </w:r>
      <w:r w:rsidR="005B3169" w:rsidRPr="00AC6643">
        <w:rPr>
          <w:szCs w:val="24"/>
          <w:lang w:eastAsia="lt-LT"/>
        </w:rPr>
        <w:t xml:space="preserve"> (toli</w:t>
      </w:r>
      <w:r w:rsidR="00AC6643" w:rsidRPr="00AC6643">
        <w:rPr>
          <w:szCs w:val="24"/>
          <w:lang w:eastAsia="lt-LT"/>
        </w:rPr>
        <w:t>au –</w:t>
      </w:r>
      <w:r w:rsidR="005B3169" w:rsidRPr="00AC6643">
        <w:rPr>
          <w:szCs w:val="24"/>
          <w:lang w:eastAsia="lt-LT"/>
        </w:rPr>
        <w:t xml:space="preserve"> Savivaldybė)</w:t>
      </w:r>
      <w:r w:rsidRPr="00AC6643">
        <w:rPr>
          <w:szCs w:val="24"/>
          <w:lang w:eastAsia="lt-LT"/>
        </w:rPr>
        <w:t xml:space="preserve"> ir Europos energijos efektyvumo fondo</w:t>
      </w:r>
      <w:r w:rsidR="00AC6643" w:rsidRPr="00AC6643">
        <w:rPr>
          <w:szCs w:val="24"/>
          <w:lang w:eastAsia="lt-LT"/>
        </w:rPr>
        <w:t xml:space="preserve"> (toliau –</w:t>
      </w:r>
      <w:r w:rsidR="00630A77" w:rsidRPr="00AC6643">
        <w:rPr>
          <w:szCs w:val="24"/>
          <w:lang w:eastAsia="lt-LT"/>
        </w:rPr>
        <w:t xml:space="preserve"> Fondas)</w:t>
      </w:r>
      <w:r w:rsidRPr="00AC6643">
        <w:rPr>
          <w:szCs w:val="24"/>
          <w:lang w:eastAsia="lt-LT"/>
        </w:rPr>
        <w:t xml:space="preserve"> sutarties dėl techninės pagalbos gatvių apšvietimo ir viešųjų pastatų infrastruktūros modernizavimo dokumentacijai parengti </w:t>
      </w:r>
      <w:r w:rsidR="00AC6643">
        <w:rPr>
          <w:szCs w:val="24"/>
          <w:lang w:eastAsia="lt-LT"/>
        </w:rPr>
        <w:t xml:space="preserve">(toliau – Sutartis) </w:t>
      </w:r>
      <w:r w:rsidRPr="00AC6643">
        <w:rPr>
          <w:szCs w:val="24"/>
          <w:lang w:eastAsia="lt-LT"/>
        </w:rPr>
        <w:t>pasirašymui</w:t>
      </w:r>
      <w:r w:rsidR="001D5324" w:rsidRPr="00AC6643">
        <w:rPr>
          <w:szCs w:val="24"/>
          <w:lang w:eastAsia="lt-LT"/>
        </w:rPr>
        <w:t xml:space="preserve">, </w:t>
      </w:r>
      <w:r w:rsidR="00AC6643">
        <w:rPr>
          <w:szCs w:val="24"/>
          <w:lang w:eastAsia="lt-LT"/>
        </w:rPr>
        <w:t>tokiomis esminėmis S</w:t>
      </w:r>
      <w:r w:rsidR="001D5324" w:rsidRPr="00AC6643">
        <w:rPr>
          <w:szCs w:val="24"/>
          <w:lang w:eastAsia="lt-LT"/>
        </w:rPr>
        <w:t xml:space="preserve">utarties sąlygomis: </w:t>
      </w:r>
      <w:r w:rsidR="005B3169" w:rsidRPr="00AC6643">
        <w:rPr>
          <w:szCs w:val="24"/>
          <w:lang w:eastAsia="lt-LT"/>
        </w:rPr>
        <w:t xml:space="preserve"> </w:t>
      </w:r>
    </w:p>
    <w:p w:rsidR="00630A77" w:rsidRPr="00AC6643" w:rsidRDefault="00AC6643" w:rsidP="00AC6643">
      <w:pPr>
        <w:tabs>
          <w:tab w:val="left" w:pos="851"/>
        </w:tabs>
        <w:ind w:firstLine="851"/>
        <w:jc w:val="both"/>
        <w:rPr>
          <w:szCs w:val="24"/>
          <w:lang w:eastAsia="lt-LT"/>
        </w:rPr>
      </w:pPr>
      <w:r w:rsidRPr="00AC6643">
        <w:rPr>
          <w:szCs w:val="24"/>
          <w:lang w:eastAsia="lt-LT"/>
        </w:rPr>
        <w:t xml:space="preserve">2.1. </w:t>
      </w:r>
      <w:r w:rsidR="005B3169" w:rsidRPr="00AC6643">
        <w:rPr>
          <w:szCs w:val="24"/>
          <w:lang w:eastAsia="lt-LT"/>
        </w:rPr>
        <w:t>Fondas įsipareigoja suteikti Savivaldybei techninę pagalbą Projektui parengti ir įgyvendinti, kurios vertė yra</w:t>
      </w:r>
      <w:r w:rsidR="0035483A" w:rsidRPr="00AC6643">
        <w:rPr>
          <w:szCs w:val="24"/>
          <w:lang w:eastAsia="lt-LT"/>
        </w:rPr>
        <w:t xml:space="preserve"> iki</w:t>
      </w:r>
      <w:r>
        <w:rPr>
          <w:szCs w:val="24"/>
          <w:lang w:eastAsia="lt-LT"/>
        </w:rPr>
        <w:t xml:space="preserve"> 180</w:t>
      </w:r>
      <w:r w:rsidR="0009317E">
        <w:rPr>
          <w:szCs w:val="24"/>
          <w:lang w:eastAsia="lt-LT"/>
        </w:rPr>
        <w:t xml:space="preserve"> </w:t>
      </w:r>
      <w:r w:rsidR="005B3169" w:rsidRPr="00AC6643">
        <w:rPr>
          <w:szCs w:val="24"/>
          <w:lang w:eastAsia="lt-LT"/>
        </w:rPr>
        <w:t xml:space="preserve">000 </w:t>
      </w:r>
      <w:r w:rsidRPr="00AC6643">
        <w:rPr>
          <w:szCs w:val="24"/>
          <w:lang w:eastAsia="lt-LT"/>
        </w:rPr>
        <w:t>Eur</w:t>
      </w:r>
      <w:r w:rsidR="005B3169" w:rsidRPr="00AC6643">
        <w:rPr>
          <w:szCs w:val="24"/>
          <w:lang w:eastAsia="lt-LT"/>
        </w:rPr>
        <w:t>, paskirdamas faktiškai šią techninę pagalbą teiksiančius konsultantus</w:t>
      </w:r>
      <w:r w:rsidR="00A41878" w:rsidRPr="00AC6643">
        <w:rPr>
          <w:szCs w:val="24"/>
          <w:lang w:eastAsia="lt-LT"/>
        </w:rPr>
        <w:t>, tiesiogiai atsiskaitydamas su konsultantais už jų tinkamai Savivaldybei suteiktas paslaugas</w:t>
      </w:r>
      <w:r w:rsidR="005B3169" w:rsidRPr="00AC6643">
        <w:rPr>
          <w:szCs w:val="24"/>
          <w:lang w:eastAsia="lt-LT"/>
        </w:rPr>
        <w:t>;</w:t>
      </w:r>
    </w:p>
    <w:p w:rsidR="00AC6643" w:rsidRPr="00AC6643" w:rsidRDefault="00AC6643" w:rsidP="00AC6643">
      <w:pPr>
        <w:tabs>
          <w:tab w:val="left" w:pos="851"/>
        </w:tabs>
        <w:ind w:firstLine="851"/>
        <w:jc w:val="both"/>
        <w:rPr>
          <w:szCs w:val="24"/>
          <w:lang w:eastAsia="lt-LT"/>
        </w:rPr>
      </w:pPr>
      <w:r w:rsidRPr="00AC6643">
        <w:rPr>
          <w:szCs w:val="24"/>
          <w:lang w:eastAsia="lt-LT"/>
        </w:rPr>
        <w:t xml:space="preserve">2.2. </w:t>
      </w:r>
      <w:r w:rsidR="005B3169" w:rsidRPr="00AC6643">
        <w:rPr>
          <w:szCs w:val="24"/>
          <w:lang w:eastAsia="lt-LT"/>
        </w:rPr>
        <w:t>Savivaldybė įsipareigoja</w:t>
      </w:r>
      <w:r w:rsidRPr="00AC6643">
        <w:rPr>
          <w:szCs w:val="24"/>
          <w:lang w:eastAsia="lt-LT"/>
        </w:rPr>
        <w:t>:</w:t>
      </w:r>
    </w:p>
    <w:p w:rsidR="005B3169" w:rsidRPr="00AC6643" w:rsidRDefault="00AC6643" w:rsidP="00AC6643">
      <w:pPr>
        <w:tabs>
          <w:tab w:val="left" w:pos="851"/>
        </w:tabs>
        <w:ind w:firstLine="851"/>
        <w:jc w:val="both"/>
        <w:rPr>
          <w:szCs w:val="24"/>
          <w:lang w:eastAsia="lt-LT"/>
        </w:rPr>
      </w:pPr>
      <w:r w:rsidRPr="00AC6643">
        <w:rPr>
          <w:szCs w:val="24"/>
          <w:lang w:eastAsia="lt-LT"/>
        </w:rPr>
        <w:t>2.2.1.</w:t>
      </w:r>
      <w:r w:rsidR="005B3169" w:rsidRPr="00AC6643">
        <w:rPr>
          <w:szCs w:val="24"/>
          <w:lang w:eastAsia="lt-LT"/>
        </w:rPr>
        <w:t xml:space="preserve"> priimti Fondo paskirtų konsultantų teikiamą techninę pagalbą, </w:t>
      </w:r>
      <w:r w:rsidRPr="00AC6643">
        <w:rPr>
          <w:szCs w:val="24"/>
          <w:lang w:eastAsia="lt-LT"/>
        </w:rPr>
        <w:t>pateikdama</w:t>
      </w:r>
      <w:r w:rsidR="005B3169" w:rsidRPr="00AC6643">
        <w:rPr>
          <w:szCs w:val="24"/>
          <w:lang w:eastAsia="lt-LT"/>
        </w:rPr>
        <w:t xml:space="preserve"> </w:t>
      </w:r>
      <w:r w:rsidR="00A41878" w:rsidRPr="00AC6643">
        <w:rPr>
          <w:szCs w:val="24"/>
          <w:lang w:eastAsia="lt-LT"/>
        </w:rPr>
        <w:t>konsultantams</w:t>
      </w:r>
      <w:r w:rsidR="00B01E70" w:rsidRPr="00AC6643">
        <w:rPr>
          <w:szCs w:val="24"/>
          <w:lang w:eastAsia="lt-LT"/>
        </w:rPr>
        <w:t xml:space="preserve"> visą reikiamą informaciją ir </w:t>
      </w:r>
      <w:r w:rsidRPr="00AC6643">
        <w:rPr>
          <w:szCs w:val="24"/>
          <w:lang w:eastAsia="lt-LT"/>
        </w:rPr>
        <w:t>kontroliuodama</w:t>
      </w:r>
      <w:r w:rsidR="00B01E70" w:rsidRPr="00AC6643">
        <w:rPr>
          <w:szCs w:val="24"/>
          <w:lang w:eastAsia="lt-LT"/>
        </w:rPr>
        <w:t xml:space="preserve"> jų teikiamas paslaugas;</w:t>
      </w:r>
    </w:p>
    <w:p w:rsidR="00B01E70" w:rsidRPr="00AC6643" w:rsidRDefault="00AC6643" w:rsidP="00AC6643">
      <w:pPr>
        <w:tabs>
          <w:tab w:val="left" w:pos="851"/>
        </w:tabs>
        <w:ind w:firstLine="851"/>
        <w:jc w:val="both"/>
        <w:rPr>
          <w:szCs w:val="24"/>
          <w:lang w:eastAsia="lt-LT"/>
        </w:rPr>
      </w:pPr>
      <w:r w:rsidRPr="00AC6643">
        <w:rPr>
          <w:szCs w:val="24"/>
          <w:lang w:eastAsia="lt-LT"/>
        </w:rPr>
        <w:t>2.2.2.</w:t>
      </w:r>
      <w:r w:rsidR="00B01E70" w:rsidRPr="00AC6643">
        <w:rPr>
          <w:szCs w:val="24"/>
          <w:lang w:eastAsia="lt-LT"/>
        </w:rPr>
        <w:t xml:space="preserve"> padedama konsultantų, </w:t>
      </w:r>
      <w:r>
        <w:rPr>
          <w:szCs w:val="24"/>
          <w:lang w:eastAsia="lt-LT"/>
        </w:rPr>
        <w:t>per 2 (du) metus nuo S</w:t>
      </w:r>
      <w:r w:rsidR="00B01E70" w:rsidRPr="00AC6643">
        <w:rPr>
          <w:szCs w:val="24"/>
          <w:lang w:eastAsia="lt-LT"/>
        </w:rPr>
        <w:t>utarties pasirašymo dienos</w:t>
      </w:r>
      <w:r w:rsidR="004C2DDF" w:rsidRPr="00AC6643">
        <w:rPr>
          <w:szCs w:val="24"/>
          <w:lang w:eastAsia="lt-LT"/>
        </w:rPr>
        <w:t xml:space="preserve"> atrinkti Projekto vykdytoją</w:t>
      </w:r>
      <w:r w:rsidR="00B01E70" w:rsidRPr="00AC6643">
        <w:rPr>
          <w:szCs w:val="24"/>
          <w:lang w:eastAsia="lt-LT"/>
        </w:rPr>
        <w:t>;</w:t>
      </w:r>
    </w:p>
    <w:p w:rsidR="00B01E70" w:rsidRPr="00AC6643" w:rsidRDefault="00AC6643" w:rsidP="00AC6643">
      <w:pPr>
        <w:tabs>
          <w:tab w:val="left" w:pos="851"/>
        </w:tabs>
        <w:ind w:firstLine="851"/>
        <w:jc w:val="both"/>
        <w:rPr>
          <w:szCs w:val="24"/>
          <w:lang w:eastAsia="lt-LT"/>
        </w:rPr>
      </w:pPr>
      <w:r w:rsidRPr="00AC6643">
        <w:rPr>
          <w:szCs w:val="24"/>
          <w:lang w:eastAsia="lt-LT"/>
        </w:rPr>
        <w:t>2.2.3.</w:t>
      </w:r>
      <w:r w:rsidR="00B01E70" w:rsidRPr="00AC6643">
        <w:rPr>
          <w:szCs w:val="24"/>
          <w:lang w:eastAsia="lt-LT"/>
        </w:rPr>
        <w:t xml:space="preserve"> </w:t>
      </w:r>
      <w:r w:rsidR="00A41878" w:rsidRPr="00AC6643">
        <w:rPr>
          <w:szCs w:val="24"/>
          <w:lang w:eastAsia="lt-LT"/>
        </w:rPr>
        <w:t>į viešojo pirkimo dokumentus įtraukti sąlyg</w:t>
      </w:r>
      <w:r w:rsidR="004C2DDF" w:rsidRPr="00AC6643">
        <w:rPr>
          <w:szCs w:val="24"/>
          <w:lang w:eastAsia="lt-LT"/>
        </w:rPr>
        <w:t>ą</w:t>
      </w:r>
      <w:r w:rsidR="00A41878" w:rsidRPr="00AC6643">
        <w:rPr>
          <w:szCs w:val="24"/>
          <w:lang w:eastAsia="lt-LT"/>
        </w:rPr>
        <w:t xml:space="preserve">, jog tuo atveju, jei </w:t>
      </w:r>
      <w:r w:rsidR="004C2DDF" w:rsidRPr="00AC6643">
        <w:rPr>
          <w:szCs w:val="24"/>
          <w:lang w:eastAsia="lt-LT"/>
        </w:rPr>
        <w:t>Projekto vykdytojas</w:t>
      </w:r>
      <w:r w:rsidR="00A41878" w:rsidRPr="00AC6643">
        <w:rPr>
          <w:szCs w:val="24"/>
          <w:lang w:eastAsia="lt-LT"/>
        </w:rPr>
        <w:t xml:space="preserve"> nusprendžia nesinaudoti Fondo Projektui įgyvendinti skiriamu finansavimu, jis privalo Fondui kompensuoti Fondo konsultantų suteiktai techninei pagalbai apmokėti skirtą sumą.</w:t>
      </w:r>
    </w:p>
    <w:p w:rsidR="008B2E66" w:rsidRPr="00AC6643" w:rsidRDefault="008B2E66" w:rsidP="00AC6643">
      <w:pPr>
        <w:tabs>
          <w:tab w:val="left" w:pos="851"/>
        </w:tabs>
        <w:ind w:firstLine="851"/>
        <w:jc w:val="both"/>
        <w:rPr>
          <w:bCs/>
          <w:szCs w:val="24"/>
          <w:lang w:eastAsia="lt-LT"/>
        </w:rPr>
      </w:pPr>
      <w:r w:rsidRPr="00AC6643">
        <w:rPr>
          <w:bCs/>
          <w:szCs w:val="24"/>
          <w:lang w:eastAsia="lt-LT"/>
        </w:rPr>
        <w:t>3.</w:t>
      </w:r>
      <w:r w:rsidRPr="00AC6643">
        <w:rPr>
          <w:bCs/>
          <w:szCs w:val="24"/>
          <w:lang w:eastAsia="lt-LT"/>
        </w:rPr>
        <w:tab/>
      </w:r>
      <w:r w:rsidRPr="00AC6643">
        <w:rPr>
          <w:szCs w:val="24"/>
          <w:lang w:eastAsia="lt-LT"/>
        </w:rPr>
        <w:t xml:space="preserve">Įgalioti </w:t>
      </w:r>
      <w:r w:rsidR="00C702D4" w:rsidRPr="00AC6643">
        <w:rPr>
          <w:szCs w:val="24"/>
          <w:lang w:eastAsia="lt-LT"/>
        </w:rPr>
        <w:t xml:space="preserve">Pasvalio rajono savivaldybės </w:t>
      </w:r>
      <w:r w:rsidRPr="00AC6643">
        <w:rPr>
          <w:szCs w:val="24"/>
          <w:lang w:eastAsia="lt-LT"/>
        </w:rPr>
        <w:t xml:space="preserve">administracijos direktorių pasirašyti 2 punkte nurodytą </w:t>
      </w:r>
      <w:r w:rsidR="00AC6643">
        <w:rPr>
          <w:szCs w:val="24"/>
          <w:lang w:eastAsia="lt-LT"/>
        </w:rPr>
        <w:t>S</w:t>
      </w:r>
      <w:r w:rsidRPr="00AC6643">
        <w:rPr>
          <w:szCs w:val="24"/>
          <w:lang w:eastAsia="lt-LT"/>
        </w:rPr>
        <w:t xml:space="preserve">utartį ir kitus dokumentus, susijusius su </w:t>
      </w:r>
      <w:r w:rsidR="00AC6643">
        <w:rPr>
          <w:szCs w:val="24"/>
          <w:lang w:eastAsia="lt-LT"/>
        </w:rPr>
        <w:t>S</w:t>
      </w:r>
      <w:r w:rsidRPr="00AC6643">
        <w:rPr>
          <w:szCs w:val="24"/>
          <w:lang w:eastAsia="lt-LT"/>
        </w:rPr>
        <w:t>utarties vykdymu.</w:t>
      </w:r>
    </w:p>
    <w:p w:rsidR="00D34E53" w:rsidRPr="00AC6643" w:rsidRDefault="006B27D4" w:rsidP="00AC6643">
      <w:pPr>
        <w:keepLines/>
        <w:tabs>
          <w:tab w:val="left" w:pos="14317"/>
        </w:tabs>
        <w:suppressAutoHyphens/>
        <w:ind w:firstLine="709"/>
        <w:jc w:val="both"/>
        <w:textAlignment w:val="center"/>
        <w:rPr>
          <w:szCs w:val="24"/>
        </w:rPr>
      </w:pPr>
      <w:r w:rsidRPr="00AC6643">
        <w:t>Sprendimas per vieną mėnesį gali būti skundžiamas Regionų apygardos administraciniam teismui, skundą (prašymą) paduodant bet kuriuose šio teismo rūmuose, Lietuvos Respublikos administracinių bylų teisenos įstatymo nustatyta tvarka.</w:t>
      </w:r>
    </w:p>
    <w:p w:rsidR="00D36C71" w:rsidRPr="00AC6643" w:rsidRDefault="00D36C71" w:rsidP="00AC6643">
      <w:pPr>
        <w:ind w:firstLine="720"/>
        <w:jc w:val="both"/>
        <w:rPr>
          <w:szCs w:val="24"/>
          <w:lang w:eastAsia="lt-LT"/>
        </w:rPr>
      </w:pPr>
    </w:p>
    <w:p w:rsidR="00AC6643" w:rsidRDefault="00AC6643" w:rsidP="00736078">
      <w:pPr>
        <w:pStyle w:val="Antrats"/>
        <w:tabs>
          <w:tab w:val="clear" w:pos="4153"/>
          <w:tab w:val="clear" w:pos="8306"/>
        </w:tabs>
        <w:jc w:val="both"/>
      </w:pPr>
    </w:p>
    <w:p w:rsidR="002F39E2" w:rsidRDefault="00736078" w:rsidP="00736078">
      <w:pPr>
        <w:pStyle w:val="Antrats"/>
        <w:tabs>
          <w:tab w:val="clear" w:pos="4153"/>
          <w:tab w:val="clear" w:pos="8306"/>
        </w:tabs>
        <w:jc w:val="both"/>
      </w:pPr>
      <w:r>
        <w:t xml:space="preserve">Savivaldybės meras </w:t>
      </w:r>
      <w:r>
        <w:tab/>
      </w:r>
      <w:r>
        <w:tab/>
      </w:r>
      <w:r>
        <w:tab/>
      </w:r>
      <w:r>
        <w:tab/>
      </w:r>
      <w:r>
        <w:tab/>
      </w:r>
      <w:r>
        <w:tab/>
      </w:r>
    </w:p>
    <w:p w:rsidR="00C14A6C" w:rsidRDefault="00C14A6C" w:rsidP="00736078">
      <w:pPr>
        <w:pStyle w:val="Antrats"/>
        <w:tabs>
          <w:tab w:val="clear" w:pos="4153"/>
          <w:tab w:val="clear" w:pos="8306"/>
        </w:tabs>
        <w:jc w:val="both"/>
        <w:rPr>
          <w:szCs w:val="24"/>
        </w:rPr>
      </w:pPr>
    </w:p>
    <w:p w:rsidR="00736078" w:rsidRDefault="00736078" w:rsidP="00736078">
      <w:pPr>
        <w:pStyle w:val="Antrats"/>
        <w:tabs>
          <w:tab w:val="clear" w:pos="4153"/>
          <w:tab w:val="clear" w:pos="8306"/>
        </w:tabs>
        <w:jc w:val="both"/>
        <w:rPr>
          <w:szCs w:val="24"/>
        </w:rPr>
      </w:pPr>
      <w:r>
        <w:rPr>
          <w:szCs w:val="24"/>
        </w:rPr>
        <w:t>Parengė</w:t>
      </w:r>
    </w:p>
    <w:p w:rsidR="00736078" w:rsidRDefault="00E60308" w:rsidP="00AC6643">
      <w:pPr>
        <w:pStyle w:val="Antrats"/>
        <w:tabs>
          <w:tab w:val="left" w:pos="1296"/>
        </w:tabs>
        <w:jc w:val="both"/>
        <w:rPr>
          <w:szCs w:val="24"/>
        </w:rPr>
      </w:pPr>
      <w:r>
        <w:rPr>
          <w:szCs w:val="24"/>
        </w:rPr>
        <w:t xml:space="preserve">Strateginio planavimo ir investicijų skyriaus </w:t>
      </w:r>
      <w:r w:rsidR="006B27D4">
        <w:rPr>
          <w:szCs w:val="24"/>
        </w:rPr>
        <w:t>vedėjas</w:t>
      </w:r>
    </w:p>
    <w:p w:rsidR="00736078" w:rsidRDefault="00D34E53" w:rsidP="00736078">
      <w:pPr>
        <w:pStyle w:val="Antrats"/>
        <w:tabs>
          <w:tab w:val="clear" w:pos="4153"/>
          <w:tab w:val="clear" w:pos="8306"/>
        </w:tabs>
        <w:jc w:val="both"/>
        <w:rPr>
          <w:szCs w:val="24"/>
        </w:rPr>
      </w:pPr>
      <w:r>
        <w:rPr>
          <w:szCs w:val="24"/>
        </w:rPr>
        <w:t>G.</w:t>
      </w:r>
      <w:r w:rsidR="00736078">
        <w:rPr>
          <w:szCs w:val="24"/>
        </w:rPr>
        <w:t xml:space="preserve"> </w:t>
      </w:r>
      <w:r>
        <w:rPr>
          <w:szCs w:val="24"/>
        </w:rPr>
        <w:t>Vitkus</w:t>
      </w:r>
    </w:p>
    <w:p w:rsidR="00736078" w:rsidRDefault="00736078" w:rsidP="00736078">
      <w:pPr>
        <w:pStyle w:val="Antrats"/>
        <w:tabs>
          <w:tab w:val="clear" w:pos="4153"/>
          <w:tab w:val="clear" w:pos="8306"/>
        </w:tabs>
        <w:jc w:val="both"/>
        <w:rPr>
          <w:szCs w:val="24"/>
        </w:rPr>
      </w:pPr>
      <w:r>
        <w:rPr>
          <w:szCs w:val="24"/>
        </w:rPr>
        <w:t>20</w:t>
      </w:r>
      <w:r w:rsidR="008B2E66">
        <w:rPr>
          <w:szCs w:val="24"/>
        </w:rPr>
        <w:t>20</w:t>
      </w:r>
      <w:r>
        <w:rPr>
          <w:szCs w:val="24"/>
        </w:rPr>
        <w:t>-</w:t>
      </w:r>
      <w:r w:rsidR="008B2E66">
        <w:rPr>
          <w:szCs w:val="24"/>
        </w:rPr>
        <w:t>05</w:t>
      </w:r>
      <w:r>
        <w:rPr>
          <w:szCs w:val="24"/>
        </w:rPr>
        <w:t>-</w:t>
      </w:r>
      <w:r w:rsidR="008B2E66">
        <w:rPr>
          <w:szCs w:val="24"/>
        </w:rPr>
        <w:t xml:space="preserve">08 </w:t>
      </w:r>
      <w:r w:rsidR="008400AF">
        <w:rPr>
          <w:szCs w:val="24"/>
        </w:rPr>
        <w:t xml:space="preserve"> </w:t>
      </w:r>
      <w:r>
        <w:rPr>
          <w:szCs w:val="24"/>
        </w:rPr>
        <w:t xml:space="preserve">tel. (8 451) 54 </w:t>
      </w:r>
      <w:r w:rsidR="00D34E53">
        <w:rPr>
          <w:szCs w:val="24"/>
        </w:rPr>
        <w:t>037</w:t>
      </w:r>
    </w:p>
    <w:p w:rsidR="00736078" w:rsidRDefault="00736078" w:rsidP="00736078">
      <w:pPr>
        <w:pStyle w:val="Antrats"/>
        <w:tabs>
          <w:tab w:val="clear" w:pos="4153"/>
          <w:tab w:val="clear" w:pos="8306"/>
        </w:tabs>
        <w:jc w:val="both"/>
        <w:rPr>
          <w:szCs w:val="24"/>
        </w:rPr>
      </w:pPr>
      <w:r>
        <w:rPr>
          <w:szCs w:val="24"/>
        </w:rPr>
        <w:t>Suderinta DVS Nr. RTS-</w:t>
      </w:r>
    </w:p>
    <w:p w:rsidR="00736078" w:rsidRDefault="00736078" w:rsidP="00AC6643">
      <w:pPr>
        <w:rPr>
          <w:b/>
        </w:rPr>
      </w:pPr>
      <w:r>
        <w:rPr>
          <w:szCs w:val="24"/>
        </w:rPr>
        <w:br w:type="page"/>
      </w:r>
      <w:r>
        <w:lastRenderedPageBreak/>
        <w:t>Pasvalio rajono savivaldybės tarybai</w:t>
      </w:r>
    </w:p>
    <w:p w:rsidR="00736078" w:rsidRDefault="00736078" w:rsidP="00736078">
      <w:pPr>
        <w:jc w:val="center"/>
        <w:rPr>
          <w:b/>
        </w:rPr>
      </w:pPr>
    </w:p>
    <w:p w:rsidR="00736078" w:rsidRDefault="00736078" w:rsidP="00736078">
      <w:pPr>
        <w:jc w:val="center"/>
        <w:rPr>
          <w:b/>
        </w:rPr>
      </w:pPr>
      <w:r>
        <w:rPr>
          <w:b/>
        </w:rPr>
        <w:t>AIŠKINAMASIS RAŠTAS</w:t>
      </w:r>
    </w:p>
    <w:p w:rsidR="00736078" w:rsidRDefault="00736078" w:rsidP="00736078">
      <w:pPr>
        <w:jc w:val="center"/>
        <w:rPr>
          <w:b/>
          <w:bCs/>
          <w:caps/>
        </w:rPr>
      </w:pPr>
    </w:p>
    <w:p w:rsidR="008B2E66" w:rsidRPr="0060265E" w:rsidRDefault="001B565A" w:rsidP="008B2E66">
      <w:pPr>
        <w:jc w:val="center"/>
        <w:rPr>
          <w:b/>
          <w:szCs w:val="24"/>
          <w:lang w:val="x-none"/>
        </w:rPr>
      </w:pPr>
      <w:r w:rsidRPr="0060265E">
        <w:rPr>
          <w:b/>
          <w:szCs w:val="24"/>
          <w:lang w:val="x-none"/>
        </w:rPr>
        <w:t xml:space="preserve">DĖL </w:t>
      </w:r>
      <w:r w:rsidR="008B2E66">
        <w:rPr>
          <w:b/>
          <w:szCs w:val="24"/>
          <w:lang w:eastAsia="lt-LT"/>
        </w:rPr>
        <w:t>PRITARIMO GATVIŲ APŠVIETIMO IR VIEŠŲJŲ PASTATŲ INFRASTRUKTŪROS MODERNIZAVIMO PASVALIO RAJONO SAVIVALDYBĖJE PROJEKTO ĮGYVENDINIMUI</w:t>
      </w:r>
      <w:r w:rsidR="008B2E66" w:rsidRPr="0060265E" w:rsidDel="008B2E66">
        <w:rPr>
          <w:b/>
          <w:szCs w:val="24"/>
          <w:lang w:val="x-none"/>
        </w:rPr>
        <w:t xml:space="preserve"> </w:t>
      </w:r>
    </w:p>
    <w:p w:rsidR="006B27D4" w:rsidRDefault="006B27D4" w:rsidP="00D34E53">
      <w:pPr>
        <w:jc w:val="center"/>
      </w:pPr>
    </w:p>
    <w:p w:rsidR="00D34E53" w:rsidRPr="008F2865" w:rsidRDefault="00D34E53" w:rsidP="00D34E53">
      <w:pPr>
        <w:jc w:val="center"/>
      </w:pPr>
      <w:r w:rsidRPr="008F2865">
        <w:t>20</w:t>
      </w:r>
      <w:r w:rsidR="008B2E66">
        <w:t>20</w:t>
      </w:r>
      <w:r w:rsidRPr="008F2865">
        <w:t xml:space="preserve"> m. </w:t>
      </w:r>
      <w:r w:rsidR="008B2E66">
        <w:t>gegužės 8</w:t>
      </w:r>
      <w:r w:rsidR="000C5D1E" w:rsidRPr="008F2865">
        <w:t xml:space="preserve"> </w:t>
      </w:r>
      <w:r w:rsidRPr="008F2865">
        <w:t>d.</w:t>
      </w:r>
    </w:p>
    <w:p w:rsidR="00D34E53" w:rsidRDefault="00D34E53" w:rsidP="00D34E53">
      <w:pPr>
        <w:jc w:val="center"/>
        <w:rPr>
          <w:sz w:val="20"/>
        </w:rPr>
      </w:pPr>
      <w:r>
        <w:rPr>
          <w:sz w:val="20"/>
        </w:rPr>
        <w:t>Pasvalys</w:t>
      </w:r>
    </w:p>
    <w:p w:rsidR="008400AF" w:rsidRDefault="00D34E53" w:rsidP="00D34E53">
      <w:pPr>
        <w:pStyle w:val="Antrats"/>
        <w:tabs>
          <w:tab w:val="clear" w:pos="4153"/>
          <w:tab w:val="clear" w:pos="8306"/>
        </w:tabs>
        <w:ind w:firstLine="540"/>
        <w:jc w:val="both"/>
      </w:pPr>
      <w:r>
        <w:rPr>
          <w:b/>
        </w:rPr>
        <w:t>1. Problemos esmė.</w:t>
      </w:r>
      <w:r>
        <w:t xml:space="preserve"> </w:t>
      </w:r>
    </w:p>
    <w:p w:rsidR="00912688" w:rsidRPr="00D365ED" w:rsidRDefault="00912688" w:rsidP="00912688">
      <w:pPr>
        <w:ind w:firstLine="567"/>
        <w:jc w:val="both"/>
        <w:rPr>
          <w:color w:val="000000"/>
          <w:szCs w:val="24"/>
          <w:lang w:eastAsia="lt-LT"/>
        </w:rPr>
      </w:pPr>
      <w:r>
        <w:rPr>
          <w:szCs w:val="24"/>
          <w:lang w:eastAsia="lt-LT"/>
        </w:rPr>
        <w:t>Pasvalio rajono savivaldybės administracija Europos energijos efektyvumo fondui (</w:t>
      </w:r>
      <w:r>
        <w:rPr>
          <w:i/>
          <w:szCs w:val="24"/>
          <w:lang w:eastAsia="lt-LT"/>
        </w:rPr>
        <w:t>European Energy Efficiency fund</w:t>
      </w:r>
      <w:r>
        <w:rPr>
          <w:szCs w:val="24"/>
          <w:lang w:eastAsia="lt-LT"/>
        </w:rPr>
        <w:t xml:space="preserve"> – toliau EEEF) pateikė paraišką dėl techninės pagalbos skyrimo gatvių apšvietimo ir viešųjų pastatų infrastruktūros modernizavimo dokumentacijos parengimui. EEEF nusprendė skirti finansavimą gatvių apšvietimo infrastruktūros ir viešųjų pastatų modernizavimo techninei dokumentacijai parengti. </w:t>
      </w:r>
      <w:r w:rsidRPr="00D365ED">
        <w:rPr>
          <w:color w:val="000000"/>
          <w:szCs w:val="24"/>
          <w:lang w:eastAsia="lt-LT"/>
        </w:rPr>
        <w:t xml:space="preserve">Vienas iš būtinų dokumentų </w:t>
      </w:r>
      <w:r>
        <w:rPr>
          <w:color w:val="000000"/>
          <w:szCs w:val="24"/>
          <w:lang w:eastAsia="lt-LT"/>
        </w:rPr>
        <w:t xml:space="preserve">techninei paramai gauti </w:t>
      </w:r>
      <w:r w:rsidRPr="00D365ED">
        <w:rPr>
          <w:color w:val="000000"/>
          <w:szCs w:val="24"/>
          <w:lang w:eastAsia="lt-LT"/>
        </w:rPr>
        <w:t>yra Savivaldybės tarybos sprendimas dėl pritarimo Projekt</w:t>
      </w:r>
      <w:r>
        <w:rPr>
          <w:color w:val="000000"/>
          <w:szCs w:val="24"/>
          <w:lang w:eastAsia="lt-LT"/>
        </w:rPr>
        <w:t>ui</w:t>
      </w:r>
      <w:r w:rsidRPr="00D365ED">
        <w:rPr>
          <w:color w:val="000000"/>
          <w:szCs w:val="24"/>
          <w:lang w:eastAsia="lt-LT"/>
        </w:rPr>
        <w:t>.</w:t>
      </w:r>
    </w:p>
    <w:p w:rsidR="008400AF" w:rsidRDefault="00D34E53" w:rsidP="0033443D">
      <w:pPr>
        <w:ind w:firstLine="567"/>
        <w:jc w:val="both"/>
        <w:rPr>
          <w:b/>
          <w:bCs/>
          <w:szCs w:val="24"/>
        </w:rPr>
      </w:pPr>
      <w:r w:rsidRPr="00D365ED">
        <w:rPr>
          <w:b/>
          <w:bCs/>
          <w:szCs w:val="24"/>
        </w:rPr>
        <w:t>2. Kokios siūlomos naujos teisinio reguliavimo nuostatos ir kokių  rezultatų laukiama.</w:t>
      </w:r>
    </w:p>
    <w:p w:rsidR="00912688" w:rsidRDefault="00912688" w:rsidP="00912688">
      <w:pPr>
        <w:ind w:firstLine="851"/>
        <w:jc w:val="both"/>
        <w:rPr>
          <w:szCs w:val="24"/>
          <w:shd w:val="clear" w:color="auto" w:fill="FFFFFF"/>
          <w:lang w:eastAsia="lt-LT"/>
        </w:rPr>
      </w:pPr>
      <w:r>
        <w:rPr>
          <w:szCs w:val="24"/>
          <w:shd w:val="clear" w:color="auto" w:fill="FFFFFF"/>
          <w:lang w:eastAsia="lt-LT"/>
        </w:rPr>
        <w:t>Pasinaudojus EEEF parama, bus parengta Pasvalio rajono savivaldybės gatvių apšvietimo ir viešųjų pastatų infrastruktūros modernizavimo dokumentacija ir tai sudarys galimybes įgyvendinti Pasvalio rajono gatvių apšvietimo ir viešųjų pastatų modernizavimo Pasvalio rajono savivaldybėje projektą.</w:t>
      </w:r>
    </w:p>
    <w:p w:rsidR="002C710F" w:rsidRDefault="002C710F" w:rsidP="002C710F">
      <w:pPr>
        <w:widowControl w:val="0"/>
        <w:ind w:firstLine="851"/>
        <w:jc w:val="both"/>
        <w:rPr>
          <w:szCs w:val="24"/>
          <w:lang w:eastAsia="lt-LT"/>
        </w:rPr>
      </w:pPr>
      <w:r>
        <w:rPr>
          <w:color w:val="000000"/>
          <w:szCs w:val="24"/>
        </w:rPr>
        <w:t xml:space="preserve">Projekto metu planuojama </w:t>
      </w:r>
      <w:r>
        <w:rPr>
          <w:szCs w:val="24"/>
          <w:lang w:eastAsia="lt-LT"/>
        </w:rPr>
        <w:t xml:space="preserve">modernizuoti gatvių apšvietimo infrastruktūrą ir viešuosius VšĮ Pasvalio ligoninės, </w:t>
      </w:r>
      <w:r w:rsidRPr="00484022">
        <w:rPr>
          <w:szCs w:val="24"/>
          <w:lang w:eastAsia="lt-LT"/>
        </w:rPr>
        <w:t>Pasvalio rajono savivaldybės administracij</w:t>
      </w:r>
      <w:r>
        <w:rPr>
          <w:szCs w:val="24"/>
          <w:lang w:eastAsia="lt-LT"/>
        </w:rPr>
        <w:t>os</w:t>
      </w:r>
      <w:r w:rsidRPr="00484022">
        <w:rPr>
          <w:szCs w:val="24"/>
          <w:lang w:eastAsia="lt-LT"/>
        </w:rPr>
        <w:t>, Pasvalio Petro Vileišio gimnazij</w:t>
      </w:r>
      <w:r>
        <w:rPr>
          <w:szCs w:val="24"/>
          <w:lang w:eastAsia="lt-LT"/>
        </w:rPr>
        <w:t>os</w:t>
      </w:r>
      <w:r w:rsidRPr="00484022">
        <w:rPr>
          <w:szCs w:val="24"/>
          <w:lang w:eastAsia="lt-LT"/>
        </w:rPr>
        <w:t>, Pasvalio seniūnij</w:t>
      </w:r>
      <w:r>
        <w:rPr>
          <w:szCs w:val="24"/>
          <w:lang w:eastAsia="lt-LT"/>
        </w:rPr>
        <w:t>os</w:t>
      </w:r>
      <w:r w:rsidRPr="00484022">
        <w:rPr>
          <w:szCs w:val="24"/>
          <w:lang w:eastAsia="lt-LT"/>
        </w:rPr>
        <w:t xml:space="preserve"> ir Pasvalio muzikos mokyklos, lopšeli</w:t>
      </w:r>
      <w:r>
        <w:rPr>
          <w:szCs w:val="24"/>
          <w:lang w:eastAsia="lt-LT"/>
        </w:rPr>
        <w:t>o</w:t>
      </w:r>
      <w:r w:rsidRPr="00484022">
        <w:rPr>
          <w:szCs w:val="24"/>
          <w:lang w:eastAsia="lt-LT"/>
        </w:rPr>
        <w:t>-darželi</w:t>
      </w:r>
      <w:r>
        <w:rPr>
          <w:szCs w:val="24"/>
          <w:lang w:eastAsia="lt-LT"/>
        </w:rPr>
        <w:t>o</w:t>
      </w:r>
      <w:r w:rsidRPr="00484022">
        <w:rPr>
          <w:szCs w:val="24"/>
          <w:lang w:eastAsia="lt-LT"/>
        </w:rPr>
        <w:t xml:space="preserve"> „Liepaitė“, vaikų lopšeli</w:t>
      </w:r>
      <w:r>
        <w:rPr>
          <w:szCs w:val="24"/>
          <w:lang w:eastAsia="lt-LT"/>
        </w:rPr>
        <w:t>o</w:t>
      </w:r>
      <w:r w:rsidRPr="00484022">
        <w:rPr>
          <w:szCs w:val="24"/>
          <w:lang w:eastAsia="lt-LT"/>
        </w:rPr>
        <w:t>-darželi</w:t>
      </w:r>
      <w:r>
        <w:rPr>
          <w:szCs w:val="24"/>
          <w:lang w:eastAsia="lt-LT"/>
        </w:rPr>
        <w:t>o</w:t>
      </w:r>
      <w:r w:rsidRPr="00484022">
        <w:rPr>
          <w:szCs w:val="24"/>
          <w:lang w:eastAsia="lt-LT"/>
        </w:rPr>
        <w:t xml:space="preserve"> „Eglutė“, lopšeli</w:t>
      </w:r>
      <w:r>
        <w:rPr>
          <w:szCs w:val="24"/>
          <w:lang w:eastAsia="lt-LT"/>
        </w:rPr>
        <w:t>o</w:t>
      </w:r>
      <w:r w:rsidRPr="00484022">
        <w:rPr>
          <w:szCs w:val="24"/>
          <w:lang w:eastAsia="lt-LT"/>
        </w:rPr>
        <w:t>-darželi</w:t>
      </w:r>
      <w:r>
        <w:rPr>
          <w:szCs w:val="24"/>
          <w:lang w:eastAsia="lt-LT"/>
        </w:rPr>
        <w:t>o</w:t>
      </w:r>
      <w:r w:rsidRPr="00484022">
        <w:rPr>
          <w:szCs w:val="24"/>
          <w:lang w:eastAsia="lt-LT"/>
        </w:rPr>
        <w:t xml:space="preserve"> „Žilvytis“</w:t>
      </w:r>
      <w:r>
        <w:rPr>
          <w:szCs w:val="24"/>
          <w:lang w:eastAsia="lt-LT"/>
        </w:rPr>
        <w:t xml:space="preserve"> pastatus. Šviestuvai su natrio ir gyvsidabrio lempomis būtų pakeisti į LED šviestuvus su integruotais laiko ir šviesos srauto reguliavimo įtaisais. Jie yra ne tik lengviau reguliuojami, bet ir taupantys energiją, ekonomiškesni. Būtų keičiami susidėvėję apšvietimo valdymo skydai, įdiegiamos apšvietimo sistemos, atnaujinamos elektros perdavimo linijos. Pastatuose atliekamas modernizavimas, siekiant pagerinti jų energetines savybes ir ekonomiškumą.</w:t>
      </w:r>
    </w:p>
    <w:p w:rsidR="002C710F" w:rsidRDefault="002C710F" w:rsidP="002C710F">
      <w:pPr>
        <w:widowControl w:val="0"/>
        <w:ind w:firstLine="851"/>
        <w:jc w:val="both"/>
        <w:rPr>
          <w:szCs w:val="24"/>
          <w:lang w:eastAsia="lt-LT"/>
        </w:rPr>
      </w:pPr>
      <w:r>
        <w:rPr>
          <w:szCs w:val="24"/>
          <w:lang w:eastAsia="lt-LT"/>
        </w:rPr>
        <w:t xml:space="preserve">Turint techninę dokumentaciją, bus galima kreiptis paramos į EEEF ar kitus fondus dėl šio projekto įgyvendinimo finansavimo, pasinaudoti viešojo ir privataus sektorių partneryste. </w:t>
      </w:r>
    </w:p>
    <w:p w:rsidR="002C710F" w:rsidRDefault="002C710F" w:rsidP="002C710F">
      <w:pPr>
        <w:ind w:firstLine="851"/>
        <w:jc w:val="both"/>
        <w:rPr>
          <w:szCs w:val="24"/>
        </w:rPr>
      </w:pPr>
      <w:r>
        <w:rPr>
          <w:szCs w:val="24"/>
          <w:shd w:val="clear" w:color="auto" w:fill="FFFFFF"/>
          <w:lang w:eastAsia="lt-LT"/>
        </w:rPr>
        <w:t>Pasvalio rajono gatvių apšvietimo ir viešųjų pastatų modernizavimo Pasvalio rajono savivaldybėje</w:t>
      </w:r>
      <w:r>
        <w:rPr>
          <w:szCs w:val="24"/>
        </w:rPr>
        <w:t xml:space="preserve"> projektas (toliau – Projektas) bus įgyvendinimas 2 etapais.</w:t>
      </w:r>
    </w:p>
    <w:p w:rsidR="002C710F" w:rsidRDefault="002C710F" w:rsidP="002C710F">
      <w:pPr>
        <w:ind w:firstLine="851"/>
        <w:jc w:val="both"/>
        <w:rPr>
          <w:szCs w:val="24"/>
        </w:rPr>
      </w:pPr>
      <w:r>
        <w:rPr>
          <w:szCs w:val="24"/>
        </w:rPr>
        <w:t>1-asis etapas truks iki 2 metų ir bus skirtas Projekto dokumentacijos parengimui, tai apims:</w:t>
      </w:r>
    </w:p>
    <w:p w:rsidR="002C710F" w:rsidRDefault="002C710F" w:rsidP="002C710F">
      <w:pPr>
        <w:ind w:firstLine="851"/>
        <w:jc w:val="both"/>
        <w:rPr>
          <w:color w:val="000000"/>
          <w:szCs w:val="24"/>
          <w:lang w:eastAsia="lt-LT"/>
        </w:rPr>
      </w:pPr>
      <w:r>
        <w:rPr>
          <w:szCs w:val="24"/>
          <w:lang w:eastAsia="lt-LT"/>
        </w:rPr>
        <w:t>-</w:t>
      </w:r>
      <w:r>
        <w:rPr>
          <w:szCs w:val="24"/>
          <w:lang w:eastAsia="lt-LT"/>
        </w:rPr>
        <w:tab/>
      </w:r>
      <w:r>
        <w:rPr>
          <w:szCs w:val="24"/>
        </w:rPr>
        <w:t>energetinių auditų ir investicinių projektų, kurie nustatytų ir apibrėžtų Projekto ribas, parengimą. Bus sudaryta Projekto programa, jos įgyvendinimo planas ir numatyti finansavimo būdai</w:t>
      </w:r>
      <w:r>
        <w:rPr>
          <w:color w:val="000000"/>
          <w:szCs w:val="24"/>
        </w:rPr>
        <w:t xml:space="preserve">. </w:t>
      </w:r>
    </w:p>
    <w:p w:rsidR="002C710F" w:rsidRDefault="002C710F" w:rsidP="002C710F">
      <w:pPr>
        <w:ind w:firstLine="851"/>
        <w:jc w:val="both"/>
        <w:rPr>
          <w:color w:val="000000"/>
          <w:szCs w:val="24"/>
        </w:rPr>
      </w:pPr>
      <w:r>
        <w:rPr>
          <w:szCs w:val="24"/>
        </w:rPr>
        <w:t>-</w:t>
      </w:r>
      <w:r>
        <w:rPr>
          <w:szCs w:val="24"/>
        </w:rPr>
        <w:tab/>
      </w:r>
      <w:r>
        <w:rPr>
          <w:color w:val="000000"/>
          <w:szCs w:val="24"/>
        </w:rPr>
        <w:t xml:space="preserve">rangovo, kuris atliks gatvių apšvietimo ir viešųjų pastatų modernizavimą, atrankos parengimą, viešųjų pirkimų procedūros vykdymą ir sutarties / sutarčių parengimą ir derinimą. </w:t>
      </w:r>
    </w:p>
    <w:p w:rsidR="002C710F" w:rsidRDefault="002C710F" w:rsidP="002C710F">
      <w:pPr>
        <w:ind w:firstLine="851"/>
        <w:jc w:val="both"/>
        <w:rPr>
          <w:color w:val="000000"/>
          <w:szCs w:val="24"/>
        </w:rPr>
      </w:pPr>
      <w:r>
        <w:rPr>
          <w:color w:val="000000"/>
          <w:szCs w:val="24"/>
        </w:rPr>
        <w:t xml:space="preserve">1-asis etapas pasibaigs rangovo, kuris atliks gatvių apšvietimo ir viešųjų pastatų modernizavimą, parinkimu. Visus 1-ojo etapo dokumentus, </w:t>
      </w:r>
      <w:r>
        <w:rPr>
          <w:color w:val="000000"/>
          <w:szCs w:val="24"/>
          <w:lang w:eastAsia="lt-LT"/>
        </w:rPr>
        <w:t>parenkant optimalius sprendimus ir vadovaujantis Lietuvos Respublikos įstatymų nuostatomis,</w:t>
      </w:r>
      <w:r>
        <w:rPr>
          <w:color w:val="000000"/>
          <w:szCs w:val="24"/>
        </w:rPr>
        <w:t xml:space="preserve"> parengs EEEF parinkti konsultantai, derindami juos su Pasvalio rajono savivaldybės administracija.</w:t>
      </w:r>
    </w:p>
    <w:p w:rsidR="002C710F" w:rsidRDefault="002C710F" w:rsidP="002C710F">
      <w:pPr>
        <w:ind w:firstLine="851"/>
        <w:jc w:val="both"/>
        <w:rPr>
          <w:szCs w:val="24"/>
        </w:rPr>
      </w:pPr>
      <w:r>
        <w:rPr>
          <w:color w:val="000000"/>
          <w:szCs w:val="24"/>
        </w:rPr>
        <w:t>2-asis etapas – pagal patvirtintą programą bus atliekami gatvių apšvietimo infrastruktūros ir viešųjų pastatų modernizavimo darbai, kurie turėtų trukti iki 2 metų.</w:t>
      </w:r>
      <w:r>
        <w:rPr>
          <w:szCs w:val="24"/>
          <w:lang w:eastAsia="lt-LT"/>
        </w:rPr>
        <w:t xml:space="preserve"> </w:t>
      </w:r>
    </w:p>
    <w:p w:rsidR="00912688" w:rsidRDefault="00912688" w:rsidP="00912688">
      <w:pPr>
        <w:ind w:firstLine="851"/>
        <w:jc w:val="both"/>
        <w:rPr>
          <w:szCs w:val="24"/>
          <w:lang w:eastAsia="lt-LT"/>
        </w:rPr>
      </w:pPr>
      <w:r>
        <w:rPr>
          <w:szCs w:val="24"/>
          <w:lang w:eastAsia="lt-LT"/>
        </w:rPr>
        <w:t xml:space="preserve">Sprendimas prisidės prie Pasvalio rajono plėtros iki 2020 m. strateginio plano </w:t>
      </w:r>
      <w:r w:rsidRPr="00C702D4">
        <w:rPr>
          <w:szCs w:val="24"/>
          <w:lang w:eastAsia="lt-LT"/>
        </w:rPr>
        <w:t>3</w:t>
      </w:r>
      <w:r>
        <w:rPr>
          <w:szCs w:val="24"/>
          <w:lang w:eastAsia="lt-LT"/>
        </w:rPr>
        <w:t xml:space="preserve"> prioriteto – „Subalansuota teritorijų ir infrastruktūros plėtra“, 3.1 tikslo – „</w:t>
      </w:r>
      <w:r w:rsidRPr="00423EE7">
        <w:rPr>
          <w:szCs w:val="24"/>
          <w:lang w:eastAsia="lt-LT"/>
        </w:rPr>
        <w:t>Didinti inžinerinio aprūpinimo infrastruktūros prieinamumą ir efektyvumą</w:t>
      </w:r>
      <w:r>
        <w:rPr>
          <w:szCs w:val="24"/>
          <w:lang w:eastAsia="lt-LT"/>
        </w:rPr>
        <w:t>“, 3.1.2 uždavinio – „</w:t>
      </w:r>
      <w:r w:rsidRPr="00423EE7">
        <w:rPr>
          <w:szCs w:val="24"/>
          <w:lang w:eastAsia="lt-LT"/>
        </w:rPr>
        <w:t>Atnaujinti ir plėsti energetikos sistemas, didinti jų efektyvumą</w:t>
      </w:r>
      <w:r>
        <w:rPr>
          <w:szCs w:val="24"/>
          <w:lang w:eastAsia="lt-LT"/>
        </w:rPr>
        <w:t>“ priemonių 3.1.2.1 „</w:t>
      </w:r>
      <w:r w:rsidRPr="00423EE7">
        <w:rPr>
          <w:szCs w:val="24"/>
          <w:lang w:eastAsia="lt-LT"/>
        </w:rPr>
        <w:t>Savivaldybei priklausančių pastatų energetinio efektyvumo didinimas</w:t>
      </w:r>
      <w:r>
        <w:rPr>
          <w:szCs w:val="24"/>
          <w:lang w:eastAsia="lt-LT"/>
        </w:rPr>
        <w:t>“ ir 3.1.2.2. „</w:t>
      </w:r>
      <w:r w:rsidRPr="00423EE7">
        <w:rPr>
          <w:szCs w:val="24"/>
          <w:lang w:eastAsia="lt-LT"/>
        </w:rPr>
        <w:t>Apšvietimo tinklų atnaujinimas ir</w:t>
      </w:r>
      <w:r>
        <w:rPr>
          <w:szCs w:val="24"/>
          <w:lang w:eastAsia="lt-LT"/>
        </w:rPr>
        <w:t xml:space="preserve"> </w:t>
      </w:r>
      <w:r w:rsidRPr="00423EE7">
        <w:rPr>
          <w:szCs w:val="24"/>
          <w:lang w:eastAsia="lt-LT"/>
        </w:rPr>
        <w:t>plėtra, energijos taupymo priemonių</w:t>
      </w:r>
      <w:r>
        <w:rPr>
          <w:szCs w:val="24"/>
          <w:lang w:eastAsia="lt-LT"/>
        </w:rPr>
        <w:t xml:space="preserve"> </w:t>
      </w:r>
      <w:r w:rsidRPr="00423EE7">
        <w:rPr>
          <w:szCs w:val="24"/>
          <w:lang w:eastAsia="lt-LT"/>
        </w:rPr>
        <w:t>diegimas</w:t>
      </w:r>
      <w:r>
        <w:rPr>
          <w:szCs w:val="24"/>
          <w:lang w:eastAsia="lt-LT"/>
        </w:rPr>
        <w:t>“ įgyvendinimo.</w:t>
      </w:r>
    </w:p>
    <w:p w:rsidR="008400AF" w:rsidRDefault="00D34E53" w:rsidP="007F57B6">
      <w:pPr>
        <w:ind w:firstLine="567"/>
      </w:pPr>
      <w:r w:rsidRPr="00D365ED">
        <w:rPr>
          <w:b/>
        </w:rPr>
        <w:t>3. Skaičiavimai, išlaidų sąmatos, finansavimo šaltiniai</w:t>
      </w:r>
      <w:r w:rsidRPr="00D365ED">
        <w:t xml:space="preserve">. </w:t>
      </w:r>
    </w:p>
    <w:p w:rsidR="00912688" w:rsidRDefault="00912688" w:rsidP="00912688">
      <w:pPr>
        <w:widowControl w:val="0"/>
        <w:ind w:firstLine="851"/>
        <w:jc w:val="both"/>
        <w:rPr>
          <w:szCs w:val="24"/>
          <w:lang w:eastAsia="lt-LT"/>
        </w:rPr>
      </w:pPr>
      <w:r w:rsidRPr="00955D07">
        <w:rPr>
          <w:szCs w:val="24"/>
          <w:lang w:eastAsia="lt-LT"/>
        </w:rPr>
        <w:lastRenderedPageBreak/>
        <w:t>EEEF 100 proc. finansuoja techninės dokumentacijos (techninio projekto, investicijų paskaičiavimo, viešųjų pirkimų ir kt. dokumentų) parengimo paslaugas. EEEF skiria iki 180 tūkst. Eur techninei dokumentacijai parengti</w:t>
      </w:r>
      <w:r>
        <w:rPr>
          <w:szCs w:val="24"/>
          <w:lang w:eastAsia="lt-LT"/>
        </w:rPr>
        <w:t xml:space="preserve">. Planuojama, kad gatvių apšvietimo ir viešųjų pastatų infrastruktūros modernizavimui Pasvalio rajono savivaldybėje reikės apie </w:t>
      </w:r>
      <w:r w:rsidRPr="00C702D4">
        <w:rPr>
          <w:szCs w:val="24"/>
          <w:lang w:eastAsia="lt-LT"/>
        </w:rPr>
        <w:t>6</w:t>
      </w:r>
      <w:r>
        <w:rPr>
          <w:szCs w:val="24"/>
          <w:lang w:eastAsia="lt-LT"/>
        </w:rPr>
        <w:t xml:space="preserve"> mln. Eur vertės investicijų.</w:t>
      </w:r>
    </w:p>
    <w:p w:rsidR="00D34E53" w:rsidRDefault="00D34E53" w:rsidP="00D34E53">
      <w:pPr>
        <w:ind w:firstLine="731"/>
        <w:jc w:val="both"/>
        <w:rPr>
          <w:szCs w:val="24"/>
        </w:rPr>
      </w:pPr>
      <w:r w:rsidRPr="00DB2E9B">
        <w:rPr>
          <w:b/>
          <w:bCs/>
          <w:szCs w:val="24"/>
        </w:rPr>
        <w:t>4. Numatomo teisinio reguliavimo poveikio vertinimo rezultatai galimos neigiamos</w:t>
      </w:r>
      <w:r>
        <w:rPr>
          <w:b/>
          <w:bCs/>
          <w:szCs w:val="24"/>
        </w:rPr>
        <w:t xml:space="preserve"> priimto sprendimo pasekmės ir kokių priemonių reikėtų imtis, kad tokių pasekmių būtų išvengta.</w:t>
      </w:r>
    </w:p>
    <w:p w:rsidR="00D34E53" w:rsidRDefault="00D34E53" w:rsidP="00D34E53">
      <w:pPr>
        <w:ind w:firstLine="720"/>
        <w:jc w:val="both"/>
        <w:rPr>
          <w:szCs w:val="24"/>
        </w:rPr>
      </w:pPr>
      <w:r>
        <w:rPr>
          <w:szCs w:val="24"/>
        </w:rPr>
        <w:t>Priėmus sprendimo  projektą, neigiamų pasekmių nenumatoma.</w:t>
      </w:r>
    </w:p>
    <w:p w:rsidR="00D34E53" w:rsidRDefault="00D34E53" w:rsidP="00D34E53">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rsidR="00D34E53" w:rsidRDefault="00D34E53" w:rsidP="00D34E53">
      <w:pPr>
        <w:ind w:firstLine="720"/>
        <w:jc w:val="both"/>
        <w:rPr>
          <w:b/>
          <w:szCs w:val="24"/>
        </w:rPr>
      </w:pPr>
      <w:r>
        <w:rPr>
          <w:b/>
          <w:szCs w:val="24"/>
        </w:rPr>
        <w:t xml:space="preserve">6. Sprendimo projekto iniciatoriai. </w:t>
      </w:r>
      <w:r>
        <w:rPr>
          <w:szCs w:val="24"/>
        </w:rPr>
        <w:t xml:space="preserve">Pasvalio rajono savivaldybės administracijos </w:t>
      </w:r>
      <w:r w:rsidR="002525E8">
        <w:rPr>
          <w:szCs w:val="24"/>
        </w:rPr>
        <w:t>Strateginio planavimo ir i</w:t>
      </w:r>
      <w:r>
        <w:rPr>
          <w:szCs w:val="24"/>
        </w:rPr>
        <w:t>nvesticijų</w:t>
      </w:r>
      <w:r w:rsidR="002525E8">
        <w:rPr>
          <w:szCs w:val="24"/>
        </w:rPr>
        <w:t xml:space="preserve"> </w:t>
      </w:r>
      <w:r>
        <w:rPr>
          <w:szCs w:val="24"/>
        </w:rPr>
        <w:t>skyrius.</w:t>
      </w:r>
    </w:p>
    <w:p w:rsidR="00D34E53" w:rsidRDefault="00D34E53" w:rsidP="00D34E53">
      <w:pPr>
        <w:ind w:firstLine="731"/>
        <w:jc w:val="both"/>
        <w:rPr>
          <w:b/>
          <w:szCs w:val="24"/>
        </w:rPr>
      </w:pPr>
      <w:r>
        <w:rPr>
          <w:b/>
          <w:szCs w:val="24"/>
        </w:rPr>
        <w:t>7</w:t>
      </w:r>
      <w:r>
        <w:rPr>
          <w:b/>
          <w:bCs/>
          <w:szCs w:val="24"/>
        </w:rPr>
        <w:t xml:space="preserve">. Sprendimo projekto rengimo metu gauti specialistų vertinimai ir išvados. </w:t>
      </w:r>
    </w:p>
    <w:p w:rsidR="00D34E53" w:rsidRDefault="00D34E53" w:rsidP="00D34E53">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rsidR="00D34E53" w:rsidRDefault="00D34E53" w:rsidP="00D34E53">
      <w:pPr>
        <w:jc w:val="both"/>
        <w:rPr>
          <w:sz w:val="16"/>
          <w:szCs w:val="16"/>
        </w:rPr>
      </w:pPr>
    </w:p>
    <w:p w:rsidR="00D34E53" w:rsidRDefault="00D34E53" w:rsidP="00D34E53">
      <w:pPr>
        <w:jc w:val="both"/>
        <w:rPr>
          <w:sz w:val="16"/>
          <w:szCs w:val="16"/>
        </w:rPr>
      </w:pPr>
    </w:p>
    <w:p w:rsidR="00C14A6C" w:rsidRDefault="00C14A6C" w:rsidP="00E60308">
      <w:pPr>
        <w:pStyle w:val="Antrats"/>
        <w:tabs>
          <w:tab w:val="left" w:pos="1296"/>
        </w:tabs>
        <w:jc w:val="both"/>
        <w:rPr>
          <w:szCs w:val="24"/>
        </w:rPr>
      </w:pPr>
    </w:p>
    <w:p w:rsidR="00E60308" w:rsidRDefault="00E60308" w:rsidP="00E60308">
      <w:pPr>
        <w:pStyle w:val="Antrats"/>
        <w:tabs>
          <w:tab w:val="left" w:pos="1296"/>
        </w:tabs>
        <w:jc w:val="both"/>
        <w:rPr>
          <w:szCs w:val="24"/>
        </w:rPr>
      </w:pPr>
      <w:r>
        <w:rPr>
          <w:szCs w:val="24"/>
        </w:rPr>
        <w:t xml:space="preserve">Strateginio planavimo ir investicijų skyriaus </w:t>
      </w:r>
    </w:p>
    <w:p w:rsidR="002B3173" w:rsidRDefault="00D34E53">
      <w:r w:rsidRPr="00E26C4E">
        <w:t xml:space="preserve">skyriaus </w:t>
      </w:r>
      <w:r>
        <w:t>vedėjas</w:t>
      </w:r>
      <w:r w:rsidRPr="00E26C4E">
        <w:tab/>
      </w:r>
      <w:r w:rsidRPr="00E26C4E">
        <w:tab/>
      </w:r>
      <w:r w:rsidRPr="00E26C4E">
        <w:tab/>
      </w:r>
      <w:r w:rsidR="002525E8">
        <w:t xml:space="preserve">                           </w:t>
      </w:r>
      <w:r w:rsidR="005078E8">
        <w:t xml:space="preserve"> </w:t>
      </w:r>
      <w:r>
        <w:t>Gytis Vitkus</w:t>
      </w:r>
      <w:r w:rsidRPr="00E26C4E">
        <w:t xml:space="preserve"> </w:t>
      </w:r>
    </w:p>
    <w:sectPr w:rsidR="002B3173" w:rsidSect="00221616">
      <w:type w:val="continuous"/>
      <w:pgSz w:w="11906" w:h="16838" w:code="9"/>
      <w:pgMar w:top="1134" w:right="567" w:bottom="899" w:left="1701" w:header="964" w:footer="567" w:gutter="0"/>
      <w:pgNumType w:start="1" w:chapStyle="1"/>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3D4B" w:rsidRDefault="00073D4B">
      <w:r>
        <w:separator/>
      </w:r>
    </w:p>
  </w:endnote>
  <w:endnote w:type="continuationSeparator" w:id="0">
    <w:p w:rsidR="00073D4B" w:rsidRDefault="0007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3D4B" w:rsidRDefault="00073D4B">
      <w:r>
        <w:separator/>
      </w:r>
    </w:p>
  </w:footnote>
  <w:footnote w:type="continuationSeparator" w:id="0">
    <w:p w:rsidR="00073D4B" w:rsidRDefault="0007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2440" w:rsidRDefault="007F2440" w:rsidP="007F244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F2440" w:rsidRDefault="007F244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2440" w:rsidRDefault="007F2440">
    <w:pPr>
      <w:pStyle w:val="Antrats"/>
      <w:rPr>
        <w:b/>
      </w:rPr>
    </w:pPr>
    <w:r>
      <w:tab/>
    </w:r>
    <w:r>
      <w:tab/>
      <w:t xml:space="preserve">   </w:t>
    </w:r>
  </w:p>
  <w:p w:rsidR="007F2440" w:rsidRDefault="007F244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4881"/>
    <w:multiLevelType w:val="multilevel"/>
    <w:tmpl w:val="37865E2E"/>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9032C"/>
    <w:multiLevelType w:val="multilevel"/>
    <w:tmpl w:val="18F864CC"/>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C912C6"/>
    <w:multiLevelType w:val="hybridMultilevel"/>
    <w:tmpl w:val="848C8F60"/>
    <w:lvl w:ilvl="0" w:tplc="26921860">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3" w15:restartNumberingAfterBreak="0">
    <w:nsid w:val="12521152"/>
    <w:multiLevelType w:val="multilevel"/>
    <w:tmpl w:val="2F1ED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62C6"/>
    <w:multiLevelType w:val="multilevel"/>
    <w:tmpl w:val="47F60994"/>
    <w:lvl w:ilvl="0">
      <w:start w:val="248"/>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18AF1614"/>
    <w:multiLevelType w:val="hybridMultilevel"/>
    <w:tmpl w:val="4C34B69C"/>
    <w:lvl w:ilvl="0" w:tplc="2EB0802A">
      <w:start w:val="1"/>
      <w:numFmt w:val="bullet"/>
      <w:lvlText w:val=""/>
      <w:lvlJc w:val="right"/>
      <w:pPr>
        <w:ind w:left="108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99F27D4"/>
    <w:multiLevelType w:val="hybridMultilevel"/>
    <w:tmpl w:val="45D6917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1C581DCA"/>
    <w:multiLevelType w:val="multilevel"/>
    <w:tmpl w:val="D6A2A614"/>
    <w:lvl w:ilvl="0">
      <w:start w:val="195"/>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9" w15:restartNumberingAfterBreak="0">
    <w:nsid w:val="1CD54A4D"/>
    <w:multiLevelType w:val="multilevel"/>
    <w:tmpl w:val="B1C45A68"/>
    <w:lvl w:ilvl="0">
      <w:start w:val="1"/>
      <w:numFmt w:val="decimal"/>
      <w:lvlText w:val="%1."/>
      <w:lvlJc w:val="left"/>
      <w:pPr>
        <w:ind w:left="0" w:firstLine="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F771ED"/>
    <w:multiLevelType w:val="hybridMultilevel"/>
    <w:tmpl w:val="1A56C9C4"/>
    <w:lvl w:ilvl="0" w:tplc="A9EEC2C2">
      <w:start w:val="1"/>
      <w:numFmt w:val="decimal"/>
      <w:lvlText w:val="%1."/>
      <w:lvlJc w:val="left"/>
      <w:pPr>
        <w:ind w:left="1134" w:hanging="360"/>
      </w:pPr>
      <w:rPr>
        <w:rFonts w:hint="default"/>
      </w:rPr>
    </w:lvl>
    <w:lvl w:ilvl="1" w:tplc="04270019" w:tentative="1">
      <w:start w:val="1"/>
      <w:numFmt w:val="lowerLetter"/>
      <w:lvlText w:val="%2."/>
      <w:lvlJc w:val="left"/>
      <w:pPr>
        <w:ind w:left="1854" w:hanging="360"/>
      </w:pPr>
    </w:lvl>
    <w:lvl w:ilvl="2" w:tplc="0427001B" w:tentative="1">
      <w:start w:val="1"/>
      <w:numFmt w:val="lowerRoman"/>
      <w:lvlText w:val="%3."/>
      <w:lvlJc w:val="right"/>
      <w:pPr>
        <w:ind w:left="2574" w:hanging="180"/>
      </w:pPr>
    </w:lvl>
    <w:lvl w:ilvl="3" w:tplc="0427000F" w:tentative="1">
      <w:start w:val="1"/>
      <w:numFmt w:val="decimal"/>
      <w:lvlText w:val="%4."/>
      <w:lvlJc w:val="left"/>
      <w:pPr>
        <w:ind w:left="3294" w:hanging="360"/>
      </w:pPr>
    </w:lvl>
    <w:lvl w:ilvl="4" w:tplc="04270019" w:tentative="1">
      <w:start w:val="1"/>
      <w:numFmt w:val="lowerLetter"/>
      <w:lvlText w:val="%5."/>
      <w:lvlJc w:val="left"/>
      <w:pPr>
        <w:ind w:left="4014" w:hanging="360"/>
      </w:pPr>
    </w:lvl>
    <w:lvl w:ilvl="5" w:tplc="0427001B" w:tentative="1">
      <w:start w:val="1"/>
      <w:numFmt w:val="lowerRoman"/>
      <w:lvlText w:val="%6."/>
      <w:lvlJc w:val="right"/>
      <w:pPr>
        <w:ind w:left="4734" w:hanging="180"/>
      </w:pPr>
    </w:lvl>
    <w:lvl w:ilvl="6" w:tplc="0427000F" w:tentative="1">
      <w:start w:val="1"/>
      <w:numFmt w:val="decimal"/>
      <w:lvlText w:val="%7."/>
      <w:lvlJc w:val="left"/>
      <w:pPr>
        <w:ind w:left="5454" w:hanging="360"/>
      </w:pPr>
    </w:lvl>
    <w:lvl w:ilvl="7" w:tplc="04270019" w:tentative="1">
      <w:start w:val="1"/>
      <w:numFmt w:val="lowerLetter"/>
      <w:lvlText w:val="%8."/>
      <w:lvlJc w:val="left"/>
      <w:pPr>
        <w:ind w:left="6174" w:hanging="360"/>
      </w:pPr>
    </w:lvl>
    <w:lvl w:ilvl="8" w:tplc="0427001B" w:tentative="1">
      <w:start w:val="1"/>
      <w:numFmt w:val="lowerRoman"/>
      <w:lvlText w:val="%9."/>
      <w:lvlJc w:val="right"/>
      <w:pPr>
        <w:ind w:left="6894" w:hanging="180"/>
      </w:pPr>
    </w:lvl>
  </w:abstractNum>
  <w:abstractNum w:abstractNumId="11" w15:restartNumberingAfterBreak="0">
    <w:nsid w:val="26E549CC"/>
    <w:multiLevelType w:val="multilevel"/>
    <w:tmpl w:val="4E14C1C2"/>
    <w:lvl w:ilvl="0">
      <w:start w:val="204"/>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29DA5D8A"/>
    <w:multiLevelType w:val="hybridMultilevel"/>
    <w:tmpl w:val="AB14A6E2"/>
    <w:lvl w:ilvl="0" w:tplc="B554E514">
      <w:start w:val="1"/>
      <w:numFmt w:val="decimal"/>
      <w:lvlText w:val="%1."/>
      <w:lvlJc w:val="left"/>
      <w:pPr>
        <w:tabs>
          <w:tab w:val="num" w:pos="720"/>
        </w:tabs>
        <w:ind w:left="72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30E87A51"/>
    <w:multiLevelType w:val="hybridMultilevel"/>
    <w:tmpl w:val="9A228FCC"/>
    <w:lvl w:ilvl="0" w:tplc="2EB0802A">
      <w:start w:val="1"/>
      <w:numFmt w:val="bullet"/>
      <w:lvlText w:val=""/>
      <w:lvlJc w:val="right"/>
      <w:pPr>
        <w:ind w:left="108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1831FB3"/>
    <w:multiLevelType w:val="hybridMultilevel"/>
    <w:tmpl w:val="8E7EE142"/>
    <w:lvl w:ilvl="0" w:tplc="2EB0802A">
      <w:start w:val="1"/>
      <w:numFmt w:val="bullet"/>
      <w:lvlText w:val=""/>
      <w:lvlJc w:val="right"/>
      <w:pPr>
        <w:ind w:left="108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41B33D4"/>
    <w:multiLevelType w:val="multilevel"/>
    <w:tmpl w:val="D868A5B0"/>
    <w:lvl w:ilvl="0">
      <w:start w:val="130"/>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6" w15:restartNumberingAfterBreak="0">
    <w:nsid w:val="37AC7E83"/>
    <w:multiLevelType w:val="multilevel"/>
    <w:tmpl w:val="824A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D63BD"/>
    <w:multiLevelType w:val="multilevel"/>
    <w:tmpl w:val="95460C2E"/>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B66370"/>
    <w:multiLevelType w:val="multilevel"/>
    <w:tmpl w:val="F8624DF8"/>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D2AC9"/>
    <w:multiLevelType w:val="multilevel"/>
    <w:tmpl w:val="D8CCA8AA"/>
    <w:lvl w:ilvl="0">
      <w:start w:val="198"/>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0" w15:restartNumberingAfterBreak="0">
    <w:nsid w:val="414B265D"/>
    <w:multiLevelType w:val="multilevel"/>
    <w:tmpl w:val="85243A44"/>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DE28CF"/>
    <w:multiLevelType w:val="multilevel"/>
    <w:tmpl w:val="7F60F8E4"/>
    <w:lvl w:ilvl="0">
      <w:start w:val="155"/>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2" w15:restartNumberingAfterBreak="0">
    <w:nsid w:val="45B57FDF"/>
    <w:multiLevelType w:val="multilevel"/>
    <w:tmpl w:val="F39A020A"/>
    <w:lvl w:ilvl="0">
      <w:start w:val="127"/>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3" w15:restartNumberingAfterBreak="0">
    <w:nsid w:val="4EEC73FF"/>
    <w:multiLevelType w:val="multilevel"/>
    <w:tmpl w:val="B5CCCFAC"/>
    <w:lvl w:ilvl="0">
      <w:start w:val="239"/>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4" w15:restartNumberingAfterBreak="0">
    <w:nsid w:val="5B731898"/>
    <w:multiLevelType w:val="hybridMultilevel"/>
    <w:tmpl w:val="ADD68706"/>
    <w:lvl w:ilvl="0" w:tplc="57F49FE6">
      <w:start w:val="1"/>
      <w:numFmt w:val="decimal"/>
      <w:lvlText w:val="%1."/>
      <w:lvlJc w:val="left"/>
      <w:pPr>
        <w:tabs>
          <w:tab w:val="num" w:pos="720"/>
        </w:tabs>
        <w:ind w:left="72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669E0597"/>
    <w:multiLevelType w:val="multilevel"/>
    <w:tmpl w:val="43AC8768"/>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037F79"/>
    <w:multiLevelType w:val="multilevel"/>
    <w:tmpl w:val="61384146"/>
    <w:lvl w:ilvl="0">
      <w:start w:val="88"/>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7" w15:restartNumberingAfterBreak="0">
    <w:nsid w:val="682813C4"/>
    <w:multiLevelType w:val="multilevel"/>
    <w:tmpl w:val="210AE126"/>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2654CD"/>
    <w:multiLevelType w:val="multilevel"/>
    <w:tmpl w:val="85243A44"/>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823361"/>
    <w:multiLevelType w:val="multilevel"/>
    <w:tmpl w:val="B8505FDC"/>
    <w:lvl w:ilvl="0">
      <w:start w:val="193"/>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0" w15:restartNumberingAfterBreak="0">
    <w:nsid w:val="71FF0EE7"/>
    <w:multiLevelType w:val="hybridMultilevel"/>
    <w:tmpl w:val="CC9CF4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3427DF2"/>
    <w:multiLevelType w:val="multilevel"/>
    <w:tmpl w:val="DD2A18B6"/>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336DE9"/>
    <w:multiLevelType w:val="multilevel"/>
    <w:tmpl w:val="5002B9F0"/>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580EE7"/>
    <w:multiLevelType w:val="multilevel"/>
    <w:tmpl w:val="730875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BBF2262"/>
    <w:multiLevelType w:val="multilevel"/>
    <w:tmpl w:val="CF64C2C6"/>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E970C2"/>
    <w:multiLevelType w:val="hybridMultilevel"/>
    <w:tmpl w:val="0B203332"/>
    <w:lvl w:ilvl="0" w:tplc="2EB0802A">
      <w:start w:val="1"/>
      <w:numFmt w:val="bullet"/>
      <w:lvlText w:val=""/>
      <w:lvlJc w:val="righ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F81592"/>
    <w:multiLevelType w:val="multilevel"/>
    <w:tmpl w:val="4DF2CB1C"/>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30"/>
  </w:num>
  <w:num w:numId="4">
    <w:abstractNumId w:val="14"/>
  </w:num>
  <w:num w:numId="5">
    <w:abstractNumId w:val="13"/>
  </w:num>
  <w:num w:numId="6">
    <w:abstractNumId w:val="5"/>
  </w:num>
  <w:num w:numId="7">
    <w:abstractNumId w:val="35"/>
  </w:num>
  <w:num w:numId="8">
    <w:abstractNumId w:val="34"/>
  </w:num>
  <w:num w:numId="9">
    <w:abstractNumId w:val="9"/>
  </w:num>
  <w:num w:numId="10">
    <w:abstractNumId w:val="26"/>
  </w:num>
  <w:num w:numId="11">
    <w:abstractNumId w:val="22"/>
  </w:num>
  <w:num w:numId="12">
    <w:abstractNumId w:val="21"/>
  </w:num>
  <w:num w:numId="13">
    <w:abstractNumId w:val="29"/>
  </w:num>
  <w:num w:numId="14">
    <w:abstractNumId w:val="8"/>
  </w:num>
  <w:num w:numId="15">
    <w:abstractNumId w:val="19"/>
  </w:num>
  <w:num w:numId="16">
    <w:abstractNumId w:val="11"/>
  </w:num>
  <w:num w:numId="17">
    <w:abstractNumId w:val="23"/>
  </w:num>
  <w:num w:numId="18">
    <w:abstractNumId w:val="4"/>
  </w:num>
  <w:num w:numId="19">
    <w:abstractNumId w:val="15"/>
  </w:num>
  <w:num w:numId="20">
    <w:abstractNumId w:val="28"/>
  </w:num>
  <w:num w:numId="21">
    <w:abstractNumId w:val="20"/>
  </w:num>
  <w:num w:numId="22">
    <w:abstractNumId w:val="18"/>
  </w:num>
  <w:num w:numId="23">
    <w:abstractNumId w:val="0"/>
  </w:num>
  <w:num w:numId="24">
    <w:abstractNumId w:val="1"/>
  </w:num>
  <w:num w:numId="25">
    <w:abstractNumId w:val="32"/>
  </w:num>
  <w:num w:numId="26">
    <w:abstractNumId w:val="25"/>
  </w:num>
  <w:num w:numId="27">
    <w:abstractNumId w:val="36"/>
  </w:num>
  <w:num w:numId="28">
    <w:abstractNumId w:val="31"/>
  </w:num>
  <w:num w:numId="29">
    <w:abstractNumId w:val="17"/>
  </w:num>
  <w:num w:numId="30">
    <w:abstractNumId w:val="27"/>
  </w:num>
  <w:num w:numId="31">
    <w:abstractNumId w:val="12"/>
  </w:num>
  <w:num w:numId="32">
    <w:abstractNumId w:val="33"/>
  </w:num>
  <w:num w:numId="33">
    <w:abstractNumId w:val="24"/>
  </w:num>
  <w:num w:numId="34">
    <w:abstractNumId w:val="7"/>
  </w:num>
  <w:num w:numId="35">
    <w:abstractNumId w:val="10"/>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78"/>
    <w:rsid w:val="00000C30"/>
    <w:rsid w:val="00001E63"/>
    <w:rsid w:val="000113D9"/>
    <w:rsid w:val="000305F3"/>
    <w:rsid w:val="00040DE7"/>
    <w:rsid w:val="00055639"/>
    <w:rsid w:val="00070CE3"/>
    <w:rsid w:val="000738FD"/>
    <w:rsid w:val="00073D4B"/>
    <w:rsid w:val="00075F32"/>
    <w:rsid w:val="00082EC6"/>
    <w:rsid w:val="0009317E"/>
    <w:rsid w:val="000A63D6"/>
    <w:rsid w:val="000B6305"/>
    <w:rsid w:val="000B6B77"/>
    <w:rsid w:val="000C1D11"/>
    <w:rsid w:val="000C5D1E"/>
    <w:rsid w:val="000F4382"/>
    <w:rsid w:val="00124731"/>
    <w:rsid w:val="00195FDA"/>
    <w:rsid w:val="001B565A"/>
    <w:rsid w:val="001C010D"/>
    <w:rsid w:val="001C5AC2"/>
    <w:rsid w:val="001D5324"/>
    <w:rsid w:val="001E3D94"/>
    <w:rsid w:val="00221616"/>
    <w:rsid w:val="002350B7"/>
    <w:rsid w:val="00240C81"/>
    <w:rsid w:val="00250A03"/>
    <w:rsid w:val="002525E8"/>
    <w:rsid w:val="00257049"/>
    <w:rsid w:val="002651FE"/>
    <w:rsid w:val="0026763E"/>
    <w:rsid w:val="00271B78"/>
    <w:rsid w:val="00283DF6"/>
    <w:rsid w:val="002B3173"/>
    <w:rsid w:val="002C33D2"/>
    <w:rsid w:val="002C710F"/>
    <w:rsid w:val="002E132B"/>
    <w:rsid w:val="002F39E2"/>
    <w:rsid w:val="003035E5"/>
    <w:rsid w:val="003331A1"/>
    <w:rsid w:val="0033443D"/>
    <w:rsid w:val="0035483A"/>
    <w:rsid w:val="00366753"/>
    <w:rsid w:val="00394E07"/>
    <w:rsid w:val="003B4B5E"/>
    <w:rsid w:val="003B4C4B"/>
    <w:rsid w:val="003B5103"/>
    <w:rsid w:val="003F2C78"/>
    <w:rsid w:val="004257D0"/>
    <w:rsid w:val="00427373"/>
    <w:rsid w:val="004474C0"/>
    <w:rsid w:val="00451998"/>
    <w:rsid w:val="00451B7E"/>
    <w:rsid w:val="00453AC2"/>
    <w:rsid w:val="0047002C"/>
    <w:rsid w:val="00472998"/>
    <w:rsid w:val="004A3809"/>
    <w:rsid w:val="004B5EDD"/>
    <w:rsid w:val="004C2CF5"/>
    <w:rsid w:val="004C2DDF"/>
    <w:rsid w:val="004C6349"/>
    <w:rsid w:val="004C66C7"/>
    <w:rsid w:val="004F2158"/>
    <w:rsid w:val="005078E8"/>
    <w:rsid w:val="005471E7"/>
    <w:rsid w:val="0058132F"/>
    <w:rsid w:val="005B0A04"/>
    <w:rsid w:val="005B3169"/>
    <w:rsid w:val="005E5304"/>
    <w:rsid w:val="005F2544"/>
    <w:rsid w:val="0060265E"/>
    <w:rsid w:val="00602DED"/>
    <w:rsid w:val="00616480"/>
    <w:rsid w:val="00630A77"/>
    <w:rsid w:val="00644EB4"/>
    <w:rsid w:val="00667957"/>
    <w:rsid w:val="00673137"/>
    <w:rsid w:val="00675555"/>
    <w:rsid w:val="00680489"/>
    <w:rsid w:val="00690B71"/>
    <w:rsid w:val="00695A77"/>
    <w:rsid w:val="006B27D4"/>
    <w:rsid w:val="006D23D5"/>
    <w:rsid w:val="00727BBA"/>
    <w:rsid w:val="007322C6"/>
    <w:rsid w:val="007332B4"/>
    <w:rsid w:val="00736078"/>
    <w:rsid w:val="00767EB5"/>
    <w:rsid w:val="007767BF"/>
    <w:rsid w:val="007C4A24"/>
    <w:rsid w:val="007F2440"/>
    <w:rsid w:val="007F57B6"/>
    <w:rsid w:val="00807C1E"/>
    <w:rsid w:val="008107DA"/>
    <w:rsid w:val="00814D6F"/>
    <w:rsid w:val="008400AF"/>
    <w:rsid w:val="00840C1C"/>
    <w:rsid w:val="00840DF9"/>
    <w:rsid w:val="0084413B"/>
    <w:rsid w:val="0087391F"/>
    <w:rsid w:val="008955DE"/>
    <w:rsid w:val="008976DC"/>
    <w:rsid w:val="008A79E1"/>
    <w:rsid w:val="008B2D35"/>
    <w:rsid w:val="008B2E66"/>
    <w:rsid w:val="008E03F7"/>
    <w:rsid w:val="008F2865"/>
    <w:rsid w:val="008F76FE"/>
    <w:rsid w:val="00912688"/>
    <w:rsid w:val="00913384"/>
    <w:rsid w:val="00921E57"/>
    <w:rsid w:val="00932D7C"/>
    <w:rsid w:val="00953468"/>
    <w:rsid w:val="00963BBB"/>
    <w:rsid w:val="00976513"/>
    <w:rsid w:val="00990BE6"/>
    <w:rsid w:val="009D4DA3"/>
    <w:rsid w:val="009F1EE4"/>
    <w:rsid w:val="00A107A3"/>
    <w:rsid w:val="00A1703E"/>
    <w:rsid w:val="00A20F33"/>
    <w:rsid w:val="00A403EB"/>
    <w:rsid w:val="00A41878"/>
    <w:rsid w:val="00A7220E"/>
    <w:rsid w:val="00A75D48"/>
    <w:rsid w:val="00AB65C6"/>
    <w:rsid w:val="00AC18D1"/>
    <w:rsid w:val="00AC6643"/>
    <w:rsid w:val="00AD5B91"/>
    <w:rsid w:val="00AE5A69"/>
    <w:rsid w:val="00AF6A55"/>
    <w:rsid w:val="00B01E70"/>
    <w:rsid w:val="00B06579"/>
    <w:rsid w:val="00B072FB"/>
    <w:rsid w:val="00B1593D"/>
    <w:rsid w:val="00B24849"/>
    <w:rsid w:val="00B2506C"/>
    <w:rsid w:val="00B26D6E"/>
    <w:rsid w:val="00B35165"/>
    <w:rsid w:val="00B427A0"/>
    <w:rsid w:val="00BA5897"/>
    <w:rsid w:val="00BA7916"/>
    <w:rsid w:val="00BB3447"/>
    <w:rsid w:val="00BC2B0E"/>
    <w:rsid w:val="00BC4A92"/>
    <w:rsid w:val="00BD26E9"/>
    <w:rsid w:val="00BF3072"/>
    <w:rsid w:val="00BF549D"/>
    <w:rsid w:val="00C14A6C"/>
    <w:rsid w:val="00C24B96"/>
    <w:rsid w:val="00C26638"/>
    <w:rsid w:val="00C27124"/>
    <w:rsid w:val="00C30D73"/>
    <w:rsid w:val="00C604F4"/>
    <w:rsid w:val="00C65CB9"/>
    <w:rsid w:val="00C702D4"/>
    <w:rsid w:val="00C921A2"/>
    <w:rsid w:val="00CA68E8"/>
    <w:rsid w:val="00CB2E44"/>
    <w:rsid w:val="00CF4302"/>
    <w:rsid w:val="00D34E53"/>
    <w:rsid w:val="00D36C71"/>
    <w:rsid w:val="00DA3D29"/>
    <w:rsid w:val="00DA46D3"/>
    <w:rsid w:val="00DB2E9B"/>
    <w:rsid w:val="00DB48A7"/>
    <w:rsid w:val="00DD047A"/>
    <w:rsid w:val="00DE3B3D"/>
    <w:rsid w:val="00E13BA9"/>
    <w:rsid w:val="00E319EB"/>
    <w:rsid w:val="00E32205"/>
    <w:rsid w:val="00E4248C"/>
    <w:rsid w:val="00E44105"/>
    <w:rsid w:val="00E445B1"/>
    <w:rsid w:val="00E60308"/>
    <w:rsid w:val="00E824B9"/>
    <w:rsid w:val="00E8668C"/>
    <w:rsid w:val="00EA32F2"/>
    <w:rsid w:val="00EB2A0B"/>
    <w:rsid w:val="00EB4010"/>
    <w:rsid w:val="00ED7362"/>
    <w:rsid w:val="00EE71B3"/>
    <w:rsid w:val="00EF1C5A"/>
    <w:rsid w:val="00EF6A00"/>
    <w:rsid w:val="00F03070"/>
    <w:rsid w:val="00F1579A"/>
    <w:rsid w:val="00F16005"/>
    <w:rsid w:val="00F20A28"/>
    <w:rsid w:val="00F23086"/>
    <w:rsid w:val="00F66122"/>
    <w:rsid w:val="00F67D78"/>
    <w:rsid w:val="00F70C8B"/>
    <w:rsid w:val="00F94A24"/>
    <w:rsid w:val="00FC2A3D"/>
    <w:rsid w:val="00FE6D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C2A4D"/>
  <w15:chartTrackingRefBased/>
  <w15:docId w15:val="{BADF2615-88AF-4940-9CEB-00F34FF6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B2E9B"/>
    <w:rPr>
      <w:sz w:val="24"/>
      <w:lang w:eastAsia="en-US"/>
    </w:rPr>
  </w:style>
  <w:style w:type="paragraph" w:styleId="Antrat1">
    <w:name w:val="heading 1"/>
    <w:basedOn w:val="prastasis"/>
    <w:next w:val="prastasis"/>
    <w:link w:val="Antrat1Diagrama"/>
    <w:qFormat/>
    <w:rsid w:val="00736078"/>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sid w:val="00736078"/>
    <w:rPr>
      <w:rFonts w:ascii="Cambria" w:hAnsi="Cambria"/>
      <w:b/>
      <w:bCs/>
      <w:kern w:val="32"/>
      <w:sz w:val="32"/>
      <w:szCs w:val="32"/>
      <w:lang w:val="x-none" w:eastAsia="en-US" w:bidi="ar-SA"/>
    </w:rPr>
  </w:style>
  <w:style w:type="paragraph" w:styleId="Antrats">
    <w:name w:val="header"/>
    <w:basedOn w:val="prastasis"/>
    <w:link w:val="AntratsDiagrama"/>
    <w:uiPriority w:val="99"/>
    <w:rsid w:val="00736078"/>
    <w:pPr>
      <w:tabs>
        <w:tab w:val="center" w:pos="4153"/>
        <w:tab w:val="right" w:pos="8306"/>
      </w:tabs>
    </w:pPr>
  </w:style>
  <w:style w:type="character" w:customStyle="1" w:styleId="AntratsDiagrama">
    <w:name w:val="Antraštės Diagrama"/>
    <w:link w:val="Antrats"/>
    <w:uiPriority w:val="99"/>
    <w:locked/>
    <w:rsid w:val="00736078"/>
    <w:rPr>
      <w:sz w:val="24"/>
      <w:lang w:val="lt-LT" w:eastAsia="en-US" w:bidi="ar-SA"/>
    </w:rPr>
  </w:style>
  <w:style w:type="paragraph" w:styleId="prastasiniatinklio">
    <w:name w:val="Normal (Web)"/>
    <w:basedOn w:val="prastasis"/>
    <w:rsid w:val="00736078"/>
    <w:pPr>
      <w:spacing w:before="100" w:beforeAutospacing="1" w:after="100" w:afterAutospacing="1"/>
    </w:pPr>
    <w:rPr>
      <w:szCs w:val="24"/>
      <w:lang w:val="en-US"/>
    </w:rPr>
  </w:style>
  <w:style w:type="paragraph" w:customStyle="1" w:styleId="Pagrindinistekstas11">
    <w:name w:val="Pagrindinis tekstas11"/>
    <w:rsid w:val="00736078"/>
    <w:pPr>
      <w:snapToGrid w:val="0"/>
      <w:ind w:firstLine="312"/>
      <w:jc w:val="both"/>
    </w:pPr>
    <w:rPr>
      <w:rFonts w:ascii="TimesLT" w:hAnsi="TimesLT"/>
      <w:lang w:val="en-US" w:eastAsia="en-US"/>
    </w:rPr>
  </w:style>
  <w:style w:type="character" w:styleId="Puslapionumeris">
    <w:name w:val="page number"/>
    <w:basedOn w:val="Numatytasispastraiposriftas"/>
    <w:rsid w:val="00736078"/>
  </w:style>
  <w:style w:type="table" w:styleId="Lentelstinklelis">
    <w:name w:val="Table Grid"/>
    <w:basedOn w:val="prastojilentel"/>
    <w:rsid w:val="007F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rsid w:val="007F2440"/>
    <w:pPr>
      <w:tabs>
        <w:tab w:val="center" w:pos="4153"/>
        <w:tab w:val="right" w:pos="8306"/>
      </w:tabs>
    </w:pPr>
    <w:rPr>
      <w:sz w:val="20"/>
      <w:lang w:val="x-none"/>
    </w:rPr>
  </w:style>
  <w:style w:type="character" w:customStyle="1" w:styleId="PoratDiagrama">
    <w:name w:val="Poraštė Diagrama"/>
    <w:link w:val="Porat"/>
    <w:semiHidden/>
    <w:locked/>
    <w:rsid w:val="007F2440"/>
    <w:rPr>
      <w:lang w:val="x-none" w:eastAsia="en-US" w:bidi="ar-SA"/>
    </w:rPr>
  </w:style>
  <w:style w:type="paragraph" w:styleId="Debesliotekstas">
    <w:name w:val="Balloon Text"/>
    <w:basedOn w:val="prastasis"/>
    <w:link w:val="DebesliotekstasDiagrama"/>
    <w:semiHidden/>
    <w:rsid w:val="007F2440"/>
    <w:rPr>
      <w:sz w:val="2"/>
      <w:lang w:val="x-none"/>
    </w:rPr>
  </w:style>
  <w:style w:type="character" w:customStyle="1" w:styleId="DebesliotekstasDiagrama">
    <w:name w:val="Debesėlio tekstas Diagrama"/>
    <w:link w:val="Debesliotekstas"/>
    <w:semiHidden/>
    <w:locked/>
    <w:rsid w:val="007F2440"/>
    <w:rPr>
      <w:sz w:val="2"/>
      <w:lang w:val="x-none" w:eastAsia="en-US" w:bidi="ar-SA"/>
    </w:rPr>
  </w:style>
  <w:style w:type="character" w:customStyle="1" w:styleId="typewriter">
    <w:name w:val="typewriter"/>
    <w:rsid w:val="007F2440"/>
    <w:rPr>
      <w:rFonts w:cs="Times New Roman"/>
    </w:rPr>
  </w:style>
  <w:style w:type="character" w:styleId="Vietosrezervavimoenklotekstas">
    <w:name w:val="Placeholder Text"/>
    <w:semiHidden/>
    <w:rsid w:val="007F2440"/>
    <w:rPr>
      <w:rFonts w:cs="Times New Roman"/>
      <w:color w:val="808080"/>
    </w:rPr>
  </w:style>
  <w:style w:type="character" w:customStyle="1" w:styleId="antr">
    <w:name w:val="antr"/>
    <w:rsid w:val="007F2440"/>
    <w:rPr>
      <w:rFonts w:ascii="Times New Roman" w:hAnsi="Times New Roman" w:cs="Times New Roman"/>
      <w:b/>
      <w:caps/>
      <w:sz w:val="24"/>
    </w:rPr>
  </w:style>
  <w:style w:type="paragraph" w:customStyle="1" w:styleId="Pagrindinistekstas1">
    <w:name w:val="Pagrindinis tekstas1"/>
    <w:rsid w:val="007F2440"/>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rsid w:val="007F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link w:val="HTMLiankstoformatuotas"/>
    <w:locked/>
    <w:rsid w:val="007F2440"/>
    <w:rPr>
      <w:rFonts w:ascii="Courier New" w:hAnsi="Courier New" w:cs="Courier New"/>
      <w:lang w:val="lt-LT" w:eastAsia="lt-LT" w:bidi="ar-SA"/>
    </w:rPr>
  </w:style>
  <w:style w:type="character" w:customStyle="1" w:styleId="HTMLPreformattedChar">
    <w:name w:val="HTML Preformatted Char"/>
    <w:semiHidden/>
    <w:locked/>
    <w:rsid w:val="007F2440"/>
    <w:rPr>
      <w:rFonts w:ascii="Courier New" w:hAnsi="Courier New" w:cs="Courier New"/>
      <w:sz w:val="20"/>
      <w:szCs w:val="20"/>
      <w:lang w:eastAsia="en-US"/>
    </w:rPr>
  </w:style>
  <w:style w:type="paragraph" w:styleId="Pagrindiniotekstotrauka">
    <w:name w:val="Body Text Indent"/>
    <w:basedOn w:val="prastasis"/>
    <w:link w:val="PagrindiniotekstotraukaDiagrama"/>
    <w:rsid w:val="007F2440"/>
    <w:pPr>
      <w:spacing w:after="120"/>
      <w:ind w:left="283"/>
    </w:pPr>
  </w:style>
  <w:style w:type="character" w:customStyle="1" w:styleId="PagrindiniotekstotraukaDiagrama">
    <w:name w:val="Pagrindinio teksto įtrauka Diagrama"/>
    <w:link w:val="Pagrindiniotekstotrauka"/>
    <w:locked/>
    <w:rsid w:val="007F2440"/>
    <w:rPr>
      <w:sz w:val="24"/>
      <w:lang w:val="lt-LT" w:eastAsia="en-US" w:bidi="ar-SA"/>
    </w:rPr>
  </w:style>
  <w:style w:type="character" w:customStyle="1" w:styleId="BodyTextIndentChar">
    <w:name w:val="Body Text Indent Char"/>
    <w:semiHidden/>
    <w:locked/>
    <w:rsid w:val="007F2440"/>
    <w:rPr>
      <w:rFonts w:cs="Times New Roman"/>
      <w:sz w:val="20"/>
      <w:szCs w:val="20"/>
      <w:lang w:eastAsia="en-US"/>
    </w:rPr>
  </w:style>
  <w:style w:type="character" w:customStyle="1" w:styleId="CharChar">
    <w:name w:val="Char Char"/>
    <w:rsid w:val="007F2440"/>
    <w:rPr>
      <w:rFonts w:cs="Times New Roman"/>
      <w:sz w:val="24"/>
      <w:lang w:val="lt-LT" w:eastAsia="en-US" w:bidi="ar-SA"/>
    </w:rPr>
  </w:style>
  <w:style w:type="character" w:customStyle="1" w:styleId="CharChar1">
    <w:name w:val="Char Char1"/>
    <w:rsid w:val="007F2440"/>
    <w:rPr>
      <w:rFonts w:cs="Times New Roman"/>
      <w:sz w:val="24"/>
      <w:lang w:val="lt-LT" w:eastAsia="en-US" w:bidi="ar-SA"/>
    </w:rPr>
  </w:style>
  <w:style w:type="character" w:customStyle="1" w:styleId="CharChar11">
    <w:name w:val="Char Char11"/>
    <w:rsid w:val="007F2440"/>
    <w:rPr>
      <w:rFonts w:cs="Times New Roman"/>
      <w:sz w:val="24"/>
      <w:lang w:val="lt-LT" w:eastAsia="en-US" w:bidi="ar-SA"/>
    </w:rPr>
  </w:style>
  <w:style w:type="character" w:customStyle="1" w:styleId="CharChar12">
    <w:name w:val="Char Char12"/>
    <w:rsid w:val="007F2440"/>
    <w:rPr>
      <w:rFonts w:cs="Times New Roman"/>
      <w:sz w:val="24"/>
      <w:lang w:val="lt-LT" w:eastAsia="en-US" w:bidi="ar-SA"/>
    </w:rPr>
  </w:style>
  <w:style w:type="paragraph" w:customStyle="1" w:styleId="ListParagraph1">
    <w:name w:val="List Paragraph1"/>
    <w:basedOn w:val="prastasis"/>
    <w:qFormat/>
    <w:rsid w:val="007F2440"/>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Numatytasispastraiposriftas"/>
    <w:rsid w:val="00C30D73"/>
  </w:style>
  <w:style w:type="character" w:styleId="Hipersaitas">
    <w:name w:val="Hyperlink"/>
    <w:rsid w:val="008E03F7"/>
    <w:rPr>
      <w:color w:val="0000FF"/>
      <w:u w:val="single"/>
    </w:rPr>
  </w:style>
  <w:style w:type="paragraph" w:styleId="Pagrindinistekstas">
    <w:name w:val="Body Text"/>
    <w:basedOn w:val="prastasis"/>
    <w:rsid w:val="00814D6F"/>
    <w:pPr>
      <w:spacing w:after="120"/>
    </w:pPr>
  </w:style>
  <w:style w:type="paragraph" w:customStyle="1" w:styleId="ww-tekstas">
    <w:name w:val="ww-tekstas"/>
    <w:basedOn w:val="prastasis"/>
    <w:rsid w:val="00F70C8B"/>
    <w:pPr>
      <w:spacing w:before="100" w:beforeAutospacing="1" w:after="100" w:afterAutospacing="1"/>
    </w:pPr>
    <w:rPr>
      <w:szCs w:val="24"/>
      <w:lang w:eastAsia="lt-LT"/>
    </w:rPr>
  </w:style>
  <w:style w:type="paragraph" w:customStyle="1" w:styleId="msolistparagraph0">
    <w:name w:val="msolistparagraph"/>
    <w:basedOn w:val="prastasis"/>
    <w:rsid w:val="00D36C71"/>
    <w:pPr>
      <w:spacing w:before="100" w:beforeAutospacing="1" w:after="100" w:afterAutospacing="1"/>
    </w:pPr>
    <w:rPr>
      <w:szCs w:val="24"/>
      <w:lang w:eastAsia="lt-LT"/>
    </w:rPr>
  </w:style>
  <w:style w:type="paragraph" w:customStyle="1" w:styleId="Char">
    <w:name w:val="Char"/>
    <w:basedOn w:val="prastasis"/>
    <w:rsid w:val="00D34E53"/>
    <w:pPr>
      <w:widowControl w:val="0"/>
      <w:adjustRightInd w:val="0"/>
      <w:spacing w:after="160" w:line="240" w:lineRule="exact"/>
      <w:jc w:val="both"/>
      <w:textAlignment w:val="baseline"/>
    </w:pPr>
    <w:rPr>
      <w:rFonts w:ascii="Tahoma" w:hAnsi="Tahoma"/>
      <w:sz w:val="20"/>
      <w:lang w:val="en-US"/>
    </w:rPr>
  </w:style>
  <w:style w:type="paragraph" w:customStyle="1" w:styleId="Default">
    <w:name w:val="Default"/>
    <w:rsid w:val="000113D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88035">
      <w:bodyDiv w:val="1"/>
      <w:marLeft w:val="0"/>
      <w:marRight w:val="0"/>
      <w:marTop w:val="0"/>
      <w:marBottom w:val="0"/>
      <w:divBdr>
        <w:top w:val="none" w:sz="0" w:space="0" w:color="auto"/>
        <w:left w:val="none" w:sz="0" w:space="0" w:color="auto"/>
        <w:bottom w:val="none" w:sz="0" w:space="0" w:color="auto"/>
        <w:right w:val="none" w:sz="0" w:space="0" w:color="auto"/>
      </w:divBdr>
    </w:div>
    <w:div w:id="1259485940">
      <w:bodyDiv w:val="1"/>
      <w:marLeft w:val="0"/>
      <w:marRight w:val="0"/>
      <w:marTop w:val="0"/>
      <w:marBottom w:val="0"/>
      <w:divBdr>
        <w:top w:val="none" w:sz="0" w:space="0" w:color="auto"/>
        <w:left w:val="none" w:sz="0" w:space="0" w:color="auto"/>
        <w:bottom w:val="none" w:sz="0" w:space="0" w:color="auto"/>
        <w:right w:val="none" w:sz="0" w:space="0" w:color="auto"/>
      </w:divBdr>
    </w:div>
    <w:div w:id="1483346116">
      <w:bodyDiv w:val="1"/>
      <w:marLeft w:val="0"/>
      <w:marRight w:val="0"/>
      <w:marTop w:val="0"/>
      <w:marBottom w:val="0"/>
      <w:divBdr>
        <w:top w:val="none" w:sz="0" w:space="0" w:color="auto"/>
        <w:left w:val="none" w:sz="0" w:space="0" w:color="auto"/>
        <w:bottom w:val="none" w:sz="0" w:space="0" w:color="auto"/>
        <w:right w:val="none" w:sz="0" w:space="0" w:color="auto"/>
      </w:divBdr>
    </w:div>
    <w:div w:id="1652171664">
      <w:bodyDiv w:val="1"/>
      <w:marLeft w:val="0"/>
      <w:marRight w:val="0"/>
      <w:marTop w:val="0"/>
      <w:marBottom w:val="0"/>
      <w:divBdr>
        <w:top w:val="none" w:sz="0" w:space="0" w:color="auto"/>
        <w:left w:val="none" w:sz="0" w:space="0" w:color="auto"/>
        <w:bottom w:val="none" w:sz="0" w:space="0" w:color="auto"/>
        <w:right w:val="none" w:sz="0" w:space="0" w:color="auto"/>
      </w:divBdr>
    </w:div>
    <w:div w:id="1687057746">
      <w:bodyDiv w:val="1"/>
      <w:marLeft w:val="0"/>
      <w:marRight w:val="0"/>
      <w:marTop w:val="0"/>
      <w:marBottom w:val="0"/>
      <w:divBdr>
        <w:top w:val="none" w:sz="0" w:space="0" w:color="auto"/>
        <w:left w:val="none" w:sz="0" w:space="0" w:color="auto"/>
        <w:bottom w:val="none" w:sz="0" w:space="0" w:color="auto"/>
        <w:right w:val="none" w:sz="0" w:space="0" w:color="auto"/>
      </w:divBdr>
      <w:divsChild>
        <w:div w:id="10960804">
          <w:marLeft w:val="0"/>
          <w:marRight w:val="0"/>
          <w:marTop w:val="0"/>
          <w:marBottom w:val="0"/>
          <w:divBdr>
            <w:top w:val="none" w:sz="0" w:space="0" w:color="auto"/>
            <w:left w:val="none" w:sz="0" w:space="0" w:color="auto"/>
            <w:bottom w:val="none" w:sz="0" w:space="0" w:color="auto"/>
            <w:right w:val="none" w:sz="0" w:space="0" w:color="auto"/>
          </w:divBdr>
        </w:div>
        <w:div w:id="44835261">
          <w:marLeft w:val="0"/>
          <w:marRight w:val="0"/>
          <w:marTop w:val="0"/>
          <w:marBottom w:val="0"/>
          <w:divBdr>
            <w:top w:val="none" w:sz="0" w:space="0" w:color="auto"/>
            <w:left w:val="none" w:sz="0" w:space="0" w:color="auto"/>
            <w:bottom w:val="none" w:sz="0" w:space="0" w:color="auto"/>
            <w:right w:val="none" w:sz="0" w:space="0" w:color="auto"/>
          </w:divBdr>
        </w:div>
      </w:divsChild>
    </w:div>
    <w:div w:id="1789544119">
      <w:bodyDiv w:val="1"/>
      <w:marLeft w:val="0"/>
      <w:marRight w:val="0"/>
      <w:marTop w:val="0"/>
      <w:marBottom w:val="0"/>
      <w:divBdr>
        <w:top w:val="none" w:sz="0" w:space="0" w:color="auto"/>
        <w:left w:val="none" w:sz="0" w:space="0" w:color="auto"/>
        <w:bottom w:val="none" w:sz="0" w:space="0" w:color="auto"/>
        <w:right w:val="none" w:sz="0" w:space="0" w:color="auto"/>
      </w:divBdr>
    </w:div>
    <w:div w:id="182511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12E4D-DD7F-4CC3-9C80-56484276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6690</Characters>
  <Application>Microsoft Office Word</Application>
  <DocSecurity>0</DocSecurity>
  <Lines>55</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Vartotojas</cp:lastModifiedBy>
  <cp:revision>3</cp:revision>
  <cp:lastPrinted>2015-09-16T10:29:00Z</cp:lastPrinted>
  <dcterms:created xsi:type="dcterms:W3CDTF">2020-05-13T13:43:00Z</dcterms:created>
  <dcterms:modified xsi:type="dcterms:W3CDTF">2020-05-14T06:45:00Z</dcterms:modified>
</cp:coreProperties>
</file>