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F2656" w14:textId="77777777" w:rsidR="00CC43FD" w:rsidRDefault="00C20817">
      <w:r>
        <w:rPr>
          <w:noProof/>
          <w:lang w:eastAsia="lt-LT"/>
        </w:rPr>
        <mc:AlternateContent>
          <mc:Choice Requires="wps">
            <w:drawing>
              <wp:anchor distT="0" distB="0" distL="114300" distR="114300" simplePos="0" relativeHeight="251657728" behindDoc="0" locked="0" layoutInCell="1" allowOverlap="1" wp14:anchorId="51A097E9" wp14:editId="18F0B5F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839BB1" w14:textId="77777777" w:rsidR="00CC43FD" w:rsidRDefault="00CC43FD">
                            <w:pPr>
                              <w:rPr>
                                <w:b/>
                              </w:rPr>
                            </w:pPr>
                            <w:r>
                              <w:rPr>
                                <w:b/>
                                <w:bCs/>
                              </w:rPr>
                              <w:t>projektas</w:t>
                            </w:r>
                          </w:p>
                          <w:p w14:paraId="00F88C4D" w14:textId="0E2893EA" w:rsidR="00CC43FD" w:rsidRDefault="00CC43FD">
                            <w:pPr>
                              <w:rPr>
                                <w:b/>
                              </w:rPr>
                            </w:pPr>
                            <w:r>
                              <w:rPr>
                                <w:b/>
                                <w:bCs/>
                              </w:rPr>
                              <w:t>reg. Nr. T</w:t>
                            </w:r>
                            <w:r>
                              <w:rPr>
                                <w:b/>
                              </w:rPr>
                              <w:t>-</w:t>
                            </w:r>
                            <w:r w:rsidR="005E2815">
                              <w:rPr>
                                <w:b/>
                              </w:rPr>
                              <w:t>164</w:t>
                            </w:r>
                          </w:p>
                          <w:p w14:paraId="5A2B25E3" w14:textId="7AE95A8F" w:rsidR="00CC43FD" w:rsidRDefault="00CC43FD">
                            <w:pPr>
                              <w:rPr>
                                <w:b/>
                              </w:rPr>
                            </w:pPr>
                            <w:r>
                              <w:rPr>
                                <w:b/>
                              </w:rPr>
                              <w:t>2.</w:t>
                            </w:r>
                            <w:r w:rsidR="006B773E">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97E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1839BB1" w14:textId="77777777" w:rsidR="00CC43FD" w:rsidRDefault="00CC43FD">
                      <w:pPr>
                        <w:rPr>
                          <w:b/>
                        </w:rPr>
                      </w:pPr>
                      <w:r>
                        <w:rPr>
                          <w:b/>
                          <w:bCs/>
                        </w:rPr>
                        <w:t>projektas</w:t>
                      </w:r>
                    </w:p>
                    <w:p w14:paraId="00F88C4D" w14:textId="0E2893EA" w:rsidR="00CC43FD" w:rsidRDefault="00CC43FD">
                      <w:pPr>
                        <w:rPr>
                          <w:b/>
                        </w:rPr>
                      </w:pPr>
                      <w:r>
                        <w:rPr>
                          <w:b/>
                          <w:bCs/>
                        </w:rPr>
                        <w:t>reg. Nr. T</w:t>
                      </w:r>
                      <w:r>
                        <w:rPr>
                          <w:b/>
                        </w:rPr>
                        <w:t>-</w:t>
                      </w:r>
                      <w:r w:rsidR="005E2815">
                        <w:rPr>
                          <w:b/>
                        </w:rPr>
                        <w:t>164</w:t>
                      </w:r>
                    </w:p>
                    <w:p w14:paraId="5A2B25E3" w14:textId="7AE95A8F" w:rsidR="00CC43FD" w:rsidRDefault="00CC43FD">
                      <w:pPr>
                        <w:rPr>
                          <w:b/>
                        </w:rPr>
                      </w:pPr>
                      <w:r>
                        <w:rPr>
                          <w:b/>
                        </w:rPr>
                        <w:t>2.</w:t>
                      </w:r>
                      <w:r w:rsidR="006B773E">
                        <w:rPr>
                          <w:b/>
                        </w:rPr>
                        <w:t>1.</w:t>
                      </w:r>
                      <w:r>
                        <w:rPr>
                          <w:b/>
                        </w:rPr>
                        <w:t xml:space="preserve"> darbotvarkės klausimas</w:t>
                      </w:r>
                    </w:p>
                  </w:txbxContent>
                </v:textbox>
              </v:shape>
            </w:pict>
          </mc:Fallback>
        </mc:AlternateContent>
      </w:r>
    </w:p>
    <w:p w14:paraId="4F8E75A7"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27445B4A" w14:textId="77777777" w:rsidR="00CC43FD" w:rsidRDefault="00CC43FD"/>
    <w:p w14:paraId="046EF4A3" w14:textId="77777777" w:rsidR="00CC43FD" w:rsidRPr="0014297C" w:rsidRDefault="00CC43FD" w:rsidP="0014297C">
      <w:pPr>
        <w:jc w:val="center"/>
        <w:rPr>
          <w:b/>
          <w:caps/>
        </w:rPr>
      </w:pPr>
      <w:bookmarkStart w:id="1" w:name="Forma"/>
      <w:r w:rsidRPr="0014297C">
        <w:rPr>
          <w:b/>
          <w:caps/>
        </w:rPr>
        <w:t>Sprendimas</w:t>
      </w:r>
      <w:bookmarkEnd w:id="1"/>
    </w:p>
    <w:p w14:paraId="2FABC105" w14:textId="46610DDF"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773BC8">
        <w:rPr>
          <w:b/>
          <w:bCs/>
          <w:caps/>
        </w:rPr>
        <w:t>1</w:t>
      </w:r>
      <w:r w:rsidR="00450553">
        <w:rPr>
          <w:b/>
          <w:bCs/>
          <w:caps/>
        </w:rPr>
        <w:t>4</w:t>
      </w:r>
      <w:r>
        <w:rPr>
          <w:b/>
          <w:bCs/>
          <w:caps/>
        </w:rPr>
        <w:t xml:space="preserve"> m. </w:t>
      </w:r>
      <w:r w:rsidR="00450553">
        <w:rPr>
          <w:b/>
          <w:bCs/>
          <w:caps/>
        </w:rPr>
        <w:t xml:space="preserve">lapkričio </w:t>
      </w:r>
      <w:r w:rsidR="00F77CA8">
        <w:rPr>
          <w:b/>
          <w:bCs/>
          <w:caps/>
        </w:rPr>
        <w:t>2</w:t>
      </w:r>
      <w:r w:rsidR="00450553">
        <w:rPr>
          <w:b/>
          <w:bCs/>
          <w:caps/>
        </w:rPr>
        <w:t>7</w:t>
      </w:r>
      <w:r>
        <w:rPr>
          <w:b/>
          <w:bCs/>
          <w:caps/>
        </w:rPr>
        <w:t xml:space="preserve"> d. sprendimo Nr. T1-</w:t>
      </w:r>
      <w:r w:rsidR="00450553">
        <w:rPr>
          <w:b/>
          <w:bCs/>
          <w:caps/>
        </w:rPr>
        <w:t>231</w:t>
      </w:r>
      <w:r>
        <w:rPr>
          <w:b/>
          <w:bCs/>
          <w:caps/>
        </w:rPr>
        <w:t xml:space="preserve"> „Dėl </w:t>
      </w:r>
      <w:r w:rsidR="00450553">
        <w:rPr>
          <w:b/>
          <w:bCs/>
          <w:caps/>
        </w:rPr>
        <w:t xml:space="preserve">vietinės rinkliavos už leidimą įrengti išorinę reklamą </w:t>
      </w:r>
      <w:r>
        <w:rPr>
          <w:b/>
          <w:bCs/>
          <w:caps/>
        </w:rPr>
        <w:t xml:space="preserve">pasvalio rajono savivaldybės </w:t>
      </w:r>
      <w:r w:rsidR="00450553">
        <w:rPr>
          <w:b/>
          <w:bCs/>
          <w:caps/>
        </w:rPr>
        <w:t xml:space="preserve">teritorijoje nuostatų </w:t>
      </w:r>
      <w:r w:rsidR="00773BC8">
        <w:rPr>
          <w:b/>
          <w:bCs/>
          <w:caps/>
        </w:rPr>
        <w:t>patvirtinimo</w:t>
      </w:r>
      <w:r>
        <w:rPr>
          <w:b/>
          <w:bCs/>
          <w:caps/>
        </w:rPr>
        <w:t>“ pakeitimo</w:t>
      </w:r>
    </w:p>
    <w:bookmarkEnd w:id="2"/>
    <w:p w14:paraId="6B18B24F" w14:textId="77777777" w:rsidR="00CC43FD" w:rsidRDefault="00CC43FD" w:rsidP="0014297C">
      <w:pPr>
        <w:jc w:val="center"/>
      </w:pPr>
    </w:p>
    <w:p w14:paraId="2D7D6435" w14:textId="302A30B1" w:rsidR="00CC43FD" w:rsidRDefault="00CC43FD" w:rsidP="0014297C">
      <w:pPr>
        <w:jc w:val="center"/>
      </w:pPr>
      <w:bookmarkStart w:id="3" w:name="Data"/>
      <w:r>
        <w:t>20</w:t>
      </w:r>
      <w:r w:rsidR="005C7FB0">
        <w:t>20</w:t>
      </w:r>
      <w:r>
        <w:t xml:space="preserve"> m. </w:t>
      </w:r>
      <w:r w:rsidR="00734AFF">
        <w:t>rugsėjo</w:t>
      </w:r>
      <w:r w:rsidR="004E7AD1">
        <w:t xml:space="preserve"> </w:t>
      </w:r>
      <w:r>
        <w:t xml:space="preserve">   d. </w:t>
      </w:r>
      <w:bookmarkEnd w:id="3"/>
      <w:r>
        <w:tab/>
        <w:t xml:space="preserve">Nr. </w:t>
      </w:r>
      <w:bookmarkStart w:id="4" w:name="Nr"/>
      <w:r>
        <w:t>T1-</w:t>
      </w:r>
    </w:p>
    <w:bookmarkEnd w:id="4"/>
    <w:p w14:paraId="3E7A011F" w14:textId="77777777" w:rsidR="00CC43FD" w:rsidRDefault="00CC43FD" w:rsidP="0025090A">
      <w:pPr>
        <w:jc w:val="center"/>
      </w:pPr>
      <w:r>
        <w:t>Pasvalys</w:t>
      </w:r>
    </w:p>
    <w:p w14:paraId="6989E11E" w14:textId="77777777" w:rsidR="00CC43FD" w:rsidRDefault="00CC43FD">
      <w:pPr>
        <w:pStyle w:val="Antrats"/>
        <w:tabs>
          <w:tab w:val="clear" w:pos="4153"/>
          <w:tab w:val="clear" w:pos="8306"/>
        </w:tabs>
      </w:pPr>
    </w:p>
    <w:p w14:paraId="698E3A73" w14:textId="3401A3A2" w:rsidR="00CC43FD" w:rsidRDefault="00CC43FD" w:rsidP="00F63BFB">
      <w:pPr>
        <w:ind w:firstLine="720"/>
        <w:jc w:val="both"/>
      </w:pPr>
      <w:r>
        <w:t xml:space="preserve">Vadovaudamasi Lietuvos Respublikos vietos savivaldos įstatymo 16 straipsnio 2 dalies </w:t>
      </w:r>
      <w:r w:rsidR="00773BC8">
        <w:t>37</w:t>
      </w:r>
      <w:r>
        <w:t xml:space="preserve"> punktu, 18 straipsnio 1 dalimi, </w:t>
      </w:r>
      <w:bookmarkStart w:id="5" w:name="_Hlk11142679"/>
      <w:r>
        <w:t xml:space="preserve">Lietuvos Respublikos </w:t>
      </w:r>
      <w:r w:rsidR="00044DEF">
        <w:t>rinkliavų įstatymo 13</w:t>
      </w:r>
      <w:r w:rsidR="00044DEF" w:rsidRPr="00044DEF">
        <w:rPr>
          <w:vertAlign w:val="superscript"/>
        </w:rPr>
        <w:t>2</w:t>
      </w:r>
      <w:r w:rsidR="00044DEF">
        <w:rPr>
          <w:vertAlign w:val="superscript"/>
        </w:rPr>
        <w:t xml:space="preserve"> </w:t>
      </w:r>
      <w:r w:rsidR="00044DEF">
        <w:t>straipsniu</w:t>
      </w:r>
      <w:bookmarkStart w:id="6" w:name="_Hlk516488412"/>
      <w:bookmarkEnd w:id="5"/>
      <w:r w:rsidR="007B16A3">
        <w:t>,</w:t>
      </w:r>
      <w:r w:rsidR="005710FD">
        <w:t xml:space="preserve"> </w:t>
      </w:r>
      <w:bookmarkEnd w:id="6"/>
      <w:r>
        <w:t xml:space="preserve">Pasvalio rajono savivaldybės taryba </w:t>
      </w:r>
      <w:r w:rsidRPr="00233CC1">
        <w:rPr>
          <w:spacing w:val="40"/>
        </w:rPr>
        <w:t>nusprendžia</w:t>
      </w:r>
    </w:p>
    <w:p w14:paraId="458897BD" w14:textId="46087288" w:rsidR="00847574" w:rsidRDefault="00CC43FD" w:rsidP="00F63BFB">
      <w:pPr>
        <w:ind w:firstLine="720"/>
        <w:jc w:val="both"/>
      </w:pPr>
      <w:r>
        <w:t xml:space="preserve">pakeisti </w:t>
      </w:r>
      <w:r w:rsidR="00894C9B">
        <w:t xml:space="preserve">Vietinės rinkliavos už leidimą </w:t>
      </w:r>
      <w:r w:rsidR="00450553">
        <w:t xml:space="preserve">įrengti išorinę reklamą Pasvalio rajono savivaldybės teritorijoje nuostatų, </w:t>
      </w:r>
      <w:r w:rsidR="00894C9B">
        <w:t xml:space="preserve">patvirtintų </w:t>
      </w:r>
      <w:r>
        <w:t>Pasvalio rajono savivaldybės tarybos 20</w:t>
      </w:r>
      <w:r w:rsidR="00044DEF">
        <w:t>1</w:t>
      </w:r>
      <w:r w:rsidR="00450553">
        <w:t>4</w:t>
      </w:r>
      <w:r>
        <w:t xml:space="preserve"> m. </w:t>
      </w:r>
      <w:r w:rsidR="00450553">
        <w:t>lapkričio</w:t>
      </w:r>
      <w:r>
        <w:t xml:space="preserve"> </w:t>
      </w:r>
      <w:r w:rsidR="00936DE2">
        <w:t>2</w:t>
      </w:r>
      <w:r w:rsidR="00450553">
        <w:t>7</w:t>
      </w:r>
      <w:r>
        <w:t xml:space="preserve"> d. sprendim</w:t>
      </w:r>
      <w:r w:rsidR="00044DEF">
        <w:t>u</w:t>
      </w:r>
      <w:r>
        <w:t xml:space="preserve"> Nr. T1-</w:t>
      </w:r>
      <w:r w:rsidR="00450553">
        <w:t>231</w:t>
      </w:r>
      <w:r>
        <w:t xml:space="preserve"> „Dėl </w:t>
      </w:r>
      <w:r w:rsidR="000A7B76">
        <w:t>V</w:t>
      </w:r>
      <w:r w:rsidR="00450553">
        <w:t>ietinės rinkliavos už leidimą įrengti išorinę reklamą Pasvalio rajono savivaldybės teritorijoje nuostatų patvirtinimo“</w:t>
      </w:r>
      <w:r w:rsidR="00894C9B">
        <w:t xml:space="preserve"> (su visais aktualiais pakeitimais)</w:t>
      </w:r>
      <w:r w:rsidR="00B170A4">
        <w:t>,</w:t>
      </w:r>
      <w:r w:rsidR="00044DEF">
        <w:t xml:space="preserve"> </w:t>
      </w:r>
      <w:r w:rsidR="00450553">
        <w:t>11</w:t>
      </w:r>
      <w:r w:rsidR="00783BBF">
        <w:t xml:space="preserve"> punktą ir </w:t>
      </w:r>
      <w:r w:rsidR="00956004">
        <w:t xml:space="preserve">jį </w:t>
      </w:r>
      <w:r w:rsidR="00783BBF">
        <w:t>išdėstyti</w:t>
      </w:r>
      <w:r w:rsidR="00847574">
        <w:t xml:space="preserve"> taip:</w:t>
      </w:r>
    </w:p>
    <w:p w14:paraId="100697C1" w14:textId="349A42D8" w:rsidR="00847574" w:rsidRDefault="00847574" w:rsidP="00F63BFB">
      <w:pPr>
        <w:ind w:firstLine="720"/>
        <w:jc w:val="both"/>
      </w:pPr>
      <w:r>
        <w:t>„</w:t>
      </w:r>
      <w:r w:rsidR="00450553">
        <w:t>11</w:t>
      </w:r>
      <w:r>
        <w:t xml:space="preserve">. Sumokėta vietinė rinkliava </w:t>
      </w:r>
      <w:r w:rsidR="00894C9B">
        <w:t xml:space="preserve">arba jos dalis </w:t>
      </w:r>
      <w:r w:rsidR="00BD5129">
        <w:t>Lietuvos Respublikos rinkliavų įstatymo 13</w:t>
      </w:r>
      <w:r w:rsidR="00BD5129" w:rsidRPr="00044DEF">
        <w:rPr>
          <w:vertAlign w:val="superscript"/>
        </w:rPr>
        <w:t>2</w:t>
      </w:r>
      <w:r w:rsidR="00BD5129">
        <w:rPr>
          <w:vertAlign w:val="superscript"/>
        </w:rPr>
        <w:t xml:space="preserve"> </w:t>
      </w:r>
      <w:r w:rsidR="00BD5129">
        <w:t xml:space="preserve">straipsnyje nustatytais atvejais </w:t>
      </w:r>
      <w:r>
        <w:t xml:space="preserve">grąžinama jos mokėtojui, jei jis </w:t>
      </w:r>
      <w:r w:rsidR="000A7B76">
        <w:t xml:space="preserve">Savivaldybės administracijai </w:t>
      </w:r>
      <w:r w:rsidR="00F63CBA">
        <w:t xml:space="preserve">raštu </w:t>
      </w:r>
      <w:r>
        <w:t xml:space="preserve">pateikia </w:t>
      </w:r>
      <w:r w:rsidR="00A81329">
        <w:t xml:space="preserve">motyvuotą </w:t>
      </w:r>
      <w:r>
        <w:t xml:space="preserve">prašymą </w:t>
      </w:r>
      <w:r w:rsidR="00A81329">
        <w:t xml:space="preserve">dėl sumokėtos vietinės rinkliavos arba jos dalies grąžinimo </w:t>
      </w:r>
      <w:r>
        <w:t>per vieną mėnesį nuo jos sumokėjimo</w:t>
      </w:r>
      <w:r w:rsidR="000A7B76">
        <w:t>.“</w:t>
      </w:r>
    </w:p>
    <w:p w14:paraId="3E17B9C2"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2F3E21D7" w14:textId="77777777" w:rsidR="00CC43FD" w:rsidRDefault="00CC43FD" w:rsidP="00F63BFB">
      <w:pPr>
        <w:spacing w:line="360" w:lineRule="auto"/>
        <w:jc w:val="both"/>
      </w:pPr>
    </w:p>
    <w:p w14:paraId="7DA51130" w14:textId="77777777" w:rsidR="00CC43FD" w:rsidRPr="00E34761" w:rsidRDefault="00CC43FD" w:rsidP="00F63BFB">
      <w:pPr>
        <w:spacing w:line="360" w:lineRule="auto"/>
        <w:jc w:val="both"/>
        <w:rPr>
          <w:lang w:val="en-US"/>
        </w:rPr>
      </w:pPr>
      <w:r>
        <w:t>Savivaldybės meras</w:t>
      </w:r>
      <w:r>
        <w:tab/>
        <w:t xml:space="preserve">            </w:t>
      </w:r>
      <w:r>
        <w:tab/>
      </w:r>
      <w:r>
        <w:tab/>
      </w:r>
    </w:p>
    <w:p w14:paraId="6D6582E3" w14:textId="77777777" w:rsidR="00847574" w:rsidRDefault="00847574" w:rsidP="00362B6E">
      <w:pPr>
        <w:spacing w:line="360" w:lineRule="auto"/>
        <w:jc w:val="both"/>
      </w:pPr>
    </w:p>
    <w:p w14:paraId="498E5725" w14:textId="77777777" w:rsidR="00847574" w:rsidRDefault="00847574" w:rsidP="00362B6E">
      <w:pPr>
        <w:spacing w:line="360" w:lineRule="auto"/>
        <w:jc w:val="both"/>
      </w:pPr>
    </w:p>
    <w:p w14:paraId="6E599DF4" w14:textId="77777777" w:rsidR="00847574" w:rsidRDefault="00847574" w:rsidP="00362B6E">
      <w:pPr>
        <w:spacing w:line="360" w:lineRule="auto"/>
        <w:jc w:val="both"/>
      </w:pPr>
    </w:p>
    <w:p w14:paraId="409167B5" w14:textId="74B21196" w:rsidR="00CC43FD" w:rsidRDefault="00B717E0" w:rsidP="00362B6E">
      <w:pPr>
        <w:spacing w:line="360" w:lineRule="auto"/>
        <w:jc w:val="both"/>
      </w:pPr>
      <w:r>
        <w:t>p</w:t>
      </w:r>
      <w:r w:rsidR="00CC43FD">
        <w:t xml:space="preserve">arengė  </w:t>
      </w:r>
    </w:p>
    <w:p w14:paraId="25445B9A" w14:textId="77777777" w:rsidR="00CC43FD" w:rsidRDefault="00CC43FD" w:rsidP="00362B6E">
      <w:pPr>
        <w:spacing w:line="360" w:lineRule="auto"/>
        <w:jc w:val="both"/>
      </w:pPr>
      <w:r>
        <w:t xml:space="preserve">Finansų skyriaus vedėja </w:t>
      </w:r>
    </w:p>
    <w:p w14:paraId="4A7AFC69" w14:textId="77777777" w:rsidR="00CC43FD" w:rsidRDefault="00CC43FD" w:rsidP="00F63BFB">
      <w:pPr>
        <w:pStyle w:val="Antrats"/>
        <w:tabs>
          <w:tab w:val="clear" w:pos="4153"/>
          <w:tab w:val="clear" w:pos="8306"/>
        </w:tabs>
        <w:jc w:val="both"/>
      </w:pPr>
      <w:r>
        <w:t>Dalė Petrėnienė</w:t>
      </w:r>
    </w:p>
    <w:p w14:paraId="6B321D56" w14:textId="53B458B1" w:rsidR="00CC43FD" w:rsidRDefault="00CC43FD" w:rsidP="00F63BFB">
      <w:pPr>
        <w:pStyle w:val="Antrats"/>
        <w:tabs>
          <w:tab w:val="clear" w:pos="4153"/>
          <w:tab w:val="clear" w:pos="8306"/>
        </w:tabs>
        <w:jc w:val="both"/>
      </w:pPr>
      <w:r>
        <w:t>20</w:t>
      </w:r>
      <w:r w:rsidR="008D4939">
        <w:t>20</w:t>
      </w:r>
      <w:r>
        <w:t>-0</w:t>
      </w:r>
      <w:r w:rsidR="00847574">
        <w:t>9</w:t>
      </w:r>
      <w:r>
        <w:t>-</w:t>
      </w:r>
      <w:r w:rsidR="00847574">
        <w:t>07</w:t>
      </w:r>
      <w:r>
        <w:t>, tel.</w:t>
      </w:r>
      <w:r w:rsidRPr="007D130E">
        <w:t xml:space="preserve"> </w:t>
      </w:r>
      <w:r>
        <w:t xml:space="preserve">8 </w:t>
      </w:r>
      <w:r w:rsidR="001E1790">
        <w:t>686</w:t>
      </w:r>
      <w:r>
        <w:t xml:space="preserve"> </w:t>
      </w:r>
      <w:r w:rsidR="001E1790">
        <w:t>17726</w:t>
      </w:r>
    </w:p>
    <w:p w14:paraId="7C9C5A3C" w14:textId="77777777" w:rsidR="008D4939" w:rsidRDefault="008D4939" w:rsidP="002E27A2"/>
    <w:p w14:paraId="153EA284" w14:textId="77777777" w:rsidR="008D4939" w:rsidRDefault="008D4939" w:rsidP="002E27A2"/>
    <w:p w14:paraId="1EED5907" w14:textId="77777777" w:rsidR="008D4939" w:rsidRDefault="008D4939" w:rsidP="002E27A2"/>
    <w:p w14:paraId="127D286E" w14:textId="77777777" w:rsidR="008D4939" w:rsidRDefault="008D4939" w:rsidP="002E27A2"/>
    <w:p w14:paraId="6684B0FE" w14:textId="77777777" w:rsidR="008D4939" w:rsidRDefault="008D4939" w:rsidP="002E27A2"/>
    <w:p w14:paraId="0B86E07C" w14:textId="77777777" w:rsidR="008D4939" w:rsidRDefault="008D4939" w:rsidP="002E27A2"/>
    <w:p w14:paraId="505EB137" w14:textId="77777777" w:rsidR="008D4939" w:rsidRDefault="008D4939" w:rsidP="002E27A2"/>
    <w:p w14:paraId="5BC15F59" w14:textId="77777777" w:rsidR="008D4939" w:rsidRDefault="008D4939" w:rsidP="002E27A2"/>
    <w:p w14:paraId="2473C767" w14:textId="77777777" w:rsidR="008D4939" w:rsidRDefault="008D4939" w:rsidP="002E27A2"/>
    <w:p w14:paraId="08B58DBE" w14:textId="77777777" w:rsidR="008D4939" w:rsidRDefault="008D4939" w:rsidP="002E27A2"/>
    <w:p w14:paraId="380B64E7" w14:textId="77777777" w:rsidR="008D4939" w:rsidRDefault="008D4939" w:rsidP="002E27A2"/>
    <w:p w14:paraId="282AB235" w14:textId="77777777" w:rsidR="008D4939" w:rsidRDefault="008D4939" w:rsidP="002E27A2"/>
    <w:p w14:paraId="02C2F57E" w14:textId="77777777" w:rsidR="002E1BCE" w:rsidRDefault="002E1BCE" w:rsidP="002E27A2"/>
    <w:p w14:paraId="32C43172" w14:textId="11CD0EF1" w:rsidR="00CC43FD" w:rsidRDefault="00CC43FD" w:rsidP="002E27A2">
      <w:pPr>
        <w:rPr>
          <w:b/>
        </w:rPr>
      </w:pPr>
      <w:r>
        <w:lastRenderedPageBreak/>
        <w:t>Pasvalio rajono savivaldybės tarybai</w:t>
      </w:r>
    </w:p>
    <w:p w14:paraId="72679694" w14:textId="77777777" w:rsidR="00CC43FD" w:rsidRDefault="00CC43FD">
      <w:pPr>
        <w:jc w:val="center"/>
        <w:rPr>
          <w:b/>
        </w:rPr>
      </w:pPr>
      <w:r>
        <w:rPr>
          <w:b/>
        </w:rPr>
        <w:t>AIŠKINAMASIS  RAŠTAS</w:t>
      </w:r>
    </w:p>
    <w:p w14:paraId="0B08A17B" w14:textId="77777777" w:rsidR="00CC43FD" w:rsidRDefault="00CC43FD">
      <w:pPr>
        <w:jc w:val="center"/>
        <w:rPr>
          <w:b/>
        </w:rPr>
      </w:pPr>
    </w:p>
    <w:p w14:paraId="2C87DA3E" w14:textId="430EEFD7" w:rsidR="00A36769" w:rsidRPr="0014297C" w:rsidRDefault="00CC43FD" w:rsidP="00A36769">
      <w:pPr>
        <w:jc w:val="center"/>
        <w:rPr>
          <w:b/>
          <w:caps/>
        </w:rPr>
      </w:pPr>
      <w:r>
        <w:rPr>
          <w:b/>
        </w:rPr>
        <w:t xml:space="preserve"> </w:t>
      </w:r>
      <w:r w:rsidR="00AD51E6">
        <w:rPr>
          <w:b/>
          <w:bCs/>
          <w:caps/>
        </w:rPr>
        <w:t xml:space="preserve">Dėl Pasvalio rajono savivaldybės tarybos 2014 m. lapkričio  27 d. sprendimo Nr. T1-231 „Dėl vietinės rinkliavos už leidimą įrengti išorinę reklamą  pasvalio rajono savivaldybės teritorijoje nuostatų  patvirtinimo“ pakeitimo </w:t>
      </w:r>
    </w:p>
    <w:p w14:paraId="3E22A1C5" w14:textId="77777777" w:rsidR="00CC43FD" w:rsidRDefault="00CC43FD">
      <w:pPr>
        <w:jc w:val="center"/>
        <w:rPr>
          <w:b/>
        </w:rPr>
      </w:pPr>
    </w:p>
    <w:p w14:paraId="51A4E4F2" w14:textId="657424C2" w:rsidR="00CC43FD" w:rsidRDefault="00CC43FD">
      <w:pPr>
        <w:jc w:val="center"/>
        <w:rPr>
          <w:b/>
        </w:rPr>
      </w:pPr>
      <w:r>
        <w:rPr>
          <w:b/>
        </w:rPr>
        <w:t>20</w:t>
      </w:r>
      <w:r w:rsidR="008D4939">
        <w:rPr>
          <w:b/>
        </w:rPr>
        <w:t>20</w:t>
      </w:r>
      <w:r>
        <w:rPr>
          <w:b/>
        </w:rPr>
        <w:t>-</w:t>
      </w:r>
      <w:r w:rsidR="00DC550E">
        <w:rPr>
          <w:b/>
        </w:rPr>
        <w:t>0</w:t>
      </w:r>
      <w:r w:rsidR="00A36769">
        <w:rPr>
          <w:b/>
        </w:rPr>
        <w:t>9</w:t>
      </w:r>
      <w:r>
        <w:rPr>
          <w:b/>
        </w:rPr>
        <w:t>-</w:t>
      </w:r>
      <w:r w:rsidR="00A36769">
        <w:rPr>
          <w:b/>
        </w:rPr>
        <w:t>07</w:t>
      </w:r>
    </w:p>
    <w:p w14:paraId="3DF004B6" w14:textId="77777777" w:rsidR="00CC43FD" w:rsidRDefault="00CC43FD">
      <w:pPr>
        <w:jc w:val="center"/>
      </w:pPr>
      <w:r>
        <w:t>Pasvalys</w:t>
      </w:r>
    </w:p>
    <w:p w14:paraId="3BF18A11" w14:textId="77777777" w:rsidR="00CC43FD" w:rsidRDefault="00CC43FD">
      <w:pPr>
        <w:jc w:val="center"/>
      </w:pPr>
    </w:p>
    <w:p w14:paraId="0DEA3647" w14:textId="192158CC" w:rsidR="00894C9B" w:rsidRDefault="00CC43FD" w:rsidP="00956004">
      <w:pPr>
        <w:jc w:val="both"/>
        <w:rPr>
          <w:b/>
          <w:bCs/>
          <w:color w:val="000000"/>
          <w:lang w:eastAsia="lt-LT"/>
        </w:rPr>
      </w:pPr>
      <w:r>
        <w:rPr>
          <w:b/>
        </w:rPr>
        <w:t xml:space="preserve">         1. Problemos esmė.</w:t>
      </w:r>
      <w:r>
        <w:t xml:space="preserve"> </w:t>
      </w:r>
      <w:r w:rsidR="00A36769">
        <w:t xml:space="preserve">Papildytas Lietuvos </w:t>
      </w:r>
      <w:r w:rsidR="00956004">
        <w:t>R</w:t>
      </w:r>
      <w:r w:rsidR="00A36769">
        <w:t>espublikos rinkliavų įstatymas 13</w:t>
      </w:r>
      <w:r w:rsidR="00A36769" w:rsidRPr="00044DEF">
        <w:rPr>
          <w:vertAlign w:val="superscript"/>
        </w:rPr>
        <w:t>2</w:t>
      </w:r>
      <w:r w:rsidR="00A36769">
        <w:rPr>
          <w:vertAlign w:val="superscript"/>
        </w:rPr>
        <w:t xml:space="preserve"> </w:t>
      </w:r>
      <w:r w:rsidR="00A36769">
        <w:t>straipsniu, kurio nuo</w:t>
      </w:r>
      <w:r w:rsidR="00894C9B">
        <w:t>statos reglamentuoja vietinės rinkliavos grąžinimą</w:t>
      </w:r>
      <w:r w:rsidR="001E1790">
        <w:t>:</w:t>
      </w:r>
      <w:r w:rsidR="00894C9B" w:rsidRPr="00894C9B">
        <w:rPr>
          <w:b/>
          <w:bCs/>
          <w:color w:val="000000"/>
          <w:lang w:eastAsia="lt-LT"/>
        </w:rPr>
        <w:t xml:space="preserve"> </w:t>
      </w:r>
    </w:p>
    <w:p w14:paraId="2DDF6584" w14:textId="06CBC646" w:rsidR="00894C9B" w:rsidRPr="00894C9B" w:rsidRDefault="001E1790" w:rsidP="00956004">
      <w:pPr>
        <w:jc w:val="both"/>
        <w:rPr>
          <w:lang w:eastAsia="lt-LT"/>
        </w:rPr>
      </w:pPr>
      <w:r>
        <w:rPr>
          <w:b/>
          <w:bCs/>
          <w:color w:val="000000"/>
          <w:lang w:eastAsia="lt-LT"/>
        </w:rPr>
        <w:t xml:space="preserve">         „</w:t>
      </w:r>
      <w:r w:rsidR="00894C9B" w:rsidRPr="00894C9B">
        <w:rPr>
          <w:b/>
          <w:bCs/>
          <w:color w:val="000000"/>
          <w:lang w:eastAsia="lt-LT"/>
        </w:rPr>
        <w:t>13</w:t>
      </w:r>
      <w:r w:rsidR="00894C9B" w:rsidRPr="00894C9B">
        <w:rPr>
          <w:b/>
          <w:bCs/>
          <w:color w:val="000000"/>
          <w:vertAlign w:val="superscript"/>
          <w:lang w:eastAsia="lt-LT"/>
        </w:rPr>
        <w:t>2</w:t>
      </w:r>
      <w:r w:rsidR="00894C9B" w:rsidRPr="00894C9B">
        <w:rPr>
          <w:b/>
          <w:bCs/>
          <w:color w:val="000000"/>
          <w:lang w:eastAsia="lt-LT"/>
        </w:rPr>
        <w:t xml:space="preserve"> straipsnis. Vietinės rinkliavos grąžinimas</w:t>
      </w:r>
    </w:p>
    <w:p w14:paraId="6E4632DF" w14:textId="77777777" w:rsidR="00894C9B" w:rsidRPr="00894C9B" w:rsidRDefault="00894C9B" w:rsidP="00956004">
      <w:pPr>
        <w:jc w:val="both"/>
        <w:rPr>
          <w:lang w:eastAsia="lt-LT"/>
        </w:rPr>
      </w:pPr>
      <w:bookmarkStart w:id="7" w:name="part_f224d6acc83342b9b22b1e74b2712cd2"/>
      <w:bookmarkEnd w:id="7"/>
      <w:r w:rsidRPr="00894C9B">
        <w:rPr>
          <w:color w:val="000000"/>
          <w:lang w:eastAsia="lt-LT"/>
        </w:rPr>
        <w:t>Sumokėta vietinė rinkliava arba jos dalis grąžinama šiais atvejais:</w:t>
      </w:r>
    </w:p>
    <w:p w14:paraId="161A7E83" w14:textId="77777777" w:rsidR="00894C9B" w:rsidRPr="00894C9B" w:rsidRDefault="00894C9B" w:rsidP="00956004">
      <w:pPr>
        <w:jc w:val="both"/>
        <w:rPr>
          <w:lang w:eastAsia="lt-LT"/>
        </w:rPr>
      </w:pPr>
      <w:bookmarkStart w:id="8" w:name="part_9c98be571a1c478db1bc4c3d38c42a70"/>
      <w:bookmarkEnd w:id="8"/>
      <w:r w:rsidRPr="00894C9B">
        <w:rPr>
          <w:color w:val="000000"/>
          <w:lang w:eastAsia="lt-LT"/>
        </w:rPr>
        <w:t>1) kai sumokėta daugiau, negu nustatyta vietinės rinkliavos nuostatuose;</w:t>
      </w:r>
    </w:p>
    <w:p w14:paraId="117437D7" w14:textId="77777777" w:rsidR="00894C9B" w:rsidRPr="00894C9B" w:rsidRDefault="00894C9B" w:rsidP="00956004">
      <w:pPr>
        <w:jc w:val="both"/>
        <w:rPr>
          <w:lang w:eastAsia="lt-LT"/>
        </w:rPr>
      </w:pPr>
      <w:bookmarkStart w:id="9" w:name="part_6bcb0763bdda42a4a2ce0f18c06db80a"/>
      <w:bookmarkEnd w:id="9"/>
      <w:r w:rsidRPr="00894C9B">
        <w:rPr>
          <w:color w:val="000000"/>
          <w:lang w:eastAsia="lt-LT"/>
        </w:rPr>
        <w:t>2) jeigu paslauga nesuteikta;</w:t>
      </w:r>
    </w:p>
    <w:p w14:paraId="328EFB30" w14:textId="42588B1E" w:rsidR="00894C9B" w:rsidRPr="00894C9B" w:rsidRDefault="00894C9B" w:rsidP="00956004">
      <w:pPr>
        <w:jc w:val="both"/>
        <w:rPr>
          <w:lang w:eastAsia="lt-LT"/>
        </w:rPr>
      </w:pPr>
      <w:bookmarkStart w:id="10" w:name="part_613fab8888f844c3b415483b2be86130"/>
      <w:bookmarkEnd w:id="10"/>
      <w:r w:rsidRPr="00894C9B">
        <w:rPr>
          <w:color w:val="000000"/>
          <w:lang w:eastAsia="lt-LT"/>
        </w:rPr>
        <w:t>3) jeigu paslauga suteikta, bet pažeidžiant vietinės rinkliavos nuostatuose nustatytus šios paslaugos kokybės reikalavimus ir (ar) teikimo sąlygas.</w:t>
      </w:r>
      <w:r w:rsidR="001E1790">
        <w:rPr>
          <w:color w:val="000000"/>
          <w:lang w:eastAsia="lt-LT"/>
        </w:rPr>
        <w:t>“</w:t>
      </w:r>
    </w:p>
    <w:p w14:paraId="3C211170" w14:textId="376601DA" w:rsidR="00427979" w:rsidRDefault="00894C9B" w:rsidP="001E1790">
      <w:pPr>
        <w:jc w:val="both"/>
      </w:pPr>
      <w:r>
        <w:t xml:space="preserve">          Pasikeitus teisės aktams reikalinga pakeisti </w:t>
      </w:r>
      <w:r w:rsidR="00956004">
        <w:t>Sa</w:t>
      </w:r>
      <w:r w:rsidR="001E1790">
        <w:t xml:space="preserve">vivaldybės tarybos sprendimą, kad atitiktų galiojančius teisės aktus. </w:t>
      </w:r>
    </w:p>
    <w:p w14:paraId="6DD957F5" w14:textId="77777777" w:rsidR="00AD51E6" w:rsidRDefault="00CC43FD" w:rsidP="00132BE1">
      <w:pPr>
        <w:jc w:val="both"/>
        <w:rPr>
          <w:i/>
          <w:szCs w:val="24"/>
        </w:rPr>
      </w:pPr>
      <w:r>
        <w:rPr>
          <w:b/>
          <w:bCs/>
          <w:szCs w:val="24"/>
        </w:rPr>
        <w:t xml:space="preserve">            2. Kokios siūlomos naujos teisinio reguliavimo nuostatos ir kokių  rezultatų laukiama</w:t>
      </w:r>
      <w:r>
        <w:rPr>
          <w:i/>
          <w:szCs w:val="24"/>
        </w:rPr>
        <w:t>.</w:t>
      </w:r>
    </w:p>
    <w:p w14:paraId="5BA6BA52" w14:textId="5192CFB6" w:rsidR="00CC43FD" w:rsidRPr="00AD51E6" w:rsidRDefault="00CC43FD" w:rsidP="00132BE1">
      <w:pPr>
        <w:jc w:val="both"/>
        <w:rPr>
          <w:b/>
          <w:bCs/>
          <w:i/>
          <w:szCs w:val="24"/>
        </w:rPr>
      </w:pPr>
      <w:r>
        <w:rPr>
          <w:i/>
          <w:szCs w:val="24"/>
        </w:rPr>
        <w:t> </w:t>
      </w:r>
      <w:r w:rsidR="00AD51E6">
        <w:rPr>
          <w:i/>
          <w:szCs w:val="24"/>
        </w:rPr>
        <w:t xml:space="preserve">           Priimtas sprendimo  projektas įtakos kriminogeninei situacijai ir korupcijai neturės</w:t>
      </w:r>
      <w:r w:rsidR="00AD51E6">
        <w:rPr>
          <w:b/>
          <w:bCs/>
          <w:i/>
          <w:szCs w:val="24"/>
        </w:rPr>
        <w:t>.</w:t>
      </w:r>
    </w:p>
    <w:p w14:paraId="2646C451"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3E619D1" w14:textId="0798C5EE" w:rsidR="003E0FDE" w:rsidRDefault="001E1790" w:rsidP="00FC37A1">
      <w:pPr>
        <w:ind w:firstLine="720"/>
        <w:jc w:val="both"/>
        <w:rPr>
          <w:b/>
          <w:bCs/>
          <w:szCs w:val="24"/>
        </w:rPr>
      </w:pPr>
      <w:r>
        <w:rPr>
          <w:color w:val="000000"/>
          <w:szCs w:val="24"/>
          <w:lang w:eastAsia="lt-LT"/>
        </w:rPr>
        <w:t>Papildomų lėšų nereikės</w:t>
      </w:r>
      <w:r w:rsidR="003E0FDE">
        <w:rPr>
          <w:color w:val="000000"/>
          <w:szCs w:val="24"/>
          <w:lang w:eastAsia="lt-LT"/>
        </w:rPr>
        <w:t xml:space="preserve">. </w:t>
      </w:r>
    </w:p>
    <w:p w14:paraId="2D7917DB"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994F77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02E74277"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7CED90B7"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40D5B33F"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614A3E8B" w14:textId="16881438" w:rsidR="00CC43FD" w:rsidRDefault="00CC43FD" w:rsidP="00AA5D24">
      <w:pPr>
        <w:jc w:val="both"/>
        <w:rPr>
          <w:szCs w:val="24"/>
        </w:rPr>
      </w:pPr>
      <w:r>
        <w:rPr>
          <w:szCs w:val="24"/>
        </w:rPr>
        <w:t xml:space="preserve">            </w:t>
      </w:r>
    </w:p>
    <w:p w14:paraId="784E3F59" w14:textId="77777777" w:rsidR="00CC43FD" w:rsidRDefault="00CC43FD" w:rsidP="00AA5D24">
      <w:pPr>
        <w:jc w:val="both"/>
        <w:rPr>
          <w:szCs w:val="24"/>
        </w:rPr>
      </w:pPr>
    </w:p>
    <w:p w14:paraId="6CE125E7" w14:textId="77777777" w:rsidR="00CC43FD" w:rsidRDefault="00CC43FD" w:rsidP="00AA5D24">
      <w:pPr>
        <w:jc w:val="both"/>
        <w:rPr>
          <w:szCs w:val="24"/>
        </w:rPr>
      </w:pPr>
    </w:p>
    <w:p w14:paraId="1477F067" w14:textId="77777777" w:rsidR="00CC43FD" w:rsidRDefault="00CC43FD" w:rsidP="00AA5D24">
      <w:pPr>
        <w:jc w:val="both"/>
        <w:rPr>
          <w:szCs w:val="24"/>
        </w:rPr>
      </w:pPr>
    </w:p>
    <w:p w14:paraId="584E5F08" w14:textId="0C282798" w:rsidR="00CC43FD" w:rsidRDefault="00CC43FD" w:rsidP="00AA5D24">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p w14:paraId="7B839CDA" w14:textId="03253E9A" w:rsidR="005E2815" w:rsidRPr="005E2815" w:rsidRDefault="005E2815" w:rsidP="005E2815"/>
    <w:p w14:paraId="46DF4089" w14:textId="7DBB9026" w:rsidR="005E2815" w:rsidRPr="005E2815" w:rsidRDefault="005E2815" w:rsidP="005E2815"/>
    <w:p w14:paraId="1F96047B" w14:textId="5936B421" w:rsidR="005E2815" w:rsidRPr="005E2815" w:rsidRDefault="005E2815" w:rsidP="005E2815"/>
    <w:p w14:paraId="22A940D7" w14:textId="52292C54" w:rsidR="005E2815" w:rsidRPr="005E2815" w:rsidRDefault="005E2815" w:rsidP="005E2815"/>
    <w:p w14:paraId="10968383" w14:textId="793FE8C4" w:rsidR="005E2815" w:rsidRPr="005E2815" w:rsidRDefault="005E2815" w:rsidP="005E2815"/>
    <w:p w14:paraId="23D19F8A" w14:textId="3BE2402F" w:rsidR="005E2815" w:rsidRPr="005E2815" w:rsidRDefault="005E2815" w:rsidP="005E2815"/>
    <w:p w14:paraId="71C516C0" w14:textId="3106AF20" w:rsidR="005E2815" w:rsidRPr="005E2815" w:rsidRDefault="005E2815" w:rsidP="005E2815"/>
    <w:p w14:paraId="68791D56" w14:textId="09676DB9" w:rsidR="005E2815" w:rsidRPr="005E2815" w:rsidRDefault="005E2815" w:rsidP="005E2815"/>
    <w:p w14:paraId="5FE900E3" w14:textId="08D3E487" w:rsidR="005E2815" w:rsidRPr="005E2815" w:rsidRDefault="005E2815" w:rsidP="005E2815"/>
    <w:p w14:paraId="43F2BD46" w14:textId="5254030A" w:rsidR="005E2815" w:rsidRPr="005E2815" w:rsidRDefault="005E2815" w:rsidP="005E2815"/>
    <w:p w14:paraId="7C0583F3" w14:textId="7AA40200" w:rsidR="005E2815" w:rsidRPr="005E2815" w:rsidRDefault="005E2815" w:rsidP="005E2815"/>
    <w:p w14:paraId="00EDBC9B" w14:textId="3B692A80" w:rsidR="005E2815" w:rsidRDefault="005E2815" w:rsidP="005E2815">
      <w:pPr>
        <w:rPr>
          <w:szCs w:val="24"/>
        </w:rPr>
      </w:pPr>
    </w:p>
    <w:p w14:paraId="39E6D464" w14:textId="77777777" w:rsidR="005E2815" w:rsidRDefault="005E2815" w:rsidP="005E2815">
      <w:pPr>
        <w:ind w:left="4320" w:firstLine="720"/>
        <w:rPr>
          <w:b/>
          <w:bCs/>
          <w:i/>
          <w:iCs/>
          <w:szCs w:val="24"/>
          <w:u w:val="single"/>
        </w:rPr>
      </w:pPr>
    </w:p>
    <w:p w14:paraId="21F34760" w14:textId="5ED8B00D" w:rsidR="005E2815" w:rsidRPr="00BF17A0" w:rsidRDefault="005E2815" w:rsidP="005E2815">
      <w:pPr>
        <w:ind w:left="4320" w:firstLine="720"/>
        <w:rPr>
          <w:b/>
          <w:bCs/>
          <w:i/>
          <w:iCs/>
          <w:szCs w:val="24"/>
          <w:u w:val="single"/>
        </w:rPr>
      </w:pPr>
      <w:r w:rsidRPr="00BF17A0">
        <w:rPr>
          <w:b/>
          <w:bCs/>
          <w:i/>
          <w:iCs/>
          <w:szCs w:val="24"/>
          <w:u w:val="single"/>
        </w:rPr>
        <w:lastRenderedPageBreak/>
        <w:t>Lyginamasis variantas</w:t>
      </w:r>
    </w:p>
    <w:p w14:paraId="0D0604CC" w14:textId="77777777" w:rsidR="005E2815" w:rsidRDefault="005E2815" w:rsidP="005E2815">
      <w:pPr>
        <w:ind w:left="4320" w:firstLine="720"/>
        <w:rPr>
          <w:szCs w:val="24"/>
        </w:rPr>
      </w:pPr>
      <w:r>
        <w:rPr>
          <w:szCs w:val="24"/>
        </w:rPr>
        <w:t>PATVIRTINTA</w:t>
      </w:r>
    </w:p>
    <w:p w14:paraId="3AF2AE32" w14:textId="77777777" w:rsidR="005E2815" w:rsidRDefault="005E2815" w:rsidP="005E2815">
      <w:pPr>
        <w:ind w:firstLine="5040"/>
        <w:rPr>
          <w:szCs w:val="24"/>
        </w:rPr>
      </w:pPr>
      <w:r>
        <w:rPr>
          <w:szCs w:val="24"/>
        </w:rPr>
        <w:t>Pasvalio rajono savivaldybės tarybos</w:t>
      </w:r>
    </w:p>
    <w:p w14:paraId="0B1194D3" w14:textId="77777777" w:rsidR="005E2815" w:rsidRDefault="005E2815" w:rsidP="005E2815">
      <w:pPr>
        <w:ind w:firstLine="5040"/>
        <w:rPr>
          <w:szCs w:val="24"/>
        </w:rPr>
      </w:pPr>
      <w:r>
        <w:rPr>
          <w:szCs w:val="24"/>
        </w:rPr>
        <w:t>2014 m. lapkričio 27 d. sprendimu Nr. T1-231</w:t>
      </w:r>
    </w:p>
    <w:p w14:paraId="3C872244" w14:textId="77777777" w:rsidR="005E2815" w:rsidRDefault="005E2815" w:rsidP="005E2815">
      <w:pPr>
        <w:ind w:left="5760"/>
        <w:rPr>
          <w:szCs w:val="24"/>
        </w:rPr>
      </w:pPr>
    </w:p>
    <w:p w14:paraId="273A6CB6" w14:textId="77777777" w:rsidR="005E2815" w:rsidRDefault="005E2815" w:rsidP="005E2815">
      <w:pPr>
        <w:tabs>
          <w:tab w:val="left" w:pos="1630"/>
        </w:tabs>
        <w:jc w:val="center"/>
        <w:rPr>
          <w:b/>
        </w:rPr>
      </w:pPr>
      <w:r>
        <w:rPr>
          <w:b/>
        </w:rPr>
        <w:t xml:space="preserve">VIETINĖS RINKLIAVOS UŽ LEIDIMĄ ĮRENGTI IŠORINĘ REKLAMĄ </w:t>
      </w:r>
      <w:r>
        <w:rPr>
          <w:b/>
          <w:caps/>
        </w:rPr>
        <w:t>pasvalio rajono</w:t>
      </w:r>
      <w:r>
        <w:rPr>
          <w:b/>
        </w:rPr>
        <w:t xml:space="preserve"> SAVIVALDYB</w:t>
      </w:r>
      <w:r>
        <w:rPr>
          <w:b/>
          <w:szCs w:val="24"/>
        </w:rPr>
        <w:t>ĖS</w:t>
      </w:r>
      <w:r>
        <w:rPr>
          <w:b/>
          <w:sz w:val="28"/>
          <w:szCs w:val="28"/>
        </w:rPr>
        <w:t xml:space="preserve"> </w:t>
      </w:r>
      <w:r>
        <w:rPr>
          <w:b/>
          <w:szCs w:val="24"/>
        </w:rPr>
        <w:t>TERITORIJOJE</w:t>
      </w:r>
      <w:r>
        <w:rPr>
          <w:b/>
          <w:sz w:val="28"/>
          <w:szCs w:val="28"/>
        </w:rPr>
        <w:t xml:space="preserve"> </w:t>
      </w:r>
      <w:r>
        <w:rPr>
          <w:b/>
        </w:rPr>
        <w:t>NUOSTATAI</w:t>
      </w:r>
    </w:p>
    <w:p w14:paraId="07694C13" w14:textId="77777777" w:rsidR="005E2815" w:rsidRDefault="005E2815" w:rsidP="005E2815">
      <w:pPr>
        <w:tabs>
          <w:tab w:val="left" w:pos="1630"/>
        </w:tabs>
      </w:pPr>
    </w:p>
    <w:p w14:paraId="6D983317" w14:textId="77777777" w:rsidR="005E2815" w:rsidRDefault="005E2815" w:rsidP="005E2815">
      <w:pPr>
        <w:tabs>
          <w:tab w:val="left" w:pos="1630"/>
        </w:tabs>
        <w:jc w:val="center"/>
        <w:rPr>
          <w:b/>
        </w:rPr>
      </w:pPr>
      <w:r>
        <w:rPr>
          <w:b/>
        </w:rPr>
        <w:t>I. BENDROSIOS NUOSTATOS</w:t>
      </w:r>
    </w:p>
    <w:p w14:paraId="02ECF06C" w14:textId="77777777" w:rsidR="005E2815" w:rsidRDefault="005E2815" w:rsidP="005E2815">
      <w:pPr>
        <w:tabs>
          <w:tab w:val="left" w:pos="1630"/>
        </w:tabs>
        <w:jc w:val="center"/>
      </w:pPr>
    </w:p>
    <w:p w14:paraId="56D00479" w14:textId="77777777" w:rsidR="005E2815" w:rsidRDefault="005E2815" w:rsidP="005E2815">
      <w:pPr>
        <w:ind w:firstLine="720"/>
        <w:jc w:val="both"/>
      </w:pPr>
      <w:r>
        <w:t>1. Vietinė rinkliava už išorinės reklamos įrengimą Pasvalio rajono savivaldybės teritorijoje – ant valstybei, Savivaldybei priklausančių ar valdytojo teise valdomų objektų, viešojo naudojimo teritorijose, privačioje žemėje, ant privačių statinių ar kitų objektų yra Pasvalio rajono savivaldybės sprendimu nustatyta privaloma įmoka rinkliavos mokėtojams, įrengiantiems išorinę reklamą.</w:t>
      </w:r>
    </w:p>
    <w:p w14:paraId="05487A5E" w14:textId="77777777" w:rsidR="005E2815" w:rsidRDefault="005E2815" w:rsidP="005E2815">
      <w:pPr>
        <w:ind w:firstLine="720"/>
        <w:jc w:val="both"/>
      </w:pPr>
      <w:r>
        <w:t>2. Rinkliavą moka fiziniai ir juridiniai asmenys.</w:t>
      </w:r>
    </w:p>
    <w:p w14:paraId="488B1B8D" w14:textId="77777777" w:rsidR="005E2815" w:rsidRDefault="005E2815" w:rsidP="005E2815">
      <w:pPr>
        <w:ind w:firstLine="720"/>
        <w:jc w:val="both"/>
      </w:pPr>
      <w:r>
        <w:t>3. Leidimai įrengti išorinę reklamą išduodami vadovaujantis ūkio ministro patvirtintomis Išorinės reklamos įrengimo taisyklėmis.</w:t>
      </w:r>
    </w:p>
    <w:p w14:paraId="1BACBAEE" w14:textId="77777777" w:rsidR="005E2815" w:rsidRDefault="005E2815" w:rsidP="005E2815">
      <w:pPr>
        <w:tabs>
          <w:tab w:val="left" w:pos="1630"/>
        </w:tabs>
        <w:ind w:firstLine="720"/>
        <w:jc w:val="both"/>
      </w:pPr>
    </w:p>
    <w:p w14:paraId="4C8BF39C" w14:textId="77777777" w:rsidR="005E2815" w:rsidRDefault="005E2815" w:rsidP="005E2815">
      <w:pPr>
        <w:tabs>
          <w:tab w:val="left" w:pos="1630"/>
        </w:tabs>
        <w:jc w:val="center"/>
        <w:rPr>
          <w:b/>
        </w:rPr>
      </w:pPr>
      <w:r>
        <w:rPr>
          <w:b/>
        </w:rPr>
        <w:t>II. VIETINĖS RINKLIAVOS OBJEKTAI IR DYDŽIAI</w:t>
      </w:r>
    </w:p>
    <w:p w14:paraId="300D7586" w14:textId="77777777" w:rsidR="005E2815" w:rsidRDefault="005E2815" w:rsidP="005E2815">
      <w:pPr>
        <w:ind w:firstLine="720"/>
      </w:pPr>
    </w:p>
    <w:p w14:paraId="0F6264F5" w14:textId="77777777" w:rsidR="005E2815" w:rsidRDefault="005E2815" w:rsidP="005E2815">
      <w:pPr>
        <w:ind w:firstLine="720"/>
        <w:jc w:val="both"/>
      </w:pPr>
      <w:r>
        <w:t>4. Už leidimo įrengti išorinę reklamą ant valstybei, Savivaldybei priklausančių ar valdytojo teise valdomų objektų ir viešojo naudojimo teritorijose nustatomi tokie dydžiai:</w:t>
      </w:r>
    </w:p>
    <w:p w14:paraId="4CC7C539" w14:textId="77777777" w:rsidR="005E2815" w:rsidRDefault="005E2815" w:rsidP="005E2815">
      <w:pPr>
        <w:ind w:firstLine="709"/>
        <w:jc w:val="both"/>
      </w:pPr>
      <w:r>
        <w:t>4.1. pagrindinėse Pasvalio miesto gatvėse (Vilniaus g., Panevėžio g., Joniškėlio g., Stoties g., Biržų g., Taikos g., Mūšos g.) ir Vytauto Didžiojo aikštėje 1m</w:t>
      </w:r>
      <w:r>
        <w:rPr>
          <w:vertAlign w:val="superscript"/>
        </w:rPr>
        <w:t>2</w:t>
      </w:r>
      <w:r>
        <w:t xml:space="preserve"> reklamos kaina metams – 15 Eur;</w:t>
      </w:r>
    </w:p>
    <w:p w14:paraId="26E5FAB8" w14:textId="77777777" w:rsidR="005E2815" w:rsidRDefault="005E2815" w:rsidP="005E2815">
      <w:pPr>
        <w:ind w:firstLine="709"/>
        <w:jc w:val="both"/>
      </w:pPr>
      <w:r>
        <w:t>4.2. kitoje Pasvalio miesto teritorijoje 1m</w:t>
      </w:r>
      <w:r>
        <w:rPr>
          <w:vertAlign w:val="superscript"/>
        </w:rPr>
        <w:t xml:space="preserve">2 </w:t>
      </w:r>
      <w:r>
        <w:t>reklamos kaina metams – 8,7 Eur;</w:t>
      </w:r>
    </w:p>
    <w:p w14:paraId="5FD0249B" w14:textId="77777777" w:rsidR="005E2815" w:rsidRDefault="005E2815" w:rsidP="005E2815">
      <w:pPr>
        <w:ind w:firstLine="720"/>
        <w:jc w:val="both"/>
      </w:pPr>
      <w:r>
        <w:t>4.3. kitose teritorijose 1m</w:t>
      </w:r>
      <w:r>
        <w:rPr>
          <w:vertAlign w:val="superscript"/>
        </w:rPr>
        <w:t xml:space="preserve">2 </w:t>
      </w:r>
      <w:r>
        <w:t xml:space="preserve">reklamos kaina metams – 8,7 Eur. </w:t>
      </w:r>
    </w:p>
    <w:p w14:paraId="4F193E40" w14:textId="77777777" w:rsidR="005E2815" w:rsidRDefault="005E2815" w:rsidP="005E2815">
      <w:pPr>
        <w:rPr>
          <w:rFonts w:eastAsia="MS Mincho"/>
          <w:i/>
          <w:iCs/>
          <w:sz w:val="20"/>
        </w:rPr>
      </w:pPr>
      <w:r>
        <w:rPr>
          <w:rFonts w:eastAsia="MS Mincho"/>
          <w:i/>
          <w:iCs/>
          <w:sz w:val="20"/>
        </w:rPr>
        <w:t>Punkto pakeitimai:</w:t>
      </w:r>
    </w:p>
    <w:p w14:paraId="16760554" w14:textId="77777777" w:rsidR="005E2815" w:rsidRDefault="005E2815" w:rsidP="005E2815">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T1-152</w:t>
        </w:r>
      </w:hyperlink>
      <w:r>
        <w:rPr>
          <w:rFonts w:eastAsia="MS Mincho"/>
          <w:i/>
          <w:iCs/>
          <w:sz w:val="20"/>
        </w:rPr>
        <w:t>, 2015-11-04, paskelbta TAR 2015-11-05, i. k. 2015-17659</w:t>
      </w:r>
    </w:p>
    <w:p w14:paraId="48B72675" w14:textId="77777777" w:rsidR="005E2815" w:rsidRDefault="005E2815" w:rsidP="005E2815"/>
    <w:p w14:paraId="354B2029" w14:textId="77777777" w:rsidR="005E2815" w:rsidRDefault="005E2815" w:rsidP="005E2815">
      <w:pPr>
        <w:ind w:firstLine="709"/>
        <w:jc w:val="both"/>
      </w:pPr>
      <w:r>
        <w:t>5. Už leidimo įrengti trumpalaikę (iki 1 mėnesio) išorinę reklamą akcijų metu tam tikslui numatytose vietose nustatomas 0,6 Eur už 1m</w:t>
      </w:r>
      <w:r>
        <w:rPr>
          <w:vertAlign w:val="superscript"/>
        </w:rPr>
        <w:t xml:space="preserve">2 </w:t>
      </w:r>
      <w:r>
        <w:t xml:space="preserve">reklamos ploto vienos dienos rinkliavos dydis. </w:t>
      </w:r>
    </w:p>
    <w:p w14:paraId="1E1D8D94" w14:textId="77777777" w:rsidR="005E2815" w:rsidRDefault="005E2815" w:rsidP="005E2815">
      <w:pPr>
        <w:ind w:firstLine="720"/>
        <w:jc w:val="both"/>
      </w:pPr>
      <w:r>
        <w:t xml:space="preserve">Leidžiama nemokamai įrengti trumpalaikę (iki 1 mėnesio) išorinę reklamą masinių renginių, švenčių, parodų metu tam tikslui numatytose vietose. Šiuo atveju pardavėjai ar paslaugų teikėjai, norintys įsigyti leidimą </w:t>
      </w:r>
      <w:r>
        <w:rPr>
          <w:szCs w:val="24"/>
        </w:rPr>
        <w:t xml:space="preserve">prekiauti ar teikti paslaugas renginių, švenčių, parodų metu, prašyme nurodo, kad bus/nebus įrengiama išorinė reklama. Išduodant </w:t>
      </w:r>
      <w:r>
        <w:t xml:space="preserve">leidimą prekiauti ar teikti paslaugas pažymima, kad leidžiama įrengti išorinę reklamą. </w:t>
      </w:r>
    </w:p>
    <w:p w14:paraId="6ECD2195" w14:textId="77777777" w:rsidR="005E2815" w:rsidRDefault="005E2815" w:rsidP="005E2815">
      <w:pPr>
        <w:rPr>
          <w:rFonts w:eastAsia="MS Mincho"/>
          <w:i/>
          <w:iCs/>
          <w:sz w:val="20"/>
        </w:rPr>
      </w:pPr>
      <w:r>
        <w:rPr>
          <w:rFonts w:eastAsia="MS Mincho"/>
          <w:i/>
          <w:iCs/>
          <w:sz w:val="20"/>
        </w:rPr>
        <w:t>Punkto pakeitimai:</w:t>
      </w:r>
    </w:p>
    <w:p w14:paraId="4E8E4185" w14:textId="77777777" w:rsidR="005E2815" w:rsidRDefault="005E2815" w:rsidP="005E2815">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T1-152</w:t>
        </w:r>
      </w:hyperlink>
      <w:r>
        <w:rPr>
          <w:rFonts w:eastAsia="MS Mincho"/>
          <w:i/>
          <w:iCs/>
          <w:sz w:val="20"/>
        </w:rPr>
        <w:t>, 2015-11-04, paskelbta TAR 2015-11-05, i. k. 2015-17659</w:t>
      </w:r>
    </w:p>
    <w:p w14:paraId="427476D7" w14:textId="77777777" w:rsidR="005E2815" w:rsidRDefault="005E2815" w:rsidP="005E2815"/>
    <w:p w14:paraId="08FFE2B0" w14:textId="77777777" w:rsidR="005E2815" w:rsidRDefault="005E2815" w:rsidP="005E2815">
      <w:pPr>
        <w:ind w:firstLine="720"/>
        <w:jc w:val="both"/>
      </w:pPr>
      <w:r>
        <w:t xml:space="preserve">6. Už leidimą įrengti išorinę reklamą privačioje žemėje, ant privačių statinių ar kitų objektų nustatomas vienkartinis rinkliavos dydis – 15 Eur. </w:t>
      </w:r>
    </w:p>
    <w:p w14:paraId="5BA81F7A" w14:textId="77777777" w:rsidR="005E2815" w:rsidRDefault="005E2815" w:rsidP="005E2815">
      <w:pPr>
        <w:rPr>
          <w:rFonts w:eastAsia="MS Mincho"/>
          <w:i/>
          <w:iCs/>
          <w:sz w:val="20"/>
        </w:rPr>
      </w:pPr>
      <w:r>
        <w:rPr>
          <w:rFonts w:eastAsia="MS Mincho"/>
          <w:i/>
          <w:iCs/>
          <w:sz w:val="20"/>
        </w:rPr>
        <w:t>Punkto pakeitimai:</w:t>
      </w:r>
    </w:p>
    <w:p w14:paraId="5BCC653C" w14:textId="77777777" w:rsidR="005E2815" w:rsidRDefault="005E2815" w:rsidP="005E2815">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T1-152</w:t>
        </w:r>
      </w:hyperlink>
      <w:r>
        <w:rPr>
          <w:rFonts w:eastAsia="MS Mincho"/>
          <w:i/>
          <w:iCs/>
          <w:sz w:val="20"/>
        </w:rPr>
        <w:t>, 2015-11-04, paskelbta TAR 2015-11-05, i. k. 2015-17659</w:t>
      </w:r>
    </w:p>
    <w:p w14:paraId="4B548770" w14:textId="77777777" w:rsidR="005E2815" w:rsidRDefault="005E2815" w:rsidP="005E2815"/>
    <w:p w14:paraId="04DCA8F6" w14:textId="77777777" w:rsidR="005E2815" w:rsidRDefault="005E2815" w:rsidP="005E2815">
      <w:pPr>
        <w:ind w:firstLine="720"/>
        <w:jc w:val="both"/>
      </w:pPr>
      <w:r>
        <w:t>7.</w:t>
      </w:r>
      <w:r>
        <w:rPr>
          <w:b/>
        </w:rPr>
        <w:t xml:space="preserve"> </w:t>
      </w:r>
      <w:r>
        <w:t>Už išorinės reklamos, kurios dydis mažesnis kaip 0,25 m</w:t>
      </w:r>
      <w:r>
        <w:rPr>
          <w:vertAlign w:val="superscript"/>
        </w:rPr>
        <w:t>2</w:t>
      </w:r>
      <w:r>
        <w:t>, įrengimą mokestis neimamas. Už išorinės reklamos, kurios dydis nuo 0,25 iki 1 m</w:t>
      </w:r>
      <w:r>
        <w:rPr>
          <w:vertAlign w:val="superscript"/>
        </w:rPr>
        <w:t>2</w:t>
      </w:r>
      <w:r>
        <w:t>, įrengimą mokama vieno kvadratinio metro reklamos kaina metams.</w:t>
      </w:r>
    </w:p>
    <w:p w14:paraId="204A8D9B" w14:textId="77777777" w:rsidR="005E2815" w:rsidRDefault="005E2815" w:rsidP="005E2815">
      <w:pPr>
        <w:ind w:firstLine="720"/>
        <w:jc w:val="both"/>
      </w:pPr>
      <w:r>
        <w:t xml:space="preserve">8. Vietinės rinkliavos dydis Savivaldybės tarybos atskiru sprendimu gali būti indeksuojamas vieną kartą per metus, taikant metinį vartojimo kainų indeksą, jei jis didesnis negu 1,1. </w:t>
      </w:r>
    </w:p>
    <w:p w14:paraId="67273B8A" w14:textId="23234CD6" w:rsidR="005E2815" w:rsidRDefault="005E2815" w:rsidP="005E2815">
      <w:pPr>
        <w:ind w:firstLine="720"/>
        <w:rPr>
          <w:highlight w:val="yellow"/>
        </w:rPr>
      </w:pPr>
    </w:p>
    <w:p w14:paraId="1C476976" w14:textId="7AA5A4C9" w:rsidR="005E2815" w:rsidRDefault="005E2815" w:rsidP="005E2815">
      <w:pPr>
        <w:ind w:firstLine="720"/>
        <w:rPr>
          <w:highlight w:val="yellow"/>
        </w:rPr>
      </w:pPr>
    </w:p>
    <w:p w14:paraId="3FAFB9D1" w14:textId="53785812" w:rsidR="005E2815" w:rsidRDefault="005E2815" w:rsidP="005E2815">
      <w:pPr>
        <w:ind w:firstLine="720"/>
        <w:rPr>
          <w:highlight w:val="yellow"/>
        </w:rPr>
      </w:pPr>
    </w:p>
    <w:p w14:paraId="4AD79FE0" w14:textId="77777777" w:rsidR="005E2815" w:rsidRDefault="005E2815" w:rsidP="005E2815">
      <w:pPr>
        <w:ind w:firstLine="720"/>
        <w:rPr>
          <w:highlight w:val="yellow"/>
        </w:rPr>
      </w:pPr>
    </w:p>
    <w:p w14:paraId="6723FADE" w14:textId="77777777" w:rsidR="005E2815" w:rsidRDefault="005E2815" w:rsidP="005E2815">
      <w:pPr>
        <w:tabs>
          <w:tab w:val="left" w:pos="2184"/>
        </w:tabs>
        <w:jc w:val="center"/>
        <w:rPr>
          <w:b/>
        </w:rPr>
      </w:pPr>
      <w:r>
        <w:rPr>
          <w:b/>
        </w:rPr>
        <w:lastRenderedPageBreak/>
        <w:t>III. LENGVATOS VIETINIŲ RINKLIAVŲ MOKĖTOJAMS</w:t>
      </w:r>
    </w:p>
    <w:p w14:paraId="6A5BF967" w14:textId="77777777" w:rsidR="005E2815" w:rsidRDefault="005E2815" w:rsidP="005E2815">
      <w:pPr>
        <w:ind w:firstLine="720"/>
      </w:pPr>
    </w:p>
    <w:p w14:paraId="657BCDB1" w14:textId="77777777" w:rsidR="005E2815" w:rsidRDefault="005E2815" w:rsidP="005E2815">
      <w:pPr>
        <w:tabs>
          <w:tab w:val="left" w:pos="1155"/>
        </w:tabs>
        <w:ind w:firstLine="720"/>
        <w:jc w:val="both"/>
      </w:pPr>
      <w:r>
        <w:t xml:space="preserve">9. Vietinė rinkliava už išorinės reklamos įrengimo vietą ant valstybei, Savivaldybei priklausančių ar valdytojo teise valdomų objektų ir viešojo naudojimo teritorijoje neimama iš valstybės, Savivaldybės įstaigų, įmonių. </w:t>
      </w:r>
    </w:p>
    <w:p w14:paraId="598EE102" w14:textId="77777777" w:rsidR="005E2815" w:rsidRDefault="005E2815" w:rsidP="005E2815">
      <w:pPr>
        <w:ind w:firstLine="660"/>
        <w:jc w:val="both"/>
      </w:pPr>
      <w:r>
        <w:t>10. Savivaldybės taryba turi teisę atskiriems vietinėms rinkliavos mokėtojams sumažinti vietinės rinkliavos dydį arba iš viso nuo jo atleisti.</w:t>
      </w:r>
    </w:p>
    <w:p w14:paraId="595ADE2B" w14:textId="77777777" w:rsidR="005E2815" w:rsidRDefault="005E2815" w:rsidP="005E2815">
      <w:pPr>
        <w:tabs>
          <w:tab w:val="left" w:pos="1155"/>
        </w:tabs>
        <w:ind w:firstLine="720"/>
        <w:rPr>
          <w:highlight w:val="yellow"/>
        </w:rPr>
      </w:pPr>
    </w:p>
    <w:p w14:paraId="0E0A0CAA" w14:textId="77777777" w:rsidR="005E2815" w:rsidRDefault="005E2815" w:rsidP="005E2815">
      <w:pPr>
        <w:tabs>
          <w:tab w:val="left" w:pos="1155"/>
        </w:tabs>
        <w:jc w:val="center"/>
        <w:rPr>
          <w:b/>
        </w:rPr>
      </w:pPr>
      <w:r>
        <w:rPr>
          <w:b/>
        </w:rPr>
        <w:t>IV. VIETINĖS RINKLIAVOS RINKIMO IR GRĄŽINIMO TVARKA</w:t>
      </w:r>
    </w:p>
    <w:p w14:paraId="32947E98" w14:textId="77777777" w:rsidR="005E2815" w:rsidRDefault="005E2815" w:rsidP="005E2815">
      <w:pPr>
        <w:ind w:firstLine="720"/>
      </w:pPr>
    </w:p>
    <w:p w14:paraId="05C966D6" w14:textId="77777777" w:rsidR="005E2815" w:rsidRPr="00BF17A0" w:rsidRDefault="005E2815" w:rsidP="005E2815">
      <w:pPr>
        <w:ind w:firstLine="720"/>
        <w:jc w:val="both"/>
        <w:rPr>
          <w:strike/>
        </w:rPr>
      </w:pPr>
      <w:r>
        <w:t xml:space="preserve">11. </w:t>
      </w:r>
      <w:r w:rsidRPr="00BF17A0">
        <w:rPr>
          <w:strike/>
        </w:rPr>
        <w:t>Sumokėta vietinė rinkliava grąžinama jos mokėtojui, jei jis pateikia prašymą per vieną mėnesį nuo jos sumokėjimo šiais atvejais:</w:t>
      </w:r>
    </w:p>
    <w:p w14:paraId="1A7ADC83" w14:textId="77777777" w:rsidR="005E2815" w:rsidRPr="00BF17A0" w:rsidRDefault="005E2815" w:rsidP="005E2815">
      <w:pPr>
        <w:ind w:firstLine="720"/>
        <w:jc w:val="both"/>
        <w:rPr>
          <w:strike/>
        </w:rPr>
      </w:pPr>
      <w:r w:rsidRPr="00BF17A0">
        <w:rPr>
          <w:strike/>
        </w:rPr>
        <w:t>11.1. kai sumokėta daugiau negu nustatyta Savivaldybės tarybos;</w:t>
      </w:r>
    </w:p>
    <w:p w14:paraId="766A4CFA" w14:textId="77777777" w:rsidR="005E2815" w:rsidRPr="00BF17A0" w:rsidRDefault="005E2815" w:rsidP="005E2815">
      <w:pPr>
        <w:ind w:firstLine="720"/>
        <w:jc w:val="both"/>
        <w:rPr>
          <w:strike/>
        </w:rPr>
      </w:pPr>
      <w:r w:rsidRPr="00BF17A0">
        <w:rPr>
          <w:strike/>
        </w:rPr>
        <w:t>11.2. jeigu leidimu nepasinaudota dėl priežasčių, nepriklausančių nuo rinkliavos mokėtojo.</w:t>
      </w:r>
    </w:p>
    <w:p w14:paraId="67180648" w14:textId="77777777" w:rsidR="005E2815" w:rsidRDefault="005E2815" w:rsidP="00F97552">
      <w:pPr>
        <w:ind w:firstLine="720"/>
        <w:jc w:val="both"/>
        <w:rPr>
          <w:b/>
          <w:bCs/>
        </w:rPr>
      </w:pPr>
      <w:r w:rsidRPr="00BF17A0">
        <w:rPr>
          <w:b/>
          <w:bCs/>
        </w:rPr>
        <w:t>11. Sumokėta vietinė rinkliava arba jos dalis Lietuvos Respublikos rinkliavų įstatymo 13</w:t>
      </w:r>
      <w:r w:rsidRPr="00BF17A0">
        <w:rPr>
          <w:b/>
          <w:bCs/>
          <w:vertAlign w:val="superscript"/>
        </w:rPr>
        <w:t xml:space="preserve">2 </w:t>
      </w:r>
      <w:r w:rsidRPr="00BF17A0">
        <w:rPr>
          <w:b/>
          <w:bCs/>
        </w:rPr>
        <w:t>straipsnyje nustatytais atvejais grąžinama jos mokėtojui, jei jis Savivaldybės administracijai raštu pateikia motyvuotą prašymą dėl sumokėtos vietinės rinkliavos arba jos dalies grąžinimo per vieną mėnesį nuo jos sumokėjimo.</w:t>
      </w:r>
    </w:p>
    <w:p w14:paraId="1FB5F4EA" w14:textId="77777777" w:rsidR="005E2815" w:rsidRPr="00BF17A0" w:rsidRDefault="005E2815" w:rsidP="005E2815">
      <w:pPr>
        <w:ind w:firstLine="720"/>
        <w:rPr>
          <w:b/>
          <w:bCs/>
          <w:strike/>
          <w:highlight w:val="yellow"/>
        </w:rPr>
      </w:pPr>
    </w:p>
    <w:p w14:paraId="2281790B" w14:textId="77777777" w:rsidR="005E2815" w:rsidRDefault="005E2815" w:rsidP="005E2815">
      <w:pPr>
        <w:jc w:val="center"/>
        <w:rPr>
          <w:b/>
        </w:rPr>
      </w:pPr>
      <w:r>
        <w:rPr>
          <w:b/>
        </w:rPr>
        <w:t>V. BAIGIAMOSIOS NUOSTATOS</w:t>
      </w:r>
    </w:p>
    <w:p w14:paraId="5C0D7223" w14:textId="77777777" w:rsidR="005E2815" w:rsidRDefault="005E2815" w:rsidP="005E2815">
      <w:pPr>
        <w:jc w:val="center"/>
        <w:rPr>
          <w:b/>
        </w:rPr>
      </w:pPr>
    </w:p>
    <w:p w14:paraId="0AE08C13" w14:textId="77777777" w:rsidR="005E2815" w:rsidRDefault="005E2815" w:rsidP="005E2815">
      <w:pPr>
        <w:ind w:firstLine="720"/>
        <w:jc w:val="both"/>
      </w:pPr>
      <w:r>
        <w:t>12. Asmenys, pažeidę šiuos nuostatus, atsako Lietuvos Respublikos įstatymų nustatyta tvarka.</w:t>
      </w:r>
    </w:p>
    <w:p w14:paraId="636A62D5" w14:textId="77777777" w:rsidR="005E2815" w:rsidRDefault="005E2815" w:rsidP="005E2815">
      <w:pPr>
        <w:ind w:firstLine="720"/>
        <w:jc w:val="both"/>
      </w:pPr>
      <w:r>
        <w:t>13. Šios vietinės rinkliavos rinkimą kontroliuoja Savivaldybės kontrolės ir audito tarnyba.</w:t>
      </w:r>
    </w:p>
    <w:p w14:paraId="035E6C7C" w14:textId="77777777" w:rsidR="005E2815" w:rsidRDefault="005E2815" w:rsidP="005E2815">
      <w:pPr>
        <w:ind w:firstLine="720"/>
        <w:jc w:val="both"/>
      </w:pPr>
    </w:p>
    <w:p w14:paraId="58748220" w14:textId="77777777" w:rsidR="005E2815" w:rsidRDefault="005E2815" w:rsidP="005E2815">
      <w:pPr>
        <w:jc w:val="center"/>
      </w:pPr>
      <w:r>
        <w:rPr>
          <w:u w:val="single"/>
        </w:rPr>
        <w:t>__________________</w:t>
      </w:r>
    </w:p>
    <w:p w14:paraId="08B0DE7E" w14:textId="77777777" w:rsidR="005E2815" w:rsidRDefault="005E2815" w:rsidP="005E2815">
      <w:pPr>
        <w:jc w:val="both"/>
        <w:rPr>
          <w:b/>
          <w:sz w:val="20"/>
        </w:rPr>
      </w:pPr>
    </w:p>
    <w:p w14:paraId="04544B96" w14:textId="77777777" w:rsidR="005E2815" w:rsidRDefault="005E2815" w:rsidP="005E2815">
      <w:pPr>
        <w:jc w:val="both"/>
        <w:rPr>
          <w:b/>
          <w:sz w:val="20"/>
        </w:rPr>
      </w:pPr>
    </w:p>
    <w:p w14:paraId="4C904013" w14:textId="54F6FA75" w:rsidR="005E2815" w:rsidRPr="005E2815" w:rsidRDefault="005E2815" w:rsidP="005E2815">
      <w:pPr>
        <w:tabs>
          <w:tab w:val="left" w:pos="2461"/>
        </w:tabs>
      </w:pPr>
      <w:r>
        <w:tab/>
      </w:r>
    </w:p>
    <w:sectPr w:rsidR="005E2815" w:rsidRPr="005E2815" w:rsidSect="00FD44F2">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69D4" w14:textId="77777777" w:rsidR="00F755F3" w:rsidRDefault="00F755F3">
      <w:r>
        <w:separator/>
      </w:r>
    </w:p>
  </w:endnote>
  <w:endnote w:type="continuationSeparator" w:id="0">
    <w:p w14:paraId="44F9CE09" w14:textId="77777777" w:rsidR="00F755F3" w:rsidRDefault="00F7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0A0BD" w14:textId="77777777" w:rsidR="00F755F3" w:rsidRDefault="00F755F3">
      <w:r>
        <w:separator/>
      </w:r>
    </w:p>
  </w:footnote>
  <w:footnote w:type="continuationSeparator" w:id="0">
    <w:p w14:paraId="360B652B" w14:textId="77777777" w:rsidR="00F755F3" w:rsidRDefault="00F7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4A37" w14:textId="77777777" w:rsidR="00CC43FD" w:rsidRDefault="00CC43FD">
    <w:pPr>
      <w:pStyle w:val="Antrats"/>
      <w:rPr>
        <w:b/>
      </w:rPr>
    </w:pPr>
    <w:r>
      <w:tab/>
    </w:r>
    <w:r>
      <w:tab/>
      <w:t xml:space="preserve">   </w:t>
    </w:r>
  </w:p>
  <w:p w14:paraId="0CE9F973"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5534"/>
    <w:rsid w:val="00027A75"/>
    <w:rsid w:val="000315DC"/>
    <w:rsid w:val="000351C2"/>
    <w:rsid w:val="00044DEF"/>
    <w:rsid w:val="000643D2"/>
    <w:rsid w:val="00065B59"/>
    <w:rsid w:val="00065FB4"/>
    <w:rsid w:val="00087232"/>
    <w:rsid w:val="00090D0A"/>
    <w:rsid w:val="00096503"/>
    <w:rsid w:val="000A2FB4"/>
    <w:rsid w:val="000A7B76"/>
    <w:rsid w:val="000A7BCC"/>
    <w:rsid w:val="000B0AFE"/>
    <w:rsid w:val="000D5CE3"/>
    <w:rsid w:val="000D6974"/>
    <w:rsid w:val="000D6DD3"/>
    <w:rsid w:val="000F1845"/>
    <w:rsid w:val="00100B38"/>
    <w:rsid w:val="00103F12"/>
    <w:rsid w:val="001164E2"/>
    <w:rsid w:val="00120176"/>
    <w:rsid w:val="00122268"/>
    <w:rsid w:val="00126779"/>
    <w:rsid w:val="00126F9F"/>
    <w:rsid w:val="00132777"/>
    <w:rsid w:val="00132BE1"/>
    <w:rsid w:val="00135A4B"/>
    <w:rsid w:val="0014297C"/>
    <w:rsid w:val="0015108B"/>
    <w:rsid w:val="00164752"/>
    <w:rsid w:val="00167721"/>
    <w:rsid w:val="0018335B"/>
    <w:rsid w:val="001957F0"/>
    <w:rsid w:val="00197D17"/>
    <w:rsid w:val="001A36E6"/>
    <w:rsid w:val="001A58BF"/>
    <w:rsid w:val="001A7512"/>
    <w:rsid w:val="001C020C"/>
    <w:rsid w:val="001E1790"/>
    <w:rsid w:val="001E5E24"/>
    <w:rsid w:val="002024CB"/>
    <w:rsid w:val="00233CC1"/>
    <w:rsid w:val="00237042"/>
    <w:rsid w:val="00237212"/>
    <w:rsid w:val="0025090A"/>
    <w:rsid w:val="002622A2"/>
    <w:rsid w:val="00262761"/>
    <w:rsid w:val="00270070"/>
    <w:rsid w:val="00270356"/>
    <w:rsid w:val="0028030E"/>
    <w:rsid w:val="002848FD"/>
    <w:rsid w:val="002A615B"/>
    <w:rsid w:val="002C0438"/>
    <w:rsid w:val="002C3049"/>
    <w:rsid w:val="002C631D"/>
    <w:rsid w:val="002C6805"/>
    <w:rsid w:val="002E1BCE"/>
    <w:rsid w:val="002E27A2"/>
    <w:rsid w:val="002E6F3F"/>
    <w:rsid w:val="002F5202"/>
    <w:rsid w:val="002F5213"/>
    <w:rsid w:val="00326F8C"/>
    <w:rsid w:val="00342069"/>
    <w:rsid w:val="003503B3"/>
    <w:rsid w:val="003572CF"/>
    <w:rsid w:val="00362B6E"/>
    <w:rsid w:val="00362E79"/>
    <w:rsid w:val="003921B5"/>
    <w:rsid w:val="003931D0"/>
    <w:rsid w:val="003A0496"/>
    <w:rsid w:val="003B42C8"/>
    <w:rsid w:val="003B5EBB"/>
    <w:rsid w:val="003C5C8C"/>
    <w:rsid w:val="003E0FDE"/>
    <w:rsid w:val="003F088D"/>
    <w:rsid w:val="00400E40"/>
    <w:rsid w:val="00407B20"/>
    <w:rsid w:val="00410D92"/>
    <w:rsid w:val="0041314C"/>
    <w:rsid w:val="004146B4"/>
    <w:rsid w:val="004201B5"/>
    <w:rsid w:val="0042245B"/>
    <w:rsid w:val="00427979"/>
    <w:rsid w:val="00434663"/>
    <w:rsid w:val="0044633D"/>
    <w:rsid w:val="00450553"/>
    <w:rsid w:val="004528D6"/>
    <w:rsid w:val="00453E4C"/>
    <w:rsid w:val="00487946"/>
    <w:rsid w:val="00490434"/>
    <w:rsid w:val="00494BE0"/>
    <w:rsid w:val="0049632F"/>
    <w:rsid w:val="004A3EBB"/>
    <w:rsid w:val="004B3F87"/>
    <w:rsid w:val="004B5432"/>
    <w:rsid w:val="004B6478"/>
    <w:rsid w:val="004C09D4"/>
    <w:rsid w:val="004D0C38"/>
    <w:rsid w:val="004D186F"/>
    <w:rsid w:val="004E57B8"/>
    <w:rsid w:val="004E6081"/>
    <w:rsid w:val="004E7AD1"/>
    <w:rsid w:val="00500232"/>
    <w:rsid w:val="00524817"/>
    <w:rsid w:val="0052749C"/>
    <w:rsid w:val="005655CD"/>
    <w:rsid w:val="005710FD"/>
    <w:rsid w:val="00573028"/>
    <w:rsid w:val="0058297D"/>
    <w:rsid w:val="00593133"/>
    <w:rsid w:val="005B00AC"/>
    <w:rsid w:val="005B0282"/>
    <w:rsid w:val="005B132B"/>
    <w:rsid w:val="005B4E21"/>
    <w:rsid w:val="005C7FB0"/>
    <w:rsid w:val="005E1AFD"/>
    <w:rsid w:val="005E2815"/>
    <w:rsid w:val="005F4933"/>
    <w:rsid w:val="006217E3"/>
    <w:rsid w:val="0062741F"/>
    <w:rsid w:val="00633906"/>
    <w:rsid w:val="00635701"/>
    <w:rsid w:val="00641132"/>
    <w:rsid w:val="0064333A"/>
    <w:rsid w:val="00652836"/>
    <w:rsid w:val="006625A7"/>
    <w:rsid w:val="006967E2"/>
    <w:rsid w:val="006A7E6E"/>
    <w:rsid w:val="006B3559"/>
    <w:rsid w:val="006B5702"/>
    <w:rsid w:val="006B773E"/>
    <w:rsid w:val="006B79F4"/>
    <w:rsid w:val="006C708E"/>
    <w:rsid w:val="006D002B"/>
    <w:rsid w:val="006E57A8"/>
    <w:rsid w:val="006E6527"/>
    <w:rsid w:val="006E6B8B"/>
    <w:rsid w:val="006F53E6"/>
    <w:rsid w:val="006F5A9C"/>
    <w:rsid w:val="00704232"/>
    <w:rsid w:val="00734AFF"/>
    <w:rsid w:val="00752702"/>
    <w:rsid w:val="00754473"/>
    <w:rsid w:val="00756D03"/>
    <w:rsid w:val="007612E6"/>
    <w:rsid w:val="0076436B"/>
    <w:rsid w:val="00765AFD"/>
    <w:rsid w:val="00773BC8"/>
    <w:rsid w:val="00783BBF"/>
    <w:rsid w:val="00795207"/>
    <w:rsid w:val="007A0777"/>
    <w:rsid w:val="007A30B9"/>
    <w:rsid w:val="007B0C04"/>
    <w:rsid w:val="007B16A3"/>
    <w:rsid w:val="007B26DC"/>
    <w:rsid w:val="007C3075"/>
    <w:rsid w:val="007C64FE"/>
    <w:rsid w:val="007D130E"/>
    <w:rsid w:val="007D1400"/>
    <w:rsid w:val="007F7671"/>
    <w:rsid w:val="00803A82"/>
    <w:rsid w:val="008158F3"/>
    <w:rsid w:val="00820CB1"/>
    <w:rsid w:val="00821362"/>
    <w:rsid w:val="00831448"/>
    <w:rsid w:val="008457BF"/>
    <w:rsid w:val="00847574"/>
    <w:rsid w:val="00856C28"/>
    <w:rsid w:val="00867845"/>
    <w:rsid w:val="00880B22"/>
    <w:rsid w:val="00883F4D"/>
    <w:rsid w:val="00891D8F"/>
    <w:rsid w:val="00892805"/>
    <w:rsid w:val="00894C9B"/>
    <w:rsid w:val="00895934"/>
    <w:rsid w:val="008B4B6D"/>
    <w:rsid w:val="008C066A"/>
    <w:rsid w:val="008D4939"/>
    <w:rsid w:val="00900358"/>
    <w:rsid w:val="009250E1"/>
    <w:rsid w:val="00936DE2"/>
    <w:rsid w:val="00941666"/>
    <w:rsid w:val="009424C9"/>
    <w:rsid w:val="00944611"/>
    <w:rsid w:val="00947F94"/>
    <w:rsid w:val="0095600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36769"/>
    <w:rsid w:val="00A541DA"/>
    <w:rsid w:val="00A71983"/>
    <w:rsid w:val="00A77B33"/>
    <w:rsid w:val="00A81329"/>
    <w:rsid w:val="00A828B8"/>
    <w:rsid w:val="00AA2800"/>
    <w:rsid w:val="00AA3B6C"/>
    <w:rsid w:val="00AA5D24"/>
    <w:rsid w:val="00AC05DF"/>
    <w:rsid w:val="00AD51E6"/>
    <w:rsid w:val="00AF1E6B"/>
    <w:rsid w:val="00AF7016"/>
    <w:rsid w:val="00B1111F"/>
    <w:rsid w:val="00B170A4"/>
    <w:rsid w:val="00B458D9"/>
    <w:rsid w:val="00B47D14"/>
    <w:rsid w:val="00B51CF2"/>
    <w:rsid w:val="00B53D3E"/>
    <w:rsid w:val="00B54F7D"/>
    <w:rsid w:val="00B65D03"/>
    <w:rsid w:val="00B717E0"/>
    <w:rsid w:val="00B720A4"/>
    <w:rsid w:val="00B7401A"/>
    <w:rsid w:val="00BB25A6"/>
    <w:rsid w:val="00BB578F"/>
    <w:rsid w:val="00BC2394"/>
    <w:rsid w:val="00BD5129"/>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2BE2"/>
    <w:rsid w:val="00C865CD"/>
    <w:rsid w:val="00C93A29"/>
    <w:rsid w:val="00C950E5"/>
    <w:rsid w:val="00C9615E"/>
    <w:rsid w:val="00CB0ADE"/>
    <w:rsid w:val="00CC43FD"/>
    <w:rsid w:val="00CD177B"/>
    <w:rsid w:val="00CE41BA"/>
    <w:rsid w:val="00CE4906"/>
    <w:rsid w:val="00D33790"/>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C28E5"/>
    <w:rsid w:val="00DC3E0C"/>
    <w:rsid w:val="00DC3F56"/>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3DB"/>
    <w:rsid w:val="00F37E2C"/>
    <w:rsid w:val="00F42EC4"/>
    <w:rsid w:val="00F44C6A"/>
    <w:rsid w:val="00F46AF2"/>
    <w:rsid w:val="00F63BFB"/>
    <w:rsid w:val="00F63CBA"/>
    <w:rsid w:val="00F65CEC"/>
    <w:rsid w:val="00F6730F"/>
    <w:rsid w:val="00F74435"/>
    <w:rsid w:val="00F755F3"/>
    <w:rsid w:val="00F77CA8"/>
    <w:rsid w:val="00F862CB"/>
    <w:rsid w:val="00F97552"/>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24B1B"/>
  <w15:docId w15:val="{85F9B3D1-E152-4195-8176-B447ADF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5292">
      <w:bodyDiv w:val="1"/>
      <w:marLeft w:val="0"/>
      <w:marRight w:val="0"/>
      <w:marTop w:val="0"/>
      <w:marBottom w:val="0"/>
      <w:divBdr>
        <w:top w:val="none" w:sz="0" w:space="0" w:color="auto"/>
        <w:left w:val="none" w:sz="0" w:space="0" w:color="auto"/>
        <w:bottom w:val="none" w:sz="0" w:space="0" w:color="auto"/>
        <w:right w:val="none" w:sz="0" w:space="0" w:color="auto"/>
      </w:divBdr>
      <w:divsChild>
        <w:div w:id="374233650">
          <w:marLeft w:val="0"/>
          <w:marRight w:val="0"/>
          <w:marTop w:val="0"/>
          <w:marBottom w:val="0"/>
          <w:divBdr>
            <w:top w:val="none" w:sz="0" w:space="0" w:color="auto"/>
            <w:left w:val="none" w:sz="0" w:space="0" w:color="auto"/>
            <w:bottom w:val="none" w:sz="0" w:space="0" w:color="auto"/>
            <w:right w:val="none" w:sz="0" w:space="0" w:color="auto"/>
          </w:divBdr>
          <w:divsChild>
            <w:div w:id="1678844373">
              <w:marLeft w:val="0"/>
              <w:marRight w:val="0"/>
              <w:marTop w:val="0"/>
              <w:marBottom w:val="0"/>
              <w:divBdr>
                <w:top w:val="none" w:sz="0" w:space="0" w:color="auto"/>
                <w:left w:val="none" w:sz="0" w:space="0" w:color="auto"/>
                <w:bottom w:val="none" w:sz="0" w:space="0" w:color="auto"/>
                <w:right w:val="none" w:sz="0" w:space="0" w:color="auto"/>
              </w:divBdr>
            </w:div>
            <w:div w:id="1819416579">
              <w:marLeft w:val="0"/>
              <w:marRight w:val="0"/>
              <w:marTop w:val="0"/>
              <w:marBottom w:val="0"/>
              <w:divBdr>
                <w:top w:val="none" w:sz="0" w:space="0" w:color="auto"/>
                <w:left w:val="none" w:sz="0" w:space="0" w:color="auto"/>
                <w:bottom w:val="none" w:sz="0" w:space="0" w:color="auto"/>
                <w:right w:val="none" w:sz="0" w:space="0" w:color="auto"/>
              </w:divBdr>
            </w:div>
            <w:div w:id="8775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8603ce6083af11e5b7eba10a9b5a9c5f" TargetMode="External"/><Relationship Id="rId3" Type="http://schemas.openxmlformats.org/officeDocument/2006/relationships/settings" Target="settings.xml"/><Relationship Id="rId7" Type="http://schemas.openxmlformats.org/officeDocument/2006/relationships/hyperlink" Target="https://www.e-tar.lt/portal/legalAct.html?documentId=8603ce6083af11e5b7eba10a9b5a9c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ar.lt/portal/legalAct.html?documentId=8603ce6083af11e5b7eba10a9b5a9c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9AFE-7DA6-41FF-9486-143C5DF6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7024</Characters>
  <Application>Microsoft Office Word</Application>
  <DocSecurity>0</DocSecurity>
  <Lines>58</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2020-09-07T12:00:00Z</cp:lastPrinted>
  <dcterms:created xsi:type="dcterms:W3CDTF">2020-09-08T08:39:00Z</dcterms:created>
  <dcterms:modified xsi:type="dcterms:W3CDTF">2020-09-17T07:43:00Z</dcterms:modified>
</cp:coreProperties>
</file>