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20ED7"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48502074" w14:textId="77777777" w:rsidR="00496533" w:rsidRDefault="00496533"/>
    <w:p w14:paraId="44F9CD85" w14:textId="77777777" w:rsidR="00921D5A" w:rsidRDefault="00921D5A" w:rsidP="00921D5A">
      <w:pPr>
        <w:jc w:val="center"/>
        <w:rPr>
          <w:b/>
          <w:caps/>
        </w:rPr>
      </w:pPr>
      <w:bookmarkStart w:id="1" w:name="Forma"/>
      <w:bookmarkStart w:id="2" w:name="Pavadinimas"/>
      <w:r>
        <w:rPr>
          <w:b/>
          <w:caps/>
        </w:rPr>
        <w:t>Sprendimas</w:t>
      </w:r>
      <w:bookmarkEnd w:id="1"/>
    </w:p>
    <w:p w14:paraId="3E4E36D1" w14:textId="32CF24FE" w:rsidR="007E2497" w:rsidRPr="00B963F6" w:rsidRDefault="007E2497" w:rsidP="007E2497">
      <w:pPr>
        <w:jc w:val="center"/>
        <w:rPr>
          <w:b/>
          <w:caps/>
          <w:szCs w:val="24"/>
        </w:rPr>
      </w:pPr>
      <w:r>
        <w:rPr>
          <w:b/>
          <w:caps/>
        </w:rPr>
        <w:t>Dėl</w:t>
      </w:r>
      <w:r>
        <w:rPr>
          <w:b/>
          <w:caps/>
          <w:szCs w:val="24"/>
        </w:rPr>
        <w:t xml:space="preserve"> pasvalio</w:t>
      </w:r>
      <w:r w:rsidRPr="00B963F6">
        <w:rPr>
          <w:b/>
          <w:caps/>
          <w:szCs w:val="24"/>
        </w:rPr>
        <w:t xml:space="preserve"> rajono savivaldybės </w:t>
      </w:r>
      <w:r w:rsidR="00911DAE">
        <w:rPr>
          <w:b/>
          <w:caps/>
          <w:szCs w:val="24"/>
        </w:rPr>
        <w:t>tarybos 2018 m. rugpjūčio 28 d. sprendimo Nr.</w:t>
      </w:r>
      <w:r w:rsidR="00571BDE">
        <w:rPr>
          <w:b/>
          <w:caps/>
          <w:szCs w:val="24"/>
        </w:rPr>
        <w:t xml:space="preserve"> </w:t>
      </w:r>
      <w:r w:rsidR="00911DAE">
        <w:rPr>
          <w:b/>
          <w:caps/>
          <w:szCs w:val="24"/>
        </w:rPr>
        <w:t xml:space="preserve">t1-163 „dėl </w:t>
      </w:r>
      <w:r w:rsidR="00571BDE">
        <w:rPr>
          <w:b/>
          <w:caps/>
          <w:szCs w:val="24"/>
        </w:rPr>
        <w:t xml:space="preserve">PASVALIO RAJONO SAVIVALDYBĖS </w:t>
      </w:r>
      <w:r w:rsidRPr="00B963F6">
        <w:rPr>
          <w:b/>
          <w:caps/>
          <w:szCs w:val="24"/>
        </w:rPr>
        <w:t>darbo su šeimomis, taikant Atvejo vadybą, tvarkos aprašo patvirtinimo</w:t>
      </w:r>
      <w:r w:rsidR="00911DAE">
        <w:rPr>
          <w:b/>
          <w:caps/>
          <w:szCs w:val="24"/>
        </w:rPr>
        <w:t xml:space="preserve">“ pakeitimo </w:t>
      </w:r>
    </w:p>
    <w:p w14:paraId="5999BF0C" w14:textId="77777777" w:rsidR="007E2497" w:rsidRDefault="007E2497" w:rsidP="00921D5A">
      <w:pPr>
        <w:jc w:val="center"/>
        <w:rPr>
          <w:b/>
          <w:caps/>
        </w:rPr>
      </w:pPr>
    </w:p>
    <w:p w14:paraId="7A43285E" w14:textId="65AC1C65" w:rsidR="00496533" w:rsidRDefault="00496533">
      <w:pPr>
        <w:jc w:val="center"/>
      </w:pPr>
      <w:bookmarkStart w:id="3" w:name="Data"/>
      <w:bookmarkEnd w:id="2"/>
      <w:r>
        <w:t>20</w:t>
      </w:r>
      <w:r w:rsidR="00911DAE">
        <w:t>20</w:t>
      </w:r>
      <w:r w:rsidR="00C56F65">
        <w:t xml:space="preserve"> m. </w:t>
      </w:r>
      <w:r w:rsidR="00B65E7F">
        <w:t xml:space="preserve">rugsėjo </w:t>
      </w:r>
      <w:r w:rsidR="00921D5A">
        <w:t xml:space="preserve"> </w:t>
      </w:r>
      <w:r w:rsidRPr="00DF677E">
        <w:t xml:space="preserve"> </w:t>
      </w:r>
      <w:r>
        <w:t>d.</w:t>
      </w:r>
      <w:bookmarkEnd w:id="3"/>
      <w:r w:rsidR="001A2771">
        <w:t xml:space="preserve"> </w:t>
      </w:r>
      <w:r>
        <w:t xml:space="preserve">Nr. </w:t>
      </w:r>
      <w:bookmarkStart w:id="4" w:name="Nr"/>
      <w:r>
        <w:t>T1-</w:t>
      </w:r>
    </w:p>
    <w:bookmarkEnd w:id="4"/>
    <w:p w14:paraId="7D708565" w14:textId="77777777" w:rsidR="00496533" w:rsidRDefault="00496533">
      <w:pPr>
        <w:jc w:val="center"/>
      </w:pPr>
      <w:r>
        <w:t>Pasvalys</w:t>
      </w:r>
    </w:p>
    <w:p w14:paraId="60BA7F95" w14:textId="77777777" w:rsidR="00496533" w:rsidRDefault="00496533">
      <w:pPr>
        <w:pStyle w:val="Antrats"/>
        <w:tabs>
          <w:tab w:val="clear" w:pos="4153"/>
          <w:tab w:val="clear" w:pos="8306"/>
        </w:tabs>
      </w:pPr>
    </w:p>
    <w:p w14:paraId="6DBD55C3" w14:textId="77777777" w:rsidR="00496533" w:rsidRDefault="00496533">
      <w:pPr>
        <w:pStyle w:val="Antrats"/>
        <w:tabs>
          <w:tab w:val="clear" w:pos="4153"/>
          <w:tab w:val="clear" w:pos="8306"/>
        </w:tabs>
        <w:sectPr w:rsidR="00496533" w:rsidSect="00150EAD">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964" w:footer="567" w:gutter="0"/>
          <w:cols w:space="1296"/>
          <w:titlePg/>
        </w:sectPr>
      </w:pPr>
    </w:p>
    <w:p w14:paraId="1390037E" w14:textId="7AADD6D6" w:rsidR="007E2497" w:rsidRPr="00B963F6" w:rsidRDefault="007E2497" w:rsidP="007E2497">
      <w:pPr>
        <w:suppressAutoHyphens/>
        <w:overflowPunct w:val="0"/>
        <w:ind w:firstLine="720"/>
        <w:jc w:val="both"/>
        <w:rPr>
          <w:szCs w:val="24"/>
          <w:lang w:eastAsia="ar-SA"/>
        </w:rPr>
      </w:pPr>
      <w:r>
        <w:t>Vadovaudamasi</w:t>
      </w:r>
      <w:r w:rsidRPr="000D27EC">
        <w:rPr>
          <w:szCs w:val="24"/>
          <w:lang w:eastAsia="ar-SA"/>
        </w:rPr>
        <w:t xml:space="preserve"> </w:t>
      </w:r>
      <w:r w:rsidRPr="00B963F6">
        <w:rPr>
          <w:szCs w:val="24"/>
          <w:lang w:eastAsia="ar-SA"/>
        </w:rPr>
        <w:t xml:space="preserve">Lietuvos Respublikos vietos savivaldos įstatymo 6 straipsnio 12 dalimi, 18 straipsnio 1 dalimi, Lietuvos Respublikos socialinių paslaugų įstatymo 13 straipsniu, </w:t>
      </w:r>
      <w:r>
        <w:rPr>
          <w:szCs w:val="24"/>
          <w:lang w:eastAsia="ar-SA"/>
        </w:rPr>
        <w:t xml:space="preserve">Atvejo vadybos tvarkos aprašu, patvirtintu </w:t>
      </w:r>
      <w:r w:rsidRPr="00B963F6">
        <w:rPr>
          <w:szCs w:val="24"/>
          <w:lang w:eastAsia="ar-SA"/>
        </w:rPr>
        <w:t>Lietuvos Respublikos socialinės apsaugos ir darbo ministro 2018 m. kovo 29 d. įsakymu Nr. A1-141 „Dėl Atvejo vadybos tvarkos aprašo patvirtinimo“</w:t>
      </w:r>
      <w:r w:rsidR="00C449DC">
        <w:rPr>
          <w:szCs w:val="24"/>
          <w:lang w:eastAsia="ar-SA"/>
        </w:rPr>
        <w:t xml:space="preserve"> </w:t>
      </w:r>
      <w:r w:rsidR="00C416C6">
        <w:rPr>
          <w:szCs w:val="24"/>
          <w:lang w:eastAsia="ar-SA"/>
        </w:rPr>
        <w:t>(</w:t>
      </w:r>
      <w:r w:rsidR="00C449DC">
        <w:t xml:space="preserve">Lietuvos Respublikos socialinės apsaugos ir darbo ministro </w:t>
      </w:r>
      <w:r w:rsidR="00C416C6">
        <w:rPr>
          <w:szCs w:val="24"/>
          <w:lang w:eastAsia="ar-SA"/>
        </w:rPr>
        <w:t>2019 m. gruodžio 30 d. įsakymo A1-802 redakcija)</w:t>
      </w:r>
      <w:r>
        <w:rPr>
          <w:szCs w:val="24"/>
          <w:lang w:eastAsia="ar-SA"/>
        </w:rPr>
        <w:t>,</w:t>
      </w:r>
      <w:r w:rsidRPr="00B963F6">
        <w:rPr>
          <w:szCs w:val="24"/>
          <w:lang w:eastAsia="ar-SA"/>
        </w:rPr>
        <w:t xml:space="preserve"> </w:t>
      </w:r>
      <w:r>
        <w:rPr>
          <w:szCs w:val="24"/>
          <w:lang w:eastAsia="ar-SA"/>
        </w:rPr>
        <w:t xml:space="preserve">Pasvalio </w:t>
      </w:r>
      <w:r w:rsidRPr="00B963F6">
        <w:rPr>
          <w:szCs w:val="24"/>
          <w:lang w:eastAsia="ar-SA"/>
        </w:rPr>
        <w:t xml:space="preserve">rajono savivaldybės taryba </w:t>
      </w:r>
      <w:r>
        <w:rPr>
          <w:spacing w:val="40"/>
        </w:rPr>
        <w:t>nusprendžia</w:t>
      </w:r>
    </w:p>
    <w:p w14:paraId="16E2B0BF" w14:textId="145FF084" w:rsidR="007E2497" w:rsidRPr="00B963F6" w:rsidRDefault="00571BDE" w:rsidP="007E2497">
      <w:pPr>
        <w:suppressAutoHyphens/>
        <w:overflowPunct w:val="0"/>
        <w:ind w:firstLine="782"/>
        <w:jc w:val="both"/>
        <w:rPr>
          <w:b/>
          <w:szCs w:val="24"/>
          <w:lang w:eastAsia="ar-SA"/>
        </w:rPr>
      </w:pPr>
      <w:bookmarkStart w:id="5" w:name="_Hlk516469810"/>
      <w:r>
        <w:rPr>
          <w:szCs w:val="24"/>
          <w:lang w:eastAsia="ar-SA"/>
        </w:rPr>
        <w:t>p</w:t>
      </w:r>
      <w:r w:rsidR="00C416C6">
        <w:rPr>
          <w:szCs w:val="24"/>
          <w:lang w:eastAsia="ar-SA"/>
        </w:rPr>
        <w:t xml:space="preserve">akeisti </w:t>
      </w:r>
      <w:r>
        <w:rPr>
          <w:szCs w:val="24"/>
          <w:lang w:eastAsia="ar-SA"/>
        </w:rPr>
        <w:t xml:space="preserve">Pasvalio rajono savivaldybės </w:t>
      </w:r>
      <w:r w:rsidRPr="00B963F6">
        <w:rPr>
          <w:szCs w:val="24"/>
          <w:lang w:eastAsia="ar-SA"/>
        </w:rPr>
        <w:t>darbo su šeimomis, taikant atvejo vadybą, tvarkos apraš</w:t>
      </w:r>
      <w:r>
        <w:rPr>
          <w:szCs w:val="24"/>
          <w:lang w:eastAsia="ar-SA"/>
        </w:rPr>
        <w:t>ą, patvirtintą</w:t>
      </w:r>
      <w:r w:rsidR="007E2497" w:rsidRPr="00B963F6">
        <w:rPr>
          <w:szCs w:val="24"/>
          <w:lang w:eastAsia="ar-SA"/>
        </w:rPr>
        <w:t xml:space="preserve"> </w:t>
      </w:r>
      <w:r w:rsidR="007E2497">
        <w:rPr>
          <w:szCs w:val="24"/>
          <w:lang w:eastAsia="ar-SA"/>
        </w:rPr>
        <w:t>Pasvalio</w:t>
      </w:r>
      <w:r w:rsidR="007E2497" w:rsidRPr="00B963F6">
        <w:rPr>
          <w:szCs w:val="24"/>
          <w:lang w:eastAsia="ar-SA"/>
        </w:rPr>
        <w:t xml:space="preserve"> rajono savivaldybės </w:t>
      </w:r>
      <w:r w:rsidR="00C416C6">
        <w:rPr>
          <w:szCs w:val="24"/>
          <w:lang w:eastAsia="ar-SA"/>
        </w:rPr>
        <w:t>tarybos 2018 m. rugpjūčio 28 d. sprendim</w:t>
      </w:r>
      <w:r>
        <w:rPr>
          <w:szCs w:val="24"/>
          <w:lang w:eastAsia="ar-SA"/>
        </w:rPr>
        <w:t>u</w:t>
      </w:r>
      <w:r w:rsidR="00C416C6">
        <w:rPr>
          <w:szCs w:val="24"/>
          <w:lang w:eastAsia="ar-SA"/>
        </w:rPr>
        <w:t xml:space="preserve"> Nr. T1-163 „Dėl </w:t>
      </w:r>
      <w:r>
        <w:rPr>
          <w:szCs w:val="24"/>
          <w:lang w:eastAsia="ar-SA"/>
        </w:rPr>
        <w:t xml:space="preserve">Pasvalio rajono savivaldybės </w:t>
      </w:r>
      <w:r w:rsidR="007E2497" w:rsidRPr="00B963F6">
        <w:rPr>
          <w:szCs w:val="24"/>
          <w:lang w:eastAsia="ar-SA"/>
        </w:rPr>
        <w:t>darbo su šeimomis, taikant atvejo vadybą, tvarkos apraš</w:t>
      </w:r>
      <w:r w:rsidR="00C416C6">
        <w:rPr>
          <w:szCs w:val="24"/>
          <w:lang w:eastAsia="ar-SA"/>
        </w:rPr>
        <w:t>o patvirtinimo“</w:t>
      </w:r>
      <w:r>
        <w:rPr>
          <w:szCs w:val="24"/>
          <w:lang w:eastAsia="ar-SA"/>
        </w:rPr>
        <w:t>,</w:t>
      </w:r>
      <w:r w:rsidR="00C416C6">
        <w:rPr>
          <w:szCs w:val="24"/>
          <w:lang w:eastAsia="ar-SA"/>
        </w:rPr>
        <w:t xml:space="preserve"> ir išdėstyti jį nauja redakcija</w:t>
      </w:r>
      <w:r w:rsidR="007E2497">
        <w:rPr>
          <w:szCs w:val="24"/>
          <w:lang w:eastAsia="ar-SA"/>
        </w:rPr>
        <w:t xml:space="preserve"> (pridedama)</w:t>
      </w:r>
      <w:r w:rsidR="007E2497" w:rsidRPr="00B963F6">
        <w:rPr>
          <w:szCs w:val="24"/>
          <w:lang w:eastAsia="ar-SA"/>
        </w:rPr>
        <w:t xml:space="preserve">. </w:t>
      </w:r>
    </w:p>
    <w:bookmarkEnd w:id="5"/>
    <w:p w14:paraId="38632917" w14:textId="77777777" w:rsidR="007E2497" w:rsidRPr="006F73E8" w:rsidRDefault="007E2497" w:rsidP="007E2497">
      <w:pPr>
        <w:ind w:firstLine="720"/>
        <w:jc w:val="both"/>
      </w:pPr>
      <w:r w:rsidRPr="006F73E8">
        <w:t>Sprendimas per vieną mėnesį gali būti skundžiamas Regionų apygardos administraciniam teismui, skundą (prašymą) paduodant bet kuriose šio teismo rūmuose, Lietuvos Respublikos administracinių bylų teisenos įstatymo nustatyta tvarka.</w:t>
      </w:r>
    </w:p>
    <w:p w14:paraId="4F2C1AA4" w14:textId="77777777" w:rsidR="00921D5A" w:rsidRDefault="00921D5A" w:rsidP="007E2497">
      <w:pPr>
        <w:pStyle w:val="Antrats"/>
        <w:tabs>
          <w:tab w:val="clear" w:pos="4153"/>
          <w:tab w:val="clear" w:pos="8306"/>
        </w:tabs>
        <w:jc w:val="both"/>
      </w:pPr>
    </w:p>
    <w:p w14:paraId="6A06E3C3" w14:textId="77777777" w:rsidR="00964982" w:rsidRDefault="00964982" w:rsidP="00C56F65">
      <w:pPr>
        <w:pStyle w:val="Antrats"/>
        <w:tabs>
          <w:tab w:val="clear" w:pos="4153"/>
          <w:tab w:val="clear" w:pos="8306"/>
        </w:tabs>
        <w:jc w:val="both"/>
      </w:pPr>
    </w:p>
    <w:p w14:paraId="255C960B" w14:textId="6EF785CB"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r w:rsidR="001A2771">
        <w:tab/>
      </w:r>
    </w:p>
    <w:p w14:paraId="6BF4F48B" w14:textId="77777777" w:rsidR="0002293A" w:rsidRDefault="0002293A" w:rsidP="00C56F65">
      <w:pPr>
        <w:pStyle w:val="Antrats"/>
        <w:tabs>
          <w:tab w:val="clear" w:pos="4153"/>
          <w:tab w:val="clear" w:pos="8306"/>
        </w:tabs>
        <w:jc w:val="both"/>
      </w:pPr>
    </w:p>
    <w:p w14:paraId="2F565C74" w14:textId="77777777" w:rsidR="0002293A" w:rsidRDefault="0002293A" w:rsidP="00C56F65">
      <w:pPr>
        <w:pStyle w:val="Antrats"/>
        <w:tabs>
          <w:tab w:val="clear" w:pos="4153"/>
          <w:tab w:val="clear" w:pos="8306"/>
        </w:tabs>
        <w:jc w:val="both"/>
      </w:pPr>
    </w:p>
    <w:p w14:paraId="31DD2670" w14:textId="77777777" w:rsidR="0002293A" w:rsidRDefault="0002293A" w:rsidP="00C56F65">
      <w:pPr>
        <w:pStyle w:val="Antrats"/>
        <w:tabs>
          <w:tab w:val="clear" w:pos="4153"/>
          <w:tab w:val="clear" w:pos="8306"/>
        </w:tabs>
        <w:jc w:val="both"/>
      </w:pPr>
    </w:p>
    <w:p w14:paraId="6667BB9E" w14:textId="77777777" w:rsidR="00C449DC" w:rsidRPr="00BA6972" w:rsidRDefault="00C449DC" w:rsidP="00C449DC">
      <w:pPr>
        <w:pStyle w:val="Antrats"/>
        <w:tabs>
          <w:tab w:val="clear" w:pos="4153"/>
          <w:tab w:val="clear" w:pos="8306"/>
        </w:tabs>
        <w:rPr>
          <w:szCs w:val="24"/>
        </w:rPr>
      </w:pPr>
      <w:r>
        <w:rPr>
          <w:szCs w:val="24"/>
        </w:rPr>
        <w:t>P</w:t>
      </w:r>
      <w:r w:rsidRPr="00BA6972">
        <w:rPr>
          <w:szCs w:val="24"/>
        </w:rPr>
        <w:t>arengė</w:t>
      </w:r>
      <w:r>
        <w:rPr>
          <w:szCs w:val="24"/>
        </w:rPr>
        <w:tab/>
      </w:r>
      <w:r>
        <w:rPr>
          <w:szCs w:val="24"/>
        </w:rPr>
        <w:tab/>
      </w:r>
      <w:r>
        <w:rPr>
          <w:szCs w:val="24"/>
        </w:rPr>
        <w:tab/>
      </w:r>
      <w:r>
        <w:rPr>
          <w:szCs w:val="24"/>
        </w:rPr>
        <w:tab/>
      </w:r>
      <w:r>
        <w:rPr>
          <w:szCs w:val="24"/>
        </w:rPr>
        <w:tab/>
      </w:r>
      <w:r>
        <w:rPr>
          <w:szCs w:val="24"/>
        </w:rPr>
        <w:tab/>
      </w:r>
      <w:r>
        <w:rPr>
          <w:szCs w:val="24"/>
        </w:rPr>
        <w:tab/>
      </w:r>
    </w:p>
    <w:p w14:paraId="34958812" w14:textId="77777777" w:rsidR="00C449DC" w:rsidRPr="00FE6C68" w:rsidRDefault="00C449DC" w:rsidP="00C449DC">
      <w:pPr>
        <w:pStyle w:val="Antrats"/>
        <w:tabs>
          <w:tab w:val="clear" w:pos="4153"/>
          <w:tab w:val="clear" w:pos="8306"/>
        </w:tabs>
        <w:rPr>
          <w:szCs w:val="24"/>
        </w:rPr>
      </w:pPr>
      <w:r w:rsidRPr="00FE6C68">
        <w:rPr>
          <w:szCs w:val="24"/>
        </w:rPr>
        <w:t>Vyriausioji specialistė</w:t>
      </w:r>
    </w:p>
    <w:p w14:paraId="6791F50D" w14:textId="77777777" w:rsidR="00C449DC" w:rsidRPr="00FE6C68" w:rsidRDefault="00C449DC" w:rsidP="00C449DC">
      <w:pPr>
        <w:pStyle w:val="Antrats"/>
        <w:tabs>
          <w:tab w:val="clear" w:pos="4153"/>
          <w:tab w:val="clear" w:pos="8306"/>
        </w:tabs>
      </w:pPr>
      <w:r w:rsidRPr="00FE6C68">
        <w:t>Danguolė Brazd</w:t>
      </w:r>
      <w:r>
        <w:t>ž</w:t>
      </w:r>
      <w:r w:rsidRPr="00FE6C68">
        <w:t xml:space="preserve">ionienė </w:t>
      </w:r>
    </w:p>
    <w:p w14:paraId="6572DDBF" w14:textId="1DB4BFAD" w:rsidR="00C449DC" w:rsidRPr="00FE6C68" w:rsidRDefault="00C449DC" w:rsidP="00C449DC">
      <w:pPr>
        <w:pStyle w:val="Antrats"/>
        <w:tabs>
          <w:tab w:val="clear" w:pos="4153"/>
          <w:tab w:val="clear" w:pos="8306"/>
        </w:tabs>
      </w:pPr>
      <w:r w:rsidRPr="00FE6C68">
        <w:t>20</w:t>
      </w:r>
      <w:r>
        <w:t>20</w:t>
      </w:r>
      <w:r w:rsidRPr="00FE6C68">
        <w:t>-0</w:t>
      </w:r>
      <w:r>
        <w:t>9</w:t>
      </w:r>
      <w:r w:rsidRPr="00FE6C68">
        <w:t>-</w:t>
      </w:r>
      <w:r>
        <w:t xml:space="preserve">01 </w:t>
      </w:r>
      <w:r w:rsidRPr="00FE6C68">
        <w:t xml:space="preserve"> tel. 8 </w:t>
      </w:r>
      <w:r>
        <w:t>61060408</w:t>
      </w:r>
      <w:r w:rsidRPr="00FE6C68">
        <w:t xml:space="preserve"> </w:t>
      </w:r>
    </w:p>
    <w:p w14:paraId="02B1C30E" w14:textId="13B5A003" w:rsidR="00C449DC" w:rsidRPr="00FE6C68" w:rsidRDefault="00C449DC" w:rsidP="00C449DC">
      <w:pPr>
        <w:pStyle w:val="Antrats"/>
        <w:rPr>
          <w:szCs w:val="24"/>
        </w:rPr>
      </w:pPr>
      <w:r w:rsidRPr="00FE6C68">
        <w:rPr>
          <w:szCs w:val="24"/>
        </w:rPr>
        <w:t>Suderinta DVS Nr. RTS-</w:t>
      </w:r>
      <w:r w:rsidR="00150EAD">
        <w:rPr>
          <w:szCs w:val="24"/>
        </w:rPr>
        <w:t>172</w:t>
      </w:r>
    </w:p>
    <w:p w14:paraId="0C185435" w14:textId="77777777" w:rsidR="0002293A" w:rsidRDefault="0002293A" w:rsidP="00C56F65">
      <w:pPr>
        <w:pStyle w:val="Antrats"/>
        <w:tabs>
          <w:tab w:val="clear" w:pos="4153"/>
          <w:tab w:val="clear" w:pos="8306"/>
        </w:tabs>
        <w:jc w:val="both"/>
      </w:pPr>
    </w:p>
    <w:p w14:paraId="1C632D9A" w14:textId="77777777" w:rsidR="0002293A" w:rsidRDefault="0002293A" w:rsidP="00C56F65">
      <w:pPr>
        <w:pStyle w:val="Antrats"/>
        <w:tabs>
          <w:tab w:val="clear" w:pos="4153"/>
          <w:tab w:val="clear" w:pos="8306"/>
        </w:tabs>
        <w:jc w:val="both"/>
      </w:pPr>
    </w:p>
    <w:p w14:paraId="23D93734" w14:textId="77777777" w:rsidR="0002293A" w:rsidRDefault="0002293A" w:rsidP="00C56F65">
      <w:pPr>
        <w:pStyle w:val="Antrats"/>
        <w:tabs>
          <w:tab w:val="clear" w:pos="4153"/>
          <w:tab w:val="clear" w:pos="8306"/>
        </w:tabs>
        <w:jc w:val="both"/>
      </w:pPr>
    </w:p>
    <w:p w14:paraId="5F277997" w14:textId="77777777" w:rsidR="0002293A" w:rsidRDefault="0002293A" w:rsidP="00C56F65">
      <w:pPr>
        <w:pStyle w:val="Antrats"/>
        <w:tabs>
          <w:tab w:val="clear" w:pos="4153"/>
          <w:tab w:val="clear" w:pos="8306"/>
        </w:tabs>
        <w:jc w:val="both"/>
      </w:pPr>
    </w:p>
    <w:p w14:paraId="08707C70" w14:textId="77777777" w:rsidR="0002293A" w:rsidRDefault="0002293A" w:rsidP="00C56F65">
      <w:pPr>
        <w:pStyle w:val="Antrats"/>
        <w:tabs>
          <w:tab w:val="clear" w:pos="4153"/>
          <w:tab w:val="clear" w:pos="8306"/>
        </w:tabs>
        <w:jc w:val="both"/>
      </w:pPr>
    </w:p>
    <w:p w14:paraId="666EE2DA" w14:textId="77777777" w:rsidR="00FC7C93" w:rsidRDefault="00FC7C93">
      <w:pPr>
        <w:rPr>
          <w:szCs w:val="24"/>
          <w:lang w:eastAsia="ar-SA"/>
        </w:rPr>
      </w:pPr>
      <w:r>
        <w:rPr>
          <w:szCs w:val="24"/>
          <w:lang w:eastAsia="ar-SA"/>
        </w:rPr>
        <w:br w:type="page"/>
      </w:r>
    </w:p>
    <w:p w14:paraId="3770237B" w14:textId="63023317" w:rsidR="00B65E7F" w:rsidRPr="00B963F6" w:rsidRDefault="00FC7C93" w:rsidP="00B65E7F">
      <w:pPr>
        <w:ind w:firstLine="5103"/>
        <w:rPr>
          <w:szCs w:val="24"/>
          <w:lang w:eastAsia="ar-SA"/>
        </w:rPr>
      </w:pPr>
      <w:r>
        <w:rPr>
          <w:szCs w:val="24"/>
          <w:lang w:eastAsia="ar-SA"/>
        </w:rPr>
        <w:lastRenderedPageBreak/>
        <w:t>PA</w:t>
      </w:r>
      <w:r w:rsidR="00B65E7F" w:rsidRPr="00B963F6">
        <w:rPr>
          <w:szCs w:val="24"/>
          <w:lang w:eastAsia="ar-SA"/>
        </w:rPr>
        <w:t>TVIRTINTA</w:t>
      </w:r>
    </w:p>
    <w:p w14:paraId="288EBC48" w14:textId="0DC4AFDE" w:rsidR="00FC7C93" w:rsidRDefault="00FC7C93" w:rsidP="000E21CB">
      <w:pPr>
        <w:ind w:left="5103"/>
        <w:jc w:val="both"/>
        <w:rPr>
          <w:rFonts w:eastAsia="Calibri"/>
          <w:szCs w:val="24"/>
        </w:rPr>
      </w:pPr>
      <w:r>
        <w:rPr>
          <w:rFonts w:eastAsia="Calibri"/>
          <w:szCs w:val="24"/>
        </w:rPr>
        <w:t>Pasvalio rajono savivaldybės tarybos 2018 m. rugpjūčio 28 d. sprendimu Nr. T1-163</w:t>
      </w:r>
    </w:p>
    <w:p w14:paraId="640DE8E4" w14:textId="4D9B8953" w:rsidR="00B65E7F" w:rsidRPr="00B963F6" w:rsidRDefault="00FC7C93" w:rsidP="00B65E7F">
      <w:pPr>
        <w:ind w:firstLine="5103"/>
        <w:jc w:val="both"/>
        <w:rPr>
          <w:rFonts w:eastAsia="Calibri"/>
          <w:szCs w:val="24"/>
        </w:rPr>
      </w:pPr>
      <w:r>
        <w:rPr>
          <w:rFonts w:eastAsia="Calibri"/>
          <w:szCs w:val="24"/>
        </w:rPr>
        <w:t>(</w:t>
      </w:r>
      <w:r w:rsidR="00B65E7F">
        <w:rPr>
          <w:rFonts w:eastAsia="Calibri"/>
          <w:szCs w:val="24"/>
        </w:rPr>
        <w:t xml:space="preserve">Pasvalio </w:t>
      </w:r>
      <w:r w:rsidR="00B65E7F" w:rsidRPr="00B963F6">
        <w:rPr>
          <w:rFonts w:eastAsia="Calibri"/>
          <w:szCs w:val="24"/>
        </w:rPr>
        <w:t xml:space="preserve"> rajono savivaldybės tarybos</w:t>
      </w:r>
    </w:p>
    <w:p w14:paraId="04AC7069" w14:textId="26F03028" w:rsidR="00B65E7F" w:rsidRDefault="00B65E7F" w:rsidP="00B65E7F">
      <w:pPr>
        <w:ind w:firstLine="5103"/>
        <w:jc w:val="both"/>
        <w:rPr>
          <w:rFonts w:eastAsia="Calibri"/>
          <w:szCs w:val="24"/>
        </w:rPr>
      </w:pPr>
      <w:r>
        <w:rPr>
          <w:rFonts w:eastAsia="Calibri"/>
          <w:szCs w:val="24"/>
        </w:rPr>
        <w:t>2020 m. rugsėjo    d. sprendim</w:t>
      </w:r>
      <w:r w:rsidR="00FC7C93">
        <w:rPr>
          <w:rFonts w:eastAsia="Calibri"/>
          <w:szCs w:val="24"/>
        </w:rPr>
        <w:t>o</w:t>
      </w:r>
      <w:r>
        <w:rPr>
          <w:rFonts w:eastAsia="Calibri"/>
          <w:szCs w:val="24"/>
        </w:rPr>
        <w:t xml:space="preserve"> Nr. T1-</w:t>
      </w:r>
    </w:p>
    <w:p w14:paraId="3B206E5C" w14:textId="4AF5840D" w:rsidR="00FC7C93" w:rsidRPr="00B963F6" w:rsidRDefault="00FC7C93" w:rsidP="00B65E7F">
      <w:pPr>
        <w:ind w:firstLine="5103"/>
        <w:jc w:val="both"/>
        <w:rPr>
          <w:rFonts w:eastAsia="Calibri"/>
          <w:szCs w:val="24"/>
        </w:rPr>
      </w:pPr>
      <w:r>
        <w:rPr>
          <w:rFonts w:eastAsia="Calibri"/>
          <w:szCs w:val="24"/>
        </w:rPr>
        <w:t>redakcija)</w:t>
      </w:r>
    </w:p>
    <w:p w14:paraId="35967A60" w14:textId="77777777" w:rsidR="00B65E7F" w:rsidRDefault="00B65E7F" w:rsidP="0002293A">
      <w:pPr>
        <w:jc w:val="center"/>
        <w:rPr>
          <w:b/>
          <w:caps/>
          <w:szCs w:val="24"/>
        </w:rPr>
      </w:pPr>
    </w:p>
    <w:p w14:paraId="2DD6EF0E" w14:textId="77777777" w:rsidR="00B65E7F" w:rsidRDefault="00B65E7F" w:rsidP="0002293A">
      <w:pPr>
        <w:jc w:val="center"/>
        <w:rPr>
          <w:b/>
          <w:caps/>
          <w:szCs w:val="24"/>
        </w:rPr>
      </w:pPr>
    </w:p>
    <w:p w14:paraId="0A55AB2B" w14:textId="68E17F20" w:rsidR="0002293A" w:rsidRPr="00B963F6" w:rsidRDefault="0002293A" w:rsidP="0002293A">
      <w:pPr>
        <w:jc w:val="center"/>
        <w:rPr>
          <w:b/>
          <w:caps/>
          <w:szCs w:val="24"/>
        </w:rPr>
      </w:pPr>
      <w:r>
        <w:rPr>
          <w:b/>
          <w:caps/>
          <w:szCs w:val="24"/>
        </w:rPr>
        <w:t>Pasvalio</w:t>
      </w:r>
      <w:r w:rsidRPr="00B963F6">
        <w:rPr>
          <w:b/>
          <w:caps/>
          <w:szCs w:val="24"/>
        </w:rPr>
        <w:t xml:space="preserve"> rajono savivaldybės darbo su šeimomis, taikant Atvejo vadybą, tvarkos aprašas</w:t>
      </w:r>
    </w:p>
    <w:p w14:paraId="1394381D" w14:textId="77777777" w:rsidR="0002293A" w:rsidRPr="00B963F6" w:rsidRDefault="0002293A" w:rsidP="0002293A">
      <w:pPr>
        <w:jc w:val="center"/>
        <w:rPr>
          <w:b/>
          <w:szCs w:val="24"/>
        </w:rPr>
      </w:pPr>
    </w:p>
    <w:p w14:paraId="38395972" w14:textId="77777777" w:rsidR="0002293A" w:rsidRPr="00B963F6" w:rsidRDefault="0002293A" w:rsidP="0002293A">
      <w:pPr>
        <w:jc w:val="center"/>
        <w:rPr>
          <w:b/>
          <w:caps/>
          <w:szCs w:val="24"/>
        </w:rPr>
      </w:pPr>
      <w:r w:rsidRPr="00B963F6">
        <w:rPr>
          <w:b/>
          <w:caps/>
          <w:szCs w:val="24"/>
        </w:rPr>
        <w:t>I skyrius</w:t>
      </w:r>
    </w:p>
    <w:p w14:paraId="0B294B00" w14:textId="77777777" w:rsidR="0002293A" w:rsidRPr="00B963F6" w:rsidRDefault="0002293A" w:rsidP="0002293A">
      <w:pPr>
        <w:jc w:val="center"/>
        <w:rPr>
          <w:b/>
          <w:szCs w:val="24"/>
        </w:rPr>
      </w:pPr>
      <w:r w:rsidRPr="00B963F6">
        <w:rPr>
          <w:b/>
          <w:szCs w:val="24"/>
        </w:rPr>
        <w:t>BENDROSIOS NUOSTATOS</w:t>
      </w:r>
    </w:p>
    <w:p w14:paraId="4A2EF7A5" w14:textId="77777777" w:rsidR="0002293A" w:rsidRPr="00B963F6" w:rsidRDefault="0002293A" w:rsidP="0002293A">
      <w:pPr>
        <w:jc w:val="center"/>
        <w:rPr>
          <w:szCs w:val="24"/>
        </w:rPr>
      </w:pPr>
    </w:p>
    <w:p w14:paraId="06DF5B13" w14:textId="555B7CD4" w:rsidR="0002293A" w:rsidRPr="00C416C6" w:rsidRDefault="0002293A" w:rsidP="0002293A">
      <w:pPr>
        <w:ind w:firstLine="709"/>
        <w:jc w:val="both"/>
        <w:rPr>
          <w:szCs w:val="24"/>
        </w:rPr>
      </w:pPr>
      <w:r w:rsidRPr="00B963F6">
        <w:rPr>
          <w:szCs w:val="24"/>
        </w:rPr>
        <w:t>1</w:t>
      </w:r>
      <w:r w:rsidRPr="00C416C6">
        <w:rPr>
          <w:szCs w:val="24"/>
        </w:rPr>
        <w:t xml:space="preserve">. Pasvalio rajono savivaldybės darbo su šeimomis, taikant atvejo vadybą, tvarkos aprašas (toliau – Aprašas) nustato vaiko ir jį auginančių (-io) </w:t>
      </w:r>
      <w:r w:rsidR="005F4C5D">
        <w:rPr>
          <w:szCs w:val="24"/>
        </w:rPr>
        <w:t xml:space="preserve">asmens (-ų) </w:t>
      </w:r>
      <w:r w:rsidR="00B31894" w:rsidRPr="00C416C6">
        <w:rPr>
          <w:szCs w:val="24"/>
        </w:rPr>
        <w:t xml:space="preserve">pagal įstatymą </w:t>
      </w:r>
      <w:r w:rsidRPr="00C416C6">
        <w:rPr>
          <w:szCs w:val="24"/>
        </w:rPr>
        <w:t>ar jo besilaukiančių (-io) asmenų (-ens) (toliau – šeima)</w:t>
      </w:r>
      <w:r w:rsidR="00B31894" w:rsidRPr="00C416C6">
        <w:rPr>
          <w:szCs w:val="24"/>
        </w:rPr>
        <w:t>, fizinio asmens, vykdančio vaiko laikinąją priežiūrą</w:t>
      </w:r>
      <w:r w:rsidR="00BC73E3">
        <w:rPr>
          <w:szCs w:val="24"/>
        </w:rPr>
        <w:t>,</w:t>
      </w:r>
      <w:r w:rsidRPr="00C416C6">
        <w:rPr>
          <w:szCs w:val="24"/>
        </w:rPr>
        <w:t xml:space="preserve"> atvejo vadybos taikymo, inicijavimo, organizavimo, </w:t>
      </w:r>
      <w:r w:rsidR="00B31894" w:rsidRPr="00C416C6">
        <w:rPr>
          <w:szCs w:val="24"/>
        </w:rPr>
        <w:t xml:space="preserve">atvejo nagrinėjimo, pagalbos vaikui ir (ar) šeimai poreikių vertinimo, kompleksinės pagalbos plano sudarymo ir įgyvendinimo, šeimos stebėsenos, pagalbos plano peržiūros, atvejo vadybos proceso užbaigimo, </w:t>
      </w:r>
      <w:r w:rsidRPr="00C416C6">
        <w:rPr>
          <w:szCs w:val="24"/>
        </w:rPr>
        <w:t>atvejo vadybos koordinavimo Pasvalio rajono savivaldybėje tvarką.</w:t>
      </w:r>
    </w:p>
    <w:p w14:paraId="41B58B1E" w14:textId="5E61E75E" w:rsidR="0002293A" w:rsidRPr="00C416C6" w:rsidRDefault="0002293A" w:rsidP="0002293A">
      <w:pPr>
        <w:ind w:firstLine="709"/>
        <w:jc w:val="both"/>
        <w:rPr>
          <w:szCs w:val="24"/>
        </w:rPr>
      </w:pPr>
      <w:r w:rsidRPr="00C416C6">
        <w:rPr>
          <w:szCs w:val="24"/>
        </w:rPr>
        <w:t xml:space="preserve">2. Šis Aprašas parengtas vadovaujantis </w:t>
      </w:r>
      <w:r w:rsidRPr="00C416C6">
        <w:rPr>
          <w:szCs w:val="24"/>
          <w:lang w:eastAsia="ar-SA"/>
        </w:rPr>
        <w:t>Atvejo vadybos tvarkos aprašu, patvirtintu Lietuvos Respublikos socialinės apsaugos ir darbo ministro 2018 m. kovo 29 d. įsakymu Nr. A1-141 „Dėl Atvejo vadybos tvarkos aprašo patvirtinimo“</w:t>
      </w:r>
      <w:r w:rsidR="00B31894" w:rsidRPr="00C416C6">
        <w:rPr>
          <w:szCs w:val="24"/>
          <w:lang w:eastAsia="ar-SA"/>
        </w:rPr>
        <w:t xml:space="preserve"> (</w:t>
      </w:r>
      <w:r w:rsidR="00C449DC">
        <w:t xml:space="preserve">Lietuvos Respublikos socialinės apsaugos ir darbo ministro </w:t>
      </w:r>
      <w:r w:rsidR="00F573D4">
        <w:rPr>
          <w:szCs w:val="24"/>
          <w:lang w:eastAsia="ar-SA"/>
        </w:rPr>
        <w:t>2019 m. gruodžio 30 d. įsakymo A1-802 redakcija</w:t>
      </w:r>
      <w:r w:rsidR="00B31894" w:rsidRPr="00C416C6">
        <w:rPr>
          <w:szCs w:val="24"/>
          <w:lang w:eastAsia="ar-SA"/>
        </w:rPr>
        <w:t>)</w:t>
      </w:r>
      <w:r w:rsidRPr="00C416C6">
        <w:rPr>
          <w:szCs w:val="24"/>
          <w:lang w:eastAsia="ar-SA"/>
        </w:rPr>
        <w:t xml:space="preserve"> (toliau – Tvarkos aprašas). </w:t>
      </w:r>
    </w:p>
    <w:p w14:paraId="6CA6E5F9" w14:textId="77777777" w:rsidR="0002293A" w:rsidRPr="00C416C6" w:rsidRDefault="0002293A" w:rsidP="0002293A">
      <w:pPr>
        <w:ind w:firstLine="709"/>
        <w:jc w:val="both"/>
        <w:rPr>
          <w:szCs w:val="24"/>
        </w:rPr>
      </w:pPr>
    </w:p>
    <w:p w14:paraId="59D166C2" w14:textId="77777777" w:rsidR="0002293A" w:rsidRPr="00B963F6" w:rsidRDefault="0002293A" w:rsidP="0002293A">
      <w:pPr>
        <w:jc w:val="center"/>
        <w:rPr>
          <w:b/>
          <w:caps/>
          <w:szCs w:val="24"/>
        </w:rPr>
      </w:pPr>
      <w:r w:rsidRPr="00B963F6">
        <w:rPr>
          <w:b/>
          <w:caps/>
          <w:szCs w:val="24"/>
        </w:rPr>
        <w:t>II skyrius</w:t>
      </w:r>
    </w:p>
    <w:p w14:paraId="5160107E" w14:textId="77777777" w:rsidR="0002293A" w:rsidRDefault="0002293A" w:rsidP="0002293A">
      <w:pPr>
        <w:jc w:val="center"/>
        <w:rPr>
          <w:b/>
          <w:szCs w:val="24"/>
        </w:rPr>
      </w:pPr>
      <w:r w:rsidRPr="00B963F6">
        <w:rPr>
          <w:b/>
          <w:szCs w:val="24"/>
        </w:rPr>
        <w:t>ATVEJO VADYBOS INICI</w:t>
      </w:r>
      <w:r>
        <w:rPr>
          <w:b/>
          <w:szCs w:val="24"/>
        </w:rPr>
        <w:t>J</w:t>
      </w:r>
      <w:r w:rsidRPr="00B963F6">
        <w:rPr>
          <w:b/>
          <w:szCs w:val="24"/>
        </w:rPr>
        <w:t>AVIMAS</w:t>
      </w:r>
    </w:p>
    <w:p w14:paraId="6D65A0D1" w14:textId="77777777" w:rsidR="0002293A" w:rsidRPr="00B963F6" w:rsidRDefault="0002293A" w:rsidP="0002293A">
      <w:pPr>
        <w:jc w:val="center"/>
        <w:rPr>
          <w:szCs w:val="24"/>
        </w:rPr>
      </w:pPr>
    </w:p>
    <w:p w14:paraId="6ED7531B" w14:textId="70827347" w:rsidR="0002293A" w:rsidRPr="0015464C" w:rsidRDefault="0002293A" w:rsidP="0002293A">
      <w:pPr>
        <w:ind w:firstLine="709"/>
        <w:jc w:val="both"/>
        <w:rPr>
          <w:szCs w:val="24"/>
        </w:rPr>
      </w:pPr>
      <w:r w:rsidRPr="0015464C">
        <w:rPr>
          <w:szCs w:val="24"/>
        </w:rPr>
        <w:t xml:space="preserve">3. Atvejo vadyba inicijuojama Tvarkos aprašo nustatyta tvarka kreipiantis į </w:t>
      </w:r>
      <w:r w:rsidR="00B31894" w:rsidRPr="0015464C">
        <w:rPr>
          <w:szCs w:val="24"/>
        </w:rPr>
        <w:t xml:space="preserve">Pasvalio socialinių paslaugų centrą </w:t>
      </w:r>
      <w:r w:rsidRPr="0015464C">
        <w:rPr>
          <w:szCs w:val="24"/>
        </w:rPr>
        <w:t>(toliau – Paslaugų centras), kuris vykdo atvejo vadybos funkcijas Pasvalio rajono savivaldybėje</w:t>
      </w:r>
      <w:r w:rsidR="005A4F82">
        <w:rPr>
          <w:szCs w:val="24"/>
        </w:rPr>
        <w:t xml:space="preserve"> (toliau – Savivaldybė)</w:t>
      </w:r>
      <w:r w:rsidRPr="0015464C">
        <w:rPr>
          <w:szCs w:val="24"/>
        </w:rPr>
        <w:t xml:space="preserve"> ir koordinuoja atvejo vadybos procesus.</w:t>
      </w:r>
    </w:p>
    <w:p w14:paraId="559C2346" w14:textId="194DEC6C" w:rsidR="0002293A" w:rsidRPr="0015464C" w:rsidRDefault="0002293A" w:rsidP="0002293A">
      <w:pPr>
        <w:ind w:firstLine="709"/>
        <w:jc w:val="both"/>
        <w:rPr>
          <w:szCs w:val="24"/>
        </w:rPr>
      </w:pPr>
      <w:r w:rsidRPr="0015464C">
        <w:rPr>
          <w:szCs w:val="24"/>
        </w:rPr>
        <w:t xml:space="preserve">4. Paslaugų centro </w:t>
      </w:r>
      <w:r w:rsidR="00622DCB">
        <w:rPr>
          <w:szCs w:val="24"/>
        </w:rPr>
        <w:t xml:space="preserve">adresas, </w:t>
      </w:r>
      <w:r w:rsidRPr="0015464C">
        <w:rPr>
          <w:szCs w:val="24"/>
        </w:rPr>
        <w:t>kontaktinis telefon</w:t>
      </w:r>
      <w:r w:rsidR="002366C4">
        <w:rPr>
          <w:szCs w:val="24"/>
        </w:rPr>
        <w:t>o</w:t>
      </w:r>
      <w:r w:rsidR="00622DCB">
        <w:rPr>
          <w:szCs w:val="24"/>
        </w:rPr>
        <w:t xml:space="preserve"> numeris</w:t>
      </w:r>
      <w:r w:rsidRPr="0015464C">
        <w:rPr>
          <w:szCs w:val="24"/>
        </w:rPr>
        <w:t>, el</w:t>
      </w:r>
      <w:r w:rsidR="00622DCB">
        <w:rPr>
          <w:szCs w:val="24"/>
        </w:rPr>
        <w:t>ektroninio</w:t>
      </w:r>
      <w:r w:rsidRPr="0015464C">
        <w:rPr>
          <w:szCs w:val="24"/>
        </w:rPr>
        <w:t xml:space="preserve"> </w:t>
      </w:r>
      <w:r w:rsidR="002366C4">
        <w:rPr>
          <w:szCs w:val="24"/>
        </w:rPr>
        <w:t>p</w:t>
      </w:r>
      <w:r w:rsidRPr="0015464C">
        <w:rPr>
          <w:szCs w:val="24"/>
        </w:rPr>
        <w:t>ašt</w:t>
      </w:r>
      <w:r w:rsidR="00622DCB">
        <w:rPr>
          <w:szCs w:val="24"/>
        </w:rPr>
        <w:t>o adresas</w:t>
      </w:r>
      <w:r w:rsidR="002366C4">
        <w:rPr>
          <w:szCs w:val="24"/>
        </w:rPr>
        <w:t>, darbo laikas</w:t>
      </w:r>
      <w:r w:rsidRPr="0015464C">
        <w:rPr>
          <w:szCs w:val="24"/>
        </w:rPr>
        <w:t xml:space="preserve"> viešai skelbiam</w:t>
      </w:r>
      <w:r w:rsidR="00CB0BBC" w:rsidRPr="0015464C">
        <w:rPr>
          <w:szCs w:val="24"/>
        </w:rPr>
        <w:t>i</w:t>
      </w:r>
      <w:r w:rsidRPr="0015464C">
        <w:rPr>
          <w:szCs w:val="24"/>
        </w:rPr>
        <w:t xml:space="preserve"> </w:t>
      </w:r>
      <w:r w:rsidR="005A4F82">
        <w:rPr>
          <w:szCs w:val="24"/>
        </w:rPr>
        <w:t xml:space="preserve">Paslaugų centro ir </w:t>
      </w:r>
      <w:r w:rsidR="005F4C5D">
        <w:rPr>
          <w:szCs w:val="24"/>
        </w:rPr>
        <w:t>S</w:t>
      </w:r>
      <w:r w:rsidRPr="0015464C">
        <w:rPr>
          <w:szCs w:val="24"/>
        </w:rPr>
        <w:t xml:space="preserve">avivaldybės interneto svetainėse. </w:t>
      </w:r>
    </w:p>
    <w:p w14:paraId="620226FE" w14:textId="31D0C4DB" w:rsidR="0002293A" w:rsidRPr="0015464C" w:rsidRDefault="0002293A" w:rsidP="0002293A">
      <w:pPr>
        <w:ind w:firstLine="709"/>
        <w:jc w:val="both"/>
        <w:rPr>
          <w:szCs w:val="24"/>
        </w:rPr>
      </w:pPr>
      <w:r w:rsidRPr="0015464C">
        <w:rPr>
          <w:szCs w:val="24"/>
        </w:rPr>
        <w:t xml:space="preserve">5. Paslaugų centro direktorius </w:t>
      </w:r>
      <w:bookmarkStart w:id="6" w:name="_Hlk519505142"/>
      <w:r w:rsidRPr="0015464C">
        <w:rPr>
          <w:szCs w:val="24"/>
        </w:rPr>
        <w:t>ar jo įgaliot</w:t>
      </w:r>
      <w:r w:rsidR="00A939D4">
        <w:rPr>
          <w:szCs w:val="24"/>
        </w:rPr>
        <w:t>as</w:t>
      </w:r>
      <w:r w:rsidRPr="0015464C">
        <w:rPr>
          <w:szCs w:val="24"/>
        </w:rPr>
        <w:t xml:space="preserve"> </w:t>
      </w:r>
      <w:r w:rsidR="00A939D4">
        <w:rPr>
          <w:szCs w:val="24"/>
        </w:rPr>
        <w:t>padalinio vadovas</w:t>
      </w:r>
      <w:r w:rsidRPr="0015464C">
        <w:rPr>
          <w:szCs w:val="24"/>
        </w:rPr>
        <w:t xml:space="preserve"> </w:t>
      </w:r>
      <w:r w:rsidR="001878EB">
        <w:rPr>
          <w:szCs w:val="24"/>
        </w:rPr>
        <w:t>paskiria</w:t>
      </w:r>
      <w:r w:rsidRPr="0015464C">
        <w:rPr>
          <w:szCs w:val="24"/>
        </w:rPr>
        <w:t xml:space="preserve"> </w:t>
      </w:r>
      <w:r w:rsidR="005A4F82">
        <w:rPr>
          <w:szCs w:val="24"/>
        </w:rPr>
        <w:t xml:space="preserve">atvejo </w:t>
      </w:r>
      <w:r w:rsidRPr="0015464C">
        <w:rPr>
          <w:szCs w:val="24"/>
        </w:rPr>
        <w:t>vadybinink</w:t>
      </w:r>
      <w:r w:rsidR="00A939D4">
        <w:rPr>
          <w:szCs w:val="24"/>
        </w:rPr>
        <w:t>ą</w:t>
      </w:r>
      <w:r w:rsidRPr="0015464C">
        <w:rPr>
          <w:szCs w:val="24"/>
        </w:rPr>
        <w:t xml:space="preserve"> ir socialin</w:t>
      </w:r>
      <w:r w:rsidR="00A939D4">
        <w:rPr>
          <w:szCs w:val="24"/>
        </w:rPr>
        <w:t>į</w:t>
      </w:r>
      <w:r w:rsidRPr="0015464C">
        <w:rPr>
          <w:szCs w:val="24"/>
        </w:rPr>
        <w:t xml:space="preserve"> darbuotoj</w:t>
      </w:r>
      <w:r w:rsidR="001878EB">
        <w:rPr>
          <w:szCs w:val="24"/>
        </w:rPr>
        <w:t>ą</w:t>
      </w:r>
      <w:r w:rsidRPr="0015464C">
        <w:rPr>
          <w:szCs w:val="24"/>
        </w:rPr>
        <w:t>, jei jis iki tol nebuvo paskirtas</w:t>
      </w:r>
      <w:r w:rsidR="005F4C5D">
        <w:rPr>
          <w:szCs w:val="24"/>
        </w:rPr>
        <w:t>,</w:t>
      </w:r>
      <w:r w:rsidR="00A939D4">
        <w:rPr>
          <w:szCs w:val="24"/>
        </w:rPr>
        <w:t xml:space="preserve"> ir </w:t>
      </w:r>
      <w:r w:rsidRPr="0015464C">
        <w:rPr>
          <w:szCs w:val="24"/>
        </w:rPr>
        <w:t xml:space="preserve">apie jų </w:t>
      </w:r>
      <w:r w:rsidR="001878EB">
        <w:rPr>
          <w:szCs w:val="24"/>
        </w:rPr>
        <w:t>paskyrimą</w:t>
      </w:r>
      <w:r w:rsidRPr="0015464C">
        <w:rPr>
          <w:szCs w:val="24"/>
        </w:rPr>
        <w:t xml:space="preserve"> informuoja Tvarkos aprašo nustatyta tvarka ir terminais.</w:t>
      </w:r>
    </w:p>
    <w:bookmarkEnd w:id="6"/>
    <w:p w14:paraId="079ED411" w14:textId="77777777" w:rsidR="0002293A" w:rsidRPr="0015464C" w:rsidRDefault="0002293A" w:rsidP="0002293A">
      <w:pPr>
        <w:ind w:firstLine="709"/>
        <w:jc w:val="both"/>
        <w:rPr>
          <w:szCs w:val="24"/>
        </w:rPr>
      </w:pPr>
    </w:p>
    <w:p w14:paraId="733A31F7" w14:textId="77777777" w:rsidR="0002293A" w:rsidRDefault="0002293A" w:rsidP="0002293A">
      <w:pPr>
        <w:jc w:val="center"/>
        <w:rPr>
          <w:b/>
          <w:szCs w:val="24"/>
        </w:rPr>
      </w:pPr>
      <w:r w:rsidRPr="005A5B60">
        <w:rPr>
          <w:b/>
          <w:szCs w:val="24"/>
        </w:rPr>
        <w:t>III SKYRIUS</w:t>
      </w:r>
    </w:p>
    <w:p w14:paraId="1A9BCDDD" w14:textId="77777777" w:rsidR="0002293A" w:rsidRPr="005A5B60" w:rsidRDefault="0002293A" w:rsidP="0002293A">
      <w:pPr>
        <w:jc w:val="center"/>
        <w:rPr>
          <w:b/>
          <w:szCs w:val="24"/>
        </w:rPr>
      </w:pPr>
      <w:r w:rsidRPr="005A5B60">
        <w:rPr>
          <w:b/>
          <w:szCs w:val="24"/>
        </w:rPr>
        <w:t>ATVEJO NAGRINĖJIMAS</w:t>
      </w:r>
    </w:p>
    <w:p w14:paraId="663557F2" w14:textId="77777777" w:rsidR="0002293A" w:rsidRPr="005A5B60" w:rsidRDefault="0002293A" w:rsidP="0002293A">
      <w:pPr>
        <w:jc w:val="center"/>
        <w:rPr>
          <w:b/>
          <w:szCs w:val="24"/>
        </w:rPr>
      </w:pPr>
    </w:p>
    <w:p w14:paraId="277BD5C1" w14:textId="61D586E9" w:rsidR="0002293A" w:rsidRPr="0015464C" w:rsidRDefault="0002293A" w:rsidP="0002293A">
      <w:pPr>
        <w:ind w:firstLine="709"/>
        <w:jc w:val="both"/>
        <w:rPr>
          <w:szCs w:val="24"/>
        </w:rPr>
      </w:pPr>
      <w:r w:rsidRPr="0015464C">
        <w:rPr>
          <w:szCs w:val="24"/>
        </w:rPr>
        <w:t>6. Atvejo vadybininkas, vadovaudamasis Tvarkos aprašo nustatyta tvarka</w:t>
      </w:r>
      <w:r w:rsidR="00854557">
        <w:rPr>
          <w:szCs w:val="24"/>
        </w:rPr>
        <w:t xml:space="preserve"> ir terminais</w:t>
      </w:r>
      <w:r w:rsidRPr="0015464C">
        <w:rPr>
          <w:szCs w:val="24"/>
        </w:rPr>
        <w:t xml:space="preserve">, </w:t>
      </w:r>
      <w:r w:rsidR="00366D83">
        <w:rPr>
          <w:szCs w:val="24"/>
        </w:rPr>
        <w:t xml:space="preserve">inicijuoja ir </w:t>
      </w:r>
      <w:r w:rsidRPr="0015464C">
        <w:rPr>
          <w:szCs w:val="24"/>
        </w:rPr>
        <w:t xml:space="preserve">organizuoja atvejo nagrinėjimo posėdžius, </w:t>
      </w:r>
      <w:r w:rsidRPr="00B82263">
        <w:rPr>
          <w:szCs w:val="24"/>
        </w:rPr>
        <w:t xml:space="preserve">koordinuoja užbaigia </w:t>
      </w:r>
      <w:r w:rsidR="006A302D" w:rsidRPr="00B82263">
        <w:rPr>
          <w:szCs w:val="24"/>
        </w:rPr>
        <w:t>Atvejo vadybos procesą</w:t>
      </w:r>
      <w:r w:rsidRPr="004E49D1">
        <w:rPr>
          <w:szCs w:val="24"/>
        </w:rPr>
        <w:t>.</w:t>
      </w:r>
    </w:p>
    <w:p w14:paraId="54C403BC" w14:textId="3460506B" w:rsidR="0002293A" w:rsidRDefault="0002293A" w:rsidP="0002293A">
      <w:pPr>
        <w:ind w:firstLine="709"/>
        <w:jc w:val="both"/>
        <w:rPr>
          <w:szCs w:val="24"/>
        </w:rPr>
      </w:pPr>
      <w:r w:rsidRPr="0015464C">
        <w:rPr>
          <w:szCs w:val="24"/>
        </w:rPr>
        <w:t xml:space="preserve">7. Atvejų nagrinėjimui </w:t>
      </w:r>
      <w:bookmarkStart w:id="7" w:name="_Hlk519510302"/>
      <w:r w:rsidRPr="0015464C">
        <w:rPr>
          <w:szCs w:val="24"/>
        </w:rPr>
        <w:t xml:space="preserve">Paslaugų centro direktoriaus įsakymu </w:t>
      </w:r>
      <w:bookmarkEnd w:id="7"/>
      <w:r w:rsidRPr="0015464C">
        <w:rPr>
          <w:szCs w:val="24"/>
        </w:rPr>
        <w:t>iš ne mažiau kaip 3 asmenų</w:t>
      </w:r>
      <w:r w:rsidRPr="0015464C" w:rsidDel="00401D39">
        <w:rPr>
          <w:szCs w:val="24"/>
        </w:rPr>
        <w:t xml:space="preserve"> </w:t>
      </w:r>
      <w:r w:rsidRPr="0015464C">
        <w:rPr>
          <w:szCs w:val="24"/>
        </w:rPr>
        <w:t xml:space="preserve">sudaroma Atvejo nagrinėjimo komisija (toliau </w:t>
      </w:r>
      <w:r w:rsidRPr="0015464C">
        <w:rPr>
          <w:szCs w:val="24"/>
          <w:lang w:eastAsia="ar-SA"/>
        </w:rPr>
        <w:t>–</w:t>
      </w:r>
      <w:r w:rsidRPr="0015464C">
        <w:rPr>
          <w:szCs w:val="24"/>
        </w:rPr>
        <w:t xml:space="preserve"> Komisija). Komisijos posėdžiai protokoluojami. Protokolą surašo Paslaugų centro direktoriaus įsakymu paskirtas Komisijos sekretorius, kuris yra Komisijos narys.</w:t>
      </w:r>
    </w:p>
    <w:p w14:paraId="7CD0CC36" w14:textId="3342C4E1" w:rsidR="00C23436" w:rsidRPr="0015464C" w:rsidRDefault="00C23436" w:rsidP="00C23436">
      <w:pPr>
        <w:ind w:firstLine="709"/>
        <w:jc w:val="both"/>
        <w:rPr>
          <w:szCs w:val="24"/>
        </w:rPr>
      </w:pPr>
      <w:r>
        <w:rPr>
          <w:color w:val="212121"/>
          <w:szCs w:val="24"/>
        </w:rPr>
        <w:t xml:space="preserve">8. </w:t>
      </w:r>
      <w:r w:rsidRPr="0015464C">
        <w:rPr>
          <w:color w:val="212121"/>
          <w:szCs w:val="24"/>
        </w:rPr>
        <w:t xml:space="preserve">Iki pirmo </w:t>
      </w:r>
      <w:r w:rsidR="00CB6C7C">
        <w:rPr>
          <w:color w:val="212121"/>
          <w:szCs w:val="24"/>
        </w:rPr>
        <w:t>K</w:t>
      </w:r>
      <w:r>
        <w:rPr>
          <w:color w:val="212121"/>
          <w:szCs w:val="24"/>
        </w:rPr>
        <w:t>omisijos</w:t>
      </w:r>
      <w:r w:rsidRPr="0015464C">
        <w:rPr>
          <w:color w:val="212121"/>
          <w:szCs w:val="24"/>
        </w:rPr>
        <w:t xml:space="preserve"> posėdžio atvejo vadybininkas, pasitelkęs socialinį darbuotoją, dirbantį su šeima, surenka visą atvejo vadybos procesui reikalingą </w:t>
      </w:r>
      <w:r w:rsidR="00CB6C7C">
        <w:rPr>
          <w:color w:val="212121"/>
          <w:szCs w:val="24"/>
        </w:rPr>
        <w:t xml:space="preserve">Tvarkos apraše nustatytą </w:t>
      </w:r>
      <w:r w:rsidRPr="0015464C">
        <w:rPr>
          <w:color w:val="212121"/>
          <w:szCs w:val="24"/>
        </w:rPr>
        <w:t>informaciją apie vaiką ir jo šeimą ar kitus svarbius vaikui asmenis, pareikalaudamas</w:t>
      </w:r>
      <w:r w:rsidR="00CB6C7C">
        <w:rPr>
          <w:color w:val="212121"/>
          <w:szCs w:val="24"/>
        </w:rPr>
        <w:t xml:space="preserve"> jos</w:t>
      </w:r>
      <w:r w:rsidRPr="0015464C">
        <w:rPr>
          <w:color w:val="212121"/>
          <w:szCs w:val="24"/>
        </w:rPr>
        <w:t xml:space="preserve"> iš švietimo, socialines paslaugas teikiančių įstaigų, teisėsaugos institucijų, vietos bendruomenės ir nevyriausybinių </w:t>
      </w:r>
      <w:r w:rsidRPr="0015464C">
        <w:rPr>
          <w:color w:val="212121"/>
          <w:szCs w:val="24"/>
        </w:rPr>
        <w:lastRenderedPageBreak/>
        <w:t>organizacijų</w:t>
      </w:r>
      <w:r w:rsidR="00CB6C7C">
        <w:rPr>
          <w:color w:val="212121"/>
          <w:szCs w:val="24"/>
        </w:rPr>
        <w:t>,</w:t>
      </w:r>
      <w:r w:rsidRPr="0015464C">
        <w:rPr>
          <w:color w:val="212121"/>
          <w:szCs w:val="24"/>
        </w:rPr>
        <w:t xml:space="preserve"> </w:t>
      </w:r>
      <w:r w:rsidR="00CB6C7C">
        <w:rPr>
          <w:color w:val="212121"/>
          <w:szCs w:val="24"/>
        </w:rPr>
        <w:t>e</w:t>
      </w:r>
      <w:r w:rsidRPr="0015464C">
        <w:rPr>
          <w:color w:val="212121"/>
          <w:szCs w:val="24"/>
        </w:rPr>
        <w:t>sant tarnybiniam būtinumui</w:t>
      </w:r>
      <w:r w:rsidR="00CB6C7C">
        <w:rPr>
          <w:color w:val="212121"/>
          <w:szCs w:val="24"/>
        </w:rPr>
        <w:t xml:space="preserve"> –</w:t>
      </w:r>
      <w:r w:rsidRPr="0015464C">
        <w:rPr>
          <w:color w:val="212121"/>
          <w:szCs w:val="24"/>
        </w:rPr>
        <w:t xml:space="preserve"> iš sveikatos priežiūros įstaig</w:t>
      </w:r>
      <w:r w:rsidR="00CB6C7C">
        <w:rPr>
          <w:color w:val="212121"/>
          <w:szCs w:val="24"/>
        </w:rPr>
        <w:t>ų</w:t>
      </w:r>
      <w:r w:rsidRPr="0015464C">
        <w:rPr>
          <w:color w:val="212121"/>
          <w:szCs w:val="24"/>
        </w:rPr>
        <w:t>. Informacija atvejo vadybininkui teikiama neatlygintinai.</w:t>
      </w:r>
    </w:p>
    <w:p w14:paraId="667CFAD8" w14:textId="266C1864" w:rsidR="00A10D0B" w:rsidRPr="0015464C" w:rsidRDefault="00C23436" w:rsidP="0002293A">
      <w:pPr>
        <w:ind w:firstLine="709"/>
        <w:jc w:val="both"/>
        <w:rPr>
          <w:szCs w:val="24"/>
        </w:rPr>
      </w:pPr>
      <w:r>
        <w:rPr>
          <w:szCs w:val="24"/>
        </w:rPr>
        <w:t>9</w:t>
      </w:r>
      <w:r w:rsidR="0002293A" w:rsidRPr="0015464C">
        <w:rPr>
          <w:szCs w:val="24"/>
        </w:rPr>
        <w:t>. Į Komisijos posėdį</w:t>
      </w:r>
      <w:r w:rsidR="00A10D0B" w:rsidRPr="0015464C">
        <w:rPr>
          <w:szCs w:val="24"/>
        </w:rPr>
        <w:t>:</w:t>
      </w:r>
      <w:r w:rsidR="006A302D" w:rsidRPr="0015464C">
        <w:rPr>
          <w:szCs w:val="24"/>
        </w:rPr>
        <w:t xml:space="preserve"> </w:t>
      </w:r>
    </w:p>
    <w:p w14:paraId="192841D8" w14:textId="0CF9C828" w:rsidR="006A302D" w:rsidRPr="0015464C" w:rsidRDefault="00C23436" w:rsidP="0002293A">
      <w:pPr>
        <w:ind w:firstLine="709"/>
        <w:jc w:val="both"/>
        <w:rPr>
          <w:szCs w:val="24"/>
        </w:rPr>
      </w:pPr>
      <w:r>
        <w:rPr>
          <w:szCs w:val="24"/>
        </w:rPr>
        <w:t>9</w:t>
      </w:r>
      <w:r w:rsidR="00A10D0B" w:rsidRPr="0015464C">
        <w:rPr>
          <w:szCs w:val="24"/>
        </w:rPr>
        <w:t>.1.</w:t>
      </w:r>
      <w:r w:rsidR="001A4BE5">
        <w:rPr>
          <w:szCs w:val="24"/>
        </w:rPr>
        <w:t xml:space="preserve"> </w:t>
      </w:r>
      <w:r w:rsidR="006A302D" w:rsidRPr="0015464C">
        <w:rPr>
          <w:szCs w:val="24"/>
        </w:rPr>
        <w:t>privalomai kviečiami asmenys:</w:t>
      </w:r>
    </w:p>
    <w:p w14:paraId="1DF442DB" w14:textId="7C3561CB" w:rsidR="00E7588A" w:rsidRPr="0015464C" w:rsidRDefault="00C23436" w:rsidP="0002293A">
      <w:pPr>
        <w:ind w:firstLine="709"/>
        <w:jc w:val="both"/>
        <w:rPr>
          <w:szCs w:val="24"/>
        </w:rPr>
      </w:pPr>
      <w:r>
        <w:rPr>
          <w:szCs w:val="24"/>
        </w:rPr>
        <w:t>9</w:t>
      </w:r>
      <w:r w:rsidR="006A302D" w:rsidRPr="0015464C">
        <w:rPr>
          <w:szCs w:val="24"/>
        </w:rPr>
        <w:t>.1.</w:t>
      </w:r>
      <w:r w:rsidR="00A10D0B" w:rsidRPr="0015464C">
        <w:rPr>
          <w:szCs w:val="24"/>
        </w:rPr>
        <w:t>1</w:t>
      </w:r>
      <w:r w:rsidR="001A4BE5">
        <w:rPr>
          <w:szCs w:val="24"/>
        </w:rPr>
        <w:t>.</w:t>
      </w:r>
      <w:r w:rsidR="00A05BC4" w:rsidRPr="0015464C">
        <w:rPr>
          <w:szCs w:val="24"/>
        </w:rPr>
        <w:t xml:space="preserve"> </w:t>
      </w:r>
      <w:r w:rsidR="006A302D" w:rsidRPr="0015464C">
        <w:rPr>
          <w:szCs w:val="24"/>
          <w:lang w:eastAsia="lt-LT"/>
        </w:rPr>
        <w:t>Valstybės vaiko teisių apsaugos ir įvaikinimo tarnybos prie Socialinės apsaugos ir darbo ministerijos (toliau – VVTAĮT</w:t>
      </w:r>
      <w:bookmarkStart w:id="8" w:name="_Hlk521049187"/>
      <w:r w:rsidR="00385C77">
        <w:rPr>
          <w:szCs w:val="24"/>
          <w:lang w:eastAsia="lt-LT"/>
        </w:rPr>
        <w:t>) arba jos įgalioto</w:t>
      </w:r>
      <w:r w:rsidR="0002293A" w:rsidRPr="0015464C">
        <w:rPr>
          <w:szCs w:val="24"/>
        </w:rPr>
        <w:t xml:space="preserve"> teritorinio skyriaus </w:t>
      </w:r>
      <w:bookmarkEnd w:id="8"/>
      <w:r w:rsidR="0002293A" w:rsidRPr="0015464C">
        <w:rPr>
          <w:szCs w:val="24"/>
        </w:rPr>
        <w:t>atstovas</w:t>
      </w:r>
      <w:r w:rsidR="00E7588A" w:rsidRPr="0015464C">
        <w:rPr>
          <w:szCs w:val="24"/>
        </w:rPr>
        <w:t>;</w:t>
      </w:r>
    </w:p>
    <w:p w14:paraId="75BC645D" w14:textId="61AF276A" w:rsidR="00E7588A" w:rsidRPr="0015464C" w:rsidRDefault="00C23436" w:rsidP="001A4BE5">
      <w:pPr>
        <w:ind w:firstLine="709"/>
        <w:jc w:val="both"/>
        <w:rPr>
          <w:color w:val="000000"/>
          <w:szCs w:val="24"/>
          <w:lang w:eastAsia="lt-LT"/>
        </w:rPr>
      </w:pPr>
      <w:r>
        <w:rPr>
          <w:szCs w:val="24"/>
        </w:rPr>
        <w:t>9</w:t>
      </w:r>
      <w:r w:rsidR="002B17AF" w:rsidRPr="0015464C">
        <w:rPr>
          <w:szCs w:val="24"/>
        </w:rPr>
        <w:t>.</w:t>
      </w:r>
      <w:r w:rsidR="00A10D0B" w:rsidRPr="0015464C">
        <w:rPr>
          <w:szCs w:val="24"/>
        </w:rPr>
        <w:t>1</w:t>
      </w:r>
      <w:r w:rsidR="00E7588A" w:rsidRPr="0015464C">
        <w:rPr>
          <w:szCs w:val="24"/>
        </w:rPr>
        <w:t>.</w:t>
      </w:r>
      <w:r w:rsidR="00A10D0B" w:rsidRPr="0015464C">
        <w:rPr>
          <w:szCs w:val="24"/>
        </w:rPr>
        <w:t>2.</w:t>
      </w:r>
      <w:r w:rsidR="00E7588A" w:rsidRPr="0015464C">
        <w:rPr>
          <w:color w:val="000000"/>
          <w:szCs w:val="24"/>
          <w:lang w:eastAsia="lt-LT"/>
        </w:rPr>
        <w:t xml:space="preserve"> vaikas, jei tai neprieštarauja jo interesams ir jei jis pagal amžių ir brandą geba išreikšti nuomonę dėl savo ir (ar) šeimos situacijos, ir vaiko tėvai ar turimas vienintelis iš tėvų, ar kiti vaiko atstovai pagal įstatymą, taip pat vaiko motinos ir (ar) tėvo sugyventinis (-ė). Jei vaikas nedalyvauja atvejo nagrinėjimo posėdyje arba toks dalyvavimas prieštarauja geriausiems jo interesams ir yra poreikis pateikti vaiko nuomonę, jam atstovauja VVTAĮT arba jos įgalioto teritorinio skyriaus atstovas;</w:t>
      </w:r>
    </w:p>
    <w:p w14:paraId="755F1CB7" w14:textId="229D1AFF" w:rsidR="00A10D0B" w:rsidRPr="0015464C" w:rsidRDefault="00C23436" w:rsidP="001A4BE5">
      <w:pPr>
        <w:ind w:firstLine="709"/>
        <w:jc w:val="both"/>
        <w:rPr>
          <w:color w:val="000000"/>
          <w:szCs w:val="24"/>
          <w:lang w:eastAsia="lt-LT"/>
        </w:rPr>
      </w:pPr>
      <w:r>
        <w:rPr>
          <w:color w:val="000000"/>
          <w:szCs w:val="24"/>
          <w:lang w:eastAsia="lt-LT"/>
        </w:rPr>
        <w:t>9</w:t>
      </w:r>
      <w:r w:rsidR="00A10D0B" w:rsidRPr="0015464C">
        <w:rPr>
          <w:color w:val="000000"/>
          <w:szCs w:val="24"/>
          <w:lang w:eastAsia="lt-LT"/>
        </w:rPr>
        <w:t xml:space="preserve">.1.3. mobiliosios komandos atstovas – į pirmą </w:t>
      </w:r>
      <w:r w:rsidR="00385C77">
        <w:rPr>
          <w:color w:val="000000"/>
          <w:szCs w:val="24"/>
          <w:lang w:eastAsia="lt-LT"/>
        </w:rPr>
        <w:t>Komisijos</w:t>
      </w:r>
      <w:r w:rsidR="00A10D0B" w:rsidRPr="0015464C">
        <w:rPr>
          <w:color w:val="000000"/>
          <w:szCs w:val="24"/>
          <w:lang w:eastAsia="lt-LT"/>
        </w:rPr>
        <w:t xml:space="preserve"> posėdį, jeigu buvo nustatytas vaiko apsaugos poreikis ir, vadovaujantis </w:t>
      </w:r>
      <w:r w:rsidR="00A10D0B" w:rsidRPr="0015464C">
        <w:rPr>
          <w:szCs w:val="24"/>
          <w:lang w:eastAsia="lt-LT"/>
        </w:rPr>
        <w:t>Mobiliųjų komandų sudarymo</w:t>
      </w:r>
      <w:r w:rsidR="00A10D0B" w:rsidRPr="0015464C">
        <w:rPr>
          <w:color w:val="000000"/>
          <w:szCs w:val="24"/>
          <w:lang w:eastAsia="lt-LT"/>
        </w:rPr>
        <w:t>, specialistų atrankos ir jų darbo tvarkos aprašo nustatyta tvarka, sudaryta mobilioji komanda;</w:t>
      </w:r>
    </w:p>
    <w:p w14:paraId="631D4BAA" w14:textId="00217FEF" w:rsidR="00A10D0B" w:rsidRPr="0015464C" w:rsidRDefault="00C23436" w:rsidP="001A4BE5">
      <w:pPr>
        <w:ind w:firstLine="709"/>
        <w:jc w:val="both"/>
        <w:rPr>
          <w:color w:val="000000"/>
          <w:szCs w:val="24"/>
          <w:lang w:eastAsia="lt-LT"/>
        </w:rPr>
      </w:pPr>
      <w:r>
        <w:rPr>
          <w:color w:val="000000"/>
          <w:szCs w:val="24"/>
          <w:lang w:eastAsia="lt-LT"/>
        </w:rPr>
        <w:t>9</w:t>
      </w:r>
      <w:r w:rsidR="00A10D0B" w:rsidRPr="0015464C">
        <w:rPr>
          <w:color w:val="000000"/>
          <w:szCs w:val="24"/>
          <w:lang w:eastAsia="lt-LT"/>
        </w:rPr>
        <w:t>.1.4. socialinis darbuotojas;</w:t>
      </w:r>
    </w:p>
    <w:p w14:paraId="6DB784CA" w14:textId="60A8EF57" w:rsidR="00A10D0B" w:rsidRPr="0015464C" w:rsidRDefault="00C23436" w:rsidP="001A4BE5">
      <w:pPr>
        <w:ind w:firstLine="709"/>
        <w:jc w:val="both"/>
        <w:rPr>
          <w:szCs w:val="24"/>
          <w:lang w:eastAsia="lt-LT"/>
        </w:rPr>
      </w:pPr>
      <w:r>
        <w:rPr>
          <w:color w:val="000000"/>
          <w:szCs w:val="24"/>
          <w:lang w:eastAsia="lt-LT"/>
        </w:rPr>
        <w:t>9</w:t>
      </w:r>
      <w:r w:rsidR="00A10D0B" w:rsidRPr="0015464C">
        <w:rPr>
          <w:color w:val="000000"/>
          <w:szCs w:val="24"/>
          <w:lang w:eastAsia="lt-LT"/>
        </w:rPr>
        <w:t>.1.5. globos centro specialistas (globos koordinatorius), koordinuojantis globą (rūpybą), jei galimi vaiko teisių pažeidimai buvo nustatyti vaiko globėjų (rūpintojų) šeimoje arba šeimynoje, taip pat jei, nustačius vaiko apsaugos poreikį, jam buvo nustatyta laikinoji globa (rūpyba);</w:t>
      </w:r>
    </w:p>
    <w:p w14:paraId="1D7AB142" w14:textId="20359864" w:rsidR="006E3168" w:rsidRDefault="00C23436" w:rsidP="001A4BE5">
      <w:pPr>
        <w:ind w:firstLine="709"/>
        <w:jc w:val="both"/>
        <w:rPr>
          <w:szCs w:val="24"/>
          <w:lang w:eastAsia="lt-LT"/>
        </w:rPr>
      </w:pPr>
      <w:r>
        <w:rPr>
          <w:szCs w:val="24"/>
          <w:lang w:eastAsia="lt-LT"/>
        </w:rPr>
        <w:t>9</w:t>
      </w:r>
      <w:r w:rsidR="0009649A">
        <w:rPr>
          <w:szCs w:val="24"/>
          <w:lang w:eastAsia="lt-LT"/>
        </w:rPr>
        <w:t>.</w:t>
      </w:r>
      <w:r w:rsidR="00A10D0B" w:rsidRPr="0015464C">
        <w:rPr>
          <w:szCs w:val="24"/>
          <w:lang w:eastAsia="lt-LT"/>
        </w:rPr>
        <w:t>2.</w:t>
      </w:r>
      <w:r w:rsidR="00A05BC4" w:rsidRPr="0015464C">
        <w:rPr>
          <w:szCs w:val="24"/>
          <w:lang w:eastAsia="lt-LT"/>
        </w:rPr>
        <w:t xml:space="preserve"> pagal poreikį kviečiami</w:t>
      </w:r>
      <w:r w:rsidR="006E3168">
        <w:rPr>
          <w:szCs w:val="24"/>
          <w:lang w:eastAsia="lt-LT"/>
        </w:rPr>
        <w:t xml:space="preserve"> asmenys</w:t>
      </w:r>
      <w:r w:rsidR="00A05BC4" w:rsidRPr="0015464C">
        <w:rPr>
          <w:szCs w:val="24"/>
          <w:lang w:eastAsia="lt-LT"/>
        </w:rPr>
        <w:t xml:space="preserve">: </w:t>
      </w:r>
    </w:p>
    <w:p w14:paraId="78988285" w14:textId="0715F3E9" w:rsidR="006E3168" w:rsidRDefault="006E3168" w:rsidP="001A4BE5">
      <w:pPr>
        <w:ind w:firstLine="709"/>
        <w:jc w:val="both"/>
        <w:rPr>
          <w:szCs w:val="24"/>
          <w:lang w:eastAsia="lt-LT"/>
        </w:rPr>
      </w:pPr>
      <w:r>
        <w:rPr>
          <w:szCs w:val="24"/>
          <w:lang w:eastAsia="lt-LT"/>
        </w:rPr>
        <w:t xml:space="preserve">9.2.1. </w:t>
      </w:r>
      <w:r w:rsidR="00A05BC4" w:rsidRPr="0015464C">
        <w:rPr>
          <w:szCs w:val="24"/>
          <w:lang w:eastAsia="lt-LT"/>
        </w:rPr>
        <w:t>sveikatos priežiūros</w:t>
      </w:r>
      <w:r>
        <w:rPr>
          <w:szCs w:val="24"/>
          <w:lang w:eastAsia="lt-LT"/>
        </w:rPr>
        <w:t xml:space="preserve"> įstaigos specialistas;</w:t>
      </w:r>
    </w:p>
    <w:p w14:paraId="6C71DCFC" w14:textId="543A36EC" w:rsidR="006E3168" w:rsidRDefault="006E3168" w:rsidP="001A4BE5">
      <w:pPr>
        <w:ind w:firstLine="709"/>
        <w:jc w:val="both"/>
        <w:rPr>
          <w:szCs w:val="24"/>
          <w:lang w:eastAsia="lt-LT"/>
        </w:rPr>
      </w:pPr>
      <w:r>
        <w:rPr>
          <w:szCs w:val="24"/>
          <w:lang w:eastAsia="lt-LT"/>
        </w:rPr>
        <w:t>9.2.2.</w:t>
      </w:r>
      <w:r w:rsidR="00A05BC4" w:rsidRPr="0015464C">
        <w:rPr>
          <w:szCs w:val="24"/>
          <w:lang w:eastAsia="lt-LT"/>
        </w:rPr>
        <w:t xml:space="preserve"> švietimo įstaigos</w:t>
      </w:r>
      <w:r>
        <w:rPr>
          <w:szCs w:val="24"/>
          <w:lang w:eastAsia="lt-LT"/>
        </w:rPr>
        <w:t>, kurioje vaikas yra ugdomas,</w:t>
      </w:r>
      <w:r w:rsidR="00A05BC4" w:rsidRPr="0015464C">
        <w:rPr>
          <w:szCs w:val="24"/>
          <w:lang w:eastAsia="lt-LT"/>
        </w:rPr>
        <w:t xml:space="preserve"> specialista</w:t>
      </w:r>
      <w:r>
        <w:rPr>
          <w:szCs w:val="24"/>
          <w:lang w:eastAsia="lt-LT"/>
        </w:rPr>
        <w:t>s;</w:t>
      </w:r>
    </w:p>
    <w:p w14:paraId="71BA012C" w14:textId="0AF887D8" w:rsidR="006E3168" w:rsidRDefault="006E3168" w:rsidP="001A4BE5">
      <w:pPr>
        <w:ind w:firstLine="709"/>
        <w:jc w:val="both"/>
        <w:rPr>
          <w:szCs w:val="24"/>
          <w:lang w:eastAsia="lt-LT"/>
        </w:rPr>
      </w:pPr>
      <w:r>
        <w:rPr>
          <w:szCs w:val="24"/>
          <w:lang w:eastAsia="lt-LT"/>
        </w:rPr>
        <w:t>9.2.3. p</w:t>
      </w:r>
      <w:r w:rsidR="00A05BC4" w:rsidRPr="0015464C">
        <w:rPr>
          <w:szCs w:val="24"/>
          <w:lang w:eastAsia="lt-LT"/>
        </w:rPr>
        <w:t>olicijos pareigūna</w:t>
      </w:r>
      <w:r>
        <w:rPr>
          <w:szCs w:val="24"/>
          <w:lang w:eastAsia="lt-LT"/>
        </w:rPr>
        <w:t>s;</w:t>
      </w:r>
    </w:p>
    <w:p w14:paraId="34F0E541" w14:textId="3A060713" w:rsidR="006E3168" w:rsidRDefault="006E3168" w:rsidP="001A4BE5">
      <w:pPr>
        <w:ind w:firstLine="709"/>
        <w:jc w:val="both"/>
        <w:rPr>
          <w:szCs w:val="24"/>
          <w:lang w:eastAsia="lt-LT"/>
        </w:rPr>
      </w:pPr>
      <w:r>
        <w:rPr>
          <w:szCs w:val="24"/>
          <w:lang w:eastAsia="lt-LT"/>
        </w:rPr>
        <w:t>9.2.4.jeigu vaikui nustatyta laikinoji priežiūra:</w:t>
      </w:r>
    </w:p>
    <w:p w14:paraId="144A3C9F" w14:textId="23C53101" w:rsidR="006E3168" w:rsidRDefault="006E3168" w:rsidP="001A4BE5">
      <w:pPr>
        <w:ind w:firstLine="709"/>
        <w:jc w:val="both"/>
        <w:rPr>
          <w:szCs w:val="24"/>
          <w:lang w:eastAsia="lt-LT"/>
        </w:rPr>
      </w:pPr>
      <w:r>
        <w:rPr>
          <w:szCs w:val="24"/>
          <w:lang w:eastAsia="lt-LT"/>
        </w:rPr>
        <w:t>9.2.4.1. fizinis asmuo, atsakingas, už vaiko laikinąją priežiūrą;</w:t>
      </w:r>
    </w:p>
    <w:p w14:paraId="5EF5AD6E" w14:textId="068340E8" w:rsidR="006E3168" w:rsidRDefault="006E3168" w:rsidP="001A4BE5">
      <w:pPr>
        <w:ind w:firstLine="709"/>
        <w:jc w:val="both"/>
        <w:rPr>
          <w:szCs w:val="24"/>
          <w:lang w:eastAsia="lt-LT"/>
        </w:rPr>
      </w:pPr>
      <w:r>
        <w:rPr>
          <w:szCs w:val="24"/>
          <w:lang w:eastAsia="lt-LT"/>
        </w:rPr>
        <w:t>9.2.4.2. socialinių paslaugų įstaigoje – šios įstaigos specialistas, kuruojantis atvejį;</w:t>
      </w:r>
    </w:p>
    <w:p w14:paraId="745DB189" w14:textId="45D74836" w:rsidR="006E3168" w:rsidRDefault="006E3168" w:rsidP="001A4BE5">
      <w:pPr>
        <w:ind w:firstLine="709"/>
        <w:jc w:val="both"/>
        <w:rPr>
          <w:szCs w:val="24"/>
          <w:lang w:eastAsia="lt-LT"/>
        </w:rPr>
      </w:pPr>
      <w:r>
        <w:rPr>
          <w:szCs w:val="24"/>
          <w:lang w:eastAsia="lt-LT"/>
        </w:rPr>
        <w:t>9.2.5. jeigu vaikui nustatyta laikinoji globa (rūpyba):</w:t>
      </w:r>
    </w:p>
    <w:p w14:paraId="6EFA09F2" w14:textId="491C992A" w:rsidR="006E3168" w:rsidRDefault="006E3168" w:rsidP="001A4BE5">
      <w:pPr>
        <w:ind w:firstLine="709"/>
        <w:jc w:val="both"/>
        <w:rPr>
          <w:szCs w:val="24"/>
          <w:lang w:eastAsia="lt-LT"/>
        </w:rPr>
      </w:pPr>
      <w:r>
        <w:rPr>
          <w:szCs w:val="24"/>
          <w:lang w:eastAsia="lt-LT"/>
        </w:rPr>
        <w:t>9.2.5.1. šeimoje – globėjas (rūpintojas);</w:t>
      </w:r>
    </w:p>
    <w:p w14:paraId="692CBE97" w14:textId="166CD8CD" w:rsidR="006E3168" w:rsidRDefault="006E3168" w:rsidP="001A4BE5">
      <w:pPr>
        <w:ind w:firstLine="709"/>
        <w:jc w:val="both"/>
        <w:rPr>
          <w:szCs w:val="24"/>
          <w:lang w:eastAsia="lt-LT"/>
        </w:rPr>
      </w:pPr>
      <w:r>
        <w:rPr>
          <w:szCs w:val="24"/>
          <w:lang w:eastAsia="lt-LT"/>
        </w:rPr>
        <w:t>9.2.5.2. globos centre – budintis globotojas (su jo sutikimu);</w:t>
      </w:r>
    </w:p>
    <w:p w14:paraId="68C5E5E5" w14:textId="55C25DB8" w:rsidR="006E3168" w:rsidRDefault="006E3168" w:rsidP="001A4BE5">
      <w:pPr>
        <w:ind w:firstLine="709"/>
        <w:jc w:val="both"/>
        <w:rPr>
          <w:szCs w:val="24"/>
          <w:lang w:eastAsia="lt-LT"/>
        </w:rPr>
      </w:pPr>
      <w:r>
        <w:rPr>
          <w:szCs w:val="24"/>
          <w:lang w:eastAsia="lt-LT"/>
        </w:rPr>
        <w:t>9.2.5.3. šeimynoje – šeimynos dalyvis;</w:t>
      </w:r>
    </w:p>
    <w:p w14:paraId="1C9239BB" w14:textId="0F5E8160" w:rsidR="006E3168" w:rsidRDefault="006E3168" w:rsidP="001A4BE5">
      <w:pPr>
        <w:ind w:firstLine="709"/>
        <w:jc w:val="both"/>
        <w:rPr>
          <w:szCs w:val="24"/>
          <w:lang w:eastAsia="lt-LT"/>
        </w:rPr>
      </w:pPr>
      <w:r>
        <w:rPr>
          <w:szCs w:val="24"/>
          <w:lang w:eastAsia="lt-LT"/>
        </w:rPr>
        <w:t>9.2.5.4. vaikų globos institucijoje – šios įstaigos specialistas;</w:t>
      </w:r>
    </w:p>
    <w:p w14:paraId="3795EB1D" w14:textId="77B0E8D6" w:rsidR="006E3168" w:rsidRDefault="006E3168" w:rsidP="001A4BE5">
      <w:pPr>
        <w:ind w:firstLine="709"/>
        <w:jc w:val="both"/>
        <w:rPr>
          <w:szCs w:val="24"/>
          <w:lang w:eastAsia="lt-LT"/>
        </w:rPr>
      </w:pPr>
      <w:r>
        <w:rPr>
          <w:szCs w:val="24"/>
          <w:lang w:eastAsia="lt-LT"/>
        </w:rPr>
        <w:t>9.2.6. šeimos ir (ar) vaiko gyvenamosios vietos seniūnas;</w:t>
      </w:r>
    </w:p>
    <w:p w14:paraId="58E142DE" w14:textId="1CE6F53A" w:rsidR="006E3168" w:rsidRDefault="006E3168" w:rsidP="001A4BE5">
      <w:pPr>
        <w:ind w:firstLine="709"/>
        <w:jc w:val="both"/>
        <w:rPr>
          <w:szCs w:val="24"/>
          <w:lang w:eastAsia="lt-LT"/>
        </w:rPr>
      </w:pPr>
      <w:r>
        <w:rPr>
          <w:szCs w:val="24"/>
          <w:lang w:eastAsia="lt-LT"/>
        </w:rPr>
        <w:t>9.2.7. galimo smurto artimoje aplinkoje atveju – specializuotos pagalbos centro atstovas;</w:t>
      </w:r>
    </w:p>
    <w:p w14:paraId="635A70A2" w14:textId="190A8EE7" w:rsidR="006E3168" w:rsidRDefault="006E3168" w:rsidP="001A4BE5">
      <w:pPr>
        <w:ind w:firstLine="709"/>
        <w:jc w:val="both"/>
        <w:rPr>
          <w:color w:val="000000"/>
          <w:szCs w:val="24"/>
          <w:lang w:eastAsia="lt-LT"/>
        </w:rPr>
      </w:pPr>
      <w:r>
        <w:rPr>
          <w:szCs w:val="24"/>
          <w:lang w:eastAsia="lt-LT"/>
        </w:rPr>
        <w:t xml:space="preserve">9.2.8. kiti specialistai, </w:t>
      </w:r>
      <w:r w:rsidRPr="0015464C">
        <w:rPr>
          <w:color w:val="000000"/>
          <w:szCs w:val="24"/>
          <w:lang w:eastAsia="lt-LT"/>
        </w:rPr>
        <w:t>galintys suteikti informacijos apie vaiką ir (ar) šeimą, reikalingos atvejo vadybos procesui, ir (ar) teikti jiems pagalbą</w:t>
      </w:r>
      <w:r w:rsidR="0027567E">
        <w:rPr>
          <w:color w:val="000000"/>
          <w:szCs w:val="24"/>
          <w:lang w:eastAsia="lt-LT"/>
        </w:rPr>
        <w:t>;</w:t>
      </w:r>
    </w:p>
    <w:p w14:paraId="4518E1ED" w14:textId="6B79ACD5" w:rsidR="0027567E" w:rsidRDefault="0027567E" w:rsidP="001A4BE5">
      <w:pPr>
        <w:ind w:firstLine="709"/>
        <w:jc w:val="both"/>
        <w:rPr>
          <w:szCs w:val="24"/>
          <w:lang w:eastAsia="lt-LT"/>
        </w:rPr>
      </w:pPr>
      <w:r>
        <w:rPr>
          <w:color w:val="000000"/>
          <w:szCs w:val="24"/>
          <w:lang w:eastAsia="lt-LT"/>
        </w:rPr>
        <w:t xml:space="preserve">9.2.9. vietos bendruomenės nariai, nevyriausybinių organizacijų, dirbančių vaiko teisių, vaiko gerovės ir (ar) šeimos gerovės srityje, atstovai, taip pat asmenys, turintys įgaliojimą atstovauti šeimai. Asmenys, turintys įgaliojimą atstovauti šeimai, negali dalyvauti Komisijos posėdyje nedalyvaujant pačiai šeimai. </w:t>
      </w:r>
    </w:p>
    <w:p w14:paraId="06703314" w14:textId="4CF93EA4" w:rsidR="00A10D0B" w:rsidRPr="0015464C" w:rsidRDefault="00791D54" w:rsidP="001A4BE5">
      <w:pPr>
        <w:ind w:firstLine="709"/>
        <w:jc w:val="both"/>
        <w:rPr>
          <w:szCs w:val="24"/>
          <w:lang w:eastAsia="lt-LT"/>
        </w:rPr>
      </w:pPr>
      <w:r>
        <w:rPr>
          <w:szCs w:val="24"/>
          <w:lang w:eastAsia="lt-LT"/>
        </w:rPr>
        <w:t>10</w:t>
      </w:r>
      <w:r w:rsidR="008F064E" w:rsidRPr="0015464C">
        <w:rPr>
          <w:szCs w:val="24"/>
          <w:lang w:eastAsia="lt-LT"/>
        </w:rPr>
        <w:t xml:space="preserve">. </w:t>
      </w:r>
      <w:r w:rsidR="00BF322A">
        <w:rPr>
          <w:szCs w:val="24"/>
          <w:lang w:eastAsia="lt-LT"/>
        </w:rPr>
        <w:t>Atvejo nagrinėjimo</w:t>
      </w:r>
      <w:r w:rsidR="00481DC5">
        <w:rPr>
          <w:szCs w:val="24"/>
          <w:lang w:eastAsia="lt-LT"/>
        </w:rPr>
        <w:t xml:space="preserve"> posėdyje dalyvaujantys asmenys privalo užtikrinti informacijos apie vaiką ir jo šeimą konfidencialumą –</w:t>
      </w:r>
      <w:r w:rsidR="008A02A4">
        <w:rPr>
          <w:szCs w:val="24"/>
          <w:lang w:eastAsia="lt-LT"/>
        </w:rPr>
        <w:t xml:space="preserve"> posėdžio metu jie </w:t>
      </w:r>
      <w:r w:rsidR="008F064E" w:rsidRPr="0015464C">
        <w:rPr>
          <w:szCs w:val="24"/>
          <w:lang w:eastAsia="lt-LT"/>
        </w:rPr>
        <w:t>pasirašo konfidencialumo pasižadėjim</w:t>
      </w:r>
      <w:r w:rsidR="007811E2">
        <w:rPr>
          <w:szCs w:val="24"/>
          <w:lang w:eastAsia="lt-LT"/>
        </w:rPr>
        <w:t>us</w:t>
      </w:r>
      <w:r w:rsidR="00481DC5">
        <w:rPr>
          <w:szCs w:val="24"/>
          <w:lang w:eastAsia="lt-LT"/>
        </w:rPr>
        <w:t>, išskyrus Tvarkos apraše nustatytas išimtis</w:t>
      </w:r>
      <w:r w:rsidR="008F064E" w:rsidRPr="0015464C">
        <w:rPr>
          <w:szCs w:val="24"/>
          <w:lang w:eastAsia="lt-LT"/>
        </w:rPr>
        <w:t>.</w:t>
      </w:r>
    </w:p>
    <w:p w14:paraId="135EDDD8" w14:textId="71787261" w:rsidR="0002293A" w:rsidRPr="0015464C" w:rsidRDefault="004536E9" w:rsidP="001A4BE5">
      <w:pPr>
        <w:ind w:firstLine="709"/>
        <w:jc w:val="both"/>
        <w:rPr>
          <w:szCs w:val="24"/>
        </w:rPr>
      </w:pPr>
      <w:r>
        <w:rPr>
          <w:szCs w:val="24"/>
        </w:rPr>
        <w:t>1</w:t>
      </w:r>
      <w:r w:rsidR="00126F9B">
        <w:rPr>
          <w:szCs w:val="24"/>
        </w:rPr>
        <w:t>1</w:t>
      </w:r>
      <w:r w:rsidR="0002293A" w:rsidRPr="0015464C">
        <w:rPr>
          <w:szCs w:val="24"/>
        </w:rPr>
        <w:t xml:space="preserve">. </w:t>
      </w:r>
      <w:r w:rsidR="00D871F6">
        <w:rPr>
          <w:szCs w:val="24"/>
        </w:rPr>
        <w:t xml:space="preserve">Komisijos posėdžiai organizuojami ir vykdomi Tvarkos apraše nustatyta tvarka. </w:t>
      </w:r>
      <w:r w:rsidR="0002293A" w:rsidRPr="0015464C">
        <w:rPr>
          <w:szCs w:val="24"/>
        </w:rPr>
        <w:t>Komisijos posėdžio metu vertinama</w:t>
      </w:r>
      <w:r w:rsidR="00383A95" w:rsidRPr="0015464C">
        <w:rPr>
          <w:szCs w:val="24"/>
        </w:rPr>
        <w:t xml:space="preserve"> specialistų turima informacija apie vaiką ir jo tėvus, situacija šeimoje</w:t>
      </w:r>
      <w:r w:rsidR="007F6FEC">
        <w:rPr>
          <w:szCs w:val="24"/>
        </w:rPr>
        <w:t>, kita Tvarkos apraše nustatyta informacija</w:t>
      </w:r>
      <w:r w:rsidR="00383A95" w:rsidRPr="0015464C">
        <w:rPr>
          <w:szCs w:val="24"/>
        </w:rPr>
        <w:t>.</w:t>
      </w:r>
      <w:r w:rsidR="005A68FA" w:rsidRPr="0015464C">
        <w:rPr>
          <w:szCs w:val="24"/>
        </w:rPr>
        <w:t xml:space="preserve"> </w:t>
      </w:r>
      <w:r w:rsidR="00383A95" w:rsidRPr="0015464C">
        <w:rPr>
          <w:szCs w:val="24"/>
        </w:rPr>
        <w:t>Situacija šeimoje vertinama Paslaugų</w:t>
      </w:r>
      <w:r w:rsidR="0002293A" w:rsidRPr="0015464C">
        <w:rPr>
          <w:szCs w:val="24"/>
        </w:rPr>
        <w:t xml:space="preserve"> </w:t>
      </w:r>
      <w:r w:rsidR="00383A95" w:rsidRPr="0015464C">
        <w:rPr>
          <w:szCs w:val="24"/>
        </w:rPr>
        <w:t xml:space="preserve">centro direktoriaus </w:t>
      </w:r>
      <w:r w:rsidR="00BF5CD5">
        <w:rPr>
          <w:szCs w:val="24"/>
        </w:rPr>
        <w:t xml:space="preserve">nustatyta </w:t>
      </w:r>
      <w:r w:rsidR="005A68FA" w:rsidRPr="0015464C">
        <w:rPr>
          <w:szCs w:val="24"/>
        </w:rPr>
        <w:t>tvarka.</w:t>
      </w:r>
      <w:r w:rsidR="0002293A" w:rsidRPr="0015464C">
        <w:rPr>
          <w:color w:val="FF0000"/>
          <w:szCs w:val="24"/>
        </w:rPr>
        <w:t xml:space="preserve"> </w:t>
      </w:r>
      <w:r w:rsidR="009F16AA" w:rsidRPr="000E21CB">
        <w:rPr>
          <w:szCs w:val="24"/>
        </w:rPr>
        <w:t xml:space="preserve">Komisijos posėdžio metu </w:t>
      </w:r>
      <w:r w:rsidR="009F16AA">
        <w:rPr>
          <w:szCs w:val="24"/>
        </w:rPr>
        <w:t>s</w:t>
      </w:r>
      <w:r w:rsidR="0002293A" w:rsidRPr="0015464C">
        <w:rPr>
          <w:szCs w:val="24"/>
        </w:rPr>
        <w:t xml:space="preserve">iūlomi šeimai teikiamos </w:t>
      </w:r>
      <w:bookmarkStart w:id="9" w:name="_Hlk520972922"/>
      <w:r w:rsidR="0002293A" w:rsidRPr="0015464C">
        <w:rPr>
          <w:szCs w:val="24"/>
        </w:rPr>
        <w:t>piniginės socialinės paramos ir išmokų vaikams</w:t>
      </w:r>
      <w:bookmarkEnd w:id="9"/>
      <w:r w:rsidR="0002293A" w:rsidRPr="0015464C">
        <w:rPr>
          <w:szCs w:val="24"/>
        </w:rPr>
        <w:t>, kaip tai numato Lietuvos Respublikos piniginės socialinės paramos nepasiturintiems gyventojams įstatymas ir Lietuvos Respublikos išmokų vaikams įstatymas, teikimo būdai.</w:t>
      </w:r>
    </w:p>
    <w:p w14:paraId="39715F24" w14:textId="53ACE1E1" w:rsidR="0002293A" w:rsidRPr="0015464C" w:rsidRDefault="00674C68" w:rsidP="0002293A">
      <w:pPr>
        <w:ind w:firstLine="709"/>
        <w:jc w:val="both"/>
        <w:rPr>
          <w:szCs w:val="24"/>
        </w:rPr>
      </w:pPr>
      <w:r>
        <w:rPr>
          <w:szCs w:val="24"/>
        </w:rPr>
        <w:t>12</w:t>
      </w:r>
      <w:r w:rsidR="0002293A" w:rsidRPr="0015464C">
        <w:rPr>
          <w:szCs w:val="24"/>
        </w:rPr>
        <w:t>. Komisijos sprendimai</w:t>
      </w:r>
      <w:r w:rsidR="00835A4A" w:rsidRPr="00835A4A">
        <w:rPr>
          <w:szCs w:val="24"/>
        </w:rPr>
        <w:t xml:space="preserve"> </w:t>
      </w:r>
      <w:r w:rsidR="00835A4A">
        <w:rPr>
          <w:szCs w:val="24"/>
        </w:rPr>
        <w:t xml:space="preserve">dėl </w:t>
      </w:r>
      <w:r w:rsidR="00835A4A" w:rsidRPr="0015464C">
        <w:rPr>
          <w:szCs w:val="24"/>
        </w:rPr>
        <w:t>piniginės socialinės paramos ir išmokų vaikams</w:t>
      </w:r>
      <w:r w:rsidR="0002293A" w:rsidRPr="0015464C">
        <w:rPr>
          <w:szCs w:val="24"/>
        </w:rPr>
        <w:t xml:space="preserve"> įforminami protokolu</w:t>
      </w:r>
      <w:r w:rsidR="00563F46">
        <w:rPr>
          <w:szCs w:val="24"/>
        </w:rPr>
        <w:t xml:space="preserve"> ir</w:t>
      </w:r>
      <w:r w:rsidR="00563F46" w:rsidRPr="00563F46">
        <w:rPr>
          <w:szCs w:val="24"/>
        </w:rPr>
        <w:t xml:space="preserve"> </w:t>
      </w:r>
      <w:r w:rsidR="00563F46" w:rsidRPr="0015464C">
        <w:rPr>
          <w:szCs w:val="24"/>
        </w:rPr>
        <w:t>Rekomendacij</w:t>
      </w:r>
      <w:r w:rsidR="00563F46">
        <w:rPr>
          <w:szCs w:val="24"/>
        </w:rPr>
        <w:t>a</w:t>
      </w:r>
      <w:r w:rsidR="00563F46" w:rsidRPr="0015464C">
        <w:rPr>
          <w:szCs w:val="24"/>
        </w:rPr>
        <w:t xml:space="preserve"> dėl išmokų teikimo formų ir būdų nustatymo</w:t>
      </w:r>
      <w:r w:rsidR="00563F46">
        <w:rPr>
          <w:szCs w:val="24"/>
        </w:rPr>
        <w:t xml:space="preserve"> </w:t>
      </w:r>
      <w:r w:rsidR="00563F46" w:rsidRPr="0015464C">
        <w:rPr>
          <w:szCs w:val="24"/>
        </w:rPr>
        <w:t>(toliau – Rekomendacija)</w:t>
      </w:r>
      <w:r w:rsidR="0002293A" w:rsidRPr="0015464C">
        <w:rPr>
          <w:szCs w:val="24"/>
        </w:rPr>
        <w:t xml:space="preserve"> </w:t>
      </w:r>
      <w:r w:rsidR="00835A4A" w:rsidRPr="0015464C">
        <w:rPr>
          <w:szCs w:val="24"/>
        </w:rPr>
        <w:t>(forma patvirtinta socialinės apsaugos ir darbo ministro įsakymu)</w:t>
      </w:r>
      <w:r w:rsidR="0002293A" w:rsidRPr="0015464C">
        <w:rPr>
          <w:szCs w:val="24"/>
        </w:rPr>
        <w:t>:</w:t>
      </w:r>
    </w:p>
    <w:p w14:paraId="53EEC8C2" w14:textId="5B856F0D" w:rsidR="0002293A" w:rsidRPr="0015464C" w:rsidRDefault="005E2ABC" w:rsidP="0002293A">
      <w:pPr>
        <w:ind w:firstLine="709"/>
        <w:jc w:val="both"/>
        <w:rPr>
          <w:szCs w:val="24"/>
        </w:rPr>
      </w:pPr>
      <w:r>
        <w:rPr>
          <w:szCs w:val="24"/>
        </w:rPr>
        <w:lastRenderedPageBreak/>
        <w:t>12</w:t>
      </w:r>
      <w:r w:rsidR="0002293A" w:rsidRPr="0015464C">
        <w:rPr>
          <w:szCs w:val="24"/>
        </w:rPr>
        <w:t>.</w:t>
      </w:r>
      <w:r w:rsidR="00C66BA7">
        <w:rPr>
          <w:szCs w:val="24"/>
        </w:rPr>
        <w:t>1</w:t>
      </w:r>
      <w:r w:rsidR="0002293A" w:rsidRPr="0015464C">
        <w:rPr>
          <w:szCs w:val="24"/>
        </w:rPr>
        <w:t xml:space="preserve">. per 3 darbo dienas </w:t>
      </w:r>
      <w:r w:rsidR="005C2776">
        <w:rPr>
          <w:szCs w:val="24"/>
        </w:rPr>
        <w:t>S</w:t>
      </w:r>
      <w:r w:rsidR="0002293A" w:rsidRPr="0015464C">
        <w:rPr>
          <w:szCs w:val="24"/>
        </w:rPr>
        <w:t>avivaldybės administracijos Socialinės paramos ir sveikatos skyriui (toliau – Skyrius)</w:t>
      </w:r>
      <w:r w:rsidR="00835A4A">
        <w:rPr>
          <w:szCs w:val="24"/>
        </w:rPr>
        <w:t xml:space="preserve"> </w:t>
      </w:r>
      <w:r w:rsidR="002860AB">
        <w:rPr>
          <w:szCs w:val="24"/>
        </w:rPr>
        <w:t xml:space="preserve">pateikiamas </w:t>
      </w:r>
      <w:r w:rsidR="00835A4A">
        <w:rPr>
          <w:szCs w:val="24"/>
        </w:rPr>
        <w:t>protokolo išrašas</w:t>
      </w:r>
      <w:r w:rsidR="0002293A" w:rsidRPr="0015464C">
        <w:rPr>
          <w:szCs w:val="24"/>
        </w:rPr>
        <w:t>, siūlant piniginės socialinės paramos mokėjimo būdus šeimai;</w:t>
      </w:r>
    </w:p>
    <w:p w14:paraId="280514F3" w14:textId="6DC748EE" w:rsidR="004D0354" w:rsidRPr="0015464C" w:rsidRDefault="005E2ABC" w:rsidP="0002293A">
      <w:pPr>
        <w:ind w:firstLine="709"/>
        <w:jc w:val="both"/>
        <w:rPr>
          <w:szCs w:val="24"/>
        </w:rPr>
      </w:pPr>
      <w:r>
        <w:rPr>
          <w:szCs w:val="24"/>
        </w:rPr>
        <w:t>12</w:t>
      </w:r>
      <w:r w:rsidR="004D0354" w:rsidRPr="0015464C">
        <w:rPr>
          <w:szCs w:val="24"/>
        </w:rPr>
        <w:t>.</w:t>
      </w:r>
      <w:r w:rsidR="00C66BA7">
        <w:rPr>
          <w:szCs w:val="24"/>
        </w:rPr>
        <w:t>2</w:t>
      </w:r>
      <w:r w:rsidR="004D0354" w:rsidRPr="0015464C">
        <w:rPr>
          <w:szCs w:val="24"/>
        </w:rPr>
        <w:t xml:space="preserve">. </w:t>
      </w:r>
      <w:r w:rsidR="00383A95" w:rsidRPr="0015464C">
        <w:rPr>
          <w:szCs w:val="24"/>
        </w:rPr>
        <w:t>p</w:t>
      </w:r>
      <w:r w:rsidR="004D0354" w:rsidRPr="0015464C">
        <w:rPr>
          <w:szCs w:val="24"/>
        </w:rPr>
        <w:t>er 10 darbo dienų</w:t>
      </w:r>
      <w:r w:rsidR="005A68FA" w:rsidRPr="0015464C">
        <w:rPr>
          <w:szCs w:val="24"/>
        </w:rPr>
        <w:t xml:space="preserve"> Skyriui </w:t>
      </w:r>
      <w:r w:rsidR="002860AB">
        <w:rPr>
          <w:szCs w:val="24"/>
        </w:rPr>
        <w:t xml:space="preserve">pateikiama </w:t>
      </w:r>
      <w:r w:rsidR="005A68FA" w:rsidRPr="0015464C">
        <w:rPr>
          <w:szCs w:val="24"/>
        </w:rPr>
        <w:t>Rekomendacij</w:t>
      </w:r>
      <w:r w:rsidR="00835A4A">
        <w:rPr>
          <w:szCs w:val="24"/>
        </w:rPr>
        <w:t>a, siūlant išmokų vaikams mokėjimo būdus</w:t>
      </w:r>
      <w:r w:rsidR="006A35A7" w:rsidRPr="0015464C">
        <w:rPr>
          <w:szCs w:val="24"/>
        </w:rPr>
        <w:t>;</w:t>
      </w:r>
    </w:p>
    <w:p w14:paraId="0A989DAF" w14:textId="3D28A718" w:rsidR="0002293A" w:rsidRPr="0015464C" w:rsidRDefault="005E2ABC" w:rsidP="0002293A">
      <w:pPr>
        <w:ind w:firstLine="709"/>
        <w:jc w:val="both"/>
        <w:rPr>
          <w:szCs w:val="24"/>
        </w:rPr>
      </w:pPr>
      <w:r>
        <w:rPr>
          <w:szCs w:val="24"/>
        </w:rPr>
        <w:t>12</w:t>
      </w:r>
      <w:r w:rsidR="0002293A" w:rsidRPr="0015464C">
        <w:rPr>
          <w:szCs w:val="24"/>
        </w:rPr>
        <w:t xml:space="preserve">.3. Skyrius, siūlomus mokėjimo būdus taiko nuo kito mėnesio, nuo protokolo išrašo </w:t>
      </w:r>
      <w:r w:rsidR="008B1D5C" w:rsidRPr="0015464C">
        <w:rPr>
          <w:szCs w:val="24"/>
        </w:rPr>
        <w:t xml:space="preserve">ir Rekomendacijos </w:t>
      </w:r>
      <w:r w:rsidR="0002293A" w:rsidRPr="0015464C">
        <w:rPr>
          <w:szCs w:val="24"/>
        </w:rPr>
        <w:t>gavimo dienos.</w:t>
      </w:r>
    </w:p>
    <w:p w14:paraId="63282F6A" w14:textId="6A319781" w:rsidR="00F91E49" w:rsidRPr="0015464C" w:rsidRDefault="00AD56B5" w:rsidP="00F91E49">
      <w:pPr>
        <w:ind w:firstLine="709"/>
        <w:jc w:val="both"/>
        <w:rPr>
          <w:szCs w:val="24"/>
        </w:rPr>
      </w:pPr>
      <w:r>
        <w:rPr>
          <w:szCs w:val="24"/>
        </w:rPr>
        <w:t>13</w:t>
      </w:r>
      <w:r w:rsidR="0002293A" w:rsidRPr="0015464C">
        <w:rPr>
          <w:szCs w:val="24"/>
        </w:rPr>
        <w:t>. Po Komisijos posėdžio atvejo vadybininkas</w:t>
      </w:r>
      <w:r w:rsidR="006A35A7" w:rsidRPr="0015464C">
        <w:rPr>
          <w:szCs w:val="24"/>
        </w:rPr>
        <w:t xml:space="preserve"> parengia </w:t>
      </w:r>
      <w:r w:rsidR="00F91E49" w:rsidRPr="0015464C">
        <w:rPr>
          <w:szCs w:val="24"/>
        </w:rPr>
        <w:t xml:space="preserve">Asmens (šeimos) socialinių paslaugų poreikio vertinimą </w:t>
      </w:r>
      <w:r w:rsidR="00F91E49">
        <w:rPr>
          <w:szCs w:val="24"/>
        </w:rPr>
        <w:t xml:space="preserve">ir </w:t>
      </w:r>
      <w:r w:rsidR="006A35A7" w:rsidRPr="0015464C">
        <w:rPr>
          <w:szCs w:val="24"/>
        </w:rPr>
        <w:t>raštu ar elektroninėmis ryšio priemonėmis</w:t>
      </w:r>
      <w:r w:rsidR="0002293A" w:rsidRPr="0015464C">
        <w:rPr>
          <w:szCs w:val="24"/>
        </w:rPr>
        <w:t xml:space="preserve"> </w:t>
      </w:r>
      <w:r w:rsidR="00F91E49">
        <w:rPr>
          <w:szCs w:val="24"/>
        </w:rPr>
        <w:t xml:space="preserve">pateikia </w:t>
      </w:r>
      <w:r w:rsidR="0002293A" w:rsidRPr="0015464C">
        <w:rPr>
          <w:szCs w:val="24"/>
        </w:rPr>
        <w:t xml:space="preserve">Skyriui </w:t>
      </w:r>
      <w:r w:rsidR="00F91E49" w:rsidRPr="0015464C">
        <w:rPr>
          <w:szCs w:val="24"/>
        </w:rPr>
        <w:t>dėl socialinių paslaugų skyrimo.</w:t>
      </w:r>
    </w:p>
    <w:p w14:paraId="660D9287" w14:textId="7C259A2C" w:rsidR="0002293A" w:rsidRPr="0015464C" w:rsidRDefault="0002293A" w:rsidP="0002293A">
      <w:pPr>
        <w:ind w:firstLine="709"/>
        <w:jc w:val="both"/>
        <w:rPr>
          <w:szCs w:val="24"/>
        </w:rPr>
      </w:pPr>
      <w:r w:rsidRPr="0015464C">
        <w:rPr>
          <w:szCs w:val="24"/>
        </w:rPr>
        <w:t>1</w:t>
      </w:r>
      <w:r w:rsidR="00847E64">
        <w:rPr>
          <w:szCs w:val="24"/>
        </w:rPr>
        <w:t>4</w:t>
      </w:r>
      <w:r w:rsidRPr="0015464C">
        <w:rPr>
          <w:szCs w:val="24"/>
        </w:rPr>
        <w:t xml:space="preserve">. Jeigu atvejo vadybininko organizuojamuose posėdžiuose nedalyvauja pakviestų institucijų ir įstaigų atstovai, nepateikia ar pateikia neišsamią prašomą informaciją, nedalyvauja ruošiant </w:t>
      </w:r>
      <w:r w:rsidR="00C1049E">
        <w:rPr>
          <w:szCs w:val="24"/>
        </w:rPr>
        <w:t>p</w:t>
      </w:r>
      <w:r w:rsidRPr="0015464C">
        <w:rPr>
          <w:szCs w:val="24"/>
        </w:rPr>
        <w:t>agalbos planą, nevykdo ar netinkamai vykdo priskirtas funkcijas, atvejo vadybininkas apie tai raštu</w:t>
      </w:r>
      <w:r w:rsidR="006A35A7" w:rsidRPr="0015464C">
        <w:rPr>
          <w:szCs w:val="24"/>
        </w:rPr>
        <w:t xml:space="preserve"> ar elektroninėmis ryšio priemonėmis</w:t>
      </w:r>
      <w:r w:rsidRPr="0015464C">
        <w:rPr>
          <w:szCs w:val="24"/>
        </w:rPr>
        <w:t xml:space="preserve"> informuoja</w:t>
      </w:r>
      <w:r w:rsidR="00F91E49">
        <w:rPr>
          <w:szCs w:val="24"/>
        </w:rPr>
        <w:t xml:space="preserve"> </w:t>
      </w:r>
      <w:r w:rsidRPr="0015464C">
        <w:rPr>
          <w:szCs w:val="24"/>
        </w:rPr>
        <w:t>Savivaldybė</w:t>
      </w:r>
      <w:r w:rsidR="00F91E49">
        <w:rPr>
          <w:szCs w:val="24"/>
        </w:rPr>
        <w:t>s</w:t>
      </w:r>
      <w:r w:rsidRPr="0015464C">
        <w:rPr>
          <w:szCs w:val="24"/>
        </w:rPr>
        <w:t xml:space="preserve"> </w:t>
      </w:r>
      <w:bookmarkStart w:id="10" w:name="_Hlk519511320"/>
      <w:r w:rsidR="00C1049E">
        <w:rPr>
          <w:szCs w:val="24"/>
        </w:rPr>
        <w:t>administracijos t</w:t>
      </w:r>
      <w:r w:rsidRPr="0015464C">
        <w:rPr>
          <w:szCs w:val="24"/>
        </w:rPr>
        <w:t xml:space="preserve">arpinstitucinio bendradarbiavimo </w:t>
      </w:r>
      <w:bookmarkEnd w:id="10"/>
      <w:r w:rsidRPr="0015464C">
        <w:rPr>
          <w:szCs w:val="24"/>
        </w:rPr>
        <w:t xml:space="preserve">koordinatorių (toliau – koordinatorius), kuris kartu su šių įstaigų atstovais sprendžia iškilusias problemas tarpinstituciniame pasitarime. </w:t>
      </w:r>
    </w:p>
    <w:p w14:paraId="31BB24F4" w14:textId="0772D1C6" w:rsidR="0002293A" w:rsidRPr="00A72CFA" w:rsidRDefault="00847E64" w:rsidP="0002293A">
      <w:pPr>
        <w:ind w:firstLine="709"/>
        <w:jc w:val="both"/>
        <w:rPr>
          <w:szCs w:val="24"/>
        </w:rPr>
      </w:pPr>
      <w:r>
        <w:rPr>
          <w:szCs w:val="24"/>
        </w:rPr>
        <w:t>15</w:t>
      </w:r>
      <w:r w:rsidR="0002293A" w:rsidRPr="00A72CFA">
        <w:rPr>
          <w:szCs w:val="24"/>
        </w:rPr>
        <w:t>. Atvejo vadybininkas, nustatęs, kad teikiamos šeimoms reikalingos pagalbos nepakanka, pagalbos pasiūla neatitinka vaikų ir jų šeimų poreikių, apie tai</w:t>
      </w:r>
      <w:r w:rsidR="00373BA2" w:rsidRPr="00373BA2">
        <w:rPr>
          <w:szCs w:val="24"/>
        </w:rPr>
        <w:t xml:space="preserve"> </w:t>
      </w:r>
      <w:r w:rsidR="00373BA2" w:rsidRPr="0015464C">
        <w:rPr>
          <w:szCs w:val="24"/>
        </w:rPr>
        <w:t>raštu ar elektroninėmis ryšio priemonėmis</w:t>
      </w:r>
      <w:r w:rsidR="0002293A" w:rsidRPr="00A72CFA">
        <w:rPr>
          <w:szCs w:val="24"/>
        </w:rPr>
        <w:t xml:space="preserve"> informuoja koordinatorių, kuris teikia Savivaldybės administracijos direktoriui siūlymus dėl naujų pagalbos šeimoms paslaugų teikimo. </w:t>
      </w:r>
    </w:p>
    <w:p w14:paraId="73856B4C" w14:textId="5AE65C10" w:rsidR="0002293A" w:rsidRPr="00A72CFA" w:rsidRDefault="00847E64" w:rsidP="0002293A">
      <w:pPr>
        <w:ind w:firstLine="709"/>
        <w:jc w:val="both"/>
        <w:rPr>
          <w:rFonts w:ascii="TimesNewRomanPSMT" w:eastAsia="TimesNewRomanPSMT" w:hAnsi="TimesNewRomanPSMT" w:cs="TimesNewRomanPSMT"/>
          <w:szCs w:val="24"/>
        </w:rPr>
      </w:pPr>
      <w:r>
        <w:rPr>
          <w:szCs w:val="24"/>
        </w:rPr>
        <w:t>16</w:t>
      </w:r>
      <w:r w:rsidR="0002293A" w:rsidRPr="00A72CFA">
        <w:rPr>
          <w:szCs w:val="24"/>
        </w:rPr>
        <w:t xml:space="preserve">. Atvejo vadybininkas visą informaciją apie atvejo vadybos procesą kaupia šeimos byloje: </w:t>
      </w:r>
    </w:p>
    <w:p w14:paraId="60722776" w14:textId="5266C86C" w:rsidR="0002293A" w:rsidRPr="00A72CFA" w:rsidRDefault="0002293A" w:rsidP="0002293A">
      <w:pPr>
        <w:widowControl w:val="0"/>
        <w:tabs>
          <w:tab w:val="left" w:pos="567"/>
        </w:tabs>
        <w:suppressAutoHyphens/>
        <w:autoSpaceDE w:val="0"/>
        <w:ind w:firstLine="709"/>
        <w:jc w:val="both"/>
        <w:rPr>
          <w:rFonts w:ascii="TimesNewRomanPSMT" w:eastAsia="TimesNewRomanPSMT" w:hAnsi="TimesNewRomanPSMT" w:cs="TimesNewRomanPSMT"/>
          <w:szCs w:val="24"/>
        </w:rPr>
      </w:pPr>
      <w:r w:rsidRPr="00A72CFA">
        <w:rPr>
          <w:rFonts w:ascii="TimesNewRomanPSMT" w:eastAsia="TimesNewRomanPSMT" w:hAnsi="TimesNewRomanPSMT" w:cs="TimesNewRomanPSMT"/>
          <w:szCs w:val="24"/>
        </w:rPr>
        <w:t>1</w:t>
      </w:r>
      <w:r w:rsidR="00372528">
        <w:rPr>
          <w:rFonts w:ascii="TimesNewRomanPSMT" w:eastAsia="TimesNewRomanPSMT" w:hAnsi="TimesNewRomanPSMT" w:cs="TimesNewRomanPSMT"/>
          <w:szCs w:val="24"/>
        </w:rPr>
        <w:t>6</w:t>
      </w:r>
      <w:r w:rsidRPr="00A72CFA">
        <w:rPr>
          <w:rFonts w:ascii="TimesNewRomanPSMT" w:eastAsia="TimesNewRomanPSMT" w:hAnsi="TimesNewRomanPSMT" w:cs="TimesNewRomanPSMT"/>
          <w:szCs w:val="24"/>
        </w:rPr>
        <w:t xml:space="preserve">.1. </w:t>
      </w:r>
      <w:r w:rsidR="0028682A" w:rsidRPr="00A72CFA">
        <w:rPr>
          <w:color w:val="212121"/>
          <w:szCs w:val="24"/>
          <w:lang w:eastAsia="lt-LT"/>
        </w:rPr>
        <w:t>pagalbos šeimai poreikio</w:t>
      </w:r>
      <w:r w:rsidRPr="00A72CFA">
        <w:rPr>
          <w:rFonts w:ascii="TimesNewRomanPSMT" w:eastAsia="TimesNewRomanPSMT" w:hAnsi="TimesNewRomanPSMT" w:cs="TimesNewRomanPSMT"/>
          <w:strike/>
          <w:szCs w:val="24"/>
        </w:rPr>
        <w:t xml:space="preserve"> </w:t>
      </w:r>
      <w:r w:rsidRPr="00A72CFA">
        <w:rPr>
          <w:rFonts w:ascii="TimesNewRomanPSMT" w:eastAsia="TimesNewRomanPSMT" w:hAnsi="TimesNewRomanPSMT" w:cs="TimesNewRomanPSMT"/>
          <w:szCs w:val="24"/>
        </w:rPr>
        <w:t xml:space="preserve">vertinimo forma </w:t>
      </w:r>
      <w:bookmarkStart w:id="11" w:name="_Hlk521054620"/>
      <w:r w:rsidRPr="00A72CFA">
        <w:rPr>
          <w:rFonts w:ascii="TimesNewRomanPSMT" w:eastAsia="TimesNewRomanPSMT" w:hAnsi="TimesNewRomanPSMT" w:cs="TimesNewRomanPSMT"/>
          <w:szCs w:val="24"/>
        </w:rPr>
        <w:t>(forma patvirtinta socialinės apsaugos ir darbo ministro įsakymu);</w:t>
      </w:r>
    </w:p>
    <w:bookmarkEnd w:id="11"/>
    <w:p w14:paraId="1660C697" w14:textId="4C23C5AE" w:rsidR="0002293A" w:rsidRPr="00A72CFA" w:rsidRDefault="0002293A" w:rsidP="0002293A">
      <w:pPr>
        <w:widowControl w:val="0"/>
        <w:tabs>
          <w:tab w:val="left" w:pos="567"/>
        </w:tabs>
        <w:suppressAutoHyphens/>
        <w:autoSpaceDE w:val="0"/>
        <w:ind w:firstLine="709"/>
        <w:jc w:val="both"/>
        <w:rPr>
          <w:rFonts w:ascii="TimesNewRomanPSMT" w:eastAsia="TimesNewRomanPSMT" w:hAnsi="TimesNewRomanPSMT" w:cs="TimesNewRomanPSMT"/>
          <w:szCs w:val="24"/>
        </w:rPr>
      </w:pPr>
      <w:r w:rsidRPr="00A72CFA">
        <w:rPr>
          <w:rFonts w:ascii="TimesNewRomanPSMT" w:eastAsia="TimesNewRomanPSMT" w:hAnsi="TimesNewRomanPSMT" w:cs="TimesNewRomanPSMT"/>
          <w:szCs w:val="24"/>
        </w:rPr>
        <w:t>1</w:t>
      </w:r>
      <w:r w:rsidR="00372528">
        <w:rPr>
          <w:rFonts w:ascii="TimesNewRomanPSMT" w:eastAsia="TimesNewRomanPSMT" w:hAnsi="TimesNewRomanPSMT" w:cs="TimesNewRomanPSMT"/>
          <w:szCs w:val="24"/>
        </w:rPr>
        <w:t>6</w:t>
      </w:r>
      <w:r w:rsidRPr="00A72CFA">
        <w:rPr>
          <w:rFonts w:ascii="TimesNewRomanPSMT" w:eastAsia="TimesNewRomanPSMT" w:hAnsi="TimesNewRomanPSMT" w:cs="TimesNewRomanPSMT"/>
          <w:szCs w:val="24"/>
        </w:rPr>
        <w:t xml:space="preserve">.2. asmens (šeimos) socialinių paslaugų poreikio įvertinimo </w:t>
      </w:r>
      <w:r w:rsidR="00717EBB">
        <w:rPr>
          <w:rFonts w:ascii="TimesNewRomanPSMT" w:eastAsia="TimesNewRomanPSMT" w:hAnsi="TimesNewRomanPSMT" w:cs="TimesNewRomanPSMT"/>
          <w:szCs w:val="24"/>
        </w:rPr>
        <w:t xml:space="preserve">forma </w:t>
      </w:r>
      <w:r w:rsidRPr="00A72CFA">
        <w:rPr>
          <w:rFonts w:ascii="TimesNewRomanPSMT" w:eastAsia="TimesNewRomanPSMT" w:hAnsi="TimesNewRomanPSMT" w:cs="TimesNewRomanPSMT"/>
          <w:szCs w:val="24"/>
        </w:rPr>
        <w:t>(forma patvirtinta socialinės apsaugos ir darbo ministro įsakymu);</w:t>
      </w:r>
    </w:p>
    <w:p w14:paraId="19AF57D7" w14:textId="13637403" w:rsidR="0002293A" w:rsidRPr="00A72CFA" w:rsidRDefault="0002293A" w:rsidP="0002293A">
      <w:pPr>
        <w:widowControl w:val="0"/>
        <w:tabs>
          <w:tab w:val="left" w:pos="567"/>
        </w:tabs>
        <w:suppressAutoHyphens/>
        <w:autoSpaceDE w:val="0"/>
        <w:ind w:firstLine="709"/>
        <w:jc w:val="both"/>
        <w:rPr>
          <w:rFonts w:ascii="TimesNewRomanPSMT" w:eastAsia="TimesNewRomanPSMT" w:hAnsi="TimesNewRomanPSMT" w:cs="TimesNewRomanPSMT"/>
          <w:szCs w:val="24"/>
        </w:rPr>
      </w:pPr>
      <w:r w:rsidRPr="00A72CFA">
        <w:rPr>
          <w:rFonts w:ascii="TimesNewRomanPSMT" w:eastAsia="TimesNewRomanPSMT" w:hAnsi="TimesNewRomanPSMT" w:cs="TimesNewRomanPSMT"/>
          <w:szCs w:val="24"/>
        </w:rPr>
        <w:t>1</w:t>
      </w:r>
      <w:r w:rsidR="00372528">
        <w:rPr>
          <w:rFonts w:ascii="TimesNewRomanPSMT" w:eastAsia="TimesNewRomanPSMT" w:hAnsi="TimesNewRomanPSMT" w:cs="TimesNewRomanPSMT"/>
          <w:szCs w:val="24"/>
        </w:rPr>
        <w:t>6</w:t>
      </w:r>
      <w:r w:rsidRPr="00A72CFA">
        <w:rPr>
          <w:rFonts w:ascii="TimesNewRomanPSMT" w:eastAsia="TimesNewRomanPSMT" w:hAnsi="TimesNewRomanPSMT" w:cs="TimesNewRomanPSMT"/>
          <w:szCs w:val="24"/>
        </w:rPr>
        <w:t xml:space="preserve">.3. </w:t>
      </w:r>
      <w:bookmarkStart w:id="12" w:name="_Hlk521491624"/>
      <w:r w:rsidRPr="00A72CFA">
        <w:rPr>
          <w:rFonts w:ascii="TimesNewRomanPSMT" w:eastAsia="TimesNewRomanPSMT" w:hAnsi="TimesNewRomanPSMT" w:cs="TimesNewRomanPSMT"/>
          <w:szCs w:val="24"/>
        </w:rPr>
        <w:t>iš įvairių institucijų ir įstaigų surinkta informacija apie šeimą</w:t>
      </w:r>
      <w:bookmarkEnd w:id="12"/>
      <w:r w:rsidRPr="00A72CFA">
        <w:rPr>
          <w:rFonts w:ascii="TimesNewRomanPSMT" w:eastAsia="TimesNewRomanPSMT" w:hAnsi="TimesNewRomanPSMT" w:cs="TimesNewRomanPSMT"/>
          <w:szCs w:val="24"/>
        </w:rPr>
        <w:t>;</w:t>
      </w:r>
    </w:p>
    <w:p w14:paraId="76C9836E" w14:textId="16D9B0BC" w:rsidR="0002293A" w:rsidRPr="00A72CFA" w:rsidRDefault="0002293A" w:rsidP="0002293A">
      <w:pPr>
        <w:widowControl w:val="0"/>
        <w:tabs>
          <w:tab w:val="left" w:pos="567"/>
        </w:tabs>
        <w:suppressAutoHyphens/>
        <w:autoSpaceDE w:val="0"/>
        <w:ind w:firstLine="709"/>
        <w:jc w:val="both"/>
        <w:rPr>
          <w:rFonts w:ascii="TimesNewRomanPSMT" w:eastAsia="TimesNewRomanPSMT" w:hAnsi="TimesNewRomanPSMT" w:cs="TimesNewRomanPSMT"/>
          <w:szCs w:val="24"/>
        </w:rPr>
      </w:pPr>
      <w:r w:rsidRPr="00A72CFA">
        <w:rPr>
          <w:rFonts w:ascii="TimesNewRomanPSMT" w:eastAsia="TimesNewRomanPSMT" w:hAnsi="TimesNewRomanPSMT" w:cs="TimesNewRomanPSMT"/>
          <w:szCs w:val="24"/>
        </w:rPr>
        <w:t>1</w:t>
      </w:r>
      <w:r w:rsidR="00372528">
        <w:rPr>
          <w:rFonts w:ascii="TimesNewRomanPSMT" w:eastAsia="TimesNewRomanPSMT" w:hAnsi="TimesNewRomanPSMT" w:cs="TimesNewRomanPSMT"/>
          <w:szCs w:val="24"/>
        </w:rPr>
        <w:t>6</w:t>
      </w:r>
      <w:r w:rsidRPr="00A72CFA">
        <w:rPr>
          <w:rFonts w:ascii="TimesNewRomanPSMT" w:eastAsia="TimesNewRomanPSMT" w:hAnsi="TimesNewRomanPSMT" w:cs="TimesNewRomanPSMT"/>
          <w:szCs w:val="24"/>
        </w:rPr>
        <w:t xml:space="preserve">.4. </w:t>
      </w:r>
      <w:bookmarkStart w:id="13" w:name="_Hlk521058540"/>
      <w:r w:rsidRPr="00A72CFA">
        <w:rPr>
          <w:rFonts w:ascii="TimesNewRomanPSMT" w:eastAsia="TimesNewRomanPSMT" w:hAnsi="TimesNewRomanPSMT" w:cs="TimesNewRomanPSMT"/>
          <w:szCs w:val="24"/>
        </w:rPr>
        <w:t>pagalbos plan</w:t>
      </w:r>
      <w:r w:rsidR="00717EBB">
        <w:rPr>
          <w:rFonts w:ascii="TimesNewRomanPSMT" w:eastAsia="TimesNewRomanPSMT" w:hAnsi="TimesNewRomanPSMT" w:cs="TimesNewRomanPSMT"/>
          <w:szCs w:val="24"/>
        </w:rPr>
        <w:t>as</w:t>
      </w:r>
      <w:r w:rsidRPr="00A72CFA">
        <w:rPr>
          <w:rFonts w:ascii="TimesNewRomanPSMT" w:eastAsia="TimesNewRomanPSMT" w:hAnsi="TimesNewRomanPSMT" w:cs="TimesNewRomanPSMT"/>
          <w:szCs w:val="24"/>
        </w:rPr>
        <w:t xml:space="preserve"> </w:t>
      </w:r>
      <w:bookmarkEnd w:id="13"/>
      <w:r w:rsidRPr="00A72CFA">
        <w:rPr>
          <w:rFonts w:ascii="TimesNewRomanPSMT" w:eastAsia="TimesNewRomanPSMT" w:hAnsi="TimesNewRomanPSMT" w:cs="TimesNewRomanPSMT"/>
          <w:szCs w:val="24"/>
        </w:rPr>
        <w:t>(forma patvirtinta socialinės apsaugos ir darbo ministro įsakymu);</w:t>
      </w:r>
    </w:p>
    <w:p w14:paraId="2BC4193C" w14:textId="3B12FB5C" w:rsidR="0002293A" w:rsidRPr="00A72CFA" w:rsidRDefault="0002293A" w:rsidP="0002293A">
      <w:pPr>
        <w:widowControl w:val="0"/>
        <w:tabs>
          <w:tab w:val="left" w:pos="567"/>
        </w:tabs>
        <w:suppressAutoHyphens/>
        <w:autoSpaceDE w:val="0"/>
        <w:ind w:firstLine="709"/>
        <w:jc w:val="both"/>
        <w:rPr>
          <w:rFonts w:ascii="TimesNewRomanPSMT" w:eastAsia="TimesNewRomanPSMT" w:hAnsi="TimesNewRomanPSMT" w:cs="TimesNewRomanPSMT"/>
          <w:szCs w:val="24"/>
        </w:rPr>
      </w:pPr>
      <w:r w:rsidRPr="00A72CFA">
        <w:rPr>
          <w:rFonts w:ascii="TimesNewRomanPSMT" w:eastAsia="TimesNewRomanPSMT" w:hAnsi="TimesNewRomanPSMT" w:cs="TimesNewRomanPSMT"/>
          <w:szCs w:val="24"/>
        </w:rPr>
        <w:t>1</w:t>
      </w:r>
      <w:r w:rsidR="00372528">
        <w:rPr>
          <w:rFonts w:ascii="TimesNewRomanPSMT" w:eastAsia="TimesNewRomanPSMT" w:hAnsi="TimesNewRomanPSMT" w:cs="TimesNewRomanPSMT"/>
          <w:szCs w:val="24"/>
        </w:rPr>
        <w:t>6</w:t>
      </w:r>
      <w:r w:rsidRPr="00A72CFA">
        <w:rPr>
          <w:rFonts w:ascii="TimesNewRomanPSMT" w:eastAsia="TimesNewRomanPSMT" w:hAnsi="TimesNewRomanPSMT" w:cs="TimesNewRomanPSMT"/>
          <w:szCs w:val="24"/>
        </w:rPr>
        <w:t xml:space="preserve">.5. </w:t>
      </w:r>
      <w:bookmarkStart w:id="14" w:name="_Hlk521058574"/>
      <w:r w:rsidRPr="00A72CFA">
        <w:rPr>
          <w:rFonts w:ascii="TimesNewRomanPSMT" w:eastAsia="TimesNewRomanPSMT" w:hAnsi="TimesNewRomanPSMT" w:cs="TimesNewRomanPSMT"/>
          <w:szCs w:val="24"/>
        </w:rPr>
        <w:t>sprendimo dėl socialinių paslaugų asmeniui (šeimai) skyrimo kopij</w:t>
      </w:r>
      <w:r w:rsidR="00311F4C">
        <w:rPr>
          <w:rFonts w:ascii="TimesNewRomanPSMT" w:eastAsia="TimesNewRomanPSMT" w:hAnsi="TimesNewRomanPSMT" w:cs="TimesNewRomanPSMT"/>
          <w:szCs w:val="24"/>
        </w:rPr>
        <w:t>a</w:t>
      </w:r>
      <w:r w:rsidRPr="00A72CFA">
        <w:rPr>
          <w:rFonts w:ascii="TimesNewRomanPSMT" w:eastAsia="TimesNewRomanPSMT" w:hAnsi="TimesNewRomanPSMT" w:cs="TimesNewRomanPSMT"/>
          <w:szCs w:val="24"/>
        </w:rPr>
        <w:t xml:space="preserve"> </w:t>
      </w:r>
      <w:bookmarkEnd w:id="14"/>
      <w:r w:rsidRPr="00A72CFA">
        <w:rPr>
          <w:rFonts w:ascii="TimesNewRomanPSMT" w:eastAsia="TimesNewRomanPSMT" w:hAnsi="TimesNewRomanPSMT" w:cs="TimesNewRomanPSMT"/>
          <w:szCs w:val="24"/>
        </w:rPr>
        <w:t>(forma patvirtinta socialinės apsaugos ir darbo ministro įsakymu);</w:t>
      </w:r>
    </w:p>
    <w:p w14:paraId="1D08D975" w14:textId="1A15D6F0" w:rsidR="0002293A" w:rsidRPr="00A72CFA" w:rsidRDefault="0002293A" w:rsidP="0002293A">
      <w:pPr>
        <w:widowControl w:val="0"/>
        <w:tabs>
          <w:tab w:val="left" w:pos="567"/>
        </w:tabs>
        <w:suppressAutoHyphens/>
        <w:autoSpaceDE w:val="0"/>
        <w:ind w:firstLine="709"/>
        <w:jc w:val="both"/>
        <w:rPr>
          <w:rFonts w:ascii="TimesNewRomanPSMT" w:eastAsia="TimesNewRomanPSMT" w:hAnsi="TimesNewRomanPSMT" w:cs="TimesNewRomanPSMT"/>
          <w:szCs w:val="24"/>
        </w:rPr>
      </w:pPr>
      <w:r w:rsidRPr="00A72CFA">
        <w:rPr>
          <w:rFonts w:ascii="TimesNewRomanPSMT" w:eastAsia="TimesNewRomanPSMT" w:hAnsi="TimesNewRomanPSMT" w:cs="TimesNewRomanPSMT"/>
          <w:szCs w:val="24"/>
        </w:rPr>
        <w:t>1</w:t>
      </w:r>
      <w:r w:rsidR="00372528">
        <w:rPr>
          <w:rFonts w:ascii="TimesNewRomanPSMT" w:eastAsia="TimesNewRomanPSMT" w:hAnsi="TimesNewRomanPSMT" w:cs="TimesNewRomanPSMT"/>
          <w:szCs w:val="24"/>
        </w:rPr>
        <w:t>6</w:t>
      </w:r>
      <w:r w:rsidRPr="00A72CFA">
        <w:rPr>
          <w:rFonts w:ascii="TimesNewRomanPSMT" w:eastAsia="TimesNewRomanPSMT" w:hAnsi="TimesNewRomanPSMT" w:cs="TimesNewRomanPSMT"/>
          <w:szCs w:val="24"/>
        </w:rPr>
        <w:t xml:space="preserve">.6. Komisijos protokolų išrašai; </w:t>
      </w:r>
    </w:p>
    <w:p w14:paraId="778B1BFE" w14:textId="52E3825D" w:rsidR="0002293A" w:rsidRPr="00A72CFA" w:rsidRDefault="0002293A" w:rsidP="0002293A">
      <w:pPr>
        <w:widowControl w:val="0"/>
        <w:tabs>
          <w:tab w:val="left" w:pos="567"/>
        </w:tabs>
        <w:suppressAutoHyphens/>
        <w:autoSpaceDE w:val="0"/>
        <w:ind w:firstLine="709"/>
        <w:jc w:val="both"/>
        <w:rPr>
          <w:rFonts w:ascii="TimesNewRomanPSMT" w:eastAsia="TimesNewRomanPSMT" w:hAnsi="TimesNewRomanPSMT" w:cs="TimesNewRomanPSMT"/>
          <w:szCs w:val="24"/>
        </w:rPr>
      </w:pPr>
      <w:r w:rsidRPr="00A72CFA">
        <w:rPr>
          <w:rFonts w:ascii="TimesNewRomanPSMT" w:eastAsia="TimesNewRomanPSMT" w:hAnsi="TimesNewRomanPSMT" w:cs="TimesNewRomanPSMT"/>
          <w:szCs w:val="24"/>
        </w:rPr>
        <w:t>1</w:t>
      </w:r>
      <w:r w:rsidR="00372528">
        <w:rPr>
          <w:rFonts w:ascii="TimesNewRomanPSMT" w:eastAsia="TimesNewRomanPSMT" w:hAnsi="TimesNewRomanPSMT" w:cs="TimesNewRomanPSMT"/>
          <w:szCs w:val="24"/>
        </w:rPr>
        <w:t>6</w:t>
      </w:r>
      <w:r w:rsidRPr="00A72CFA">
        <w:rPr>
          <w:rFonts w:ascii="TimesNewRomanPSMT" w:eastAsia="TimesNewRomanPSMT" w:hAnsi="TimesNewRomanPSMT" w:cs="TimesNewRomanPSMT"/>
          <w:szCs w:val="24"/>
        </w:rPr>
        <w:t>.7. apsilankymo akta</w:t>
      </w:r>
      <w:r w:rsidR="002B17AF" w:rsidRPr="00A72CFA">
        <w:rPr>
          <w:rFonts w:ascii="TimesNewRomanPSMT" w:eastAsia="TimesNewRomanPSMT" w:hAnsi="TimesNewRomanPSMT" w:cs="TimesNewRomanPSMT"/>
          <w:szCs w:val="24"/>
        </w:rPr>
        <w:t>i</w:t>
      </w:r>
      <w:r w:rsidRPr="00A72CFA">
        <w:rPr>
          <w:rFonts w:ascii="TimesNewRomanPSMT" w:eastAsia="TimesNewRomanPSMT" w:hAnsi="TimesNewRomanPSMT" w:cs="TimesNewRomanPSMT"/>
          <w:szCs w:val="24"/>
        </w:rPr>
        <w:t xml:space="preserve"> </w:t>
      </w:r>
      <w:bookmarkStart w:id="15" w:name="_Hlk521056999"/>
      <w:r w:rsidRPr="00A72CFA">
        <w:rPr>
          <w:rFonts w:ascii="TimesNewRomanPSMT" w:eastAsia="TimesNewRomanPSMT" w:hAnsi="TimesNewRomanPSMT" w:cs="TimesNewRomanPSMT"/>
          <w:szCs w:val="24"/>
        </w:rPr>
        <w:t>(forma patvirtinta Paslaugų centro direktoriaus įsakymu)</w:t>
      </w:r>
      <w:bookmarkEnd w:id="15"/>
      <w:r w:rsidRPr="00A72CFA">
        <w:rPr>
          <w:rFonts w:ascii="TimesNewRomanPSMT" w:eastAsia="TimesNewRomanPSMT" w:hAnsi="TimesNewRomanPSMT" w:cs="TimesNewRomanPSMT"/>
          <w:szCs w:val="24"/>
        </w:rPr>
        <w:t>;</w:t>
      </w:r>
    </w:p>
    <w:p w14:paraId="2EBDCBD9" w14:textId="7D0D0711" w:rsidR="0002293A" w:rsidRPr="00A72CFA" w:rsidRDefault="0002293A" w:rsidP="0002293A">
      <w:pPr>
        <w:widowControl w:val="0"/>
        <w:tabs>
          <w:tab w:val="left" w:pos="567"/>
        </w:tabs>
        <w:suppressAutoHyphens/>
        <w:autoSpaceDE w:val="0"/>
        <w:ind w:firstLine="709"/>
        <w:jc w:val="both"/>
        <w:rPr>
          <w:rFonts w:ascii="TimesNewRomanPSMT" w:eastAsia="TimesNewRomanPSMT" w:hAnsi="TimesNewRomanPSMT" w:cs="TimesNewRomanPSMT"/>
          <w:szCs w:val="24"/>
        </w:rPr>
      </w:pPr>
      <w:r w:rsidRPr="00A72CFA">
        <w:rPr>
          <w:rFonts w:ascii="TimesNewRomanPSMT" w:eastAsia="TimesNewRomanPSMT" w:hAnsi="TimesNewRomanPSMT" w:cs="TimesNewRomanPSMT"/>
          <w:szCs w:val="24"/>
        </w:rPr>
        <w:t>1</w:t>
      </w:r>
      <w:r w:rsidR="00372528">
        <w:rPr>
          <w:rFonts w:ascii="TimesNewRomanPSMT" w:eastAsia="TimesNewRomanPSMT" w:hAnsi="TimesNewRomanPSMT" w:cs="TimesNewRomanPSMT"/>
          <w:szCs w:val="24"/>
        </w:rPr>
        <w:t>6</w:t>
      </w:r>
      <w:r w:rsidRPr="00A72CFA">
        <w:rPr>
          <w:rFonts w:ascii="TimesNewRomanPSMT" w:eastAsia="TimesNewRomanPSMT" w:hAnsi="TimesNewRomanPSMT" w:cs="TimesNewRomanPSMT"/>
          <w:szCs w:val="24"/>
        </w:rPr>
        <w:t>.8. asmenų dokumentų kopijos</w:t>
      </w:r>
      <w:r w:rsidR="002B17AF" w:rsidRPr="00A72CFA">
        <w:rPr>
          <w:rFonts w:ascii="TimesNewRomanPSMT" w:eastAsia="TimesNewRomanPSMT" w:hAnsi="TimesNewRomanPSMT" w:cs="TimesNewRomanPSMT"/>
          <w:szCs w:val="24"/>
        </w:rPr>
        <w:t>;</w:t>
      </w:r>
    </w:p>
    <w:p w14:paraId="4241FEF3" w14:textId="77D51CD8" w:rsidR="0002293A" w:rsidRPr="00A72CFA" w:rsidRDefault="002B17AF" w:rsidP="0002293A">
      <w:pPr>
        <w:widowControl w:val="0"/>
        <w:tabs>
          <w:tab w:val="left" w:pos="567"/>
        </w:tabs>
        <w:suppressAutoHyphens/>
        <w:autoSpaceDE w:val="0"/>
        <w:ind w:firstLine="709"/>
        <w:jc w:val="both"/>
        <w:rPr>
          <w:rFonts w:ascii="TimesNewRomanPSMT" w:eastAsia="TimesNewRomanPSMT" w:hAnsi="TimesNewRomanPSMT" w:cs="TimesNewRomanPSMT"/>
          <w:szCs w:val="24"/>
        </w:rPr>
      </w:pPr>
      <w:r w:rsidRPr="00A72CFA">
        <w:rPr>
          <w:rFonts w:ascii="TimesNewRomanPSMT" w:eastAsia="TimesNewRomanPSMT" w:hAnsi="TimesNewRomanPSMT" w:cs="TimesNewRomanPSMT"/>
          <w:szCs w:val="24"/>
        </w:rPr>
        <w:t>1</w:t>
      </w:r>
      <w:r w:rsidR="00372528">
        <w:rPr>
          <w:rFonts w:ascii="TimesNewRomanPSMT" w:eastAsia="TimesNewRomanPSMT" w:hAnsi="TimesNewRomanPSMT" w:cs="TimesNewRomanPSMT"/>
          <w:szCs w:val="24"/>
        </w:rPr>
        <w:t>6</w:t>
      </w:r>
      <w:r w:rsidRPr="00A72CFA">
        <w:rPr>
          <w:rFonts w:ascii="TimesNewRomanPSMT" w:eastAsia="TimesNewRomanPSMT" w:hAnsi="TimesNewRomanPSMT" w:cs="TimesNewRomanPSMT"/>
          <w:szCs w:val="24"/>
        </w:rPr>
        <w:t>.9. Rekomendacij</w:t>
      </w:r>
      <w:r w:rsidR="009F5768">
        <w:rPr>
          <w:rFonts w:ascii="TimesNewRomanPSMT" w:eastAsia="TimesNewRomanPSMT" w:hAnsi="TimesNewRomanPSMT" w:cs="TimesNewRomanPSMT"/>
          <w:szCs w:val="24"/>
        </w:rPr>
        <w:t>a</w:t>
      </w:r>
      <w:r w:rsidRPr="00A72CFA">
        <w:rPr>
          <w:rFonts w:ascii="TimesNewRomanPSMT" w:eastAsia="TimesNewRomanPSMT" w:hAnsi="TimesNewRomanPSMT" w:cs="TimesNewRomanPSMT"/>
          <w:szCs w:val="24"/>
        </w:rPr>
        <w:t>;</w:t>
      </w:r>
    </w:p>
    <w:p w14:paraId="366ED720" w14:textId="6953372A" w:rsidR="002B17AF" w:rsidRPr="00A72CFA" w:rsidRDefault="002B17AF" w:rsidP="0002293A">
      <w:pPr>
        <w:widowControl w:val="0"/>
        <w:tabs>
          <w:tab w:val="left" w:pos="567"/>
        </w:tabs>
        <w:suppressAutoHyphens/>
        <w:autoSpaceDE w:val="0"/>
        <w:ind w:firstLine="709"/>
        <w:jc w:val="both"/>
        <w:rPr>
          <w:rFonts w:ascii="TimesNewRomanPSMT" w:eastAsia="TimesNewRomanPSMT" w:hAnsi="TimesNewRomanPSMT" w:cs="TimesNewRomanPSMT"/>
          <w:szCs w:val="24"/>
        </w:rPr>
      </w:pPr>
      <w:r w:rsidRPr="00A72CFA">
        <w:rPr>
          <w:rFonts w:ascii="TimesNewRomanPSMT" w:eastAsia="TimesNewRomanPSMT" w:hAnsi="TimesNewRomanPSMT" w:cs="TimesNewRomanPSMT"/>
          <w:szCs w:val="24"/>
        </w:rPr>
        <w:t>1</w:t>
      </w:r>
      <w:r w:rsidR="00372528">
        <w:rPr>
          <w:rFonts w:ascii="TimesNewRomanPSMT" w:eastAsia="TimesNewRomanPSMT" w:hAnsi="TimesNewRomanPSMT" w:cs="TimesNewRomanPSMT"/>
          <w:szCs w:val="24"/>
        </w:rPr>
        <w:t>6</w:t>
      </w:r>
      <w:r w:rsidRPr="00A72CFA">
        <w:rPr>
          <w:rFonts w:ascii="TimesNewRomanPSMT" w:eastAsia="TimesNewRomanPSMT" w:hAnsi="TimesNewRomanPSMT" w:cs="TimesNewRomanPSMT"/>
          <w:szCs w:val="24"/>
        </w:rPr>
        <w:t>.10</w:t>
      </w:r>
      <w:r w:rsidR="00326E25">
        <w:rPr>
          <w:rFonts w:ascii="TimesNewRomanPSMT" w:eastAsia="TimesNewRomanPSMT" w:hAnsi="TimesNewRomanPSMT" w:cs="TimesNewRomanPSMT"/>
          <w:szCs w:val="24"/>
        </w:rPr>
        <w:t>.</w:t>
      </w:r>
      <w:r w:rsidRPr="00A72CFA">
        <w:rPr>
          <w:rFonts w:ascii="TimesNewRomanPSMT" w:eastAsia="TimesNewRomanPSMT" w:hAnsi="TimesNewRomanPSMT" w:cs="TimesNewRomanPSMT"/>
          <w:szCs w:val="24"/>
        </w:rPr>
        <w:t xml:space="preserve"> </w:t>
      </w:r>
      <w:r w:rsidR="00326E25">
        <w:rPr>
          <w:rFonts w:ascii="TimesNewRomanPSMT" w:eastAsia="TimesNewRomanPSMT" w:hAnsi="TimesNewRomanPSMT" w:cs="TimesNewRomanPSMT"/>
          <w:szCs w:val="24"/>
        </w:rPr>
        <w:t>a</w:t>
      </w:r>
      <w:r w:rsidRPr="00A72CFA">
        <w:rPr>
          <w:rFonts w:ascii="TimesNewRomanPSMT" w:eastAsia="TimesNewRomanPSMT" w:hAnsi="TimesNewRomanPSMT" w:cs="TimesNewRomanPSMT"/>
          <w:szCs w:val="24"/>
        </w:rPr>
        <w:t>tvejo aprašymai (forma patvirtinta Paslaugų centro direktoriaus įsakymu)</w:t>
      </w:r>
      <w:r w:rsidR="005D3406">
        <w:rPr>
          <w:rFonts w:ascii="TimesNewRomanPSMT" w:eastAsia="TimesNewRomanPSMT" w:hAnsi="TimesNewRomanPSMT" w:cs="TimesNewRomanPSMT"/>
          <w:szCs w:val="24"/>
        </w:rPr>
        <w:t>;</w:t>
      </w:r>
    </w:p>
    <w:p w14:paraId="2137BE67" w14:textId="38783FB8" w:rsidR="002B17AF" w:rsidRDefault="002B17AF" w:rsidP="0002293A">
      <w:pPr>
        <w:widowControl w:val="0"/>
        <w:tabs>
          <w:tab w:val="left" w:pos="567"/>
        </w:tabs>
        <w:suppressAutoHyphens/>
        <w:autoSpaceDE w:val="0"/>
        <w:ind w:firstLine="709"/>
        <w:jc w:val="both"/>
        <w:rPr>
          <w:rFonts w:ascii="TimesNewRomanPSMT" w:eastAsia="TimesNewRomanPSMT" w:hAnsi="TimesNewRomanPSMT" w:cs="TimesNewRomanPSMT"/>
          <w:szCs w:val="24"/>
        </w:rPr>
      </w:pPr>
      <w:r w:rsidRPr="00A72CFA">
        <w:rPr>
          <w:rFonts w:ascii="TimesNewRomanPSMT" w:eastAsia="TimesNewRomanPSMT" w:hAnsi="TimesNewRomanPSMT" w:cs="TimesNewRomanPSMT"/>
          <w:szCs w:val="24"/>
        </w:rPr>
        <w:t>1</w:t>
      </w:r>
      <w:r w:rsidR="00372528">
        <w:rPr>
          <w:rFonts w:ascii="TimesNewRomanPSMT" w:eastAsia="TimesNewRomanPSMT" w:hAnsi="TimesNewRomanPSMT" w:cs="TimesNewRomanPSMT"/>
          <w:szCs w:val="24"/>
        </w:rPr>
        <w:t>6</w:t>
      </w:r>
      <w:r w:rsidRPr="00A72CFA">
        <w:rPr>
          <w:rFonts w:ascii="TimesNewRomanPSMT" w:eastAsia="TimesNewRomanPSMT" w:hAnsi="TimesNewRomanPSMT" w:cs="TimesNewRomanPSMT"/>
          <w:szCs w:val="24"/>
        </w:rPr>
        <w:t>.11.</w:t>
      </w:r>
      <w:r w:rsidR="00B75466" w:rsidRPr="00A72CFA">
        <w:rPr>
          <w:rFonts w:ascii="TimesNewRomanPSMT" w:eastAsia="TimesNewRomanPSMT" w:hAnsi="TimesNewRomanPSMT" w:cs="TimesNewRomanPSMT"/>
          <w:szCs w:val="24"/>
        </w:rPr>
        <w:t xml:space="preserve"> šeimos prašymai ir paaiškinimai</w:t>
      </w:r>
      <w:r w:rsidR="005D3406">
        <w:rPr>
          <w:rFonts w:ascii="TimesNewRomanPSMT" w:eastAsia="TimesNewRomanPSMT" w:hAnsi="TimesNewRomanPSMT" w:cs="TimesNewRomanPSMT"/>
          <w:szCs w:val="24"/>
        </w:rPr>
        <w:t>;</w:t>
      </w:r>
    </w:p>
    <w:p w14:paraId="058FB4F7" w14:textId="78313A2D" w:rsidR="004F182A" w:rsidRPr="00A72CFA" w:rsidRDefault="005D3406" w:rsidP="0002293A">
      <w:pPr>
        <w:widowControl w:val="0"/>
        <w:tabs>
          <w:tab w:val="left" w:pos="567"/>
        </w:tabs>
        <w:suppressAutoHyphens/>
        <w:autoSpaceDE w:val="0"/>
        <w:ind w:firstLine="709"/>
        <w:jc w:val="both"/>
        <w:rPr>
          <w:rFonts w:ascii="TimesNewRomanPSMT" w:eastAsia="TimesNewRomanPSMT" w:hAnsi="TimesNewRomanPSMT" w:cs="TimesNewRomanPSMT"/>
          <w:szCs w:val="24"/>
        </w:rPr>
      </w:pPr>
      <w:r>
        <w:rPr>
          <w:rFonts w:ascii="TimesNewRomanPSMT" w:eastAsia="TimesNewRomanPSMT" w:hAnsi="TimesNewRomanPSMT" w:cs="TimesNewRomanPSMT"/>
          <w:szCs w:val="24"/>
        </w:rPr>
        <w:t>1</w:t>
      </w:r>
      <w:r w:rsidR="00372528">
        <w:rPr>
          <w:rFonts w:ascii="TimesNewRomanPSMT" w:eastAsia="TimesNewRomanPSMT" w:hAnsi="TimesNewRomanPSMT" w:cs="TimesNewRomanPSMT"/>
          <w:szCs w:val="24"/>
        </w:rPr>
        <w:t>6</w:t>
      </w:r>
      <w:r>
        <w:rPr>
          <w:rFonts w:ascii="TimesNewRomanPSMT" w:eastAsia="TimesNewRomanPSMT" w:hAnsi="TimesNewRomanPSMT" w:cs="TimesNewRomanPSMT"/>
          <w:szCs w:val="24"/>
        </w:rPr>
        <w:t>.12. k</w:t>
      </w:r>
      <w:r w:rsidR="004F182A">
        <w:rPr>
          <w:rFonts w:ascii="TimesNewRomanPSMT" w:eastAsia="TimesNewRomanPSMT" w:hAnsi="TimesNewRomanPSMT" w:cs="TimesNewRomanPSMT"/>
          <w:szCs w:val="24"/>
        </w:rPr>
        <w:t>iti dokumentai</w:t>
      </w:r>
      <w:r>
        <w:rPr>
          <w:rFonts w:ascii="TimesNewRomanPSMT" w:eastAsia="TimesNewRomanPSMT" w:hAnsi="TimesNewRomanPSMT" w:cs="TimesNewRomanPSMT"/>
          <w:szCs w:val="24"/>
        </w:rPr>
        <w:t>.</w:t>
      </w:r>
    </w:p>
    <w:p w14:paraId="78ED4651" w14:textId="77777777" w:rsidR="004F182A" w:rsidRDefault="004F182A" w:rsidP="0002293A">
      <w:pPr>
        <w:widowControl w:val="0"/>
        <w:tabs>
          <w:tab w:val="left" w:pos="567"/>
        </w:tabs>
        <w:suppressAutoHyphens/>
        <w:autoSpaceDE w:val="0"/>
        <w:ind w:firstLine="709"/>
        <w:jc w:val="center"/>
        <w:rPr>
          <w:rFonts w:ascii="TimesNewRomanPSMT" w:eastAsia="TimesNewRomanPSMT" w:hAnsi="TimesNewRomanPSMT" w:cs="TimesNewRomanPSMT"/>
          <w:b/>
          <w:szCs w:val="24"/>
        </w:rPr>
      </w:pPr>
    </w:p>
    <w:p w14:paraId="78DE962D" w14:textId="33DE79A4" w:rsidR="0002293A" w:rsidRDefault="0002293A" w:rsidP="0002293A">
      <w:pPr>
        <w:widowControl w:val="0"/>
        <w:tabs>
          <w:tab w:val="left" w:pos="567"/>
        </w:tabs>
        <w:suppressAutoHyphens/>
        <w:autoSpaceDE w:val="0"/>
        <w:ind w:firstLine="709"/>
        <w:jc w:val="center"/>
        <w:rPr>
          <w:rFonts w:ascii="TimesNewRomanPSMT" w:eastAsia="TimesNewRomanPSMT" w:hAnsi="TimesNewRomanPSMT" w:cs="TimesNewRomanPSMT"/>
          <w:b/>
          <w:szCs w:val="24"/>
        </w:rPr>
      </w:pPr>
      <w:r w:rsidRPr="005B18EA">
        <w:rPr>
          <w:rFonts w:ascii="TimesNewRomanPSMT" w:eastAsia="TimesNewRomanPSMT" w:hAnsi="TimesNewRomanPSMT" w:cs="TimesNewRomanPSMT"/>
          <w:b/>
          <w:szCs w:val="24"/>
        </w:rPr>
        <w:t>IV SKYRIUS</w:t>
      </w:r>
    </w:p>
    <w:p w14:paraId="0E343DC1" w14:textId="1391C35E" w:rsidR="0002293A" w:rsidRDefault="0002293A" w:rsidP="0002293A">
      <w:pPr>
        <w:widowControl w:val="0"/>
        <w:tabs>
          <w:tab w:val="left" w:pos="567"/>
        </w:tabs>
        <w:suppressAutoHyphens/>
        <w:autoSpaceDE w:val="0"/>
        <w:ind w:firstLine="709"/>
        <w:jc w:val="center"/>
        <w:rPr>
          <w:rFonts w:ascii="TimesNewRomanPSMT" w:eastAsia="TimesNewRomanPSMT" w:hAnsi="TimesNewRomanPSMT" w:cs="TimesNewRomanPSMT"/>
          <w:b/>
          <w:szCs w:val="24"/>
        </w:rPr>
      </w:pPr>
      <w:r>
        <w:rPr>
          <w:rFonts w:ascii="TimesNewRomanPSMT" w:eastAsia="TimesNewRomanPSMT" w:hAnsi="TimesNewRomanPSMT" w:cs="TimesNewRomanPSMT"/>
          <w:b/>
          <w:szCs w:val="24"/>
        </w:rPr>
        <w:t xml:space="preserve"> </w:t>
      </w:r>
      <w:r w:rsidR="00545D49">
        <w:rPr>
          <w:rFonts w:ascii="TimesNewRomanPSMT" w:eastAsia="TimesNewRomanPSMT" w:hAnsi="TimesNewRomanPSMT" w:cs="TimesNewRomanPSMT"/>
          <w:b/>
          <w:szCs w:val="24"/>
        </w:rPr>
        <w:t>PAGALBOS VAIKUI IR (AR</w:t>
      </w:r>
      <w:r w:rsidR="000B13CA">
        <w:rPr>
          <w:rFonts w:ascii="TimesNewRomanPSMT" w:eastAsia="TimesNewRomanPSMT" w:hAnsi="TimesNewRomanPSMT" w:cs="TimesNewRomanPSMT"/>
          <w:b/>
          <w:szCs w:val="24"/>
        </w:rPr>
        <w:t>)</w:t>
      </w:r>
      <w:r w:rsidR="00545D49">
        <w:rPr>
          <w:rFonts w:ascii="TimesNewRomanPSMT" w:eastAsia="TimesNewRomanPSMT" w:hAnsi="TimesNewRomanPSMT" w:cs="TimesNewRomanPSMT"/>
          <w:b/>
          <w:szCs w:val="24"/>
        </w:rPr>
        <w:t xml:space="preserve"> ŠEIMAI POREIKIŲ </w:t>
      </w:r>
      <w:r>
        <w:rPr>
          <w:rFonts w:ascii="TimesNewRomanPSMT" w:eastAsia="TimesNewRomanPSMT" w:hAnsi="TimesNewRomanPSMT" w:cs="TimesNewRomanPSMT"/>
          <w:b/>
          <w:szCs w:val="24"/>
        </w:rPr>
        <w:t>VERTINIMAS, PAGALBOS PLANO SUDARYMAS IR PERŽIŪRA, ATVEJO VADYBOS PROCESO UŽBAIGIMAS</w:t>
      </w:r>
    </w:p>
    <w:p w14:paraId="0531BCE7" w14:textId="77777777" w:rsidR="0002293A" w:rsidRPr="005B18EA" w:rsidRDefault="0002293A" w:rsidP="0002293A">
      <w:pPr>
        <w:widowControl w:val="0"/>
        <w:tabs>
          <w:tab w:val="left" w:pos="567"/>
        </w:tabs>
        <w:suppressAutoHyphens/>
        <w:autoSpaceDE w:val="0"/>
        <w:ind w:firstLine="709"/>
        <w:jc w:val="center"/>
        <w:rPr>
          <w:rFonts w:ascii="TimesNewRomanPSMT" w:eastAsia="TimesNewRomanPSMT" w:hAnsi="TimesNewRomanPSMT" w:cs="TimesNewRomanPSMT"/>
          <w:b/>
          <w:szCs w:val="24"/>
        </w:rPr>
      </w:pPr>
    </w:p>
    <w:p w14:paraId="462C7FFE" w14:textId="4CFABC8F" w:rsidR="00545D49" w:rsidRPr="004B6E83" w:rsidRDefault="0002293A" w:rsidP="00545D49">
      <w:pPr>
        <w:ind w:firstLine="709"/>
        <w:jc w:val="both"/>
        <w:rPr>
          <w:szCs w:val="24"/>
        </w:rPr>
      </w:pPr>
      <w:r w:rsidRPr="004B6E83">
        <w:rPr>
          <w:szCs w:val="24"/>
        </w:rPr>
        <w:t>1</w:t>
      </w:r>
      <w:r w:rsidR="00986774">
        <w:rPr>
          <w:szCs w:val="24"/>
        </w:rPr>
        <w:t>7</w:t>
      </w:r>
      <w:r w:rsidRPr="004B6E83">
        <w:rPr>
          <w:szCs w:val="24"/>
        </w:rPr>
        <w:t xml:space="preserve">. </w:t>
      </w:r>
      <w:r w:rsidR="00F4690B" w:rsidRPr="004B6E83">
        <w:rPr>
          <w:szCs w:val="24"/>
        </w:rPr>
        <w:t>P</w:t>
      </w:r>
      <w:r w:rsidR="00545D49" w:rsidRPr="004B6E83">
        <w:rPr>
          <w:color w:val="212121"/>
          <w:szCs w:val="24"/>
          <w:lang w:eastAsia="lt-LT"/>
        </w:rPr>
        <w:t xml:space="preserve">agalbos vaikui ir </w:t>
      </w:r>
      <w:r w:rsidR="00E31903">
        <w:rPr>
          <w:color w:val="212121"/>
          <w:szCs w:val="24"/>
          <w:lang w:eastAsia="lt-LT"/>
        </w:rPr>
        <w:t xml:space="preserve">(ar) </w:t>
      </w:r>
      <w:r w:rsidRPr="004B6E83">
        <w:rPr>
          <w:color w:val="212121"/>
          <w:szCs w:val="24"/>
          <w:lang w:eastAsia="lt-LT"/>
        </w:rPr>
        <w:t>šeim</w:t>
      </w:r>
      <w:r w:rsidR="00545D49" w:rsidRPr="004B6E83">
        <w:rPr>
          <w:color w:val="212121"/>
          <w:szCs w:val="24"/>
          <w:lang w:eastAsia="lt-LT"/>
        </w:rPr>
        <w:t>ai</w:t>
      </w:r>
      <w:r w:rsidRPr="004B6E83">
        <w:rPr>
          <w:color w:val="212121"/>
          <w:szCs w:val="24"/>
          <w:lang w:eastAsia="lt-LT"/>
        </w:rPr>
        <w:t xml:space="preserve"> poreiki</w:t>
      </w:r>
      <w:r w:rsidR="00545D49" w:rsidRPr="004B6E83">
        <w:rPr>
          <w:color w:val="212121"/>
          <w:szCs w:val="24"/>
          <w:lang w:eastAsia="lt-LT"/>
        </w:rPr>
        <w:t>ai vertinami kompleksiškai pagal patvirtintą formą</w:t>
      </w:r>
      <w:r w:rsidRPr="004B6E83">
        <w:rPr>
          <w:color w:val="212121"/>
          <w:szCs w:val="24"/>
          <w:lang w:eastAsia="lt-LT"/>
        </w:rPr>
        <w:t xml:space="preserve"> </w:t>
      </w:r>
      <w:r w:rsidR="00545D49" w:rsidRPr="004B6E83">
        <w:rPr>
          <w:szCs w:val="24"/>
        </w:rPr>
        <w:t>(forma patvirtinta socialinės apsaugos ir darbo ministro įsakymu)</w:t>
      </w:r>
      <w:r w:rsidR="001A18FF">
        <w:rPr>
          <w:szCs w:val="24"/>
        </w:rPr>
        <w:t>.</w:t>
      </w:r>
    </w:p>
    <w:p w14:paraId="13C2FF7E" w14:textId="4A208C12" w:rsidR="0002293A" w:rsidRPr="004B6E83" w:rsidRDefault="0002293A" w:rsidP="0002293A">
      <w:pPr>
        <w:ind w:firstLine="709"/>
        <w:jc w:val="both"/>
        <w:rPr>
          <w:szCs w:val="24"/>
        </w:rPr>
      </w:pPr>
      <w:r w:rsidRPr="004B6E83">
        <w:rPr>
          <w:szCs w:val="24"/>
        </w:rPr>
        <w:t>1</w:t>
      </w:r>
      <w:r w:rsidR="00810A5F">
        <w:rPr>
          <w:szCs w:val="24"/>
        </w:rPr>
        <w:t>8</w:t>
      </w:r>
      <w:r w:rsidRPr="004B6E83">
        <w:rPr>
          <w:szCs w:val="24"/>
        </w:rPr>
        <w:t xml:space="preserve">. </w:t>
      </w:r>
      <w:r w:rsidR="00545D49" w:rsidRPr="004B6E83">
        <w:rPr>
          <w:szCs w:val="24"/>
        </w:rPr>
        <w:t>Vaikui ir (ar) š</w:t>
      </w:r>
      <w:r w:rsidRPr="004B6E83">
        <w:rPr>
          <w:szCs w:val="24"/>
        </w:rPr>
        <w:t>eim</w:t>
      </w:r>
      <w:r w:rsidR="00545D49" w:rsidRPr="004B6E83">
        <w:rPr>
          <w:szCs w:val="24"/>
        </w:rPr>
        <w:t>ai</w:t>
      </w:r>
      <w:r w:rsidRPr="004B6E83">
        <w:rPr>
          <w:szCs w:val="24"/>
        </w:rPr>
        <w:t xml:space="preserve"> poreikiai nustatomi Tvarkos aprašo</w:t>
      </w:r>
      <w:r w:rsidRPr="004B6E83" w:rsidDel="00DE6179">
        <w:rPr>
          <w:szCs w:val="24"/>
        </w:rPr>
        <w:t xml:space="preserve"> </w:t>
      </w:r>
      <w:r w:rsidRPr="004B6E83">
        <w:rPr>
          <w:szCs w:val="24"/>
        </w:rPr>
        <w:t xml:space="preserve">nustatyta tvarka įvertinus </w:t>
      </w:r>
      <w:r w:rsidR="00D903BB" w:rsidRPr="004B6E83">
        <w:rPr>
          <w:szCs w:val="24"/>
        </w:rPr>
        <w:t>socialinės rizikos veiksnių reiškimosi šeimoje intensyvumo lygius</w:t>
      </w:r>
      <w:r w:rsidR="007A5A41">
        <w:rPr>
          <w:szCs w:val="24"/>
        </w:rPr>
        <w:t>.</w:t>
      </w:r>
    </w:p>
    <w:p w14:paraId="60DEDAC9" w14:textId="5DAA6B60" w:rsidR="0002293A" w:rsidRPr="004B6E83" w:rsidRDefault="0002293A" w:rsidP="0002293A">
      <w:pPr>
        <w:ind w:firstLine="709"/>
        <w:jc w:val="both"/>
        <w:rPr>
          <w:szCs w:val="24"/>
          <w:lang w:eastAsia="lt-LT"/>
        </w:rPr>
      </w:pPr>
      <w:r w:rsidRPr="004B6E83">
        <w:rPr>
          <w:szCs w:val="24"/>
          <w:lang w:eastAsia="lt-LT"/>
        </w:rPr>
        <w:t>1</w:t>
      </w:r>
      <w:r w:rsidR="00810A5F">
        <w:rPr>
          <w:szCs w:val="24"/>
          <w:lang w:eastAsia="lt-LT"/>
        </w:rPr>
        <w:t>9</w:t>
      </w:r>
      <w:r w:rsidRPr="004B6E83">
        <w:rPr>
          <w:szCs w:val="24"/>
          <w:lang w:eastAsia="lt-LT"/>
        </w:rPr>
        <w:t xml:space="preserve">. Pagalbos planas sudaromas, </w:t>
      </w:r>
      <w:r w:rsidR="00D903BB" w:rsidRPr="004B6E83">
        <w:rPr>
          <w:szCs w:val="24"/>
          <w:lang w:eastAsia="lt-LT"/>
        </w:rPr>
        <w:t xml:space="preserve">peržiūrimas, </w:t>
      </w:r>
      <w:r w:rsidR="00DD1B1F">
        <w:rPr>
          <w:szCs w:val="24"/>
          <w:lang w:eastAsia="lt-LT"/>
        </w:rPr>
        <w:t xml:space="preserve">tikslinamas, </w:t>
      </w:r>
      <w:r w:rsidR="00D903BB" w:rsidRPr="004B6E83">
        <w:rPr>
          <w:szCs w:val="24"/>
          <w:lang w:eastAsia="lt-LT"/>
        </w:rPr>
        <w:t>pa</w:t>
      </w:r>
      <w:r w:rsidRPr="004B6E83">
        <w:rPr>
          <w:szCs w:val="24"/>
          <w:lang w:eastAsia="lt-LT"/>
        </w:rPr>
        <w:t>pildomas Tvarkos aprašo nustatyta tvarka ir terminais.</w:t>
      </w:r>
    </w:p>
    <w:p w14:paraId="5959E23C" w14:textId="6DE61DBC" w:rsidR="0002293A" w:rsidRPr="004B6E83" w:rsidRDefault="00810A5F" w:rsidP="0002293A">
      <w:pPr>
        <w:ind w:firstLine="709"/>
        <w:jc w:val="both"/>
        <w:rPr>
          <w:szCs w:val="24"/>
        </w:rPr>
      </w:pPr>
      <w:r>
        <w:rPr>
          <w:szCs w:val="24"/>
        </w:rPr>
        <w:t>20</w:t>
      </w:r>
      <w:r w:rsidR="0002293A" w:rsidRPr="004B6E83">
        <w:rPr>
          <w:szCs w:val="24"/>
        </w:rPr>
        <w:t>. Socialines paslaugas šeimai teikia paskirtas socialinis darbuotojas, kuris:</w:t>
      </w:r>
    </w:p>
    <w:p w14:paraId="68490EA2" w14:textId="300FA9A9" w:rsidR="0002293A" w:rsidRPr="004B6E83" w:rsidRDefault="00810A5F" w:rsidP="0002293A">
      <w:pPr>
        <w:ind w:firstLine="709"/>
        <w:jc w:val="both"/>
        <w:rPr>
          <w:szCs w:val="24"/>
        </w:rPr>
      </w:pPr>
      <w:r>
        <w:rPr>
          <w:szCs w:val="24"/>
        </w:rPr>
        <w:t>20</w:t>
      </w:r>
      <w:r w:rsidR="0002293A" w:rsidRPr="004B6E83">
        <w:rPr>
          <w:szCs w:val="24"/>
        </w:rPr>
        <w:t xml:space="preserve">.1. dirba socialinį darbą su vaiku ir šeima, teikia reikalingą informaciją ir žinias, ugdo tėvystės, socialinius </w:t>
      </w:r>
      <w:r w:rsidR="00D903BB" w:rsidRPr="004B6E83">
        <w:rPr>
          <w:szCs w:val="24"/>
        </w:rPr>
        <w:t xml:space="preserve">ir higienos </w:t>
      </w:r>
      <w:r w:rsidR="0002293A" w:rsidRPr="004B6E83">
        <w:rPr>
          <w:szCs w:val="24"/>
        </w:rPr>
        <w:t xml:space="preserve">įgūdžius, tarpininkauja </w:t>
      </w:r>
      <w:r w:rsidR="00D903BB" w:rsidRPr="004B6E83">
        <w:rPr>
          <w:szCs w:val="24"/>
        </w:rPr>
        <w:t xml:space="preserve">ir bendradarbiauja su kitomis įstaigomis ir institucijomis </w:t>
      </w:r>
      <w:r w:rsidR="0002293A" w:rsidRPr="004B6E83">
        <w:rPr>
          <w:szCs w:val="24"/>
        </w:rPr>
        <w:t xml:space="preserve">dėl pagalbos priemonių </w:t>
      </w:r>
      <w:r w:rsidR="00D903BB" w:rsidRPr="004B6E83">
        <w:rPr>
          <w:szCs w:val="24"/>
        </w:rPr>
        <w:t xml:space="preserve">šeimai </w:t>
      </w:r>
      <w:r w:rsidR="0002293A" w:rsidRPr="004B6E83">
        <w:rPr>
          <w:szCs w:val="24"/>
        </w:rPr>
        <w:t xml:space="preserve">ir kt.; </w:t>
      </w:r>
    </w:p>
    <w:p w14:paraId="55C339D6" w14:textId="63EC95AE" w:rsidR="0002293A" w:rsidRPr="004B6E83" w:rsidRDefault="00810A5F" w:rsidP="0002293A">
      <w:pPr>
        <w:ind w:firstLine="709"/>
        <w:jc w:val="both"/>
        <w:rPr>
          <w:color w:val="FF0000"/>
          <w:szCs w:val="24"/>
        </w:rPr>
      </w:pPr>
      <w:r>
        <w:rPr>
          <w:szCs w:val="24"/>
        </w:rPr>
        <w:lastRenderedPageBreak/>
        <w:t>20</w:t>
      </w:r>
      <w:r w:rsidR="0002293A" w:rsidRPr="004B6E83">
        <w:rPr>
          <w:szCs w:val="24"/>
        </w:rPr>
        <w:t xml:space="preserve">.2. lankydamasis šeimoje, pildo </w:t>
      </w:r>
      <w:bookmarkStart w:id="16" w:name="_Hlk521058490"/>
      <w:r w:rsidR="0002293A" w:rsidRPr="004B6E83">
        <w:rPr>
          <w:szCs w:val="24"/>
        </w:rPr>
        <w:t xml:space="preserve">Lankymosi šeimoje tvarkaraštį </w:t>
      </w:r>
      <w:bookmarkStart w:id="17" w:name="_Hlk521057849"/>
      <w:bookmarkEnd w:id="16"/>
      <w:r w:rsidR="0002293A" w:rsidRPr="004B6E83">
        <w:rPr>
          <w:rFonts w:ascii="TimesNewRomanPSMT" w:eastAsia="TimesNewRomanPSMT" w:hAnsi="TimesNewRomanPSMT" w:cs="TimesNewRomanPSMT"/>
          <w:szCs w:val="24"/>
        </w:rPr>
        <w:t>(forma patvirtinta Paslaugų centro direktoriaus įsakymu);</w:t>
      </w:r>
    </w:p>
    <w:bookmarkEnd w:id="17"/>
    <w:p w14:paraId="3D8EB08B" w14:textId="06371386" w:rsidR="0002293A" w:rsidRPr="004B6E83" w:rsidRDefault="00810A5F" w:rsidP="0002293A">
      <w:pPr>
        <w:ind w:firstLine="709"/>
        <w:jc w:val="both"/>
        <w:rPr>
          <w:rFonts w:ascii="TimesNewRomanPSMT" w:eastAsia="TimesNewRomanPSMT" w:hAnsi="TimesNewRomanPSMT" w:cs="TimesNewRomanPSMT"/>
          <w:szCs w:val="24"/>
        </w:rPr>
      </w:pPr>
      <w:r>
        <w:rPr>
          <w:szCs w:val="24"/>
        </w:rPr>
        <w:t>20</w:t>
      </w:r>
      <w:r w:rsidR="0002293A" w:rsidRPr="004B6E83">
        <w:rPr>
          <w:szCs w:val="24"/>
        </w:rPr>
        <w:t xml:space="preserve">.3. teikia siūlymus atvejo vadybininkui dėl paslaugų teikimo, pagalbos plano sudarymo ar peržiūros, atsižvelgiant į pakitusią šeimos situaciją, pateikdamas užpildytą Atvejo aprašymą </w:t>
      </w:r>
      <w:r w:rsidR="0002293A" w:rsidRPr="004B6E83">
        <w:rPr>
          <w:rFonts w:ascii="TimesNewRomanPSMT" w:eastAsia="TimesNewRomanPSMT" w:hAnsi="TimesNewRomanPSMT" w:cs="TimesNewRomanPSMT"/>
          <w:szCs w:val="24"/>
        </w:rPr>
        <w:t>(forma patvirtinta Paslaugų centro direktoriaus įsakymu);</w:t>
      </w:r>
    </w:p>
    <w:p w14:paraId="0A954F80" w14:textId="6887F45F" w:rsidR="00D903BB" w:rsidRPr="004B6E83" w:rsidRDefault="00810A5F" w:rsidP="00D903BB">
      <w:pPr>
        <w:ind w:firstLine="709"/>
        <w:jc w:val="both"/>
        <w:rPr>
          <w:color w:val="FF0000"/>
          <w:szCs w:val="24"/>
        </w:rPr>
      </w:pPr>
      <w:r>
        <w:rPr>
          <w:rFonts w:ascii="TimesNewRomanPSMT" w:eastAsia="TimesNewRomanPSMT" w:hAnsi="TimesNewRomanPSMT" w:cs="TimesNewRomanPSMT"/>
          <w:szCs w:val="24"/>
        </w:rPr>
        <w:t>20</w:t>
      </w:r>
      <w:r w:rsidR="00D903BB" w:rsidRPr="004B6E83">
        <w:rPr>
          <w:rFonts w:ascii="TimesNewRomanPSMT" w:eastAsia="TimesNewRomanPSMT" w:hAnsi="TimesNewRomanPSMT" w:cs="TimesNewRomanPSMT"/>
          <w:szCs w:val="24"/>
        </w:rPr>
        <w:t xml:space="preserve">.4. iki kito mėnesio 5 d. </w:t>
      </w:r>
      <w:r w:rsidR="000E21CB">
        <w:rPr>
          <w:rFonts w:ascii="TimesNewRomanPSMT" w:eastAsia="TimesNewRomanPSMT" w:hAnsi="TimesNewRomanPSMT" w:cs="TimesNewRomanPSMT"/>
          <w:szCs w:val="24"/>
        </w:rPr>
        <w:t xml:space="preserve">Paslaugų centro Darbo su šeimomis </w:t>
      </w:r>
      <w:r w:rsidR="00CB4AAF" w:rsidRPr="000E21CB">
        <w:rPr>
          <w:rFonts w:ascii="TimesNewRomanPSMT" w:eastAsia="TimesNewRomanPSMT" w:hAnsi="TimesNewRomanPSMT" w:cs="TimesNewRomanPSMT"/>
          <w:szCs w:val="24"/>
        </w:rPr>
        <w:t>padalinio vadovui</w:t>
      </w:r>
      <w:r w:rsidR="00D903BB" w:rsidRPr="000E21CB">
        <w:rPr>
          <w:rFonts w:ascii="TimesNewRomanPSMT" w:eastAsia="TimesNewRomanPSMT" w:hAnsi="TimesNewRomanPSMT" w:cs="TimesNewRomanPSMT"/>
          <w:szCs w:val="24"/>
        </w:rPr>
        <w:t xml:space="preserve"> </w:t>
      </w:r>
      <w:r w:rsidR="00DD1B1F" w:rsidRPr="000E21CB">
        <w:rPr>
          <w:rFonts w:ascii="TimesNewRomanPSMT" w:eastAsia="TimesNewRomanPSMT" w:hAnsi="TimesNewRomanPSMT" w:cs="TimesNewRomanPSMT"/>
          <w:szCs w:val="24"/>
        </w:rPr>
        <w:t>(</w:t>
      </w:r>
      <w:r w:rsidR="000E21CB" w:rsidRPr="000E21CB">
        <w:rPr>
          <w:rFonts w:ascii="TimesNewRomanPSMT" w:eastAsia="TimesNewRomanPSMT" w:hAnsi="TimesNewRomanPSMT" w:cs="TimesNewRomanPSMT"/>
          <w:szCs w:val="24"/>
        </w:rPr>
        <w:t>Toliau -padalinio vadovas)</w:t>
      </w:r>
      <w:r w:rsidR="00DD1B1F">
        <w:rPr>
          <w:rFonts w:ascii="TimesNewRomanPSMT" w:eastAsia="TimesNewRomanPSMT" w:hAnsi="TimesNewRomanPSMT" w:cs="TimesNewRomanPSMT"/>
          <w:szCs w:val="24"/>
        </w:rPr>
        <w:t xml:space="preserve"> </w:t>
      </w:r>
      <w:r w:rsidR="00D903BB" w:rsidRPr="004B6E83">
        <w:rPr>
          <w:rFonts w:ascii="TimesNewRomanPSMT" w:eastAsia="TimesNewRomanPSMT" w:hAnsi="TimesNewRomanPSMT" w:cs="TimesNewRomanPSMT"/>
          <w:szCs w:val="24"/>
        </w:rPr>
        <w:t xml:space="preserve">pateikia </w:t>
      </w:r>
      <w:r w:rsidR="00963ABE">
        <w:rPr>
          <w:rFonts w:ascii="TimesNewRomanPSMT" w:eastAsia="TimesNewRomanPSMT" w:hAnsi="TimesNewRomanPSMT" w:cs="TimesNewRomanPSMT"/>
          <w:szCs w:val="24"/>
        </w:rPr>
        <w:t>i</w:t>
      </w:r>
      <w:r w:rsidR="00D903BB" w:rsidRPr="004B6E83">
        <w:rPr>
          <w:rFonts w:ascii="TimesNewRomanPSMT" w:eastAsia="TimesNewRomanPSMT" w:hAnsi="TimesNewRomanPSMT" w:cs="TimesNewRomanPSMT"/>
          <w:szCs w:val="24"/>
        </w:rPr>
        <w:t>nformaciją apie šeimai sute</w:t>
      </w:r>
      <w:r w:rsidR="00150EAD">
        <w:rPr>
          <w:rFonts w:ascii="TimesNewRomanPSMT" w:eastAsia="TimesNewRomanPSMT" w:hAnsi="TimesNewRomanPSMT" w:cs="TimesNewRomanPSMT"/>
          <w:szCs w:val="24"/>
        </w:rPr>
        <w:t>i</w:t>
      </w:r>
      <w:r w:rsidR="00D903BB" w:rsidRPr="004B6E83">
        <w:rPr>
          <w:rFonts w:ascii="TimesNewRomanPSMT" w:eastAsia="TimesNewRomanPSMT" w:hAnsi="TimesNewRomanPSMT" w:cs="TimesNewRomanPSMT"/>
          <w:szCs w:val="24"/>
        </w:rPr>
        <w:t>ktą pagalbą ir pokyčius šeimoje (forma patvirtinta Paslaugų centro direktoriaus įsakymu);</w:t>
      </w:r>
    </w:p>
    <w:p w14:paraId="26178A42" w14:textId="0BA49737" w:rsidR="0002293A" w:rsidRPr="004B6E83" w:rsidRDefault="00810A5F" w:rsidP="0002293A">
      <w:pPr>
        <w:ind w:firstLine="709"/>
        <w:jc w:val="both"/>
        <w:rPr>
          <w:rFonts w:ascii="TimesNewRomanPSMT" w:eastAsia="TimesNewRomanPSMT" w:hAnsi="TimesNewRomanPSMT" w:cs="TimesNewRomanPSMT"/>
          <w:szCs w:val="24"/>
        </w:rPr>
      </w:pPr>
      <w:r>
        <w:rPr>
          <w:szCs w:val="24"/>
        </w:rPr>
        <w:t>20</w:t>
      </w:r>
      <w:r w:rsidR="0002293A" w:rsidRPr="004B6E83">
        <w:rPr>
          <w:szCs w:val="24"/>
        </w:rPr>
        <w:t>.</w:t>
      </w:r>
      <w:r w:rsidR="00D903BB" w:rsidRPr="004B6E83">
        <w:rPr>
          <w:szCs w:val="24"/>
        </w:rPr>
        <w:t>5</w:t>
      </w:r>
      <w:r w:rsidR="0002293A" w:rsidRPr="004B6E83">
        <w:rPr>
          <w:szCs w:val="24"/>
        </w:rPr>
        <w:t>. suformuoja šeimos bylą, į kurią susegami</w:t>
      </w:r>
      <w:r w:rsidR="0002293A" w:rsidRPr="000E21CB">
        <w:rPr>
          <w:szCs w:val="24"/>
        </w:rPr>
        <w:t>:</w:t>
      </w:r>
      <w:r w:rsidR="0002293A" w:rsidRPr="004B6E83">
        <w:rPr>
          <w:rFonts w:ascii="TimesNewRomanPSMT" w:eastAsia="TimesNewRomanPSMT" w:hAnsi="TimesNewRomanPSMT" w:cs="TimesNewRomanPSMT"/>
          <w:szCs w:val="24"/>
        </w:rPr>
        <w:t xml:space="preserve"> asmens dokumentų kopijos,</w:t>
      </w:r>
      <w:r w:rsidR="0002293A" w:rsidRPr="004B6E83">
        <w:rPr>
          <w:szCs w:val="24"/>
        </w:rPr>
        <w:t xml:space="preserve"> Lankymosi šeimoje tvarkaraštis, Atvejo aprašymai,</w:t>
      </w:r>
      <w:r w:rsidR="0002293A" w:rsidRPr="004B6E83">
        <w:rPr>
          <w:rFonts w:ascii="TimesNewRomanPSMT" w:eastAsia="TimesNewRomanPSMT" w:hAnsi="TimesNewRomanPSMT" w:cs="TimesNewRomanPSMT"/>
          <w:szCs w:val="24"/>
        </w:rPr>
        <w:t xml:space="preserve"> pagalbos šeimai plano kopija, sprendimo dėl socialinių paslaugų asmeniui (šeimai) skyrimo kopiją, iš įvairių institucijų ir įstaigų surinkta informacija apie šeimą</w:t>
      </w:r>
      <w:r w:rsidR="00D903BB" w:rsidRPr="004B6E83">
        <w:rPr>
          <w:rFonts w:ascii="TimesNewRomanPSMT" w:eastAsia="TimesNewRomanPSMT" w:hAnsi="TimesNewRomanPSMT" w:cs="TimesNewRomanPSMT"/>
          <w:szCs w:val="24"/>
        </w:rPr>
        <w:t>, Komisijos protokolo išrašas, Rekomendacija</w:t>
      </w:r>
      <w:r w:rsidR="000B5EBD" w:rsidRPr="004B6E83">
        <w:rPr>
          <w:rFonts w:ascii="TimesNewRomanPSMT" w:eastAsia="TimesNewRomanPSMT" w:hAnsi="TimesNewRomanPSMT" w:cs="TimesNewRomanPSMT"/>
          <w:szCs w:val="24"/>
        </w:rPr>
        <w:t>;</w:t>
      </w:r>
    </w:p>
    <w:p w14:paraId="701FBD92" w14:textId="5CC2A6DB" w:rsidR="0002293A" w:rsidRDefault="00810A5F" w:rsidP="0002293A">
      <w:pPr>
        <w:ind w:firstLine="709"/>
        <w:jc w:val="both"/>
        <w:rPr>
          <w:szCs w:val="24"/>
        </w:rPr>
      </w:pPr>
      <w:r>
        <w:rPr>
          <w:szCs w:val="24"/>
        </w:rPr>
        <w:t>20</w:t>
      </w:r>
      <w:r w:rsidR="0002293A" w:rsidRPr="004B6E83">
        <w:rPr>
          <w:szCs w:val="24"/>
        </w:rPr>
        <w:t>.</w:t>
      </w:r>
      <w:r w:rsidR="000B5EBD" w:rsidRPr="004B6E83">
        <w:rPr>
          <w:szCs w:val="24"/>
        </w:rPr>
        <w:t>6</w:t>
      </w:r>
      <w:r w:rsidR="0002293A" w:rsidRPr="004B6E83">
        <w:rPr>
          <w:szCs w:val="24"/>
        </w:rPr>
        <w:t>. dalyvauja atvejo nagrinėjimo posėdžiuose</w:t>
      </w:r>
      <w:r w:rsidR="000B5EBD" w:rsidRPr="004B6E83">
        <w:rPr>
          <w:szCs w:val="24"/>
        </w:rPr>
        <w:t>, bendruomeninėje veikloje</w:t>
      </w:r>
      <w:r w:rsidR="004D434C">
        <w:rPr>
          <w:szCs w:val="24"/>
        </w:rPr>
        <w:t>;</w:t>
      </w:r>
    </w:p>
    <w:p w14:paraId="0F5FB3E1" w14:textId="1DFBE5E6" w:rsidR="004D434C" w:rsidRPr="004B6E83" w:rsidRDefault="004D434C" w:rsidP="0002293A">
      <w:pPr>
        <w:ind w:firstLine="709"/>
        <w:jc w:val="both"/>
        <w:rPr>
          <w:szCs w:val="24"/>
        </w:rPr>
      </w:pPr>
      <w:r>
        <w:rPr>
          <w:szCs w:val="24"/>
        </w:rPr>
        <w:t>20.7. vykdo kitas teisės aktuose nustatytas funckijas.</w:t>
      </w:r>
    </w:p>
    <w:p w14:paraId="0CB881B4" w14:textId="328819D8" w:rsidR="0002293A" w:rsidRDefault="0002293A" w:rsidP="0002293A">
      <w:pPr>
        <w:ind w:firstLine="709"/>
        <w:jc w:val="both"/>
        <w:rPr>
          <w:szCs w:val="24"/>
          <w:lang w:eastAsia="lt-LT"/>
        </w:rPr>
      </w:pPr>
      <w:r w:rsidRPr="004B6E83">
        <w:rPr>
          <w:szCs w:val="24"/>
          <w:lang w:eastAsia="lt-LT"/>
        </w:rPr>
        <w:t>2</w:t>
      </w:r>
      <w:r w:rsidR="00810A5F">
        <w:rPr>
          <w:szCs w:val="24"/>
          <w:lang w:eastAsia="lt-LT"/>
        </w:rPr>
        <w:t>1</w:t>
      </w:r>
      <w:r w:rsidRPr="004B6E83">
        <w:rPr>
          <w:szCs w:val="24"/>
          <w:lang w:eastAsia="lt-LT"/>
        </w:rPr>
        <w:t>. Siekiant užtikrinti laiku teikiamą pagalbą šeimoms, pvz., tokiais atvejais, kai šeimos nariai dieną dirba, vaikai lanko ugdymo ar kitas įstaigas, atvejo vadybininkams, socialiniams darbuotojams, dirbantiems su šeima, gali būti nustatomas kitoks nei Paslaugų centro darbo laikas, nustatant kitą darbo pradžios ir pabaigos laiką ar taikant suminę darbo laiko apskaitą.</w:t>
      </w:r>
    </w:p>
    <w:p w14:paraId="3BAF6A10" w14:textId="3C7B3BD2" w:rsidR="00B179DF" w:rsidRPr="004B6E83" w:rsidRDefault="00B179DF" w:rsidP="0002293A">
      <w:pPr>
        <w:ind w:firstLine="709"/>
        <w:jc w:val="both"/>
        <w:rPr>
          <w:szCs w:val="24"/>
          <w:lang w:eastAsia="lt-LT"/>
        </w:rPr>
      </w:pPr>
      <w:r>
        <w:rPr>
          <w:szCs w:val="24"/>
          <w:lang w:eastAsia="lt-LT"/>
        </w:rPr>
        <w:t>2</w:t>
      </w:r>
      <w:r w:rsidR="00810A5F">
        <w:rPr>
          <w:szCs w:val="24"/>
          <w:lang w:eastAsia="lt-LT"/>
        </w:rPr>
        <w:t>2</w:t>
      </w:r>
      <w:r>
        <w:rPr>
          <w:szCs w:val="24"/>
          <w:lang w:eastAsia="lt-LT"/>
        </w:rPr>
        <w:t xml:space="preserve">. Užbaigus atvejo vadybos procesą, šeimai </w:t>
      </w:r>
      <w:r w:rsidR="001757C8">
        <w:rPr>
          <w:szCs w:val="24"/>
          <w:lang w:eastAsia="lt-LT"/>
        </w:rPr>
        <w:t>gali būti pasiūlomos tęstinės socialinės paslaugos</w:t>
      </w:r>
      <w:r>
        <w:rPr>
          <w:szCs w:val="24"/>
          <w:lang w:eastAsia="lt-LT"/>
        </w:rPr>
        <w:t>,</w:t>
      </w:r>
      <w:r w:rsidR="001757C8">
        <w:rPr>
          <w:szCs w:val="24"/>
          <w:lang w:eastAsia="lt-LT"/>
        </w:rPr>
        <w:t xml:space="preserve"> kurios teikiamos</w:t>
      </w:r>
      <w:r>
        <w:rPr>
          <w:szCs w:val="24"/>
          <w:lang w:eastAsia="lt-LT"/>
        </w:rPr>
        <w:t xml:space="preserve"> </w:t>
      </w:r>
      <w:r w:rsidR="001A18FF">
        <w:rPr>
          <w:szCs w:val="24"/>
          <w:lang w:eastAsia="lt-LT"/>
        </w:rPr>
        <w:t>P</w:t>
      </w:r>
      <w:r>
        <w:rPr>
          <w:szCs w:val="24"/>
          <w:lang w:eastAsia="lt-LT"/>
        </w:rPr>
        <w:t xml:space="preserve">aslaugų centro direktoriaus </w:t>
      </w:r>
      <w:r w:rsidR="000828DF">
        <w:rPr>
          <w:szCs w:val="24"/>
          <w:lang w:eastAsia="lt-LT"/>
        </w:rPr>
        <w:t>nustatyta tvarka</w:t>
      </w:r>
      <w:r>
        <w:rPr>
          <w:szCs w:val="24"/>
          <w:lang w:eastAsia="lt-LT"/>
        </w:rPr>
        <w:t>.</w:t>
      </w:r>
    </w:p>
    <w:p w14:paraId="1D548D04" w14:textId="5EB2CADE" w:rsidR="0002293A" w:rsidRPr="004B6E83" w:rsidRDefault="0002293A" w:rsidP="0002293A">
      <w:pPr>
        <w:ind w:firstLine="709"/>
        <w:jc w:val="both"/>
        <w:rPr>
          <w:color w:val="FF0000"/>
          <w:szCs w:val="24"/>
        </w:rPr>
      </w:pPr>
      <w:r w:rsidRPr="004B6E83">
        <w:rPr>
          <w:szCs w:val="24"/>
        </w:rPr>
        <w:t>2</w:t>
      </w:r>
      <w:r w:rsidR="00810A5F">
        <w:rPr>
          <w:szCs w:val="24"/>
        </w:rPr>
        <w:t>3</w:t>
      </w:r>
      <w:r w:rsidRPr="004B6E83">
        <w:rPr>
          <w:szCs w:val="24"/>
        </w:rPr>
        <w:t>. Atvejo vadybininkas kartą per metus peržiūri jam priskirt</w:t>
      </w:r>
      <w:r w:rsidR="001E0C63">
        <w:rPr>
          <w:szCs w:val="24"/>
        </w:rPr>
        <w:t>ų</w:t>
      </w:r>
      <w:r w:rsidRPr="004B6E83">
        <w:rPr>
          <w:szCs w:val="24"/>
        </w:rPr>
        <w:t xml:space="preserve"> socialini</w:t>
      </w:r>
      <w:r w:rsidR="001E0C63">
        <w:rPr>
          <w:szCs w:val="24"/>
        </w:rPr>
        <w:t>ų</w:t>
      </w:r>
      <w:r w:rsidRPr="004B6E83">
        <w:rPr>
          <w:szCs w:val="24"/>
        </w:rPr>
        <w:t xml:space="preserve"> darbuotoj</w:t>
      </w:r>
      <w:r w:rsidR="001E0C63">
        <w:rPr>
          <w:szCs w:val="24"/>
        </w:rPr>
        <w:t>ų</w:t>
      </w:r>
      <w:r w:rsidRPr="004B6E83">
        <w:rPr>
          <w:szCs w:val="24"/>
        </w:rPr>
        <w:t xml:space="preserve"> vedam</w:t>
      </w:r>
      <w:r w:rsidR="001E0C63">
        <w:rPr>
          <w:szCs w:val="24"/>
        </w:rPr>
        <w:t>as</w:t>
      </w:r>
      <w:r w:rsidRPr="004B6E83">
        <w:rPr>
          <w:szCs w:val="24"/>
        </w:rPr>
        <w:t xml:space="preserve"> šeimos byl</w:t>
      </w:r>
      <w:r w:rsidR="001E0C63">
        <w:rPr>
          <w:szCs w:val="24"/>
        </w:rPr>
        <w:t>as</w:t>
      </w:r>
      <w:r w:rsidRPr="004B6E83">
        <w:rPr>
          <w:szCs w:val="24"/>
        </w:rPr>
        <w:t xml:space="preserve">, susipažinęs su dokumentais, įvertina, ar socialinio darbuotojo teikiamos paslaugos atitinka pagalbos šeimai plano tikslus, ar socialinis darbuotojas tinkamai fiksuoja situaciją </w:t>
      </w:r>
      <w:r w:rsidRPr="000E21CB">
        <w:rPr>
          <w:szCs w:val="24"/>
        </w:rPr>
        <w:t>šeimoje,</w:t>
      </w:r>
      <w:r w:rsidRPr="000E21CB">
        <w:rPr>
          <w:szCs w:val="24"/>
          <w:highlight w:val="yellow"/>
        </w:rPr>
        <w:t xml:space="preserve"> </w:t>
      </w:r>
      <w:r w:rsidRPr="000E21CB">
        <w:rPr>
          <w:szCs w:val="24"/>
        </w:rPr>
        <w:t>pastebėtus pokyčius, įsipareigojimų vykdymą, tolesnius darbo su šeima veiksmus</w:t>
      </w:r>
      <w:r w:rsidRPr="004B6E83">
        <w:rPr>
          <w:szCs w:val="24"/>
        </w:rPr>
        <w:t xml:space="preserve"> (bendradarbiavimą su kitomis organizacijomis, įstaigomis, paramos grupėmis ir t. t.). Išvadas pateikia Paslaugų centro direktoriui, užpildydamas Pranešimą </w:t>
      </w:r>
      <w:r w:rsidRPr="004B6E83">
        <w:rPr>
          <w:rFonts w:ascii="TimesNewRomanPSMT" w:eastAsia="TimesNewRomanPSMT" w:hAnsi="TimesNewRomanPSMT" w:cs="TimesNewRomanPSMT"/>
          <w:szCs w:val="24"/>
        </w:rPr>
        <w:t>(forma patvirtinta Paslaugų centro direktoriaus įsakymu).</w:t>
      </w:r>
    </w:p>
    <w:p w14:paraId="4FB295E3" w14:textId="77777777" w:rsidR="0002293A" w:rsidRPr="004B6E83" w:rsidRDefault="0002293A" w:rsidP="0002293A">
      <w:pPr>
        <w:ind w:firstLine="709"/>
        <w:jc w:val="both"/>
        <w:rPr>
          <w:szCs w:val="24"/>
        </w:rPr>
      </w:pPr>
    </w:p>
    <w:p w14:paraId="112D1197" w14:textId="77777777" w:rsidR="0002293A" w:rsidRPr="00B179DF" w:rsidRDefault="0002293A" w:rsidP="0002293A">
      <w:pPr>
        <w:ind w:firstLine="709"/>
        <w:jc w:val="center"/>
        <w:rPr>
          <w:b/>
          <w:bCs/>
          <w:szCs w:val="24"/>
        </w:rPr>
      </w:pPr>
      <w:r w:rsidRPr="00B179DF">
        <w:rPr>
          <w:b/>
          <w:bCs/>
          <w:szCs w:val="24"/>
        </w:rPr>
        <w:t xml:space="preserve">V </w:t>
      </w:r>
      <w:r w:rsidRPr="00B179DF">
        <w:rPr>
          <w:b/>
          <w:bCs/>
          <w:caps/>
          <w:szCs w:val="24"/>
        </w:rPr>
        <w:t>skyrius</w:t>
      </w:r>
    </w:p>
    <w:p w14:paraId="09088575" w14:textId="77777777" w:rsidR="0002293A" w:rsidRPr="00B179DF" w:rsidRDefault="0002293A" w:rsidP="0002293A">
      <w:pPr>
        <w:ind w:firstLine="709"/>
        <w:jc w:val="center"/>
        <w:rPr>
          <w:b/>
          <w:bCs/>
          <w:szCs w:val="24"/>
        </w:rPr>
      </w:pPr>
      <w:r w:rsidRPr="00B179DF">
        <w:rPr>
          <w:b/>
          <w:bCs/>
          <w:szCs w:val="24"/>
        </w:rPr>
        <w:t>BAIGIAMOSIOS NUOSTATOS</w:t>
      </w:r>
    </w:p>
    <w:p w14:paraId="26F48471" w14:textId="77777777" w:rsidR="0002293A" w:rsidRPr="004B6E83" w:rsidRDefault="0002293A" w:rsidP="0002293A">
      <w:pPr>
        <w:ind w:firstLine="709"/>
        <w:jc w:val="center"/>
        <w:rPr>
          <w:szCs w:val="24"/>
        </w:rPr>
      </w:pPr>
    </w:p>
    <w:p w14:paraId="0D89999A" w14:textId="3808F665" w:rsidR="0002293A" w:rsidRPr="004B6E83" w:rsidRDefault="0002293A" w:rsidP="0002293A">
      <w:pPr>
        <w:ind w:firstLine="709"/>
        <w:jc w:val="both"/>
        <w:rPr>
          <w:color w:val="FF0000"/>
          <w:szCs w:val="24"/>
        </w:rPr>
      </w:pPr>
      <w:r w:rsidRPr="004B6E83">
        <w:rPr>
          <w:szCs w:val="24"/>
        </w:rPr>
        <w:t>2</w:t>
      </w:r>
      <w:r w:rsidR="00810A5F">
        <w:rPr>
          <w:szCs w:val="24"/>
        </w:rPr>
        <w:t>4</w:t>
      </w:r>
      <w:r w:rsidRPr="00F256C0">
        <w:rPr>
          <w:szCs w:val="24"/>
        </w:rPr>
        <w:t xml:space="preserve">. </w:t>
      </w:r>
      <w:r w:rsidR="0082584A">
        <w:rPr>
          <w:szCs w:val="24"/>
        </w:rPr>
        <w:t>Duomenis</w:t>
      </w:r>
      <w:r w:rsidR="0082584A" w:rsidRPr="00F256C0">
        <w:rPr>
          <w:szCs w:val="24"/>
        </w:rPr>
        <w:t xml:space="preserve"> </w:t>
      </w:r>
      <w:r w:rsidR="00F256C0" w:rsidRPr="00F256C0">
        <w:rPr>
          <w:szCs w:val="24"/>
        </w:rPr>
        <w:t>a</w:t>
      </w:r>
      <w:r w:rsidRPr="00F256C0">
        <w:rPr>
          <w:szCs w:val="24"/>
        </w:rPr>
        <w:t xml:space="preserve">pie </w:t>
      </w:r>
      <w:r w:rsidRPr="004B6E83">
        <w:rPr>
          <w:szCs w:val="24"/>
        </w:rPr>
        <w:t xml:space="preserve">šeimoms </w:t>
      </w:r>
      <w:r w:rsidR="0082584A">
        <w:rPr>
          <w:szCs w:val="24"/>
        </w:rPr>
        <w:t xml:space="preserve">teikiamą pagalbą, vykdant </w:t>
      </w:r>
      <w:r w:rsidR="00F256C0">
        <w:rPr>
          <w:szCs w:val="24"/>
        </w:rPr>
        <w:t>atvejo vadyb</w:t>
      </w:r>
      <w:r w:rsidR="0082584A">
        <w:rPr>
          <w:szCs w:val="24"/>
        </w:rPr>
        <w:t>ą</w:t>
      </w:r>
      <w:r w:rsidRPr="004B6E83">
        <w:rPr>
          <w:szCs w:val="24"/>
        </w:rPr>
        <w:t xml:space="preserve">, atvejo vadybininkai </w:t>
      </w:r>
      <w:r w:rsidR="0082584A">
        <w:rPr>
          <w:szCs w:val="24"/>
        </w:rPr>
        <w:t>registruoja</w:t>
      </w:r>
      <w:r w:rsidR="0082584A" w:rsidRPr="004B6E83">
        <w:rPr>
          <w:szCs w:val="24"/>
        </w:rPr>
        <w:t xml:space="preserve"> </w:t>
      </w:r>
      <w:r w:rsidRPr="004B6E83">
        <w:rPr>
          <w:szCs w:val="24"/>
        </w:rPr>
        <w:t>Socialinės paramos šeimai informacinėje sistemoje (toliau – SPIS)</w:t>
      </w:r>
      <w:r w:rsidRPr="004B6E83">
        <w:rPr>
          <w:color w:val="FF0000"/>
          <w:szCs w:val="24"/>
        </w:rPr>
        <w:t>.</w:t>
      </w:r>
    </w:p>
    <w:p w14:paraId="72D66569" w14:textId="4AE1488C" w:rsidR="0002293A" w:rsidRPr="004B6E83" w:rsidRDefault="0002293A" w:rsidP="0002293A">
      <w:pPr>
        <w:ind w:firstLine="709"/>
        <w:jc w:val="both"/>
        <w:rPr>
          <w:szCs w:val="24"/>
        </w:rPr>
      </w:pPr>
      <w:r w:rsidRPr="004B6E83">
        <w:rPr>
          <w:szCs w:val="24"/>
        </w:rPr>
        <w:t>2</w:t>
      </w:r>
      <w:r w:rsidR="00810A5F">
        <w:rPr>
          <w:szCs w:val="24"/>
        </w:rPr>
        <w:t>5</w:t>
      </w:r>
      <w:r w:rsidRPr="004B6E83">
        <w:rPr>
          <w:szCs w:val="24"/>
        </w:rPr>
        <w:t xml:space="preserve">. Sprendimą </w:t>
      </w:r>
      <w:r w:rsidRPr="004B6E83">
        <w:rPr>
          <w:rFonts w:ascii="TimesNewRomanPSMT" w:eastAsia="TimesNewRomanPSMT" w:hAnsi="TimesNewRomanPSMT" w:cs="TimesNewRomanPSMT"/>
          <w:szCs w:val="24"/>
        </w:rPr>
        <w:t xml:space="preserve">dėl socialinių paslaugų asmeniui (šeimai) skyrimo (toliau – Sprendimas) </w:t>
      </w:r>
      <w:r w:rsidRPr="004B6E83">
        <w:rPr>
          <w:szCs w:val="24"/>
        </w:rPr>
        <w:t>priima Savivaldybės administracijos direktorius ar jo įgaliotas Skyriaus vedėjas. Skyriaus specialistai Sprendimo kopiją pateikia atvejo vadybininkui ir duomenis apie šeimai skirtas socialines paslaugas suveda į SPIS.</w:t>
      </w:r>
    </w:p>
    <w:p w14:paraId="25FD5D64" w14:textId="3FA9041E" w:rsidR="0002293A" w:rsidRPr="004B6E83" w:rsidRDefault="0002293A" w:rsidP="0002293A">
      <w:pPr>
        <w:ind w:firstLine="709"/>
        <w:jc w:val="both"/>
        <w:rPr>
          <w:szCs w:val="24"/>
        </w:rPr>
      </w:pPr>
      <w:r w:rsidRPr="004B6E83">
        <w:rPr>
          <w:szCs w:val="24"/>
        </w:rPr>
        <w:t>2</w:t>
      </w:r>
      <w:r w:rsidR="00810A5F">
        <w:rPr>
          <w:szCs w:val="24"/>
        </w:rPr>
        <w:t>6</w:t>
      </w:r>
      <w:r w:rsidRPr="004B6E83">
        <w:rPr>
          <w:szCs w:val="24"/>
        </w:rPr>
        <w:t xml:space="preserve">. Atvejo vadybininkas raštu </w:t>
      </w:r>
      <w:r w:rsidR="00B26154" w:rsidRPr="004B6E83">
        <w:rPr>
          <w:szCs w:val="24"/>
        </w:rPr>
        <w:t xml:space="preserve">ar elektroninėmis ryšio priemonėmis </w:t>
      </w:r>
      <w:r w:rsidRPr="004B6E83">
        <w:rPr>
          <w:szCs w:val="24"/>
        </w:rPr>
        <w:t>informuoja Skyrių, VVTAĮT teritorinį skyrių, kad šeima išsikėlė į kitą savivaldybę arba kad užbaigtas atvejo vadybos procesas. Skyrius, gavęs šią informaciją, nutraukia šeimai paskirtas socialines paslaugas. Šeimai išsikėlus į kitą savivaldybę, šeimos byla perduodama tos savivaldybės administracijai.</w:t>
      </w:r>
    </w:p>
    <w:p w14:paraId="03F47CB4" w14:textId="520FC3E5" w:rsidR="0002293A" w:rsidRPr="004B6E83" w:rsidRDefault="0002293A" w:rsidP="0002293A">
      <w:pPr>
        <w:ind w:firstLine="709"/>
        <w:jc w:val="both"/>
        <w:rPr>
          <w:szCs w:val="24"/>
        </w:rPr>
      </w:pPr>
      <w:r w:rsidRPr="004B6E83">
        <w:rPr>
          <w:szCs w:val="24"/>
        </w:rPr>
        <w:t>2</w:t>
      </w:r>
      <w:r w:rsidR="00810A5F">
        <w:rPr>
          <w:szCs w:val="24"/>
        </w:rPr>
        <w:t>7</w:t>
      </w:r>
      <w:r w:rsidRPr="004B6E83">
        <w:rPr>
          <w:szCs w:val="24"/>
        </w:rPr>
        <w:t>. Skyrius ne rečiau kaip kartą per ketvirtį atvejo vadybininkams, socialiniams darbuotojams ir kitų institucijų, organizacijų, teikiančių pagalbą vaikams ir šeimoms, atstovams, organizuoja pasitarimus dėl pagalbos vaikams ir šeimoms organizavimo.</w:t>
      </w:r>
    </w:p>
    <w:p w14:paraId="5560C1C8" w14:textId="42D4A425" w:rsidR="0002293A" w:rsidRPr="004B6E83" w:rsidRDefault="0002293A" w:rsidP="0002293A">
      <w:pPr>
        <w:ind w:firstLine="709"/>
        <w:jc w:val="both"/>
        <w:rPr>
          <w:szCs w:val="24"/>
        </w:rPr>
      </w:pPr>
      <w:r w:rsidRPr="004B6E83">
        <w:rPr>
          <w:szCs w:val="24"/>
        </w:rPr>
        <w:t>2</w:t>
      </w:r>
      <w:r w:rsidR="00810A5F">
        <w:rPr>
          <w:szCs w:val="24"/>
        </w:rPr>
        <w:t>8</w:t>
      </w:r>
      <w:r w:rsidRPr="000E21CB">
        <w:rPr>
          <w:szCs w:val="24"/>
        </w:rPr>
        <w:t>.</w:t>
      </w:r>
      <w:r w:rsidRPr="004B6E83">
        <w:rPr>
          <w:szCs w:val="24"/>
        </w:rPr>
        <w:t xml:space="preserve"> </w:t>
      </w:r>
      <w:r w:rsidR="000E21CB">
        <w:rPr>
          <w:szCs w:val="24"/>
        </w:rPr>
        <w:t>P</w:t>
      </w:r>
      <w:r w:rsidR="00763066" w:rsidRPr="000E21CB">
        <w:rPr>
          <w:szCs w:val="24"/>
        </w:rPr>
        <w:t>adalinio vadovas</w:t>
      </w:r>
      <w:r w:rsidRPr="000E21CB">
        <w:rPr>
          <w:szCs w:val="24"/>
        </w:rPr>
        <w:t xml:space="preserve"> </w:t>
      </w:r>
      <w:r w:rsidRPr="004B6E83">
        <w:rPr>
          <w:szCs w:val="24"/>
        </w:rPr>
        <w:t xml:space="preserve">kartą per ketvirtį Skyriui pateikia informaciją apie: nagrinėtų atvejų skaičių, </w:t>
      </w:r>
      <w:r w:rsidR="00763066">
        <w:rPr>
          <w:szCs w:val="24"/>
        </w:rPr>
        <w:t xml:space="preserve">šeimų ir </w:t>
      </w:r>
      <w:r w:rsidRPr="004B6E83">
        <w:rPr>
          <w:szCs w:val="24"/>
        </w:rPr>
        <w:t xml:space="preserve">vaikų skaičių, </w:t>
      </w:r>
      <w:r w:rsidR="00763066">
        <w:rPr>
          <w:szCs w:val="24"/>
        </w:rPr>
        <w:t xml:space="preserve">šeimose </w:t>
      </w:r>
      <w:r w:rsidRPr="004B6E83">
        <w:rPr>
          <w:szCs w:val="24"/>
        </w:rPr>
        <w:t xml:space="preserve">užbaigtų atvejų skaičių, </w:t>
      </w:r>
      <w:r w:rsidR="00763066">
        <w:rPr>
          <w:szCs w:val="24"/>
        </w:rPr>
        <w:t xml:space="preserve">atvejo vadybininkų ir </w:t>
      </w:r>
      <w:r w:rsidRPr="004B6E83">
        <w:rPr>
          <w:szCs w:val="24"/>
        </w:rPr>
        <w:t>socialinių darbuotojų skaičių, dalyvavusių kvalifikacijos kėlimo kursuose.</w:t>
      </w:r>
    </w:p>
    <w:p w14:paraId="67073170" w14:textId="5F09EB5D" w:rsidR="001C0C14" w:rsidRDefault="0002293A" w:rsidP="0002293A">
      <w:pPr>
        <w:ind w:firstLine="709"/>
        <w:jc w:val="both"/>
        <w:rPr>
          <w:szCs w:val="24"/>
        </w:rPr>
      </w:pPr>
      <w:r w:rsidRPr="004B6E83">
        <w:rPr>
          <w:szCs w:val="24"/>
        </w:rPr>
        <w:t>2</w:t>
      </w:r>
      <w:r w:rsidR="00810A5F">
        <w:rPr>
          <w:szCs w:val="24"/>
        </w:rPr>
        <w:t>9</w:t>
      </w:r>
      <w:r w:rsidRPr="004B6E83">
        <w:rPr>
          <w:szCs w:val="24"/>
        </w:rPr>
        <w:t xml:space="preserve">. </w:t>
      </w:r>
      <w:r w:rsidR="001C0C14">
        <w:rPr>
          <w:color w:val="000000"/>
        </w:rPr>
        <w:t xml:space="preserve">Šiame Apraše nereglamentuoti klausimai sprendžiami vadovaujantis Tvarkos aprašu ir teisės aktais. </w:t>
      </w:r>
    </w:p>
    <w:p w14:paraId="7BF6FEED" w14:textId="58C97666" w:rsidR="0002293A" w:rsidRPr="004B6E83" w:rsidRDefault="001C0C14" w:rsidP="0002293A">
      <w:pPr>
        <w:ind w:firstLine="709"/>
        <w:jc w:val="both"/>
        <w:rPr>
          <w:szCs w:val="24"/>
        </w:rPr>
      </w:pPr>
      <w:r>
        <w:rPr>
          <w:szCs w:val="24"/>
        </w:rPr>
        <w:t xml:space="preserve">30. </w:t>
      </w:r>
      <w:r w:rsidR="0002293A" w:rsidRPr="004B6E83">
        <w:rPr>
          <w:szCs w:val="24"/>
        </w:rPr>
        <w:t>Šio Aprašo įgyvendinimo kontrolę vykdo Skyrius.</w:t>
      </w:r>
    </w:p>
    <w:p w14:paraId="4D9ED22B" w14:textId="77777777" w:rsidR="0002293A" w:rsidRPr="004B6E83" w:rsidRDefault="0002293A" w:rsidP="0002293A">
      <w:pPr>
        <w:ind w:firstLine="709"/>
        <w:jc w:val="center"/>
        <w:rPr>
          <w:szCs w:val="24"/>
        </w:rPr>
      </w:pPr>
      <w:r w:rsidRPr="004B6E83">
        <w:rPr>
          <w:szCs w:val="24"/>
        </w:rPr>
        <w:t>_______________________________</w:t>
      </w:r>
    </w:p>
    <w:p w14:paraId="2E30AADA" w14:textId="77777777" w:rsidR="0002293A" w:rsidRPr="00376289" w:rsidRDefault="0002293A" w:rsidP="0002293A">
      <w:pPr>
        <w:ind w:firstLine="709"/>
        <w:jc w:val="both"/>
        <w:rPr>
          <w:szCs w:val="24"/>
        </w:rPr>
      </w:pPr>
    </w:p>
    <w:p w14:paraId="1C173C66" w14:textId="77777777" w:rsidR="0002293A" w:rsidRPr="00376289" w:rsidRDefault="0002293A" w:rsidP="0002293A">
      <w:pPr>
        <w:rPr>
          <w:rFonts w:ascii="TimesNewRomanPS-BoldMT" w:eastAsia="TimesNewRomanPS-BoldMT" w:hAnsi="TimesNewRomanPS-BoldMT" w:cs="TimesNewRomanPS-BoldMT"/>
        </w:rPr>
      </w:pPr>
      <w:r w:rsidRPr="00376289">
        <w:rPr>
          <w:rFonts w:ascii="TimesNewRomanPS-BoldMT" w:eastAsia="TimesNewRomanPS-BoldMT" w:hAnsi="TimesNewRomanPS-BoldMT" w:cs="TimesNewRomanPS-BoldMT"/>
        </w:rPr>
        <w:br w:type="page"/>
      </w:r>
    </w:p>
    <w:p w14:paraId="4274C84E" w14:textId="77777777" w:rsidR="0002293A" w:rsidRDefault="0002293A" w:rsidP="00C56F65">
      <w:pPr>
        <w:pStyle w:val="Antrats"/>
        <w:tabs>
          <w:tab w:val="clear" w:pos="4153"/>
          <w:tab w:val="clear" w:pos="8306"/>
        </w:tabs>
        <w:jc w:val="both"/>
      </w:pPr>
    </w:p>
    <w:p w14:paraId="42C796E4" w14:textId="77777777" w:rsidR="00046BE8" w:rsidRPr="00931E2E" w:rsidRDefault="00046BE8" w:rsidP="00046BE8">
      <w:r w:rsidRPr="00931E2E">
        <w:t>Pasvalio rajono savivaldybės tarybai</w:t>
      </w:r>
    </w:p>
    <w:p w14:paraId="7DF48D9A" w14:textId="77777777" w:rsidR="00046BE8" w:rsidRPr="00931E2E" w:rsidRDefault="00046BE8" w:rsidP="00046BE8"/>
    <w:p w14:paraId="29E958EA" w14:textId="77777777" w:rsidR="00046BE8" w:rsidRPr="00931E2E" w:rsidRDefault="00046BE8" w:rsidP="00046BE8">
      <w:pPr>
        <w:jc w:val="center"/>
        <w:rPr>
          <w:b/>
        </w:rPr>
      </w:pPr>
      <w:r w:rsidRPr="00931E2E">
        <w:rPr>
          <w:b/>
        </w:rPr>
        <w:t>AIŠKINAMASIS RAŠTAS</w:t>
      </w:r>
    </w:p>
    <w:p w14:paraId="321EA641" w14:textId="4FDB296F" w:rsidR="00046BE8" w:rsidRPr="00B963F6" w:rsidRDefault="00046BE8" w:rsidP="00046BE8">
      <w:pPr>
        <w:jc w:val="center"/>
        <w:rPr>
          <w:b/>
          <w:caps/>
          <w:szCs w:val="24"/>
        </w:rPr>
      </w:pPr>
      <w:r>
        <w:rPr>
          <w:b/>
          <w:caps/>
        </w:rPr>
        <w:t>Dėl</w:t>
      </w:r>
      <w:r>
        <w:rPr>
          <w:b/>
          <w:caps/>
          <w:szCs w:val="24"/>
        </w:rPr>
        <w:t xml:space="preserve"> pasvalio</w:t>
      </w:r>
      <w:r w:rsidRPr="00B963F6">
        <w:rPr>
          <w:b/>
          <w:caps/>
          <w:szCs w:val="24"/>
        </w:rPr>
        <w:t xml:space="preserve"> rajono savivaldybės </w:t>
      </w:r>
      <w:r>
        <w:rPr>
          <w:b/>
          <w:caps/>
          <w:szCs w:val="24"/>
        </w:rPr>
        <w:t>tarybos 2018 m. rugpjūčio 28 d. sprendimo Nr.</w:t>
      </w:r>
      <w:r w:rsidR="00FC7C93">
        <w:rPr>
          <w:b/>
          <w:caps/>
          <w:szCs w:val="24"/>
        </w:rPr>
        <w:t xml:space="preserve"> </w:t>
      </w:r>
      <w:r>
        <w:rPr>
          <w:b/>
          <w:caps/>
          <w:szCs w:val="24"/>
        </w:rPr>
        <w:t xml:space="preserve">t1-163 „dėl </w:t>
      </w:r>
      <w:r w:rsidR="00FC7C93">
        <w:rPr>
          <w:b/>
          <w:caps/>
          <w:szCs w:val="24"/>
        </w:rPr>
        <w:t xml:space="preserve">PASVALIO RAJONO SAVIVALDYBĖS </w:t>
      </w:r>
      <w:r w:rsidRPr="00B963F6">
        <w:rPr>
          <w:b/>
          <w:caps/>
          <w:szCs w:val="24"/>
        </w:rPr>
        <w:t>darbo su šeimomis, taikant Atvejo vadybą, tvarkos aprašo patvirtinimo</w:t>
      </w:r>
      <w:r>
        <w:rPr>
          <w:b/>
          <w:caps/>
          <w:szCs w:val="24"/>
        </w:rPr>
        <w:t xml:space="preserve">“ pakeitimo </w:t>
      </w:r>
    </w:p>
    <w:p w14:paraId="5CDCD198" w14:textId="77777777" w:rsidR="00046BE8" w:rsidRDefault="00046BE8" w:rsidP="00046BE8">
      <w:pPr>
        <w:jc w:val="center"/>
        <w:rPr>
          <w:b/>
          <w:caps/>
        </w:rPr>
      </w:pPr>
    </w:p>
    <w:p w14:paraId="0E406966" w14:textId="7860F7DA" w:rsidR="00046BE8" w:rsidRPr="00931E2E" w:rsidRDefault="00046BE8" w:rsidP="00046BE8">
      <w:pPr>
        <w:jc w:val="center"/>
        <w:rPr>
          <w:b/>
        </w:rPr>
      </w:pPr>
      <w:r>
        <w:rPr>
          <w:b/>
        </w:rPr>
        <w:t>2020-09-01</w:t>
      </w:r>
    </w:p>
    <w:p w14:paraId="58182547" w14:textId="77777777" w:rsidR="00046BE8" w:rsidRPr="00931E2E" w:rsidRDefault="00046BE8" w:rsidP="00046BE8">
      <w:pPr>
        <w:jc w:val="center"/>
        <w:rPr>
          <w:b/>
        </w:rPr>
      </w:pPr>
      <w:r w:rsidRPr="00931E2E">
        <w:rPr>
          <w:b/>
        </w:rPr>
        <w:t>(data)</w:t>
      </w:r>
    </w:p>
    <w:p w14:paraId="315AE99D" w14:textId="77777777" w:rsidR="00046BE8" w:rsidRPr="00931E2E" w:rsidRDefault="00046BE8" w:rsidP="00046BE8">
      <w:pPr>
        <w:jc w:val="center"/>
      </w:pPr>
      <w:r w:rsidRPr="00931E2E">
        <w:t>Pasvalys</w:t>
      </w:r>
    </w:p>
    <w:p w14:paraId="07C0F731" w14:textId="4DD9E726" w:rsidR="00046BE8" w:rsidRPr="00931E2E" w:rsidRDefault="00046BE8" w:rsidP="00046BE8">
      <w:pPr>
        <w:ind w:firstLine="720"/>
        <w:jc w:val="both"/>
        <w:rPr>
          <w:szCs w:val="24"/>
        </w:rPr>
      </w:pPr>
      <w:r w:rsidRPr="00931E2E">
        <w:rPr>
          <w:b/>
          <w:szCs w:val="24"/>
        </w:rPr>
        <w:t>1. Problemos esmė</w:t>
      </w:r>
      <w:r>
        <w:rPr>
          <w:b/>
          <w:szCs w:val="24"/>
        </w:rPr>
        <w:t>.</w:t>
      </w:r>
      <w:r w:rsidRPr="00931E2E">
        <w:rPr>
          <w:szCs w:val="24"/>
        </w:rPr>
        <w:t xml:space="preserve"> </w:t>
      </w:r>
      <w:r>
        <w:rPr>
          <w:szCs w:val="24"/>
        </w:rPr>
        <w:t xml:space="preserve">2019 m. gruodžio 30 d. buvo pakeistas </w:t>
      </w:r>
      <w:r w:rsidRPr="00C02A30">
        <w:rPr>
          <w:color w:val="000000"/>
          <w:szCs w:val="24"/>
          <w:lang w:eastAsia="lt-LT"/>
        </w:rPr>
        <w:t>Lietuvos Respublikos socialinės apsaugos ir darbo ministro 2018 m. kovo 29 d. įsakym</w:t>
      </w:r>
      <w:r>
        <w:rPr>
          <w:color w:val="000000"/>
          <w:szCs w:val="24"/>
          <w:lang w:eastAsia="lt-LT"/>
        </w:rPr>
        <w:t>as</w:t>
      </w:r>
      <w:r w:rsidRPr="00C02A30">
        <w:rPr>
          <w:color w:val="000000"/>
          <w:szCs w:val="24"/>
          <w:lang w:eastAsia="lt-LT"/>
        </w:rPr>
        <w:t xml:space="preserve"> Nr. A1-141 „Dėl Atvejo vadybos tvarkos aprašo patvirtinimo“ </w:t>
      </w:r>
      <w:r>
        <w:rPr>
          <w:color w:val="000000"/>
          <w:szCs w:val="24"/>
          <w:lang w:eastAsia="lt-LT"/>
        </w:rPr>
        <w:t>(toliau-Aprašas)</w:t>
      </w:r>
      <w:r w:rsidR="00170E41">
        <w:rPr>
          <w:color w:val="000000"/>
          <w:szCs w:val="24"/>
          <w:lang w:eastAsia="lt-LT"/>
        </w:rPr>
        <w:t xml:space="preserve"> </w:t>
      </w:r>
      <w:r w:rsidRPr="00C02A30">
        <w:rPr>
          <w:color w:val="000000"/>
          <w:szCs w:val="24"/>
          <w:lang w:eastAsia="lt-LT"/>
        </w:rPr>
        <w:t>ir išdėst</w:t>
      </w:r>
      <w:r>
        <w:rPr>
          <w:color w:val="000000"/>
          <w:szCs w:val="24"/>
          <w:lang w:eastAsia="lt-LT"/>
        </w:rPr>
        <w:t>ytas</w:t>
      </w:r>
      <w:r w:rsidRPr="00C02A30">
        <w:rPr>
          <w:color w:val="000000"/>
          <w:szCs w:val="24"/>
          <w:lang w:eastAsia="lt-LT"/>
        </w:rPr>
        <w:t xml:space="preserve"> nauja redakcija:</w:t>
      </w:r>
      <w:r>
        <w:rPr>
          <w:color w:val="000000"/>
          <w:szCs w:val="24"/>
          <w:lang w:eastAsia="lt-LT"/>
        </w:rPr>
        <w:t xml:space="preserve"> Remiantis naujai p</w:t>
      </w:r>
      <w:r w:rsidR="00170E41">
        <w:rPr>
          <w:color w:val="000000"/>
          <w:szCs w:val="24"/>
          <w:lang w:eastAsia="lt-LT"/>
        </w:rPr>
        <w:t>a</w:t>
      </w:r>
      <w:r>
        <w:rPr>
          <w:color w:val="000000"/>
          <w:szCs w:val="24"/>
          <w:lang w:eastAsia="lt-LT"/>
        </w:rPr>
        <w:t>tvirtintu Aprašu,</w:t>
      </w:r>
      <w:r w:rsidR="00B62AD1">
        <w:rPr>
          <w:color w:val="000000"/>
          <w:szCs w:val="24"/>
          <w:lang w:eastAsia="lt-LT"/>
        </w:rPr>
        <w:t xml:space="preserve"> kuriame atsirado</w:t>
      </w:r>
      <w:r>
        <w:rPr>
          <w:color w:val="000000"/>
          <w:szCs w:val="24"/>
          <w:lang w:eastAsia="lt-LT"/>
        </w:rPr>
        <w:t xml:space="preserve"> </w:t>
      </w:r>
      <w:r w:rsidR="00B62AD1">
        <w:rPr>
          <w:color w:val="000000"/>
          <w:szCs w:val="24"/>
          <w:lang w:eastAsia="lt-LT"/>
        </w:rPr>
        <w:t xml:space="preserve">naujai patvirtintų pildomų dokumentų formų, darbo metodų, </w:t>
      </w:r>
      <w:r>
        <w:rPr>
          <w:color w:val="000000"/>
          <w:szCs w:val="24"/>
          <w:lang w:eastAsia="lt-LT"/>
        </w:rPr>
        <w:t xml:space="preserve">keisti reikia ir </w:t>
      </w:r>
      <w:r>
        <w:rPr>
          <w:szCs w:val="24"/>
          <w:lang w:eastAsia="ar-SA"/>
        </w:rPr>
        <w:t xml:space="preserve"> </w:t>
      </w:r>
      <w:r w:rsidRPr="00B963F6">
        <w:rPr>
          <w:szCs w:val="24"/>
          <w:lang w:eastAsia="ar-SA"/>
        </w:rPr>
        <w:t xml:space="preserve"> </w:t>
      </w:r>
      <w:r>
        <w:rPr>
          <w:szCs w:val="24"/>
          <w:lang w:eastAsia="ar-SA"/>
        </w:rPr>
        <w:t>Pasvalio</w:t>
      </w:r>
      <w:r w:rsidRPr="00B963F6">
        <w:rPr>
          <w:szCs w:val="24"/>
          <w:lang w:eastAsia="ar-SA"/>
        </w:rPr>
        <w:t xml:space="preserve"> rajono savivaldybės </w:t>
      </w:r>
      <w:r>
        <w:rPr>
          <w:szCs w:val="24"/>
          <w:lang w:eastAsia="ar-SA"/>
        </w:rPr>
        <w:t xml:space="preserve">tarybos  2018 m. rugpjūčio 28 d. sprendimą Nr. T1-163 „Dėl </w:t>
      </w:r>
      <w:r w:rsidRPr="00B963F6">
        <w:rPr>
          <w:szCs w:val="24"/>
          <w:lang w:eastAsia="ar-SA"/>
        </w:rPr>
        <w:t>darbo su šeimomis, taikant atvejo vadybą, tvarkos apraš</w:t>
      </w:r>
      <w:r>
        <w:rPr>
          <w:szCs w:val="24"/>
          <w:lang w:eastAsia="ar-SA"/>
        </w:rPr>
        <w:t>o patvirtinimo</w:t>
      </w:r>
      <w:r w:rsidR="00B62AD1">
        <w:rPr>
          <w:szCs w:val="24"/>
          <w:lang w:eastAsia="ar-SA"/>
        </w:rPr>
        <w:t>“.</w:t>
      </w:r>
    </w:p>
    <w:p w14:paraId="10D7CD66" w14:textId="37F97247" w:rsidR="00046BE8" w:rsidRPr="00B62AD1" w:rsidRDefault="00046BE8" w:rsidP="00046BE8">
      <w:pPr>
        <w:ind w:left="57" w:right="57" w:firstLine="663"/>
        <w:jc w:val="both"/>
        <w:rPr>
          <w:bCs/>
          <w:iCs/>
          <w:szCs w:val="24"/>
        </w:rPr>
      </w:pPr>
      <w:r w:rsidRPr="00931E2E">
        <w:rPr>
          <w:b/>
          <w:bCs/>
          <w:szCs w:val="24"/>
        </w:rPr>
        <w:t xml:space="preserve">2. Kokios siūlomos naujos teisinio reguliavimo nuostatos ir kokių rezultatų laukiama </w:t>
      </w:r>
      <w:r w:rsidRPr="00B62AD1">
        <w:rPr>
          <w:bCs/>
          <w:iCs/>
          <w:szCs w:val="24"/>
        </w:rPr>
        <w:t xml:space="preserve">Pasvalio </w:t>
      </w:r>
      <w:r w:rsidR="00170E41" w:rsidRPr="00B62AD1">
        <w:rPr>
          <w:bCs/>
          <w:iCs/>
          <w:szCs w:val="24"/>
        </w:rPr>
        <w:t>socialinių paslaugų</w:t>
      </w:r>
      <w:r w:rsidRPr="00B62AD1">
        <w:rPr>
          <w:bCs/>
          <w:iCs/>
          <w:szCs w:val="24"/>
        </w:rPr>
        <w:t xml:space="preserve"> centras </w:t>
      </w:r>
      <w:r w:rsidRPr="00B62AD1">
        <w:rPr>
          <w:rFonts w:ascii="TimesLT" w:hAnsi="TimesLT" w:cs="TimesLT"/>
          <w:bCs/>
          <w:iCs/>
          <w:szCs w:val="24"/>
          <w:lang w:eastAsia="ar-SA"/>
        </w:rPr>
        <w:t>pavestas veiklas vykdys taip, kaip numato Lietuvos Respublikos įstatymai ir juos lydintys teisės aktai.</w:t>
      </w:r>
    </w:p>
    <w:p w14:paraId="1ABBF13C" w14:textId="77777777" w:rsidR="00046BE8" w:rsidRPr="00B62AD1" w:rsidRDefault="00046BE8" w:rsidP="00046BE8">
      <w:pPr>
        <w:ind w:firstLine="720"/>
        <w:jc w:val="both"/>
        <w:rPr>
          <w:iCs/>
          <w:szCs w:val="24"/>
        </w:rPr>
      </w:pPr>
      <w:r w:rsidRPr="00B62AD1">
        <w:rPr>
          <w:iCs/>
          <w:szCs w:val="24"/>
        </w:rPr>
        <w:t>Priimtas sprendimo projektas įtakos kriminogeninei situacijai ir korupcijai neturės. </w:t>
      </w:r>
    </w:p>
    <w:p w14:paraId="37225640" w14:textId="77777777" w:rsidR="00046BE8" w:rsidRPr="00B62AD1" w:rsidRDefault="00046BE8" w:rsidP="00046BE8">
      <w:pPr>
        <w:ind w:firstLine="720"/>
        <w:jc w:val="both"/>
        <w:rPr>
          <w:iCs/>
          <w:szCs w:val="24"/>
        </w:rPr>
      </w:pPr>
      <w:r w:rsidRPr="00B62AD1">
        <w:rPr>
          <w:iCs/>
          <w:szCs w:val="24"/>
        </w:rPr>
        <w:t>Priimtas sprendimo projektas  turėtų teigiamos įtakos atvejo vadybininkų ir socialinių darbuotojų darbui, nes dirbant  su šeima būtų taikomi vienodi paslaugų teikimo ir vertinimo metodai.</w:t>
      </w:r>
    </w:p>
    <w:p w14:paraId="3B53ABB8" w14:textId="77777777" w:rsidR="00046BE8" w:rsidRDefault="00046BE8" w:rsidP="00046BE8">
      <w:pPr>
        <w:snapToGrid w:val="0"/>
        <w:ind w:firstLine="720"/>
        <w:jc w:val="both"/>
        <w:rPr>
          <w:szCs w:val="24"/>
        </w:rPr>
      </w:pPr>
      <w:r w:rsidRPr="00931E2E">
        <w:rPr>
          <w:b/>
          <w:szCs w:val="24"/>
        </w:rPr>
        <w:t>3. Skaičiavimai, išlaidų sąmatos, finansavimo šaltiniai</w:t>
      </w:r>
      <w:r w:rsidRPr="00931E2E">
        <w:rPr>
          <w:szCs w:val="24"/>
        </w:rPr>
        <w:t xml:space="preserve"> </w:t>
      </w:r>
    </w:p>
    <w:p w14:paraId="13EF7CDA" w14:textId="77777777" w:rsidR="00046BE8" w:rsidRPr="00B62AD1" w:rsidRDefault="00046BE8" w:rsidP="00046BE8">
      <w:pPr>
        <w:ind w:firstLine="720"/>
        <w:jc w:val="both"/>
        <w:rPr>
          <w:iCs/>
          <w:szCs w:val="24"/>
          <w:lang w:eastAsia="lt-LT"/>
        </w:rPr>
      </w:pPr>
      <w:r w:rsidRPr="00B62AD1">
        <w:rPr>
          <w:iCs/>
          <w:color w:val="000000"/>
          <w:szCs w:val="24"/>
          <w:lang w:eastAsia="lt-LT"/>
        </w:rPr>
        <w:t>Sprendimo projekto įgyvendinimui lėšų nereikia.</w:t>
      </w:r>
    </w:p>
    <w:p w14:paraId="659563DA" w14:textId="77777777" w:rsidR="00046BE8" w:rsidRPr="00931E2E" w:rsidRDefault="00046BE8" w:rsidP="00046BE8">
      <w:pPr>
        <w:ind w:firstLine="731"/>
        <w:jc w:val="both"/>
        <w:rPr>
          <w:szCs w:val="24"/>
        </w:rPr>
      </w:pPr>
      <w:r w:rsidRPr="00931E2E">
        <w:rPr>
          <w:b/>
          <w:bCs/>
          <w:szCs w:val="24"/>
        </w:rPr>
        <w:t xml:space="preserve">4. Numatomo teisinio reguliavimo poveikio vertinimo rezultatai </w:t>
      </w:r>
      <w:r w:rsidRPr="00931E2E">
        <w:rPr>
          <w:bCs/>
          <w:szCs w:val="24"/>
        </w:rPr>
        <w:t>(jeigu rengiant sprendimo projektą toks vertinimas turi būti atliktas ir jo rezultatai nepateikiami atskiru dokumentu),</w:t>
      </w:r>
      <w:r w:rsidRPr="00931E2E">
        <w:rPr>
          <w:b/>
          <w:bCs/>
          <w:szCs w:val="24"/>
        </w:rPr>
        <w:t xml:space="preserve"> galimos neigiamos priimto sprendimo pasekmės ir kokių priemonių reikėtų imtis, kad tokių pasekmių būtų išvengta</w:t>
      </w:r>
    </w:p>
    <w:p w14:paraId="2F2485ED" w14:textId="77777777" w:rsidR="00046BE8" w:rsidRPr="00B62AD1" w:rsidRDefault="00046BE8" w:rsidP="00046BE8">
      <w:pPr>
        <w:ind w:firstLine="731"/>
        <w:jc w:val="both"/>
        <w:rPr>
          <w:iCs/>
          <w:szCs w:val="24"/>
        </w:rPr>
      </w:pPr>
      <w:r w:rsidRPr="00B62AD1">
        <w:rPr>
          <w:iCs/>
          <w:szCs w:val="24"/>
        </w:rPr>
        <w:t>Priėmus sprendimo projektą, neigiamų pasekmių nenumatoma.</w:t>
      </w:r>
    </w:p>
    <w:p w14:paraId="2732A5DF" w14:textId="77777777" w:rsidR="00046BE8" w:rsidRPr="00275D40" w:rsidRDefault="00046BE8" w:rsidP="00046BE8">
      <w:pPr>
        <w:ind w:firstLine="731"/>
        <w:jc w:val="both"/>
        <w:rPr>
          <w:bCs/>
          <w:i/>
          <w:szCs w:val="24"/>
        </w:rPr>
      </w:pPr>
      <w:r w:rsidRPr="00931E2E">
        <w:rPr>
          <w:b/>
          <w:bCs/>
          <w:szCs w:val="24"/>
        </w:rPr>
        <w:t xml:space="preserve">5. Jeigu sprendimui įgyvendinti reikia įgyvendinamųjų teisės aktų, – kas ir kada juos turėtų priimti </w:t>
      </w:r>
      <w:r w:rsidRPr="00275D40">
        <w:rPr>
          <w:bCs/>
          <w:i/>
          <w:szCs w:val="24"/>
        </w:rPr>
        <w:t>nereikia</w:t>
      </w:r>
    </w:p>
    <w:p w14:paraId="5D122E82" w14:textId="43E1A48D" w:rsidR="00046BE8" w:rsidRPr="00B62AD1" w:rsidRDefault="00046BE8" w:rsidP="00046BE8">
      <w:pPr>
        <w:ind w:firstLine="720"/>
        <w:jc w:val="both"/>
        <w:rPr>
          <w:b/>
          <w:iCs/>
          <w:szCs w:val="24"/>
        </w:rPr>
      </w:pPr>
      <w:r w:rsidRPr="00931E2E">
        <w:rPr>
          <w:b/>
          <w:szCs w:val="24"/>
        </w:rPr>
        <w:t xml:space="preserve">6. Sprendimo projekto iniciatoriai </w:t>
      </w:r>
      <w:r w:rsidRPr="00B62AD1">
        <w:rPr>
          <w:iCs/>
          <w:szCs w:val="24"/>
        </w:rPr>
        <w:t>Socialinės paramos ir sveikatos skyrius</w:t>
      </w:r>
      <w:r w:rsidR="00B62AD1">
        <w:rPr>
          <w:iCs/>
          <w:szCs w:val="24"/>
        </w:rPr>
        <w:t>.</w:t>
      </w:r>
    </w:p>
    <w:p w14:paraId="1D8F0A8B" w14:textId="4A3FFC11" w:rsidR="00046BE8" w:rsidRPr="00B62AD1" w:rsidRDefault="00046BE8" w:rsidP="00046BE8">
      <w:pPr>
        <w:ind w:firstLine="731"/>
        <w:jc w:val="both"/>
        <w:rPr>
          <w:szCs w:val="24"/>
        </w:rPr>
      </w:pPr>
      <w:r w:rsidRPr="00931E2E">
        <w:rPr>
          <w:b/>
          <w:szCs w:val="24"/>
        </w:rPr>
        <w:t>7</w:t>
      </w:r>
      <w:r w:rsidRPr="00931E2E">
        <w:rPr>
          <w:b/>
          <w:bCs/>
          <w:szCs w:val="24"/>
        </w:rPr>
        <w:t>. Sprendimo projekto rengimo metu gauti specialistų vertinimai ir išvados</w:t>
      </w:r>
      <w:r w:rsidR="00B62AD1">
        <w:rPr>
          <w:b/>
          <w:bCs/>
          <w:szCs w:val="24"/>
        </w:rPr>
        <w:t xml:space="preserve">. </w:t>
      </w:r>
      <w:r w:rsidR="00B62AD1" w:rsidRPr="00B62AD1">
        <w:rPr>
          <w:szCs w:val="24"/>
        </w:rPr>
        <w:t>Sprendimo projektas aptartas</w:t>
      </w:r>
      <w:r w:rsidRPr="00B62AD1">
        <w:rPr>
          <w:szCs w:val="24"/>
        </w:rPr>
        <w:t xml:space="preserve"> </w:t>
      </w:r>
      <w:r w:rsidR="00B62AD1">
        <w:rPr>
          <w:szCs w:val="24"/>
        </w:rPr>
        <w:t>ir suderintas su Pasvalio socialinių paslaugų centro atvejo vadybininkais.</w:t>
      </w:r>
    </w:p>
    <w:p w14:paraId="13943DC2" w14:textId="77777777" w:rsidR="00046BE8" w:rsidRPr="003D212A" w:rsidRDefault="00046BE8" w:rsidP="00046BE8">
      <w:pPr>
        <w:snapToGrid w:val="0"/>
        <w:ind w:firstLine="720"/>
        <w:jc w:val="both"/>
        <w:rPr>
          <w:szCs w:val="24"/>
          <w:lang w:val="it-IT"/>
        </w:rPr>
      </w:pPr>
    </w:p>
    <w:p w14:paraId="3911E4FD" w14:textId="77777777" w:rsidR="00046BE8" w:rsidRPr="00931E2E" w:rsidRDefault="00046BE8" w:rsidP="00046BE8">
      <w:pPr>
        <w:jc w:val="both"/>
        <w:rPr>
          <w:szCs w:val="24"/>
        </w:rPr>
      </w:pPr>
    </w:p>
    <w:p w14:paraId="7E8A8982" w14:textId="77777777" w:rsidR="00046BE8" w:rsidRPr="00931E2E" w:rsidRDefault="00046BE8" w:rsidP="00046BE8">
      <w:pPr>
        <w:jc w:val="both"/>
        <w:rPr>
          <w:szCs w:val="24"/>
        </w:rPr>
      </w:pPr>
      <w:r>
        <w:rPr>
          <w:szCs w:val="24"/>
        </w:rPr>
        <w:t>Vyriausioji specialistė</w:t>
      </w:r>
      <w:r>
        <w:rPr>
          <w:szCs w:val="24"/>
        </w:rPr>
        <w:tab/>
      </w:r>
      <w:r>
        <w:rPr>
          <w:szCs w:val="24"/>
        </w:rPr>
        <w:tab/>
      </w:r>
      <w:r>
        <w:rPr>
          <w:szCs w:val="24"/>
        </w:rPr>
        <w:tab/>
      </w:r>
      <w:r>
        <w:rPr>
          <w:szCs w:val="24"/>
        </w:rPr>
        <w:tab/>
      </w:r>
      <w:r>
        <w:rPr>
          <w:szCs w:val="24"/>
        </w:rPr>
        <w:tab/>
      </w:r>
      <w:r>
        <w:rPr>
          <w:szCs w:val="24"/>
        </w:rPr>
        <w:tab/>
      </w:r>
      <w:r>
        <w:rPr>
          <w:szCs w:val="24"/>
        </w:rPr>
        <w:tab/>
        <w:t>Danguolė Brazdžionienė</w:t>
      </w:r>
    </w:p>
    <w:p w14:paraId="23CA4AFF" w14:textId="77777777" w:rsidR="00046BE8" w:rsidRPr="00F67879" w:rsidRDefault="00046BE8" w:rsidP="00046BE8">
      <w:pPr>
        <w:pStyle w:val="Antrats"/>
        <w:rPr>
          <w:szCs w:val="24"/>
        </w:rPr>
      </w:pPr>
    </w:p>
    <w:p w14:paraId="22ABDB66" w14:textId="77777777" w:rsidR="00046BE8" w:rsidRDefault="00046BE8" w:rsidP="00046BE8">
      <w:pPr>
        <w:pStyle w:val="Antrats"/>
        <w:tabs>
          <w:tab w:val="clear" w:pos="4153"/>
          <w:tab w:val="clear" w:pos="8306"/>
        </w:tabs>
        <w:jc w:val="center"/>
      </w:pPr>
    </w:p>
    <w:p w14:paraId="15353B78" w14:textId="77777777" w:rsidR="00C56F65" w:rsidRDefault="00C56F65" w:rsidP="00C56F65">
      <w:pPr>
        <w:pStyle w:val="Antrats"/>
        <w:tabs>
          <w:tab w:val="clear" w:pos="4153"/>
          <w:tab w:val="clear" w:pos="8306"/>
        </w:tabs>
      </w:pPr>
    </w:p>
    <w:sectPr w:rsidR="00C56F65" w:rsidSect="00FD44F2">
      <w:headerReference w:type="first" r:id="rId14"/>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E650A" w14:textId="77777777" w:rsidR="00857620" w:rsidRDefault="00857620">
      <w:r>
        <w:separator/>
      </w:r>
    </w:p>
  </w:endnote>
  <w:endnote w:type="continuationSeparator" w:id="0">
    <w:p w14:paraId="52F8CCA2" w14:textId="77777777" w:rsidR="00857620" w:rsidRDefault="0085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Times New Roman"/>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83" w:csb1="00000000"/>
  </w:font>
  <w:font w:name="TimesNewRomanPS-Bold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83989" w14:textId="77777777" w:rsidR="007F13DA" w:rsidRDefault="007F13DA">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1D301" w14:textId="77777777" w:rsidR="007F13DA" w:rsidRDefault="007F13DA">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B964E" w14:textId="77777777" w:rsidR="007F13DA" w:rsidRDefault="007F13DA">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4ED60" w14:textId="77777777" w:rsidR="00857620" w:rsidRDefault="00857620">
      <w:r>
        <w:separator/>
      </w:r>
    </w:p>
  </w:footnote>
  <w:footnote w:type="continuationSeparator" w:id="0">
    <w:p w14:paraId="6F44C4EA" w14:textId="77777777" w:rsidR="00857620" w:rsidRDefault="00857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59F4D" w14:textId="77777777" w:rsidR="007F13DA" w:rsidRDefault="007F13D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0F6B0" w14:textId="77777777" w:rsidR="007F13DA" w:rsidRDefault="007F13DA">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1B474" w14:textId="11838541" w:rsidR="00C449DC" w:rsidRPr="00C449DC" w:rsidRDefault="00150EAD" w:rsidP="00C449DC">
    <w:pPr>
      <w:pStyle w:val="Antrats"/>
      <w:jc w:val="center"/>
      <w:rPr>
        <w:rFonts w:ascii="HelveticaLT" w:hAnsi="HelveticaLT"/>
        <w:b/>
        <w:noProof/>
      </w:rPr>
    </w:pPr>
    <w:r>
      <w:rPr>
        <w:rFonts w:ascii="HelveticaLT" w:hAnsi="HelveticaLT"/>
        <w:b/>
        <w:bCs/>
        <w:noProof/>
      </w:rPr>
      <w:t xml:space="preserve">                                                          </w:t>
    </w:r>
    <w:r w:rsidR="00C449DC" w:rsidRPr="00C449DC">
      <w:rPr>
        <w:rFonts w:ascii="HelveticaLT" w:hAnsi="HelveticaLT"/>
        <w:b/>
        <w:bCs/>
        <w:noProof/>
      </w:rPr>
      <w:t>projektas</w:t>
    </w:r>
  </w:p>
  <w:p w14:paraId="3F146D67" w14:textId="47DDF3E9" w:rsidR="00C449DC" w:rsidRPr="00C449DC" w:rsidRDefault="00C449DC" w:rsidP="00C449DC">
    <w:pPr>
      <w:pStyle w:val="Antrats"/>
      <w:jc w:val="center"/>
      <w:rPr>
        <w:rFonts w:ascii="HelveticaLT" w:hAnsi="HelveticaLT"/>
        <w:b/>
        <w:noProof/>
      </w:rPr>
    </w:pPr>
    <w:r>
      <w:rPr>
        <w:rFonts w:ascii="HelveticaLT" w:hAnsi="HelveticaLT"/>
        <w:b/>
        <w:bCs/>
        <w:noProof/>
      </w:rPr>
      <w:tab/>
    </w:r>
    <w:r w:rsidR="00150EAD">
      <w:rPr>
        <w:rFonts w:ascii="HelveticaLT" w:hAnsi="HelveticaLT"/>
        <w:b/>
        <w:bCs/>
        <w:noProof/>
      </w:rPr>
      <w:t xml:space="preserve">                 </w:t>
    </w:r>
    <w:r w:rsidRPr="00C449DC">
      <w:rPr>
        <w:rFonts w:ascii="HelveticaLT" w:hAnsi="HelveticaLT"/>
        <w:b/>
        <w:bCs/>
        <w:noProof/>
      </w:rPr>
      <w:t>reg. Nr. T</w:t>
    </w:r>
    <w:r w:rsidRPr="00C449DC">
      <w:rPr>
        <w:rFonts w:ascii="HelveticaLT" w:hAnsi="HelveticaLT"/>
        <w:b/>
        <w:noProof/>
      </w:rPr>
      <w:t>-</w:t>
    </w:r>
    <w:r w:rsidR="00150EAD">
      <w:rPr>
        <w:rFonts w:ascii="HelveticaLT" w:hAnsi="HelveticaLT"/>
        <w:b/>
        <w:noProof/>
      </w:rPr>
      <w:t>163</w:t>
    </w:r>
  </w:p>
  <w:p w14:paraId="0DB5E928" w14:textId="596034C2" w:rsidR="00C449DC" w:rsidRDefault="00C449DC" w:rsidP="00C449DC">
    <w:pPr>
      <w:pStyle w:val="Antrats"/>
      <w:jc w:val="center"/>
      <w:rPr>
        <w:rFonts w:ascii="HelveticaLT" w:hAnsi="HelveticaLT"/>
        <w:b/>
        <w:noProof/>
      </w:rPr>
    </w:pPr>
    <w:r>
      <w:rPr>
        <w:rFonts w:ascii="HelveticaLT" w:hAnsi="HelveticaLT"/>
        <w:b/>
        <w:noProof/>
      </w:rPr>
      <w:tab/>
    </w:r>
    <w:r w:rsidR="00150EAD">
      <w:rPr>
        <w:rFonts w:ascii="HelveticaLT" w:hAnsi="HelveticaLT"/>
        <w:b/>
        <w:noProof/>
      </w:rPr>
      <w:t xml:space="preserve">                                                                                          </w:t>
    </w:r>
    <w:r w:rsidRPr="00C449DC">
      <w:rPr>
        <w:rFonts w:ascii="HelveticaLT" w:hAnsi="HelveticaLT"/>
        <w:b/>
        <w:noProof/>
      </w:rPr>
      <w:t>2.</w:t>
    </w:r>
    <w:r w:rsidR="007F13DA">
      <w:rPr>
        <w:rFonts w:ascii="HelveticaLT" w:hAnsi="HelveticaLT"/>
        <w:b/>
        <w:noProof/>
      </w:rPr>
      <w:t>26.</w:t>
    </w:r>
    <w:r w:rsidRPr="00C449DC">
      <w:rPr>
        <w:rFonts w:ascii="HelveticaLT" w:hAnsi="HelveticaLT"/>
        <w:b/>
        <w:noProof/>
      </w:rPr>
      <w:t xml:space="preserve"> darbotvarkės klausimas</w:t>
    </w:r>
  </w:p>
  <w:p w14:paraId="02995E34" w14:textId="77777777" w:rsidR="00150EAD" w:rsidRPr="00C449DC" w:rsidRDefault="00150EAD" w:rsidP="00C449DC">
    <w:pPr>
      <w:pStyle w:val="Antrats"/>
      <w:jc w:val="center"/>
      <w:rPr>
        <w:rFonts w:ascii="HelveticaLT" w:hAnsi="HelveticaLT"/>
        <w:b/>
        <w:noProo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EFAA1" w14:textId="77777777" w:rsidR="00CB4A44" w:rsidRDefault="00CB4A44">
    <w:pPr>
      <w:pStyle w:val="Antrats"/>
      <w:rPr>
        <w:b/>
      </w:rPr>
    </w:pPr>
    <w:r>
      <w:tab/>
    </w:r>
    <w:r>
      <w:tab/>
    </w:r>
  </w:p>
  <w:p w14:paraId="3171D1A6" w14:textId="77777777" w:rsidR="00CB4A44" w:rsidRDefault="00CB4A4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6BC6CDE"/>
    <w:multiLevelType w:val="hybridMultilevel"/>
    <w:tmpl w:val="1BEC9366"/>
    <w:lvl w:ilvl="0" w:tplc="4E9E7AC8">
      <w:start w:val="1"/>
      <w:numFmt w:val="decimal"/>
      <w:lvlText w:val="%1."/>
      <w:lvlJc w:val="left"/>
      <w:pPr>
        <w:ind w:left="1080" w:hanging="360"/>
      </w:pPr>
      <w:rPr>
        <w:rFonts w:ascii="Times New Roman" w:eastAsia="Times New Roman" w:hAnsi="Times New Roman" w:cs="Times New Roman"/>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5"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10"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1"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59AA0B5A"/>
    <w:multiLevelType w:val="multilevel"/>
    <w:tmpl w:val="E2E87CFA"/>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3"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2"/>
  </w:num>
  <w:num w:numId="6">
    <w:abstractNumId w:val="5"/>
  </w:num>
  <w:num w:numId="7">
    <w:abstractNumId w:val="13"/>
  </w:num>
  <w:num w:numId="8">
    <w:abstractNumId w:val="8"/>
  </w:num>
  <w:num w:numId="9">
    <w:abstractNumId w:val="6"/>
  </w:num>
  <w:num w:numId="10">
    <w:abstractNumId w:val="15"/>
  </w:num>
  <w:num w:numId="11">
    <w:abstractNumId w:val="0"/>
  </w:num>
  <w:num w:numId="12">
    <w:abstractNumId w:val="9"/>
  </w:num>
  <w:num w:numId="13">
    <w:abstractNumId w:val="12"/>
  </w:num>
  <w:num w:numId="14">
    <w:abstractNumId w:val="3"/>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2293A"/>
    <w:rsid w:val="00043666"/>
    <w:rsid w:val="000464EF"/>
    <w:rsid w:val="00046BE8"/>
    <w:rsid w:val="00065A3B"/>
    <w:rsid w:val="0007355A"/>
    <w:rsid w:val="000828DF"/>
    <w:rsid w:val="0009649A"/>
    <w:rsid w:val="000B00D7"/>
    <w:rsid w:val="000B13CA"/>
    <w:rsid w:val="000B5EBD"/>
    <w:rsid w:val="000C5C88"/>
    <w:rsid w:val="000D59C6"/>
    <w:rsid w:val="000E21CB"/>
    <w:rsid w:val="00103000"/>
    <w:rsid w:val="001102C3"/>
    <w:rsid w:val="001107AE"/>
    <w:rsid w:val="00126F9B"/>
    <w:rsid w:val="001333C9"/>
    <w:rsid w:val="00150EAD"/>
    <w:rsid w:val="0015464C"/>
    <w:rsid w:val="00170E41"/>
    <w:rsid w:val="001757C8"/>
    <w:rsid w:val="00184B6C"/>
    <w:rsid w:val="001878EB"/>
    <w:rsid w:val="00193618"/>
    <w:rsid w:val="001A0DCB"/>
    <w:rsid w:val="001A18FF"/>
    <w:rsid w:val="001A2771"/>
    <w:rsid w:val="001A4BE5"/>
    <w:rsid w:val="001B7B0D"/>
    <w:rsid w:val="001C0C14"/>
    <w:rsid w:val="001E0C63"/>
    <w:rsid w:val="001E4382"/>
    <w:rsid w:val="001F64B5"/>
    <w:rsid w:val="002040E6"/>
    <w:rsid w:val="00231BE6"/>
    <w:rsid w:val="002366C4"/>
    <w:rsid w:val="002466D9"/>
    <w:rsid w:val="00265DE7"/>
    <w:rsid w:val="0027567E"/>
    <w:rsid w:val="002860AB"/>
    <w:rsid w:val="0028682A"/>
    <w:rsid w:val="002B17AF"/>
    <w:rsid w:val="002B5B9F"/>
    <w:rsid w:val="002C6571"/>
    <w:rsid w:val="002D44D3"/>
    <w:rsid w:val="00306615"/>
    <w:rsid w:val="00311F4C"/>
    <w:rsid w:val="00313575"/>
    <w:rsid w:val="00313EE5"/>
    <w:rsid w:val="00325084"/>
    <w:rsid w:val="00326D44"/>
    <w:rsid w:val="00326E25"/>
    <w:rsid w:val="00333E18"/>
    <w:rsid w:val="00345F5D"/>
    <w:rsid w:val="0035102A"/>
    <w:rsid w:val="00360466"/>
    <w:rsid w:val="00366D83"/>
    <w:rsid w:val="00372528"/>
    <w:rsid w:val="003730BC"/>
    <w:rsid w:val="00373BA2"/>
    <w:rsid w:val="00383A95"/>
    <w:rsid w:val="00385C77"/>
    <w:rsid w:val="00390024"/>
    <w:rsid w:val="003944C8"/>
    <w:rsid w:val="003B5018"/>
    <w:rsid w:val="003D6848"/>
    <w:rsid w:val="003D6D34"/>
    <w:rsid w:val="003E3D75"/>
    <w:rsid w:val="003E7836"/>
    <w:rsid w:val="003F7DFC"/>
    <w:rsid w:val="004037C3"/>
    <w:rsid w:val="004338F9"/>
    <w:rsid w:val="004536E9"/>
    <w:rsid w:val="00461AD6"/>
    <w:rsid w:val="00474F10"/>
    <w:rsid w:val="00481DC5"/>
    <w:rsid w:val="00494510"/>
    <w:rsid w:val="00496533"/>
    <w:rsid w:val="004A19D8"/>
    <w:rsid w:val="004B6E83"/>
    <w:rsid w:val="004D0354"/>
    <w:rsid w:val="004D2D13"/>
    <w:rsid w:val="004D434C"/>
    <w:rsid w:val="004E2CB3"/>
    <w:rsid w:val="004E49D1"/>
    <w:rsid w:val="004E556E"/>
    <w:rsid w:val="004F182A"/>
    <w:rsid w:val="00505C1F"/>
    <w:rsid w:val="00515BEA"/>
    <w:rsid w:val="00524204"/>
    <w:rsid w:val="005247AF"/>
    <w:rsid w:val="00545D49"/>
    <w:rsid w:val="00563F46"/>
    <w:rsid w:val="00571BDE"/>
    <w:rsid w:val="00586722"/>
    <w:rsid w:val="00591345"/>
    <w:rsid w:val="005A27B9"/>
    <w:rsid w:val="005A4F82"/>
    <w:rsid w:val="005A68FA"/>
    <w:rsid w:val="005B3856"/>
    <w:rsid w:val="005B7B6C"/>
    <w:rsid w:val="005C2776"/>
    <w:rsid w:val="005C3FF9"/>
    <w:rsid w:val="005D0397"/>
    <w:rsid w:val="005D1D84"/>
    <w:rsid w:val="005D3406"/>
    <w:rsid w:val="005D372C"/>
    <w:rsid w:val="005E2ABC"/>
    <w:rsid w:val="005E70F0"/>
    <w:rsid w:val="005F3703"/>
    <w:rsid w:val="005F4C5D"/>
    <w:rsid w:val="005F5350"/>
    <w:rsid w:val="005F7BB7"/>
    <w:rsid w:val="00622DCB"/>
    <w:rsid w:val="00637C95"/>
    <w:rsid w:val="00646AC5"/>
    <w:rsid w:val="00650689"/>
    <w:rsid w:val="00674C68"/>
    <w:rsid w:val="00674D03"/>
    <w:rsid w:val="00694DCF"/>
    <w:rsid w:val="006A302D"/>
    <w:rsid w:val="006A35A7"/>
    <w:rsid w:val="006B6A11"/>
    <w:rsid w:val="006E3168"/>
    <w:rsid w:val="007009A1"/>
    <w:rsid w:val="007021E9"/>
    <w:rsid w:val="00713CA3"/>
    <w:rsid w:val="00717EBB"/>
    <w:rsid w:val="00717F54"/>
    <w:rsid w:val="00746AEC"/>
    <w:rsid w:val="00760BD5"/>
    <w:rsid w:val="00761A17"/>
    <w:rsid w:val="00763066"/>
    <w:rsid w:val="0076481B"/>
    <w:rsid w:val="007727BE"/>
    <w:rsid w:val="007759D7"/>
    <w:rsid w:val="007811E2"/>
    <w:rsid w:val="007852DD"/>
    <w:rsid w:val="00791D54"/>
    <w:rsid w:val="007A25DA"/>
    <w:rsid w:val="007A3E97"/>
    <w:rsid w:val="007A5899"/>
    <w:rsid w:val="007A5A41"/>
    <w:rsid w:val="007B08A6"/>
    <w:rsid w:val="007D2F89"/>
    <w:rsid w:val="007D5514"/>
    <w:rsid w:val="007E2497"/>
    <w:rsid w:val="007F13DA"/>
    <w:rsid w:val="007F6FEC"/>
    <w:rsid w:val="007F76B4"/>
    <w:rsid w:val="00801BA6"/>
    <w:rsid w:val="008035B7"/>
    <w:rsid w:val="00810A5F"/>
    <w:rsid w:val="0081422A"/>
    <w:rsid w:val="0082584A"/>
    <w:rsid w:val="00835A4A"/>
    <w:rsid w:val="00836AA3"/>
    <w:rsid w:val="00847E64"/>
    <w:rsid w:val="008520E7"/>
    <w:rsid w:val="00852ACA"/>
    <w:rsid w:val="00854557"/>
    <w:rsid w:val="00857620"/>
    <w:rsid w:val="00865565"/>
    <w:rsid w:val="008A02A4"/>
    <w:rsid w:val="008A266B"/>
    <w:rsid w:val="008A6696"/>
    <w:rsid w:val="008B1D5C"/>
    <w:rsid w:val="008F064E"/>
    <w:rsid w:val="008F5A67"/>
    <w:rsid w:val="00902C8B"/>
    <w:rsid w:val="009049B0"/>
    <w:rsid w:val="009073DA"/>
    <w:rsid w:val="00910846"/>
    <w:rsid w:val="00911DAE"/>
    <w:rsid w:val="009167A3"/>
    <w:rsid w:val="009217F2"/>
    <w:rsid w:val="00921D5A"/>
    <w:rsid w:val="00931E2E"/>
    <w:rsid w:val="00932179"/>
    <w:rsid w:val="0094106B"/>
    <w:rsid w:val="00947A5D"/>
    <w:rsid w:val="00963ABE"/>
    <w:rsid w:val="00964982"/>
    <w:rsid w:val="009719AC"/>
    <w:rsid w:val="00986774"/>
    <w:rsid w:val="0099503F"/>
    <w:rsid w:val="009C28DA"/>
    <w:rsid w:val="009C332C"/>
    <w:rsid w:val="009C44F1"/>
    <w:rsid w:val="009E4719"/>
    <w:rsid w:val="009E567D"/>
    <w:rsid w:val="009F0811"/>
    <w:rsid w:val="009F16AA"/>
    <w:rsid w:val="009F5768"/>
    <w:rsid w:val="00A05BC4"/>
    <w:rsid w:val="00A10D0B"/>
    <w:rsid w:val="00A17984"/>
    <w:rsid w:val="00A26FAC"/>
    <w:rsid w:val="00A34E67"/>
    <w:rsid w:val="00A40BF7"/>
    <w:rsid w:val="00A42A3E"/>
    <w:rsid w:val="00A4378D"/>
    <w:rsid w:val="00A46D74"/>
    <w:rsid w:val="00A47129"/>
    <w:rsid w:val="00A5734B"/>
    <w:rsid w:val="00A61381"/>
    <w:rsid w:val="00A72CFA"/>
    <w:rsid w:val="00A730FD"/>
    <w:rsid w:val="00A82494"/>
    <w:rsid w:val="00A939D4"/>
    <w:rsid w:val="00A9430D"/>
    <w:rsid w:val="00A95BB6"/>
    <w:rsid w:val="00A97B0F"/>
    <w:rsid w:val="00A97C7E"/>
    <w:rsid w:val="00AA4A4D"/>
    <w:rsid w:val="00AB5186"/>
    <w:rsid w:val="00AB5B3F"/>
    <w:rsid w:val="00AC0EDC"/>
    <w:rsid w:val="00AD4E31"/>
    <w:rsid w:val="00AD56B5"/>
    <w:rsid w:val="00AF395F"/>
    <w:rsid w:val="00B05694"/>
    <w:rsid w:val="00B11732"/>
    <w:rsid w:val="00B179DF"/>
    <w:rsid w:val="00B26154"/>
    <w:rsid w:val="00B27617"/>
    <w:rsid w:val="00B31894"/>
    <w:rsid w:val="00B34346"/>
    <w:rsid w:val="00B502D2"/>
    <w:rsid w:val="00B62AD1"/>
    <w:rsid w:val="00B63BF8"/>
    <w:rsid w:val="00B65E7F"/>
    <w:rsid w:val="00B75466"/>
    <w:rsid w:val="00B82263"/>
    <w:rsid w:val="00B84999"/>
    <w:rsid w:val="00BC6553"/>
    <w:rsid w:val="00BC73E3"/>
    <w:rsid w:val="00BF1A3F"/>
    <w:rsid w:val="00BF322A"/>
    <w:rsid w:val="00BF5CD5"/>
    <w:rsid w:val="00BF602F"/>
    <w:rsid w:val="00C010E9"/>
    <w:rsid w:val="00C1049E"/>
    <w:rsid w:val="00C23436"/>
    <w:rsid w:val="00C238A9"/>
    <w:rsid w:val="00C27C20"/>
    <w:rsid w:val="00C36167"/>
    <w:rsid w:val="00C416C6"/>
    <w:rsid w:val="00C449DC"/>
    <w:rsid w:val="00C56F65"/>
    <w:rsid w:val="00C6588F"/>
    <w:rsid w:val="00C66BA7"/>
    <w:rsid w:val="00C67DBB"/>
    <w:rsid w:val="00C733AE"/>
    <w:rsid w:val="00C775F7"/>
    <w:rsid w:val="00C8762C"/>
    <w:rsid w:val="00C9319D"/>
    <w:rsid w:val="00CB0BBC"/>
    <w:rsid w:val="00CB4A44"/>
    <w:rsid w:val="00CB4AAF"/>
    <w:rsid w:val="00CB69A7"/>
    <w:rsid w:val="00CB6C7C"/>
    <w:rsid w:val="00CC0229"/>
    <w:rsid w:val="00CC5535"/>
    <w:rsid w:val="00CF0153"/>
    <w:rsid w:val="00D35E84"/>
    <w:rsid w:val="00D40910"/>
    <w:rsid w:val="00D57CD8"/>
    <w:rsid w:val="00D64C37"/>
    <w:rsid w:val="00D7418F"/>
    <w:rsid w:val="00D871F6"/>
    <w:rsid w:val="00D903BB"/>
    <w:rsid w:val="00DA48C6"/>
    <w:rsid w:val="00DC7191"/>
    <w:rsid w:val="00DD071C"/>
    <w:rsid w:val="00DD1B1F"/>
    <w:rsid w:val="00DD345C"/>
    <w:rsid w:val="00DD46B8"/>
    <w:rsid w:val="00DE61CA"/>
    <w:rsid w:val="00DF3DA3"/>
    <w:rsid w:val="00DF677E"/>
    <w:rsid w:val="00E31903"/>
    <w:rsid w:val="00E641A1"/>
    <w:rsid w:val="00E7588A"/>
    <w:rsid w:val="00EA4E46"/>
    <w:rsid w:val="00EE1AA2"/>
    <w:rsid w:val="00EE39DC"/>
    <w:rsid w:val="00F05782"/>
    <w:rsid w:val="00F256C0"/>
    <w:rsid w:val="00F266B9"/>
    <w:rsid w:val="00F26935"/>
    <w:rsid w:val="00F31B12"/>
    <w:rsid w:val="00F36E16"/>
    <w:rsid w:val="00F4690B"/>
    <w:rsid w:val="00F51B21"/>
    <w:rsid w:val="00F573D4"/>
    <w:rsid w:val="00F91E49"/>
    <w:rsid w:val="00FC7C93"/>
    <w:rsid w:val="00FD44F2"/>
    <w:rsid w:val="00FF0976"/>
    <w:rsid w:val="00FF5C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5F4728"/>
  <w15:docId w15:val="{68B1E4D2-2530-49F6-85B2-878C148C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aliases w:val=" Diagrama,Char,Diagrama,Diagrama Diagrama Diagrama Diagrama,Diagrama Diagrama Diagrama Diagrama Diagrama Diagrama Diagrama,Diagrama Diagrama Diagrama Diagrama Diagrama,Diagrama Diagrama Diagrama"/>
    <w:basedOn w:val="prastasis"/>
    <w:link w:val="AntratsDiagrama"/>
    <w:rsid w:val="00C6588F"/>
    <w:pPr>
      <w:tabs>
        <w:tab w:val="center" w:pos="4153"/>
        <w:tab w:val="right" w:pos="8306"/>
      </w:tabs>
    </w:pPr>
  </w:style>
  <w:style w:type="character" w:customStyle="1" w:styleId="AntratsDiagrama">
    <w:name w:val="Antraštės Diagrama"/>
    <w:aliases w:val=" Diagrama Diagrama,Char Diagrama,Diagrama Diagrama,Diagrama Diagrama Diagrama Diagrama Diagrama1,Diagrama Diagrama Diagrama Diagrama Diagrama Diagrama Diagrama Diagrama,Diagrama Diagrama Diagrama Diagrama Diagrama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067A4-C0AF-4815-97A5-787F6C6A1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2133</Words>
  <Characters>15381</Characters>
  <Application>Microsoft Office Word</Application>
  <DocSecurity>0</DocSecurity>
  <Lines>128</Lines>
  <Paragraphs>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2020-09-03T10:01:00Z</cp:lastPrinted>
  <dcterms:created xsi:type="dcterms:W3CDTF">2020-09-08T07:56:00Z</dcterms:created>
  <dcterms:modified xsi:type="dcterms:W3CDTF">2020-09-21T11:00:00Z</dcterms:modified>
</cp:coreProperties>
</file>