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550C5" w14:textId="30CA60F2" w:rsidR="00176384" w:rsidRDefault="00917165" w:rsidP="00917165">
      <w:pPr>
        <w:tabs>
          <w:tab w:val="center" w:pos="4819"/>
          <w:tab w:val="right" w:pos="9638"/>
        </w:tabs>
        <w:spacing w:line="276" w:lineRule="auto"/>
        <w:jc w:val="center"/>
        <w:rPr>
          <w:rFonts w:eastAsia="Calibri"/>
          <w:szCs w:val="24"/>
        </w:rPr>
      </w:pPr>
      <w:bookmarkStart w:id="0" w:name="_GoBack"/>
      <w:bookmarkEnd w:id="0"/>
      <w:r>
        <w:rPr>
          <w:rFonts w:ascii="TimesLT" w:eastAsia="Calibri" w:hAnsi="TimesLT"/>
          <w:noProof/>
          <w:sz w:val="20"/>
          <w:szCs w:val="22"/>
          <w:lang w:eastAsia="lt-LT"/>
        </w:rPr>
        <w:drawing>
          <wp:inline distT="0" distB="0" distL="0" distR="0" wp14:anchorId="5BA55173" wp14:editId="5BA55174">
            <wp:extent cx="554355" cy="56134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355" cy="561340"/>
                    </a:xfrm>
                    <a:prstGeom prst="rect">
                      <a:avLst/>
                    </a:prstGeom>
                    <a:noFill/>
                    <a:ln>
                      <a:noFill/>
                    </a:ln>
                  </pic:spPr>
                </pic:pic>
              </a:graphicData>
            </a:graphic>
          </wp:inline>
        </w:drawing>
      </w:r>
    </w:p>
    <w:p w14:paraId="5BA550C6" w14:textId="77777777" w:rsidR="00176384" w:rsidRDefault="00176384" w:rsidP="00917165">
      <w:pPr>
        <w:tabs>
          <w:tab w:val="center" w:pos="4819"/>
          <w:tab w:val="right" w:pos="9638"/>
        </w:tabs>
        <w:jc w:val="center"/>
        <w:rPr>
          <w:rFonts w:eastAsia="Calibri"/>
          <w:szCs w:val="24"/>
        </w:rPr>
      </w:pPr>
    </w:p>
    <w:p w14:paraId="5BA550C7" w14:textId="77777777" w:rsidR="00176384" w:rsidRDefault="00917165">
      <w:pPr>
        <w:jc w:val="center"/>
        <w:rPr>
          <w:rFonts w:eastAsia="Calibri"/>
          <w:b/>
          <w:szCs w:val="24"/>
        </w:rPr>
      </w:pPr>
      <w:r>
        <w:rPr>
          <w:rFonts w:eastAsia="Calibri"/>
          <w:b/>
          <w:szCs w:val="24"/>
        </w:rPr>
        <w:t>LIETUVOS RESPUBLIKOS</w:t>
      </w:r>
    </w:p>
    <w:p w14:paraId="5BA550C8" w14:textId="77777777" w:rsidR="00176384" w:rsidRDefault="00917165">
      <w:pPr>
        <w:jc w:val="center"/>
        <w:rPr>
          <w:rFonts w:eastAsia="Calibri"/>
          <w:szCs w:val="24"/>
        </w:rPr>
      </w:pPr>
      <w:r>
        <w:rPr>
          <w:rFonts w:eastAsia="Calibri"/>
          <w:b/>
          <w:szCs w:val="24"/>
        </w:rPr>
        <w:t>SOCIALINĖS APSAUGOS IR DARBO MINISTRAS</w:t>
      </w:r>
    </w:p>
    <w:p w14:paraId="5BA550C9" w14:textId="77777777" w:rsidR="00176384" w:rsidRDefault="00176384">
      <w:pPr>
        <w:jc w:val="center"/>
        <w:rPr>
          <w:rFonts w:eastAsia="Calibri"/>
          <w:szCs w:val="24"/>
        </w:rPr>
      </w:pPr>
    </w:p>
    <w:p w14:paraId="5BA550CA" w14:textId="77777777" w:rsidR="00176384" w:rsidRDefault="00917165">
      <w:pPr>
        <w:jc w:val="center"/>
        <w:rPr>
          <w:rFonts w:eastAsia="Calibri"/>
          <w:b/>
          <w:szCs w:val="24"/>
        </w:rPr>
      </w:pPr>
      <w:r>
        <w:rPr>
          <w:rFonts w:eastAsia="Calibri"/>
          <w:b/>
          <w:szCs w:val="24"/>
        </w:rPr>
        <w:t>ĮSAKYMAS</w:t>
      </w:r>
    </w:p>
    <w:p w14:paraId="5BA550CB" w14:textId="77777777" w:rsidR="00176384" w:rsidRDefault="00917165">
      <w:pPr>
        <w:jc w:val="center"/>
        <w:rPr>
          <w:rFonts w:eastAsia="Calibri"/>
          <w:b/>
          <w:szCs w:val="24"/>
        </w:rPr>
      </w:pPr>
      <w:r>
        <w:rPr>
          <w:rFonts w:eastAsia="Calibri"/>
          <w:b/>
          <w:szCs w:val="24"/>
        </w:rPr>
        <w:t xml:space="preserve">DĖL LAIKINO ATOKVĖPIO PASLAUGOS VAIKAMS SU NEGALIA, SUAUGUSIEMS ASMENIMS SU NEGALIA IR SENYVO AMŽIAUS ASMENIMS TEIKIMO IR ORGANIZAVIMO TVARKOS APRAŠO PATVIRTINIMO </w:t>
      </w:r>
    </w:p>
    <w:p w14:paraId="5BA550CC" w14:textId="77777777" w:rsidR="00176384" w:rsidRDefault="00176384">
      <w:pPr>
        <w:jc w:val="center"/>
        <w:rPr>
          <w:rFonts w:eastAsia="Calibri"/>
          <w:b/>
          <w:caps/>
          <w:szCs w:val="24"/>
        </w:rPr>
      </w:pPr>
    </w:p>
    <w:p w14:paraId="5BA550CD" w14:textId="63186898" w:rsidR="00176384" w:rsidRPr="00917165" w:rsidRDefault="00917165">
      <w:pPr>
        <w:jc w:val="center"/>
        <w:rPr>
          <w:rFonts w:eastAsia="Calibri"/>
          <w:szCs w:val="24"/>
        </w:rPr>
      </w:pPr>
      <w:r w:rsidRPr="00917165">
        <w:rPr>
          <w:rFonts w:eastAsia="Calibri"/>
          <w:szCs w:val="24"/>
        </w:rPr>
        <w:t xml:space="preserve">2020 m. gegužės 25 d. Nr. </w:t>
      </w:r>
      <w:r w:rsidRPr="00917165">
        <w:rPr>
          <w:color w:val="333333"/>
          <w:szCs w:val="24"/>
        </w:rPr>
        <w:t>A1-444</w:t>
      </w:r>
    </w:p>
    <w:p w14:paraId="5BA550CE" w14:textId="77777777" w:rsidR="00176384" w:rsidRDefault="00917165">
      <w:pPr>
        <w:jc w:val="center"/>
        <w:rPr>
          <w:rFonts w:eastAsia="Calibri"/>
          <w:szCs w:val="24"/>
        </w:rPr>
      </w:pPr>
      <w:r>
        <w:rPr>
          <w:rFonts w:eastAsia="Calibri"/>
          <w:szCs w:val="24"/>
        </w:rPr>
        <w:t>Vilnius</w:t>
      </w:r>
    </w:p>
    <w:p w14:paraId="5BA550CF" w14:textId="68EBDA3E" w:rsidR="00176384" w:rsidRDefault="00176384">
      <w:pPr>
        <w:spacing w:line="360" w:lineRule="auto"/>
        <w:rPr>
          <w:rFonts w:eastAsia="Calibri"/>
          <w:szCs w:val="24"/>
        </w:rPr>
      </w:pPr>
    </w:p>
    <w:p w14:paraId="5BA550D0" w14:textId="03518045" w:rsidR="00176384" w:rsidRDefault="00917165">
      <w:pPr>
        <w:spacing w:line="360" w:lineRule="auto"/>
        <w:ind w:firstLine="1134"/>
        <w:jc w:val="both"/>
        <w:rPr>
          <w:rFonts w:eastAsia="Calibri"/>
          <w:szCs w:val="24"/>
        </w:rPr>
      </w:pPr>
      <w:r>
        <w:rPr>
          <w:rFonts w:eastAsia="Calibri"/>
          <w:szCs w:val="24"/>
        </w:rPr>
        <w:t>Vadovaudamasis Lietuvos Respublikos socialinių paslaugų įstatymo 11 straipsnio 1 punktu,</w:t>
      </w:r>
    </w:p>
    <w:p w14:paraId="5BA550D5" w14:textId="6BB0629E" w:rsidR="00176384" w:rsidRDefault="00917165" w:rsidP="00917165">
      <w:pPr>
        <w:spacing w:line="360" w:lineRule="auto"/>
        <w:ind w:firstLine="720"/>
        <w:jc w:val="both"/>
        <w:rPr>
          <w:sz w:val="18"/>
          <w:szCs w:val="18"/>
        </w:rPr>
      </w:pPr>
      <w:r>
        <w:rPr>
          <w:rFonts w:eastAsia="Calibri"/>
          <w:szCs w:val="24"/>
        </w:rPr>
        <w:t>t v i r t i n u  Laikino atokvėpio paslaugos vaikams su negalia, suaugusiems asmenims su negalia ir senyvo amžiaus asmenims teikimo ir organizavimo tvarkos aprašą (pridedama).</w:t>
      </w:r>
    </w:p>
    <w:p w14:paraId="72A05C05" w14:textId="77777777" w:rsidR="00917165" w:rsidRDefault="00917165">
      <w:pPr>
        <w:tabs>
          <w:tab w:val="left" w:pos="7655"/>
        </w:tabs>
        <w:spacing w:line="360" w:lineRule="auto"/>
      </w:pPr>
    </w:p>
    <w:p w14:paraId="00079D16" w14:textId="77777777" w:rsidR="00917165" w:rsidRDefault="00917165">
      <w:pPr>
        <w:tabs>
          <w:tab w:val="left" w:pos="7655"/>
        </w:tabs>
        <w:spacing w:line="360" w:lineRule="auto"/>
      </w:pPr>
    </w:p>
    <w:p w14:paraId="3F220ACB" w14:textId="77777777" w:rsidR="00917165" w:rsidRDefault="00917165">
      <w:pPr>
        <w:tabs>
          <w:tab w:val="left" w:pos="7655"/>
        </w:tabs>
        <w:spacing w:line="360" w:lineRule="auto"/>
      </w:pPr>
    </w:p>
    <w:p w14:paraId="5BA550D6" w14:textId="0CF72308" w:rsidR="00176384" w:rsidRDefault="00917165">
      <w:pPr>
        <w:tabs>
          <w:tab w:val="left" w:pos="7655"/>
        </w:tabs>
        <w:spacing w:line="360" w:lineRule="auto"/>
        <w:rPr>
          <w:rFonts w:eastAsia="Calibri"/>
          <w:szCs w:val="24"/>
          <w:lang w:eastAsia="lt-LT"/>
        </w:rPr>
      </w:pPr>
      <w:r>
        <w:rPr>
          <w:rFonts w:eastAsia="Calibri"/>
          <w:szCs w:val="24"/>
          <w:lang w:eastAsia="lt-LT"/>
        </w:rPr>
        <w:t>Socialinės apsaugos ir darbo ministras</w:t>
      </w:r>
      <w:r>
        <w:rPr>
          <w:rFonts w:eastAsia="Calibri"/>
          <w:szCs w:val="24"/>
          <w:lang w:eastAsia="lt-LT"/>
        </w:rPr>
        <w:tab/>
        <w:t>Linas Kukuraitis</w:t>
      </w:r>
    </w:p>
    <w:p w14:paraId="5BA550ED" w14:textId="2C2A91FF" w:rsidR="00176384" w:rsidRDefault="00176384" w:rsidP="00917165">
      <w:pPr>
        <w:rPr>
          <w:rFonts w:eastAsia="Calibri"/>
          <w:szCs w:val="24"/>
        </w:rPr>
      </w:pPr>
    </w:p>
    <w:p w14:paraId="07BBF578" w14:textId="77777777" w:rsidR="00917165" w:rsidRDefault="00917165" w:rsidP="00917165">
      <w:pPr>
        <w:ind w:left="4961"/>
        <w:rPr>
          <w:szCs w:val="24"/>
        </w:rPr>
        <w:sectPr w:rsidR="00917165" w:rsidSect="00917165">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cols w:space="1296"/>
          <w:titlePg/>
          <w:docGrid w:linePitch="360"/>
        </w:sectPr>
      </w:pPr>
    </w:p>
    <w:p w14:paraId="5BA550EE" w14:textId="32B5E917" w:rsidR="00176384" w:rsidRPr="00917165" w:rsidRDefault="00917165" w:rsidP="00917165">
      <w:pPr>
        <w:ind w:left="4961"/>
        <w:rPr>
          <w:rFonts w:eastAsia="Calibri"/>
          <w:szCs w:val="24"/>
        </w:rPr>
      </w:pPr>
      <w:r w:rsidRPr="00917165">
        <w:rPr>
          <w:rFonts w:eastAsia="Calibri"/>
          <w:szCs w:val="24"/>
        </w:rPr>
        <w:lastRenderedPageBreak/>
        <w:t>PATVIRTINTA</w:t>
      </w:r>
    </w:p>
    <w:p w14:paraId="1804D143" w14:textId="77777777" w:rsidR="00917165" w:rsidRDefault="00917165" w:rsidP="00917165">
      <w:pPr>
        <w:ind w:left="4961"/>
        <w:rPr>
          <w:rFonts w:eastAsia="Calibri"/>
          <w:szCs w:val="24"/>
        </w:rPr>
      </w:pPr>
      <w:r w:rsidRPr="00917165">
        <w:rPr>
          <w:rFonts w:eastAsia="Calibri"/>
          <w:szCs w:val="24"/>
        </w:rPr>
        <w:t xml:space="preserve">Lietuvos Respublikos socialinės apsaugos ir </w:t>
      </w:r>
    </w:p>
    <w:p w14:paraId="5BA550EF" w14:textId="0BDCAB58" w:rsidR="00176384" w:rsidRPr="00917165" w:rsidRDefault="00917165" w:rsidP="00917165">
      <w:pPr>
        <w:ind w:left="4961"/>
        <w:rPr>
          <w:rFonts w:eastAsia="Calibri"/>
          <w:szCs w:val="24"/>
        </w:rPr>
      </w:pPr>
      <w:r w:rsidRPr="00917165">
        <w:rPr>
          <w:rFonts w:eastAsia="Calibri"/>
          <w:szCs w:val="24"/>
        </w:rPr>
        <w:t xml:space="preserve">darbo ministro </w:t>
      </w:r>
    </w:p>
    <w:p w14:paraId="5BA550F0" w14:textId="2E64B2DA" w:rsidR="00176384" w:rsidRPr="00917165" w:rsidRDefault="00917165" w:rsidP="00917165">
      <w:pPr>
        <w:ind w:left="4961"/>
        <w:rPr>
          <w:rFonts w:eastAsia="Calibri"/>
          <w:szCs w:val="24"/>
        </w:rPr>
      </w:pPr>
      <w:r w:rsidRPr="00917165">
        <w:rPr>
          <w:rFonts w:eastAsia="Calibri"/>
          <w:szCs w:val="24"/>
        </w:rPr>
        <w:t xml:space="preserve">2020 m. gegužės 25 d. įsakymu Nr. </w:t>
      </w:r>
      <w:r w:rsidRPr="00917165">
        <w:rPr>
          <w:color w:val="333333"/>
          <w:szCs w:val="24"/>
        </w:rPr>
        <w:t>A1-444</w:t>
      </w:r>
    </w:p>
    <w:p w14:paraId="5BA550F1" w14:textId="77777777" w:rsidR="00176384" w:rsidRDefault="00176384">
      <w:pPr>
        <w:spacing w:line="360" w:lineRule="auto"/>
        <w:jc w:val="center"/>
        <w:rPr>
          <w:rFonts w:eastAsia="Calibri"/>
          <w:b/>
          <w:szCs w:val="24"/>
        </w:rPr>
      </w:pPr>
    </w:p>
    <w:p w14:paraId="5BA550F2" w14:textId="77777777" w:rsidR="00176384" w:rsidRDefault="00917165">
      <w:pPr>
        <w:spacing w:line="360" w:lineRule="auto"/>
        <w:jc w:val="center"/>
        <w:rPr>
          <w:rFonts w:eastAsia="Calibri"/>
          <w:b/>
          <w:szCs w:val="24"/>
        </w:rPr>
      </w:pPr>
      <w:r>
        <w:rPr>
          <w:rFonts w:eastAsia="Calibri"/>
          <w:b/>
          <w:szCs w:val="24"/>
        </w:rPr>
        <w:t>LAIKINO ATOKVĖPIO PASLAUGOS VAIKAMS SU NEGALIA, SUAUGUSIEMS ASMENIMS SU NEGALIA IR SENYVO AMŽIAUS ASMENIMS TEIKIMO IR ORGANIZAVIMO TVARKOS APRAŠAS</w:t>
      </w:r>
    </w:p>
    <w:p w14:paraId="5BA550F3" w14:textId="77777777" w:rsidR="00176384" w:rsidRDefault="00176384">
      <w:pPr>
        <w:spacing w:line="360" w:lineRule="auto"/>
        <w:jc w:val="center"/>
        <w:rPr>
          <w:rFonts w:eastAsia="Calibri"/>
          <w:b/>
          <w:szCs w:val="24"/>
        </w:rPr>
      </w:pPr>
    </w:p>
    <w:p w14:paraId="5BA550F4" w14:textId="77777777" w:rsidR="00176384" w:rsidRDefault="00917165">
      <w:pPr>
        <w:spacing w:line="360" w:lineRule="auto"/>
        <w:jc w:val="center"/>
        <w:rPr>
          <w:rFonts w:eastAsia="Calibri"/>
          <w:b/>
          <w:szCs w:val="24"/>
        </w:rPr>
      </w:pPr>
      <w:r>
        <w:rPr>
          <w:rFonts w:eastAsia="Calibri"/>
          <w:b/>
          <w:szCs w:val="24"/>
        </w:rPr>
        <w:t>I SKYRIUS</w:t>
      </w:r>
    </w:p>
    <w:p w14:paraId="5BA550F5" w14:textId="77777777" w:rsidR="00176384" w:rsidRDefault="00917165">
      <w:pPr>
        <w:spacing w:line="360" w:lineRule="auto"/>
        <w:jc w:val="center"/>
        <w:rPr>
          <w:rFonts w:eastAsia="Calibri"/>
          <w:b/>
          <w:szCs w:val="24"/>
        </w:rPr>
      </w:pPr>
      <w:r>
        <w:rPr>
          <w:rFonts w:eastAsia="Calibri"/>
          <w:b/>
          <w:szCs w:val="24"/>
        </w:rPr>
        <w:t>BENDROSIOS NUOSTATOS</w:t>
      </w:r>
    </w:p>
    <w:p w14:paraId="5BA550F6" w14:textId="77777777" w:rsidR="00176384" w:rsidRDefault="00176384">
      <w:pPr>
        <w:spacing w:line="360" w:lineRule="auto"/>
        <w:jc w:val="center"/>
        <w:rPr>
          <w:rFonts w:eastAsia="Calibri"/>
          <w:b/>
          <w:szCs w:val="24"/>
        </w:rPr>
      </w:pPr>
    </w:p>
    <w:p w14:paraId="5BA550F7" w14:textId="77777777" w:rsidR="00176384" w:rsidRDefault="00917165">
      <w:pPr>
        <w:tabs>
          <w:tab w:val="left" w:pos="851"/>
        </w:tabs>
        <w:spacing w:line="360" w:lineRule="auto"/>
        <w:ind w:firstLine="851"/>
        <w:jc w:val="both"/>
        <w:rPr>
          <w:rFonts w:eastAsia="Calibri"/>
          <w:szCs w:val="24"/>
        </w:rPr>
      </w:pPr>
      <w:r>
        <w:rPr>
          <w:rFonts w:eastAsia="Calibri"/>
          <w:szCs w:val="24"/>
        </w:rPr>
        <w:t>1. Laikino atokvėpio paslaugos vaikams su negalia, suaugusiems asmenims su negalia ir senyvo amžiaus asmenims teikimo ir organizavimo tvarkos aprašas (toliau – Aprašas) apibrėžia laikino atokvėpio paslaugos teikimo tvarką, būdus ir trukmę, gavėjus, laikino atokvėpio paslaugą teikiančius subjektus, laikino atokvėpio paslaugos nustatymo tvarką, jos teikimo terminus ir prioritetus, taip pat prašymų ir dokumentų laikino atokvėpio paslaugai gauti pateikimo tvarką.</w:t>
      </w:r>
    </w:p>
    <w:p w14:paraId="5BA550F8" w14:textId="77777777" w:rsidR="00176384" w:rsidRDefault="00917165">
      <w:pPr>
        <w:tabs>
          <w:tab w:val="left" w:pos="851"/>
        </w:tabs>
        <w:spacing w:line="360" w:lineRule="auto"/>
        <w:ind w:firstLine="851"/>
        <w:jc w:val="both"/>
        <w:rPr>
          <w:rFonts w:eastAsia="Calibri"/>
          <w:szCs w:val="24"/>
        </w:rPr>
      </w:pPr>
      <w:r>
        <w:rPr>
          <w:rFonts w:eastAsia="Calibri"/>
          <w:szCs w:val="24"/>
        </w:rPr>
        <w:t>2. Apraše vartojamos sąvokos:</w:t>
      </w:r>
    </w:p>
    <w:p w14:paraId="5BA550F9" w14:textId="77777777" w:rsidR="00176384" w:rsidRDefault="00917165">
      <w:pPr>
        <w:tabs>
          <w:tab w:val="left" w:pos="851"/>
        </w:tabs>
        <w:spacing w:line="360" w:lineRule="auto"/>
        <w:ind w:firstLine="851"/>
        <w:jc w:val="both"/>
        <w:rPr>
          <w:rFonts w:eastAsia="Calibri"/>
          <w:szCs w:val="24"/>
        </w:rPr>
      </w:pPr>
      <w:r>
        <w:rPr>
          <w:rFonts w:eastAsia="Calibri"/>
          <w:szCs w:val="24"/>
        </w:rPr>
        <w:t xml:space="preserve">2.1. </w:t>
      </w:r>
      <w:r>
        <w:rPr>
          <w:rFonts w:eastAsia="Calibri"/>
          <w:b/>
          <w:szCs w:val="24"/>
        </w:rPr>
        <w:t>Laikino atokvėpio paslauga</w:t>
      </w:r>
      <w:r>
        <w:rPr>
          <w:rFonts w:eastAsia="Calibri"/>
          <w:szCs w:val="24"/>
        </w:rPr>
        <w:t xml:space="preserve"> – trumpalaikės specialiosios socialinės paslaugos (socialinės priežiūros ir (arba) socialinės globos), teikiamos vaikams su negalia, suaugusiems asmenims su negalia ir (ar) senyvo amžiaus asmenims (toliau – Tikslinė grupė), kuriuos namuose augina, prižiūri ir (ar) globoja (rūpina) kartu gyvenantys šeimos nariai, artimieji, laikinai dėl tam tikrų priežasčių negalintys jais pasirūpinti;</w:t>
      </w:r>
    </w:p>
    <w:p w14:paraId="5BA550FA" w14:textId="77777777" w:rsidR="00176384" w:rsidRDefault="00917165">
      <w:pPr>
        <w:tabs>
          <w:tab w:val="left" w:pos="851"/>
        </w:tabs>
        <w:spacing w:line="360" w:lineRule="auto"/>
        <w:ind w:firstLine="851"/>
        <w:jc w:val="both"/>
        <w:rPr>
          <w:rFonts w:eastAsia="Calibri"/>
          <w:szCs w:val="24"/>
        </w:rPr>
      </w:pPr>
      <w:r>
        <w:rPr>
          <w:rFonts w:eastAsia="Calibri"/>
          <w:szCs w:val="24"/>
        </w:rPr>
        <w:t xml:space="preserve">2.2. </w:t>
      </w:r>
      <w:r>
        <w:rPr>
          <w:rFonts w:eastAsia="Calibri"/>
          <w:b/>
          <w:szCs w:val="24"/>
        </w:rPr>
        <w:t>Laikino atokvėpio paslaugos teikėjas</w:t>
      </w:r>
      <w:r>
        <w:rPr>
          <w:rFonts w:eastAsia="Calibri"/>
          <w:szCs w:val="24"/>
        </w:rPr>
        <w:t xml:space="preserve"> – socialinių paslaugų įstaiga, kaip ji apibrėžta Lietuvos Respublikos socialinių paslaugų įstatyme, teikianti laikino atokvėpio paslaugą;</w:t>
      </w:r>
    </w:p>
    <w:p w14:paraId="5BA550FB" w14:textId="77777777" w:rsidR="00176384" w:rsidRDefault="00917165">
      <w:pPr>
        <w:tabs>
          <w:tab w:val="left" w:pos="851"/>
        </w:tabs>
        <w:spacing w:line="360" w:lineRule="auto"/>
        <w:ind w:firstLine="851"/>
        <w:jc w:val="both"/>
        <w:rPr>
          <w:rFonts w:eastAsia="Calibri"/>
          <w:szCs w:val="24"/>
        </w:rPr>
      </w:pPr>
      <w:r>
        <w:rPr>
          <w:rFonts w:eastAsia="Calibri"/>
          <w:szCs w:val="24"/>
        </w:rPr>
        <w:t xml:space="preserve">2.3. </w:t>
      </w:r>
      <w:r>
        <w:rPr>
          <w:rFonts w:eastAsia="Calibri"/>
          <w:b/>
          <w:szCs w:val="24"/>
        </w:rPr>
        <w:t>Tikslinės grupės artimieji</w:t>
      </w:r>
      <w:r>
        <w:rPr>
          <w:rFonts w:eastAsia="Calibri"/>
          <w:szCs w:val="24"/>
        </w:rPr>
        <w:t xml:space="preserve"> – šeimos nariai, artimieji, kurie namuose gyvena kartu su Tikslinės grupės asmeniu ir jį augina, prižiūri ir (ar) globoja (rūpina).</w:t>
      </w:r>
    </w:p>
    <w:p w14:paraId="5BA550FC" w14:textId="77777777" w:rsidR="00176384" w:rsidRDefault="00917165">
      <w:pPr>
        <w:tabs>
          <w:tab w:val="left" w:pos="851"/>
        </w:tabs>
        <w:spacing w:line="360" w:lineRule="auto"/>
        <w:ind w:firstLine="851"/>
        <w:jc w:val="both"/>
        <w:rPr>
          <w:rFonts w:eastAsia="Calibri"/>
          <w:szCs w:val="24"/>
        </w:rPr>
      </w:pPr>
      <w:r>
        <w:rPr>
          <w:rFonts w:eastAsia="Calibri"/>
          <w:szCs w:val="24"/>
        </w:rPr>
        <w:t>3. kitos Apraše vartojamos sąvokos suprantamos taip, kaip jos apibrėžtos 2016 m. balandžio 27 d. Europos Parlamento ir Tarybos reglamente (ES) 2016/679 dėl fizinių asmenų apsaugos tvarkant asmens duomenis ir dėl laisvo tokių duomenų judėjimo ir kuriuo panaikinama Direktyva 95/46/EB (Bendrasis duomenų apsaugos reglamentas) (toliau ‒ Reglamentas (ES) 2016/679), Lietuvos Respublikos civiliniame kodekse, Socialinių paslaugų įstatyme, Lietuvos Respublikos neįgaliųjų socialinės integracijos įstatyme, Lietuvos Respublikos slaugos praktikos ir akušerijos praktikos įstatyme, Lietuvos Respublikos vaiko teisių apsaugos pagrindų įstatyme.</w:t>
      </w:r>
    </w:p>
    <w:p w14:paraId="5BA550FD" w14:textId="77777777" w:rsidR="00176384" w:rsidRDefault="00917165">
      <w:pPr>
        <w:spacing w:line="360" w:lineRule="auto"/>
        <w:ind w:firstLine="851"/>
        <w:jc w:val="both"/>
        <w:rPr>
          <w:rFonts w:eastAsia="Calibri"/>
          <w:szCs w:val="24"/>
        </w:rPr>
      </w:pPr>
      <w:r>
        <w:rPr>
          <w:rFonts w:eastAsia="Calibri"/>
          <w:szCs w:val="24"/>
        </w:rPr>
        <w:t xml:space="preserve">4. Laikino atokvėpio paslaugos tikslas – sudaryti sąlygas Tikslinės grupės artimiesiems derinti asmeninį ir visuomeninį gyvenimą su Tikslinės grupės asmens auginimu, priežiūra, </w:t>
      </w:r>
      <w:r>
        <w:rPr>
          <w:rFonts w:eastAsia="Calibri"/>
          <w:szCs w:val="24"/>
        </w:rPr>
        <w:lastRenderedPageBreak/>
        <w:t>globa (rūpyba), suteikiant jiems galimybę palaikyti ryšius su visuomene, kompensuoti šeimos interesus ir poreikius, pailsėti nuo nuolatinės Tikslinės grupės asmens priežiūros ir (arba) slaugos.</w:t>
      </w:r>
    </w:p>
    <w:p w14:paraId="5BA550FE" w14:textId="77777777" w:rsidR="00176384" w:rsidRDefault="00917165">
      <w:pPr>
        <w:spacing w:line="360" w:lineRule="auto"/>
        <w:ind w:firstLine="851"/>
        <w:jc w:val="both"/>
        <w:rPr>
          <w:rFonts w:eastAsia="Calibri"/>
          <w:szCs w:val="24"/>
        </w:rPr>
      </w:pPr>
      <w:r>
        <w:rPr>
          <w:rFonts w:eastAsia="Calibri"/>
          <w:szCs w:val="24"/>
        </w:rPr>
        <w:t xml:space="preserve">5. Kiekviena savivaldybė turi užtikrinti jos teritorijoje gyvenantiems asmenims laikino atokvėpio paslaugos prieinamumą. </w:t>
      </w:r>
    </w:p>
    <w:p w14:paraId="5BA550FF" w14:textId="77777777" w:rsidR="00176384" w:rsidRDefault="00176384">
      <w:pPr>
        <w:spacing w:line="360" w:lineRule="auto"/>
        <w:ind w:firstLine="1296"/>
        <w:jc w:val="both"/>
        <w:rPr>
          <w:rFonts w:eastAsia="Calibri"/>
          <w:szCs w:val="24"/>
        </w:rPr>
      </w:pPr>
    </w:p>
    <w:p w14:paraId="5BA55100" w14:textId="77777777" w:rsidR="00176384" w:rsidRDefault="00917165">
      <w:pPr>
        <w:spacing w:line="360" w:lineRule="auto"/>
        <w:jc w:val="center"/>
        <w:rPr>
          <w:rFonts w:eastAsia="Calibri"/>
          <w:b/>
          <w:szCs w:val="24"/>
        </w:rPr>
      </w:pPr>
      <w:r>
        <w:rPr>
          <w:rFonts w:eastAsia="Calibri"/>
          <w:b/>
          <w:szCs w:val="24"/>
        </w:rPr>
        <w:t>II SKYRIUS</w:t>
      </w:r>
    </w:p>
    <w:p w14:paraId="5BA55101" w14:textId="77777777" w:rsidR="00176384" w:rsidRDefault="00917165">
      <w:pPr>
        <w:spacing w:line="360" w:lineRule="auto"/>
        <w:jc w:val="center"/>
        <w:rPr>
          <w:rFonts w:eastAsia="Calibri"/>
          <w:b/>
          <w:szCs w:val="24"/>
        </w:rPr>
      </w:pPr>
      <w:r>
        <w:rPr>
          <w:rFonts w:eastAsia="Calibri"/>
          <w:b/>
          <w:szCs w:val="24"/>
        </w:rPr>
        <w:t>LAIKINO ATOKVĖPIO PASLAUGOS GAVĖJAI</w:t>
      </w:r>
    </w:p>
    <w:p w14:paraId="5BA55102" w14:textId="77777777" w:rsidR="00176384" w:rsidRDefault="00176384">
      <w:pPr>
        <w:spacing w:line="360" w:lineRule="auto"/>
        <w:jc w:val="center"/>
        <w:rPr>
          <w:rFonts w:eastAsia="Calibri"/>
          <w:b/>
          <w:szCs w:val="24"/>
        </w:rPr>
      </w:pPr>
    </w:p>
    <w:p w14:paraId="5BA55103" w14:textId="77777777" w:rsidR="00176384" w:rsidRDefault="00917165">
      <w:pPr>
        <w:spacing w:line="360" w:lineRule="auto"/>
        <w:ind w:firstLine="851"/>
        <w:rPr>
          <w:rFonts w:eastAsia="Calibri"/>
          <w:szCs w:val="24"/>
        </w:rPr>
      </w:pPr>
      <w:r>
        <w:rPr>
          <w:rFonts w:eastAsia="Calibri"/>
          <w:szCs w:val="24"/>
        </w:rPr>
        <w:t>6. Laikino atokvėpio paslaugos naudos gavėjais laikomi Tikslinės grupės artimieji.</w:t>
      </w:r>
    </w:p>
    <w:p w14:paraId="5BA55104" w14:textId="77777777" w:rsidR="00176384" w:rsidRPr="00983CA3" w:rsidRDefault="00917165">
      <w:pPr>
        <w:tabs>
          <w:tab w:val="left" w:pos="851"/>
        </w:tabs>
        <w:spacing w:line="360" w:lineRule="auto"/>
        <w:ind w:firstLine="851"/>
        <w:jc w:val="both"/>
        <w:rPr>
          <w:rFonts w:eastAsia="Calibri"/>
          <w:b/>
          <w:color w:val="0070C0"/>
          <w:szCs w:val="24"/>
          <w:u w:val="single"/>
        </w:rPr>
      </w:pPr>
      <w:r>
        <w:rPr>
          <w:rFonts w:eastAsia="Calibri"/>
          <w:szCs w:val="24"/>
        </w:rPr>
        <w:t xml:space="preserve">7. Laikino atokvėpio paslaugos gavėjas – Tikslinės grupės asmuo, kuriam teikiamos specialiosios socialinės paslaugos (socialinės priežiūros ir (arba) socialinės globos paslaugos) ir </w:t>
      </w:r>
      <w:r w:rsidRPr="00983CA3">
        <w:rPr>
          <w:rFonts w:eastAsia="Calibri"/>
          <w:b/>
          <w:color w:val="0070C0"/>
          <w:szCs w:val="24"/>
          <w:u w:val="single"/>
        </w:rPr>
        <w:t>kuriam reikalinga nuolatinė priežiūra arba slauga:</w:t>
      </w:r>
    </w:p>
    <w:p w14:paraId="5BA55105" w14:textId="77777777" w:rsidR="00176384" w:rsidRPr="00983CA3" w:rsidRDefault="00917165">
      <w:pPr>
        <w:tabs>
          <w:tab w:val="left" w:pos="851"/>
        </w:tabs>
        <w:spacing w:line="360" w:lineRule="auto"/>
        <w:ind w:firstLine="851"/>
        <w:jc w:val="both"/>
        <w:rPr>
          <w:rFonts w:eastAsia="Calibri"/>
          <w:color w:val="0070C0"/>
          <w:szCs w:val="24"/>
        </w:rPr>
      </w:pPr>
      <w:r>
        <w:rPr>
          <w:rFonts w:eastAsia="Calibri"/>
          <w:szCs w:val="24"/>
        </w:rPr>
        <w:t>7.1</w:t>
      </w:r>
      <w:r w:rsidRPr="00983CA3">
        <w:rPr>
          <w:rFonts w:eastAsia="Calibri"/>
          <w:color w:val="0070C0"/>
          <w:szCs w:val="24"/>
        </w:rPr>
        <w:t>. vaikas iki 18 metų, kuriam Lietuvos Respublikos neįgaliųjų socialinės integracijos įstatymo nustatyta tvarka nustatytas neįgalumo lygis ir specialusis nuolatinės slaugos poreikis arba specialusis nuolatinės priežiūros (pagalbos) poreikis;</w:t>
      </w:r>
    </w:p>
    <w:p w14:paraId="5BA55106" w14:textId="77777777" w:rsidR="00176384" w:rsidRDefault="00917165">
      <w:pPr>
        <w:tabs>
          <w:tab w:val="left" w:pos="851"/>
        </w:tabs>
        <w:spacing w:line="360" w:lineRule="auto"/>
        <w:ind w:firstLine="851"/>
        <w:jc w:val="both"/>
        <w:rPr>
          <w:rFonts w:eastAsia="Calibri"/>
          <w:szCs w:val="24"/>
        </w:rPr>
      </w:pPr>
      <w:r>
        <w:rPr>
          <w:rFonts w:eastAsia="Calibri"/>
          <w:szCs w:val="24"/>
        </w:rPr>
        <w:t xml:space="preserve">7.2. suaugęs asmuo, kuriam Neįgaliųjų socialinės integracijos įstatymo nustatyta tvarka nustatytas ne didesnis nei 55 proc. darbingumo lygis arba didelių ar vidutinių specialiųjų poreikių lygis ir specialusis nuolatinės slaugos poreikis arba specialusis nuolatinės priežiūros (pagalbos) poreikis. </w:t>
      </w:r>
    </w:p>
    <w:p w14:paraId="5BA55107" w14:textId="77777777" w:rsidR="00176384" w:rsidRDefault="00176384">
      <w:pPr>
        <w:tabs>
          <w:tab w:val="left" w:pos="851"/>
        </w:tabs>
        <w:spacing w:line="360" w:lineRule="auto"/>
        <w:ind w:firstLine="851"/>
        <w:jc w:val="both"/>
        <w:rPr>
          <w:rFonts w:eastAsia="Calibri"/>
          <w:b/>
          <w:szCs w:val="24"/>
        </w:rPr>
      </w:pPr>
    </w:p>
    <w:p w14:paraId="5BA55108" w14:textId="77777777" w:rsidR="00176384" w:rsidRDefault="00917165">
      <w:pPr>
        <w:spacing w:line="360" w:lineRule="auto"/>
        <w:jc w:val="center"/>
        <w:rPr>
          <w:rFonts w:eastAsia="Calibri"/>
          <w:b/>
          <w:szCs w:val="24"/>
        </w:rPr>
      </w:pPr>
      <w:r>
        <w:rPr>
          <w:rFonts w:eastAsia="Calibri"/>
          <w:b/>
          <w:szCs w:val="24"/>
        </w:rPr>
        <w:t>III SKYRIUS</w:t>
      </w:r>
    </w:p>
    <w:p w14:paraId="5BA55109" w14:textId="77777777" w:rsidR="00176384" w:rsidRDefault="00917165">
      <w:pPr>
        <w:spacing w:line="360" w:lineRule="auto"/>
        <w:jc w:val="center"/>
        <w:rPr>
          <w:rFonts w:eastAsia="Calibri"/>
          <w:b/>
          <w:szCs w:val="24"/>
        </w:rPr>
      </w:pPr>
      <w:r>
        <w:rPr>
          <w:rFonts w:eastAsia="Calibri"/>
          <w:b/>
          <w:szCs w:val="24"/>
        </w:rPr>
        <w:t>LAIKINO ATOKVĖPIO PASLAUGOS TEIKIMO BŪDAI IR TRUKMĖ</w:t>
      </w:r>
    </w:p>
    <w:p w14:paraId="5BA5510A" w14:textId="77777777" w:rsidR="00176384" w:rsidRDefault="00176384">
      <w:pPr>
        <w:spacing w:line="360" w:lineRule="auto"/>
        <w:jc w:val="center"/>
        <w:rPr>
          <w:rFonts w:eastAsia="Calibri"/>
          <w:b/>
          <w:szCs w:val="24"/>
        </w:rPr>
      </w:pPr>
    </w:p>
    <w:p w14:paraId="5BA5510B" w14:textId="77777777" w:rsidR="00176384" w:rsidRDefault="00917165">
      <w:pPr>
        <w:spacing w:line="360" w:lineRule="auto"/>
        <w:ind w:firstLine="851"/>
        <w:jc w:val="both"/>
        <w:rPr>
          <w:rFonts w:eastAsia="Calibri"/>
          <w:szCs w:val="24"/>
        </w:rPr>
      </w:pPr>
      <w:r>
        <w:rPr>
          <w:rFonts w:eastAsia="Calibri"/>
          <w:szCs w:val="24"/>
        </w:rPr>
        <w:t>8. Laikino atokvėpio paslauga, priklausomai nuo poreikio, gali būti organizuojama kaip socialinė priežiūra ir (arba) socialinė globa ir teikiama asmens namuose ir (arba) socialinių paslaugų įstaigoje:</w:t>
      </w:r>
    </w:p>
    <w:p w14:paraId="5BA5510C" w14:textId="77777777" w:rsidR="00176384" w:rsidRDefault="00917165">
      <w:pPr>
        <w:spacing w:line="360" w:lineRule="auto"/>
        <w:ind w:firstLine="851"/>
        <w:jc w:val="both"/>
        <w:rPr>
          <w:rFonts w:eastAsia="Calibri"/>
          <w:szCs w:val="24"/>
        </w:rPr>
      </w:pPr>
      <w:r>
        <w:rPr>
          <w:rFonts w:eastAsia="Calibri"/>
          <w:szCs w:val="24"/>
        </w:rPr>
        <w:t xml:space="preserve">8.1. socialinei priežiūrai priskiriama laikino atokvėpio paslauga organizuojama teikiant pagalbą į namus. Laikino atokvėpio paslauga, organizuojama teikiant pagalbą į namus, teikiama nuo 1 iki 10 valandų per savaitę, paslaugos teikimo periodiškumas – iki 2 kartų per savaitę. Bendra laikino atokvėpio paslaugos, organizuojamos teikiant pagalbą į namus, teikimo trukmė – iki 208 valandų per metus; </w:t>
      </w:r>
    </w:p>
    <w:p w14:paraId="5BA5510D" w14:textId="77777777" w:rsidR="00176384" w:rsidRDefault="00917165">
      <w:pPr>
        <w:spacing w:line="360" w:lineRule="auto"/>
        <w:ind w:firstLine="851"/>
        <w:jc w:val="both"/>
        <w:rPr>
          <w:rFonts w:eastAsia="Calibri"/>
          <w:szCs w:val="24"/>
        </w:rPr>
      </w:pPr>
      <w:r>
        <w:rPr>
          <w:rFonts w:eastAsia="Calibri"/>
          <w:szCs w:val="24"/>
        </w:rPr>
        <w:t>8.2. socialinei globai priskiriama laikino atokvėpio paslauga organizuojama teikiant dienos ir (arba) trumpalaikę socialinę globą:</w:t>
      </w:r>
    </w:p>
    <w:p w14:paraId="5BA5510E" w14:textId="77777777" w:rsidR="00176384" w:rsidRPr="00983CA3" w:rsidRDefault="00917165">
      <w:pPr>
        <w:spacing w:line="360" w:lineRule="auto"/>
        <w:ind w:firstLine="851"/>
        <w:jc w:val="both"/>
        <w:rPr>
          <w:rFonts w:eastAsia="Calibri"/>
          <w:b/>
          <w:color w:val="0070C0"/>
          <w:szCs w:val="24"/>
        </w:rPr>
      </w:pPr>
      <w:r w:rsidRPr="00983CA3">
        <w:rPr>
          <w:rFonts w:eastAsia="Calibri"/>
          <w:color w:val="0070C0"/>
          <w:szCs w:val="24"/>
        </w:rPr>
        <w:t xml:space="preserve">8.2.1. laikino atokvėpio paslauga, </w:t>
      </w:r>
      <w:r w:rsidRPr="00983CA3">
        <w:rPr>
          <w:rFonts w:eastAsia="Calibri"/>
          <w:b/>
          <w:color w:val="0070C0"/>
          <w:szCs w:val="24"/>
        </w:rPr>
        <w:t>organizuojant dienos socialinę globą</w:t>
      </w:r>
      <w:r w:rsidRPr="00983CA3">
        <w:rPr>
          <w:rFonts w:eastAsia="Calibri"/>
          <w:color w:val="0070C0"/>
          <w:szCs w:val="24"/>
        </w:rPr>
        <w:t xml:space="preserve">, teikiama </w:t>
      </w:r>
      <w:r w:rsidRPr="00983CA3">
        <w:rPr>
          <w:rFonts w:eastAsia="Calibri"/>
          <w:b/>
          <w:color w:val="0070C0"/>
          <w:szCs w:val="24"/>
        </w:rPr>
        <w:t>nuo 3 valandų iki 5 dienų per savaitę institucijoje</w:t>
      </w:r>
      <w:r w:rsidRPr="00983CA3">
        <w:rPr>
          <w:rFonts w:eastAsia="Calibri"/>
          <w:color w:val="0070C0"/>
          <w:szCs w:val="24"/>
        </w:rPr>
        <w:t xml:space="preserve"> ir nuo 2 iki 10 valandų per parą asmens namuose, </w:t>
      </w:r>
      <w:r w:rsidRPr="00983CA3">
        <w:rPr>
          <w:rFonts w:eastAsia="Calibri"/>
          <w:color w:val="0070C0"/>
          <w:szCs w:val="24"/>
        </w:rPr>
        <w:lastRenderedPageBreak/>
        <w:t xml:space="preserve">paslaugos teikimo periodiškumas – iki 2 kartų per savaitę. </w:t>
      </w:r>
      <w:r w:rsidRPr="00983CA3">
        <w:rPr>
          <w:rFonts w:eastAsia="Calibri"/>
          <w:b/>
          <w:color w:val="0070C0"/>
          <w:szCs w:val="24"/>
        </w:rPr>
        <w:t>Bendra laikino atokvėpio paslaugos, organizuojant dienos socialinę globą, teikimo trukmė – iki 288 valandų per metus;</w:t>
      </w:r>
    </w:p>
    <w:p w14:paraId="5BA5510F" w14:textId="77777777" w:rsidR="00176384" w:rsidRPr="00983CA3" w:rsidRDefault="00917165">
      <w:pPr>
        <w:spacing w:line="360" w:lineRule="auto"/>
        <w:ind w:firstLine="851"/>
        <w:jc w:val="both"/>
        <w:rPr>
          <w:rFonts w:eastAsia="Calibri"/>
          <w:b/>
          <w:color w:val="0070C0"/>
          <w:szCs w:val="24"/>
        </w:rPr>
      </w:pPr>
      <w:r w:rsidRPr="00983CA3">
        <w:rPr>
          <w:rFonts w:eastAsia="Calibri"/>
          <w:color w:val="0070C0"/>
          <w:szCs w:val="24"/>
        </w:rPr>
        <w:t xml:space="preserve">8.2.2. laikino atokvėpio paslauga, </w:t>
      </w:r>
      <w:r w:rsidRPr="00983CA3">
        <w:rPr>
          <w:rFonts w:eastAsia="Calibri"/>
          <w:b/>
          <w:color w:val="0070C0"/>
          <w:szCs w:val="24"/>
        </w:rPr>
        <w:t>organizuojant trumpalaikę socialinę globą</w:t>
      </w:r>
      <w:r w:rsidRPr="00983CA3">
        <w:rPr>
          <w:rFonts w:eastAsia="Calibri"/>
          <w:color w:val="0070C0"/>
          <w:szCs w:val="24"/>
        </w:rPr>
        <w:t xml:space="preserve">, </w:t>
      </w:r>
      <w:r w:rsidRPr="00983CA3">
        <w:rPr>
          <w:rFonts w:eastAsia="Calibri"/>
          <w:b/>
          <w:color w:val="0070C0"/>
          <w:szCs w:val="24"/>
        </w:rPr>
        <w:t xml:space="preserve">teikiama nuo 12 iki 24 valandų per parą. </w:t>
      </w:r>
      <w:r w:rsidRPr="00983CA3">
        <w:rPr>
          <w:rFonts w:eastAsia="Calibri"/>
          <w:color w:val="0070C0"/>
          <w:szCs w:val="24"/>
        </w:rPr>
        <w:t xml:space="preserve">Nepertraukiamo paslaugos teikimo trukmė – </w:t>
      </w:r>
      <w:r w:rsidRPr="00983CA3">
        <w:rPr>
          <w:rFonts w:eastAsia="Calibri"/>
          <w:b/>
          <w:color w:val="0070C0"/>
          <w:szCs w:val="24"/>
        </w:rPr>
        <w:t>iki 14 parų per metus</w:t>
      </w:r>
      <w:r w:rsidRPr="00983CA3">
        <w:rPr>
          <w:rFonts w:eastAsia="Calibri"/>
          <w:color w:val="0070C0"/>
          <w:szCs w:val="24"/>
        </w:rPr>
        <w:t>. Bendra laikino atokvėpio paslaugos, organizuojant trumpalaikę socialinę globą</w:t>
      </w:r>
      <w:r w:rsidRPr="00983CA3">
        <w:rPr>
          <w:rFonts w:eastAsia="Calibri"/>
          <w:b/>
          <w:color w:val="0070C0"/>
          <w:szCs w:val="24"/>
        </w:rPr>
        <w:t xml:space="preserve">, teikimo trukmė – iki 336 valandų per metus. </w:t>
      </w:r>
    </w:p>
    <w:p w14:paraId="5BA55110" w14:textId="77777777" w:rsidR="00176384" w:rsidRPr="00983CA3" w:rsidRDefault="00917165">
      <w:pPr>
        <w:spacing w:line="360" w:lineRule="auto"/>
        <w:ind w:firstLine="851"/>
        <w:jc w:val="both"/>
        <w:rPr>
          <w:rFonts w:eastAsia="Calibri"/>
          <w:color w:val="0070C0"/>
          <w:szCs w:val="24"/>
        </w:rPr>
      </w:pPr>
      <w:r w:rsidRPr="00983CA3">
        <w:rPr>
          <w:rFonts w:eastAsia="Calibri"/>
          <w:color w:val="0070C0"/>
          <w:szCs w:val="24"/>
        </w:rPr>
        <w:t>9. Bendra laikino atokvėpio paslaugos (organizuojant Aprašo 8 punkte numatytas specialiąsias socialines paslaugas) teikimo trukmė – iki 720 valandų per metus.</w:t>
      </w:r>
    </w:p>
    <w:p w14:paraId="5BA55111" w14:textId="77777777" w:rsidR="00176384" w:rsidRDefault="00917165">
      <w:pPr>
        <w:spacing w:line="360" w:lineRule="auto"/>
        <w:ind w:firstLine="851"/>
        <w:jc w:val="both"/>
        <w:rPr>
          <w:rFonts w:eastAsia="Calibri"/>
          <w:szCs w:val="24"/>
        </w:rPr>
      </w:pPr>
      <w:r>
        <w:rPr>
          <w:rFonts w:eastAsia="Calibri"/>
          <w:szCs w:val="24"/>
        </w:rPr>
        <w:t xml:space="preserve">10. Atsižvelgiant į Tikslinės grupės artimųjų poreikius, laikino atokvėpio paslaugos, organizuojant skirtingas specialiąsias socialines paslaugas, teikimo laikas, numatytas Aprašo 8 punkte, savivaldybių administracijų nustatyta tvarka gali būti koreguojamas, nepanaudotas vienos paslaugos teikimo valandas naudojant kitoms paslaugoms teikti (pavyzdžiui, jei nesinaudojama pagalbos į namus arba dienos socialinės globos paslaugomis, laikino atokvėpio paslaugos, organizuojant trumpalaikę socialinę globą, teikimas gali būti atitinkamai ilginamas), bet bendra laikino atokvėpio paslaugos teikimo trukmė per metus negali viršyti Aprašo 8 punkte nurodyto valandų skaičiaus. </w:t>
      </w:r>
    </w:p>
    <w:p w14:paraId="5BA55112" w14:textId="77777777" w:rsidR="00176384" w:rsidRDefault="00917165">
      <w:pPr>
        <w:spacing w:line="360" w:lineRule="auto"/>
        <w:ind w:firstLine="851"/>
        <w:jc w:val="both"/>
        <w:rPr>
          <w:rFonts w:eastAsia="Calibri"/>
          <w:szCs w:val="24"/>
        </w:rPr>
      </w:pPr>
      <w:r>
        <w:rPr>
          <w:rFonts w:eastAsia="Calibri"/>
          <w:szCs w:val="24"/>
        </w:rPr>
        <w:t>11. Išimtiniais atvejais, esant krizinei situacijai (pvz., dėl artimojo netekties, skyrybų, sveikatos problemų ir pan.), laikino atokvėpio paslauga, organizuojant trumpalaikę socialinę globą, nepertraukiamai gali būti teikiama iki 90 parų.</w:t>
      </w:r>
    </w:p>
    <w:p w14:paraId="5BA55113" w14:textId="77777777" w:rsidR="00176384" w:rsidRDefault="00917165">
      <w:pPr>
        <w:spacing w:line="360" w:lineRule="auto"/>
        <w:ind w:firstLine="851"/>
        <w:jc w:val="both"/>
        <w:rPr>
          <w:rFonts w:eastAsia="Calibri"/>
          <w:szCs w:val="24"/>
        </w:rPr>
      </w:pPr>
      <w:r>
        <w:rPr>
          <w:rFonts w:eastAsia="Calibri"/>
          <w:szCs w:val="24"/>
        </w:rPr>
        <w:t>12. Tarp laikino atokvėpio paslaugos (teikiant bet kurią iš socialinių paslaugų, nurodytų Aprašo 8 punkte) ir dienos arba trumpalaikės socialinės globos paslaugų teikimo turi būti ne trumpesnė nei 14 dienų pertrauka, išskyrus atvejus, kai Tikslinės grupės asmuo nuolat gauna dienos socialinę globą. Ši išimtis taikoma tais atvejais, kai asmenims, nuolat gaunantiems dienos socialinę globą, planuojama teikti laikino atokvėpio paslaugą, organizuojant trumpalaikę socialinę globą.</w:t>
      </w:r>
    </w:p>
    <w:p w14:paraId="5BA55114" w14:textId="77777777" w:rsidR="00176384" w:rsidRDefault="00176384">
      <w:pPr>
        <w:spacing w:line="360" w:lineRule="auto"/>
        <w:jc w:val="both"/>
        <w:rPr>
          <w:rFonts w:eastAsia="Calibri"/>
          <w:szCs w:val="24"/>
        </w:rPr>
      </w:pPr>
    </w:p>
    <w:p w14:paraId="5BA55115" w14:textId="77777777" w:rsidR="00176384" w:rsidRDefault="00917165">
      <w:pPr>
        <w:spacing w:line="360" w:lineRule="auto"/>
        <w:jc w:val="center"/>
        <w:rPr>
          <w:rFonts w:eastAsia="Calibri"/>
          <w:b/>
          <w:szCs w:val="24"/>
        </w:rPr>
      </w:pPr>
      <w:r>
        <w:rPr>
          <w:rFonts w:eastAsia="Calibri"/>
          <w:b/>
          <w:szCs w:val="24"/>
        </w:rPr>
        <w:t>IV SKYRIUS</w:t>
      </w:r>
    </w:p>
    <w:p w14:paraId="5BA55116" w14:textId="77777777" w:rsidR="00176384" w:rsidRDefault="00917165">
      <w:pPr>
        <w:spacing w:line="360" w:lineRule="auto"/>
        <w:jc w:val="center"/>
        <w:rPr>
          <w:rFonts w:eastAsia="Calibri"/>
          <w:b/>
          <w:szCs w:val="24"/>
        </w:rPr>
      </w:pPr>
      <w:r>
        <w:rPr>
          <w:rFonts w:eastAsia="Calibri"/>
          <w:b/>
          <w:szCs w:val="24"/>
        </w:rPr>
        <w:t>PRAŠYMŲ GAUTI LAIKINO ATOKVĖPIO PASLAUGĄ PATEIKIMAS IR NAGRINĖJIMAS, DOKUMENTŲ, REIKALINGŲ PASLAUGAI GAUTI, PATEIKIMAS</w:t>
      </w:r>
    </w:p>
    <w:p w14:paraId="5BA55117" w14:textId="77777777" w:rsidR="00176384" w:rsidRDefault="00176384">
      <w:pPr>
        <w:spacing w:line="360" w:lineRule="auto"/>
        <w:jc w:val="both"/>
        <w:rPr>
          <w:rFonts w:eastAsia="Calibri"/>
          <w:szCs w:val="24"/>
        </w:rPr>
      </w:pPr>
    </w:p>
    <w:p w14:paraId="5BA55118" w14:textId="77777777" w:rsidR="00176384" w:rsidRDefault="00917165">
      <w:pPr>
        <w:spacing w:line="360" w:lineRule="auto"/>
        <w:ind w:left="851"/>
        <w:jc w:val="both"/>
        <w:rPr>
          <w:rFonts w:eastAsia="Calibri"/>
          <w:szCs w:val="24"/>
        </w:rPr>
      </w:pPr>
      <w:r>
        <w:rPr>
          <w:rFonts w:eastAsia="Calibri"/>
          <w:szCs w:val="24"/>
        </w:rPr>
        <w:t>13. Prašymą gauti laikino atokvėpio paslaugą gali pateikti:</w:t>
      </w:r>
    </w:p>
    <w:p w14:paraId="5BA55119" w14:textId="77777777" w:rsidR="00176384" w:rsidRDefault="00917165">
      <w:pPr>
        <w:spacing w:line="360" w:lineRule="auto"/>
        <w:ind w:firstLine="851"/>
        <w:jc w:val="both"/>
        <w:rPr>
          <w:rFonts w:eastAsia="Calibri"/>
          <w:szCs w:val="24"/>
        </w:rPr>
      </w:pPr>
      <w:r>
        <w:rPr>
          <w:rFonts w:eastAsia="Calibri"/>
          <w:szCs w:val="24"/>
        </w:rPr>
        <w:t xml:space="preserve">13.1. asmuo </w:t>
      </w:r>
      <w:r w:rsidRPr="006875F3">
        <w:rPr>
          <w:rFonts w:eastAsia="Calibri"/>
          <w:color w:val="0070C0"/>
          <w:szCs w:val="24"/>
        </w:rPr>
        <w:t>(vienas iš suaugusių šeimos narių</w:t>
      </w:r>
      <w:r>
        <w:rPr>
          <w:rFonts w:eastAsia="Calibri"/>
          <w:szCs w:val="24"/>
        </w:rPr>
        <w:t>) ar jo globėjas, rūpintojas;</w:t>
      </w:r>
    </w:p>
    <w:p w14:paraId="5BA5511A" w14:textId="77777777" w:rsidR="00176384" w:rsidRDefault="00917165">
      <w:pPr>
        <w:spacing w:line="360" w:lineRule="auto"/>
        <w:ind w:firstLine="851"/>
        <w:jc w:val="both"/>
        <w:rPr>
          <w:rFonts w:eastAsia="Calibri"/>
          <w:szCs w:val="24"/>
        </w:rPr>
      </w:pPr>
      <w:r>
        <w:rPr>
          <w:rFonts w:eastAsia="Calibri"/>
          <w:szCs w:val="24"/>
        </w:rPr>
        <w:t>13.2. vadovaudamasis Socialinių paslaugų įstatymo 15 straipsnio 3 dalimi, artimasis, nurodydamas priežastį, dėl kurios negali kreiptis vienas iš suaugusių šeimos narių;</w:t>
      </w:r>
    </w:p>
    <w:p w14:paraId="5BA5511B" w14:textId="77777777" w:rsidR="00176384" w:rsidRDefault="00917165">
      <w:pPr>
        <w:spacing w:line="360" w:lineRule="auto"/>
        <w:ind w:firstLine="851"/>
        <w:jc w:val="both"/>
        <w:rPr>
          <w:rFonts w:eastAsia="Calibri"/>
          <w:szCs w:val="24"/>
        </w:rPr>
      </w:pPr>
      <w:r>
        <w:rPr>
          <w:rFonts w:eastAsia="Calibri"/>
          <w:szCs w:val="24"/>
        </w:rPr>
        <w:t>13.3. vadovaudamasis Socialinių paslaugų įstatymo 15 straipsnio 3 dalimi, laikino atokvėpio paslaugos teikėjas, į kurį dėl laikino atokvėpio paslaugos gavimo kreipėsi Tikslinės grupės artimieji.</w:t>
      </w:r>
    </w:p>
    <w:p w14:paraId="5BA5511C" w14:textId="77777777" w:rsidR="00176384" w:rsidRDefault="00917165">
      <w:pPr>
        <w:spacing w:line="360" w:lineRule="auto"/>
        <w:ind w:firstLine="851"/>
        <w:jc w:val="both"/>
        <w:rPr>
          <w:rFonts w:eastAsia="Calibri"/>
          <w:szCs w:val="24"/>
        </w:rPr>
      </w:pPr>
      <w:r>
        <w:rPr>
          <w:rFonts w:eastAsia="Calibri"/>
          <w:szCs w:val="24"/>
        </w:rPr>
        <w:lastRenderedPageBreak/>
        <w:t xml:space="preserve">14. Asmenys, nurodyti Aprašo 13 punkte, </w:t>
      </w:r>
      <w:r w:rsidRPr="00983CA3">
        <w:rPr>
          <w:rFonts w:eastAsia="Calibri"/>
          <w:color w:val="0070C0"/>
          <w:szCs w:val="24"/>
        </w:rPr>
        <w:t xml:space="preserve">dėl laikino atokvėpio paslaugos gavimo su raštišku prašymu (toliau – prašymas) tiesiogiai arba paštu kreipiasi į asmens (šeimos) gyvenamosios vietos savivaldybės administraciją. Prašymas turi būti pateiktas </w:t>
      </w:r>
      <w:r w:rsidRPr="00983CA3">
        <w:rPr>
          <w:rFonts w:eastAsia="Calibri"/>
          <w:b/>
          <w:color w:val="0070C0"/>
          <w:szCs w:val="24"/>
        </w:rPr>
        <w:t>užpildžius Prašymo-paraiškos socialinėms paslaugoms gauti SP-8 formą,</w:t>
      </w:r>
      <w:r>
        <w:rPr>
          <w:rFonts w:eastAsia="Calibri"/>
          <w:szCs w:val="24"/>
        </w:rPr>
        <w:t xml:space="preserve"> patvirtintą Lietuvos Respublikos socialinės apsaugos ir darbo ministro 2005 m. birželio 27 d. įsakymu Nr. A1-183 „Dėl kai kurių socialinei paramai gauti reikalingų formų patvirtinimo“. Asmenims, nurodytiems Aprašo 13.2 ir 13.3 papunkčiuose, prašymo priedų pildyti nereikia. Dėl prašymo priedų užpildymo ir reikalingų dokumentų pateikimo asmenį (vieną iš suaugusių šeimos narių) ar jo globėją, rūpintoją, ar kartu gyvenantį ir asmenį prižiūrintį artimąjį konsultuoja socialiniai darbuotojai, nustatantys asmens (šeimos) socialinių paslaugų poreikį.</w:t>
      </w:r>
    </w:p>
    <w:p w14:paraId="5BA5511D" w14:textId="77777777" w:rsidR="00176384" w:rsidRDefault="00917165">
      <w:pPr>
        <w:spacing w:line="360" w:lineRule="auto"/>
        <w:ind w:firstLine="851"/>
        <w:jc w:val="both"/>
        <w:rPr>
          <w:rFonts w:eastAsia="Calibri"/>
          <w:szCs w:val="24"/>
        </w:rPr>
      </w:pPr>
      <w:r>
        <w:rPr>
          <w:rFonts w:eastAsia="Calibri"/>
          <w:szCs w:val="24"/>
        </w:rPr>
        <w:t xml:space="preserve">15. Jei laikino atokvėpio paslaugos teikimo pasiūla savivaldybėje nepakankama ir dėl to savivaldybė negali užtikrinti laikino atokvėpio paslaugos teikimo visiems besikreipiantiesiems, sudaroma laikino atokvėpio paslaugos teikimo eilė (nurodomas asmens vardas ir pavardė). Laikino atokvėpio paslaugos teikimo eilė sudaroma, laikantis prioritetų, nurodytų Aprašo 16 punkte, o jų nesant – pagal prašymo gavimo datą ir registracijos numerį. </w:t>
      </w:r>
    </w:p>
    <w:p w14:paraId="5BA5511E" w14:textId="77777777" w:rsidR="00176384" w:rsidRDefault="00917165">
      <w:pPr>
        <w:spacing w:line="360" w:lineRule="auto"/>
        <w:ind w:firstLine="851"/>
        <w:jc w:val="both"/>
        <w:rPr>
          <w:rFonts w:eastAsia="Calibri"/>
          <w:szCs w:val="24"/>
        </w:rPr>
      </w:pPr>
      <w:r>
        <w:rPr>
          <w:rFonts w:eastAsia="Calibri"/>
          <w:szCs w:val="24"/>
        </w:rPr>
        <w:t>16. Skiriant laikino atokvėpio paslaugą, laikomasi šių prioritetų:</w:t>
      </w:r>
    </w:p>
    <w:p w14:paraId="5BA5511F" w14:textId="77777777" w:rsidR="00176384" w:rsidRDefault="00917165">
      <w:pPr>
        <w:spacing w:line="360" w:lineRule="auto"/>
        <w:ind w:firstLine="851"/>
        <w:jc w:val="both"/>
        <w:rPr>
          <w:rFonts w:eastAsia="Calibri"/>
          <w:szCs w:val="24"/>
        </w:rPr>
      </w:pPr>
      <w:r>
        <w:rPr>
          <w:rFonts w:eastAsia="Calibri"/>
          <w:szCs w:val="24"/>
        </w:rPr>
        <w:t>16.1. Tikslinės grupės asmeniui nustatytas sunkus neįgalumo lygis ir specialusis nuolatinės slaugos poreikis arba specialusis nuolatinės priežiūros (pagalbos) poreikis;</w:t>
      </w:r>
    </w:p>
    <w:p w14:paraId="5BA55120" w14:textId="77777777" w:rsidR="00176384" w:rsidRDefault="00917165">
      <w:pPr>
        <w:spacing w:line="360" w:lineRule="auto"/>
        <w:ind w:firstLine="851"/>
        <w:jc w:val="both"/>
        <w:rPr>
          <w:rFonts w:eastAsia="Calibri"/>
          <w:szCs w:val="24"/>
        </w:rPr>
      </w:pPr>
      <w:r>
        <w:rPr>
          <w:rFonts w:eastAsia="Calibri"/>
          <w:szCs w:val="24"/>
        </w:rPr>
        <w:t>16.2. Tikslinės grupės asmeniui nustatytas 0–25 proc. darbingumo lygis ir specialusis nuolatinės slaugos poreikis arba specialusis priežiūros (pagalbos) poreikis;</w:t>
      </w:r>
    </w:p>
    <w:p w14:paraId="5BA55121" w14:textId="77777777" w:rsidR="00176384" w:rsidRDefault="00917165">
      <w:pPr>
        <w:spacing w:line="360" w:lineRule="auto"/>
        <w:ind w:firstLine="851"/>
        <w:jc w:val="both"/>
        <w:rPr>
          <w:rFonts w:eastAsia="Calibri"/>
          <w:szCs w:val="24"/>
        </w:rPr>
      </w:pPr>
      <w:r>
        <w:rPr>
          <w:rFonts w:eastAsia="Calibri"/>
          <w:szCs w:val="24"/>
        </w:rPr>
        <w:t>16.3. bent vienas iš šeimos narių, artimųjų, gyvenančių kartu su Tikslinės grupės asmeniu, serga lėtinėmis ligomis;</w:t>
      </w:r>
    </w:p>
    <w:p w14:paraId="5BA55122" w14:textId="77777777" w:rsidR="00176384" w:rsidRDefault="00917165">
      <w:pPr>
        <w:spacing w:line="360" w:lineRule="auto"/>
        <w:ind w:firstLine="851"/>
        <w:jc w:val="both"/>
        <w:rPr>
          <w:rFonts w:eastAsia="Calibri"/>
          <w:szCs w:val="24"/>
        </w:rPr>
      </w:pPr>
      <w:r>
        <w:rPr>
          <w:rFonts w:eastAsia="Calibri"/>
          <w:szCs w:val="24"/>
        </w:rPr>
        <w:t>16.4. bent vienas iš šeimos narių, artimųjų, gyvenančių kartu su Tikslinės grupės asmeniu, yra vaikas iki 14 metų arba asmuo su negalia;</w:t>
      </w:r>
    </w:p>
    <w:p w14:paraId="5BA55123" w14:textId="77777777" w:rsidR="00176384" w:rsidRDefault="00917165">
      <w:pPr>
        <w:spacing w:line="360" w:lineRule="auto"/>
        <w:ind w:firstLine="851"/>
        <w:jc w:val="both"/>
        <w:rPr>
          <w:rFonts w:eastAsia="Calibri"/>
          <w:szCs w:val="24"/>
        </w:rPr>
      </w:pPr>
      <w:r>
        <w:rPr>
          <w:rFonts w:eastAsia="Calibri"/>
          <w:szCs w:val="24"/>
        </w:rPr>
        <w:t xml:space="preserve">16.5. Tikslinės grupės asmenį augina, prižiūri, globoja (rūpina) vienas asmuo; </w:t>
      </w:r>
    </w:p>
    <w:p w14:paraId="5BA55124" w14:textId="77777777" w:rsidR="00176384" w:rsidRDefault="00917165">
      <w:pPr>
        <w:spacing w:line="360" w:lineRule="auto"/>
        <w:ind w:firstLine="851"/>
        <w:jc w:val="both"/>
        <w:rPr>
          <w:rFonts w:eastAsia="Calibri"/>
          <w:szCs w:val="24"/>
        </w:rPr>
      </w:pPr>
      <w:r>
        <w:rPr>
          <w:rFonts w:eastAsia="Calibri"/>
          <w:szCs w:val="24"/>
        </w:rPr>
        <w:t>16.6. bent vieno iš šeimos narių, artimųjų, gyvenančių kartu su Tikslinės grupės asmeniu, dienotvarkė yra pasikeitusi dėl įvairių su darbo santykiais susijusių aplinkybių (pvz., dėl komandiruotės, laikino darbo grafiko pasikeitimo, naujo darbo paieškos ir pan.) ir dėl to sudėtinga tinkamai pasirūpinti Tikslinės grupės asmeniu;</w:t>
      </w:r>
    </w:p>
    <w:p w14:paraId="5BA55125" w14:textId="77777777" w:rsidR="00176384" w:rsidRDefault="00917165">
      <w:pPr>
        <w:spacing w:line="360" w:lineRule="auto"/>
        <w:ind w:firstLine="851"/>
        <w:jc w:val="both"/>
        <w:rPr>
          <w:rFonts w:eastAsia="Calibri"/>
          <w:szCs w:val="24"/>
        </w:rPr>
      </w:pPr>
      <w:r>
        <w:rPr>
          <w:rFonts w:eastAsia="Calibri"/>
          <w:szCs w:val="24"/>
        </w:rPr>
        <w:t>16.7. bent vieną iš šeimos narių, artimųjų, gyvenančių kartu su Tikslinės grupės asmeniu, ištiko krizė (pvz.: artimojo netektis, skyrybos, sveikatos problemos ir pan.) ir dėl to sudėtinga tinkamai pasirūpinti Tikslinės grupės asmeniu.</w:t>
      </w:r>
    </w:p>
    <w:p w14:paraId="5BA55126" w14:textId="77777777" w:rsidR="00176384" w:rsidRDefault="00917165">
      <w:pPr>
        <w:spacing w:line="360" w:lineRule="auto"/>
        <w:ind w:firstLine="851"/>
        <w:jc w:val="both"/>
        <w:rPr>
          <w:rFonts w:eastAsia="Calibri"/>
          <w:szCs w:val="24"/>
        </w:rPr>
      </w:pPr>
      <w:r>
        <w:rPr>
          <w:rFonts w:eastAsia="Calibri"/>
          <w:szCs w:val="24"/>
        </w:rPr>
        <w:t>17. Jei, vadovaujantis Aprašo 16 punktu, nustatomi keli prioritetai, jie sujungiami ir eiliškumas nustatomas pagal bendrą jų kiekį.</w:t>
      </w:r>
    </w:p>
    <w:p w14:paraId="5BA55127" w14:textId="77777777" w:rsidR="00176384" w:rsidRDefault="00917165">
      <w:pPr>
        <w:spacing w:line="360" w:lineRule="auto"/>
        <w:ind w:firstLine="851"/>
        <w:jc w:val="both"/>
        <w:rPr>
          <w:rFonts w:eastAsia="Calibri"/>
          <w:szCs w:val="24"/>
        </w:rPr>
      </w:pPr>
      <w:r>
        <w:rPr>
          <w:rFonts w:eastAsia="Calibri"/>
          <w:szCs w:val="24"/>
        </w:rPr>
        <w:t>18. Jei prioritetų skaičius vienodas, eiliškumas nustatomas pagal prašymo gavimo datą ir registracijos numerį.</w:t>
      </w:r>
    </w:p>
    <w:p w14:paraId="5BA55128" w14:textId="77777777" w:rsidR="00176384" w:rsidRPr="00983CA3" w:rsidRDefault="00917165">
      <w:pPr>
        <w:spacing w:line="360" w:lineRule="auto"/>
        <w:ind w:firstLine="851"/>
        <w:jc w:val="both"/>
        <w:rPr>
          <w:rFonts w:eastAsia="Calibri"/>
          <w:color w:val="0070C0"/>
          <w:szCs w:val="24"/>
        </w:rPr>
      </w:pPr>
      <w:r>
        <w:rPr>
          <w:rFonts w:eastAsia="Calibri"/>
          <w:szCs w:val="24"/>
        </w:rPr>
        <w:lastRenderedPageBreak/>
        <w:t>19. Aprašo 13.1 ir 13.2 papunkčiuose nurodyti asmenys</w:t>
      </w:r>
      <w:r w:rsidRPr="00983CA3">
        <w:rPr>
          <w:rFonts w:eastAsia="Calibri"/>
          <w:color w:val="0070C0"/>
          <w:szCs w:val="24"/>
        </w:rPr>
        <w:t>, teikdami prašymą gauti laikino atokvėpio paslaugą, gyvenamosios vietos savivaldybei pateikia šiuos dokumentus ar patvirtintas jų kopijas (jei kreipiasi tiesiogiai į savivaldybės administraciją, pateikia dokumentų originalus, kurie, padarius jų kopijas, grąžinami;</w:t>
      </w:r>
      <w:r w:rsidRPr="00983CA3">
        <w:rPr>
          <w:rFonts w:ascii="Calibri" w:eastAsia="Calibri" w:hAnsi="Calibri"/>
          <w:color w:val="0070C0"/>
          <w:sz w:val="22"/>
          <w:szCs w:val="22"/>
        </w:rPr>
        <w:t xml:space="preserve"> </w:t>
      </w:r>
      <w:r w:rsidRPr="00983CA3">
        <w:rPr>
          <w:rFonts w:eastAsia="Calibri"/>
          <w:color w:val="0070C0"/>
          <w:szCs w:val="24"/>
        </w:rPr>
        <w:t>jei kreipiasi paštu, pateikia patvirtintas dokumentų kopijas):</w:t>
      </w:r>
    </w:p>
    <w:p w14:paraId="5BA55129" w14:textId="77777777" w:rsidR="00176384" w:rsidRDefault="00917165">
      <w:pPr>
        <w:spacing w:line="360" w:lineRule="auto"/>
        <w:ind w:firstLine="851"/>
        <w:jc w:val="both"/>
        <w:rPr>
          <w:rFonts w:eastAsia="Calibri"/>
          <w:szCs w:val="24"/>
        </w:rPr>
      </w:pPr>
      <w:r>
        <w:rPr>
          <w:rFonts w:eastAsia="Calibri"/>
          <w:szCs w:val="24"/>
        </w:rPr>
        <w:t>19.1. Tikslinės grupės asmens ir laikino atokvėpio paslaugos naudos gavėjo (vieno iš Tikslinės grupės artimųjų) asmens tapatybę patvirtinantį dokumentą (Lietuvos Respublikos piliečio pasą, asmens tapatybės kortelę ar gimimo liudijimą) (asmens tapatybę patvirtinantis dokumentas, įsitikinus asmens tapatybe, grąžinamas jį pateikusiam asmeniui, kopija nedaroma);</w:t>
      </w:r>
    </w:p>
    <w:p w14:paraId="5BA5512A" w14:textId="77777777" w:rsidR="00176384" w:rsidRDefault="00917165">
      <w:pPr>
        <w:spacing w:line="360" w:lineRule="auto"/>
        <w:ind w:firstLine="851"/>
        <w:jc w:val="both"/>
        <w:rPr>
          <w:rFonts w:eastAsia="Calibri"/>
          <w:szCs w:val="24"/>
        </w:rPr>
      </w:pPr>
      <w:r>
        <w:rPr>
          <w:rFonts w:eastAsia="Calibri"/>
          <w:szCs w:val="24"/>
        </w:rPr>
        <w:t>19.2. Neįgalumo ir darbingumo nustatymo tarnybos prie Socialinės apsaugos ir darbo ministerijos išduotą Neįgalumo lygio pažymą ar Darbingumo lygio pažymos kopiją;</w:t>
      </w:r>
    </w:p>
    <w:p w14:paraId="5BA5512B" w14:textId="77777777" w:rsidR="00176384" w:rsidRDefault="00917165">
      <w:pPr>
        <w:spacing w:line="360" w:lineRule="auto"/>
        <w:ind w:firstLine="851"/>
        <w:jc w:val="both"/>
        <w:rPr>
          <w:rFonts w:eastAsia="Calibri"/>
          <w:szCs w:val="24"/>
        </w:rPr>
      </w:pPr>
      <w:r>
        <w:rPr>
          <w:rFonts w:eastAsia="Calibri"/>
          <w:szCs w:val="24"/>
        </w:rPr>
        <w:t>19.3. įprastinę laisvos formos Tikslinės grupės asmens dienotvarkę, kurioje turi būti aprašytos jo įprastos dienos veiklos ir nurodytas jų laikas (valandos);</w:t>
      </w:r>
    </w:p>
    <w:p w14:paraId="5BA5512C" w14:textId="77777777" w:rsidR="00176384" w:rsidRDefault="00917165">
      <w:pPr>
        <w:spacing w:line="360" w:lineRule="auto"/>
        <w:ind w:firstLine="851"/>
        <w:jc w:val="both"/>
        <w:rPr>
          <w:rFonts w:eastAsia="Calibri"/>
          <w:szCs w:val="24"/>
        </w:rPr>
      </w:pPr>
      <w:r>
        <w:rPr>
          <w:rFonts w:eastAsia="Calibri"/>
          <w:szCs w:val="24"/>
        </w:rPr>
        <w:t>19.4. dokumentus, pagrindžiančius prioriteto (-ų) nustatymą:</w:t>
      </w:r>
    </w:p>
    <w:p w14:paraId="5BA5512D" w14:textId="77777777" w:rsidR="00176384" w:rsidRDefault="00917165">
      <w:pPr>
        <w:spacing w:line="360" w:lineRule="auto"/>
        <w:ind w:firstLine="851"/>
        <w:jc w:val="both"/>
        <w:rPr>
          <w:rFonts w:eastAsia="Calibri"/>
          <w:szCs w:val="24"/>
        </w:rPr>
      </w:pPr>
      <w:r>
        <w:rPr>
          <w:rFonts w:eastAsia="Calibri"/>
          <w:szCs w:val="24"/>
        </w:rPr>
        <w:t>19.4.1. prioritetui, nurodytam Aprašo 1</w:t>
      </w:r>
      <w:r>
        <w:rPr>
          <w:rFonts w:eastAsia="Calibri"/>
          <w:szCs w:val="24"/>
          <w:lang w:val="en-US"/>
        </w:rPr>
        <w:t>6</w:t>
      </w:r>
      <w:r>
        <w:rPr>
          <w:rFonts w:eastAsia="Calibri"/>
          <w:szCs w:val="24"/>
        </w:rPr>
        <w:t xml:space="preserve">.3 papunktyje, pagrįsti pateikiamas teisės aktų nustatyta tvarka pasirinkto pirminės ambulatorinės asmens sveikatos priežiūros paslaugas teikiančio gydytojo išduotas medicinos dokumentų išrašas (F027/a), kuriame nurodyta, kad asmuo, nurodytas Aprašo </w:t>
      </w:r>
      <w:r>
        <w:rPr>
          <w:rFonts w:eastAsia="Calibri"/>
          <w:szCs w:val="24"/>
          <w:lang w:val="en-US"/>
        </w:rPr>
        <w:t xml:space="preserve">16.3 </w:t>
      </w:r>
      <w:r>
        <w:rPr>
          <w:rFonts w:eastAsia="Calibri"/>
          <w:szCs w:val="24"/>
        </w:rPr>
        <w:t>papunktyje, serga lėtine liga;</w:t>
      </w:r>
    </w:p>
    <w:p w14:paraId="5BA5512E" w14:textId="77777777" w:rsidR="00176384" w:rsidRDefault="00917165">
      <w:pPr>
        <w:spacing w:line="360" w:lineRule="auto"/>
        <w:ind w:firstLine="851"/>
        <w:jc w:val="both"/>
        <w:rPr>
          <w:rFonts w:eastAsia="Calibri"/>
          <w:szCs w:val="24"/>
        </w:rPr>
      </w:pPr>
      <w:r>
        <w:rPr>
          <w:rFonts w:eastAsia="Calibri"/>
          <w:szCs w:val="24"/>
        </w:rPr>
        <w:t>19.4.2. prioritetui, nurodytam Aprašo 1</w:t>
      </w:r>
      <w:r>
        <w:rPr>
          <w:rFonts w:eastAsia="Calibri"/>
          <w:szCs w:val="24"/>
          <w:lang w:val="en-US"/>
        </w:rPr>
        <w:t>6</w:t>
      </w:r>
      <w:r>
        <w:rPr>
          <w:rFonts w:eastAsia="Calibri"/>
          <w:szCs w:val="24"/>
        </w:rPr>
        <w:t>.6 papunktyje, pagrįsti pateikiama pažyma iš darbovietės ar Užimtumo tarnybos prie Lietuvos Respublikos socialinės apsaugos ir darbo ministerijos apie esamas ir planuojamas asmens, nurodyto 16.6 papunktyje, veiklas, susijusias su darbo santykiais (nukrypimus nuo įprasto darbo grafiko, numatomas komandiruotes ir jų laikotarpius, vykdomą naujo darbo paiešką, paieškos laikotarpius, kitą informaciją apie veiklas, susijusias su darbo santykiais, dėl kurių Tikslinės grupės artimajam sudėtinga tinkamai pasirūpinti Tikslinės grupės asmeniu);</w:t>
      </w:r>
    </w:p>
    <w:p w14:paraId="5BA5512F" w14:textId="77777777" w:rsidR="00176384" w:rsidRDefault="00917165">
      <w:pPr>
        <w:spacing w:line="360" w:lineRule="auto"/>
        <w:ind w:firstLine="851"/>
        <w:jc w:val="both"/>
        <w:rPr>
          <w:rFonts w:eastAsia="Calibri"/>
          <w:szCs w:val="24"/>
        </w:rPr>
      </w:pPr>
      <w:r>
        <w:rPr>
          <w:rFonts w:eastAsia="Calibri"/>
          <w:szCs w:val="24"/>
        </w:rPr>
        <w:t xml:space="preserve">19.4.3. kiti dokumentai, kuriais galima pagrįsti prioriteto, nurodyto Aprašo 16 punkte, nustatymą. </w:t>
      </w:r>
    </w:p>
    <w:p w14:paraId="5BA55130" w14:textId="77777777" w:rsidR="00176384" w:rsidRDefault="00917165">
      <w:pPr>
        <w:spacing w:line="360" w:lineRule="auto"/>
        <w:ind w:firstLine="851"/>
        <w:jc w:val="both"/>
        <w:rPr>
          <w:rFonts w:eastAsia="Calibri"/>
          <w:szCs w:val="24"/>
        </w:rPr>
      </w:pPr>
      <w:r>
        <w:rPr>
          <w:rFonts w:eastAsia="Calibri"/>
          <w:szCs w:val="24"/>
        </w:rPr>
        <w:t>20. Aprašo 13.3 papunktyje nurodyti asmenys, pateikdami prašymą gauti laikino atokvėpio paslaugą, Aprašo 19 punkte nurodytų dokumentų neteikia. Dėl šių dokumentų pateikimo Tikslinės grupės artimąjį – vieną iš suaugusių šeimos narių ar Tikslinės grupės asmens globėją (rūpintoją) konsultuoja socialiniai darbuotojai, nustatantys asmens (šeimos) socialinių paslaugų poreikį.</w:t>
      </w:r>
    </w:p>
    <w:p w14:paraId="5BA55131" w14:textId="77777777" w:rsidR="00176384" w:rsidRDefault="00917165">
      <w:pPr>
        <w:spacing w:line="360" w:lineRule="auto"/>
        <w:ind w:firstLine="851"/>
        <w:jc w:val="both"/>
        <w:rPr>
          <w:rFonts w:eastAsia="Calibri"/>
          <w:szCs w:val="24"/>
        </w:rPr>
      </w:pPr>
      <w:r>
        <w:rPr>
          <w:rFonts w:eastAsia="Calibri"/>
          <w:szCs w:val="24"/>
        </w:rPr>
        <w:t xml:space="preserve">21. Jeigu dokumentai ir (ar) duomenys, kurių reikia nustatant teisę gauti laikino atokvėpio paslaugą, yra valstybės registruose (kadastruose), žinybiniuose registruose, valstybės informacinėse sistemose ar juos savivaldybės administracija pagal prašymą ir (ar) duomenų teikimo sutartis gauna iš valstybės ir (ar) savivaldybės institucijų, įstaigų, įmonių ir organizacijų, pareiškėjas šių dokumentų ir (ar) duomenų pateikti neprivalo. Valstybės registrų (kadastrų), žinybinių registrų, valstybės </w:t>
      </w:r>
      <w:r>
        <w:rPr>
          <w:rFonts w:eastAsia="Calibri"/>
          <w:szCs w:val="24"/>
        </w:rPr>
        <w:lastRenderedPageBreak/>
        <w:t>informacinių sistemų tvarkytojai, valstybės ir (ar) savivaldybių institucijos, įstaigos, įmonės ir organizacijos savivaldybės administracijos prašymu privalo nemokamai teikti jai dokumentus ir (ar) duomenis, kurių reikia nustatant teisę gauti laikino atokvėpio paslaugą.</w:t>
      </w:r>
    </w:p>
    <w:p w14:paraId="5BA55132" w14:textId="77777777" w:rsidR="00176384" w:rsidRDefault="00176384">
      <w:pPr>
        <w:spacing w:line="360" w:lineRule="auto"/>
        <w:ind w:firstLine="851"/>
        <w:jc w:val="both"/>
        <w:rPr>
          <w:rFonts w:eastAsia="Calibri"/>
          <w:szCs w:val="24"/>
        </w:rPr>
      </w:pPr>
    </w:p>
    <w:p w14:paraId="5BA55133" w14:textId="77777777" w:rsidR="00176384" w:rsidRDefault="00917165">
      <w:pPr>
        <w:spacing w:line="360" w:lineRule="auto"/>
        <w:ind w:firstLine="851"/>
        <w:jc w:val="center"/>
        <w:rPr>
          <w:rFonts w:eastAsia="Calibri"/>
          <w:b/>
          <w:szCs w:val="24"/>
        </w:rPr>
      </w:pPr>
      <w:r>
        <w:rPr>
          <w:rFonts w:eastAsia="Calibri"/>
          <w:b/>
          <w:szCs w:val="24"/>
        </w:rPr>
        <w:t>V SKYRIUS</w:t>
      </w:r>
    </w:p>
    <w:p w14:paraId="5BA55134" w14:textId="77777777" w:rsidR="00176384" w:rsidRDefault="00917165">
      <w:pPr>
        <w:spacing w:line="360" w:lineRule="auto"/>
        <w:ind w:firstLine="851"/>
        <w:jc w:val="center"/>
        <w:rPr>
          <w:rFonts w:eastAsia="Calibri"/>
          <w:b/>
          <w:szCs w:val="24"/>
        </w:rPr>
      </w:pPr>
      <w:r>
        <w:rPr>
          <w:rFonts w:eastAsia="Calibri"/>
          <w:b/>
          <w:szCs w:val="24"/>
        </w:rPr>
        <w:t xml:space="preserve">LAIKINO ATOKVĖPIO PASLAUGOS POREIKIO NUSTATYMAS </w:t>
      </w:r>
    </w:p>
    <w:p w14:paraId="5BA55135" w14:textId="77777777" w:rsidR="00176384" w:rsidRDefault="00176384">
      <w:pPr>
        <w:spacing w:line="360" w:lineRule="auto"/>
        <w:ind w:firstLine="851"/>
        <w:jc w:val="center"/>
        <w:rPr>
          <w:rFonts w:eastAsia="Calibri"/>
          <w:b/>
          <w:szCs w:val="24"/>
        </w:rPr>
      </w:pPr>
    </w:p>
    <w:p w14:paraId="5BA55136" w14:textId="77777777" w:rsidR="00176384" w:rsidRDefault="00917165">
      <w:pPr>
        <w:spacing w:line="360" w:lineRule="auto"/>
        <w:ind w:firstLine="851"/>
        <w:jc w:val="both"/>
        <w:rPr>
          <w:rFonts w:eastAsia="Calibri"/>
          <w:szCs w:val="24"/>
        </w:rPr>
      </w:pPr>
      <w:r>
        <w:rPr>
          <w:rFonts w:eastAsia="Calibri"/>
          <w:szCs w:val="24"/>
        </w:rPr>
        <w:t xml:space="preserve">22. </w:t>
      </w:r>
      <w:r w:rsidRPr="006875F3">
        <w:rPr>
          <w:rFonts w:eastAsia="Calibri"/>
          <w:color w:val="0070C0"/>
          <w:szCs w:val="24"/>
        </w:rPr>
        <w:t>Laikino atokvėpio paslaugos poreikį nustato socialiniai darbuotojai, paskirti savivaldybės institucijos nustatyta tvarka</w:t>
      </w:r>
      <w:r>
        <w:rPr>
          <w:rFonts w:eastAsia="Calibri"/>
          <w:szCs w:val="24"/>
        </w:rPr>
        <w:t>, vadovaujantis Socialinių paslaugų įstatymo 16 straipsniu ir Lietuvos Respublikos socialinės apsaugos ir darbo ministro tvirtinamu Asmens (šeimos) socialinių paslaugų poreikio nustatymo ir skyrimo tvarkos aprašu.</w:t>
      </w:r>
    </w:p>
    <w:p w14:paraId="5BA55137" w14:textId="77777777" w:rsidR="00176384" w:rsidRDefault="00917165">
      <w:pPr>
        <w:spacing w:line="360" w:lineRule="auto"/>
        <w:ind w:firstLine="851"/>
        <w:jc w:val="both"/>
        <w:rPr>
          <w:rFonts w:eastAsia="Calibri"/>
          <w:szCs w:val="24"/>
        </w:rPr>
      </w:pPr>
      <w:r>
        <w:rPr>
          <w:rFonts w:eastAsia="Calibri"/>
          <w:szCs w:val="24"/>
        </w:rPr>
        <w:t xml:space="preserve">23. </w:t>
      </w:r>
      <w:r w:rsidRPr="006875F3">
        <w:rPr>
          <w:rFonts w:eastAsia="Calibri"/>
          <w:color w:val="0070C0"/>
          <w:szCs w:val="24"/>
        </w:rPr>
        <w:t>Laikino atokvėpio paslaugos poreikis nustatomas per 10 kalendorinių dienų nuo prašymo gauti laikino atokvėpio paslaugą gavimo dienos</w:t>
      </w:r>
      <w:r>
        <w:rPr>
          <w:rFonts w:eastAsia="Calibri"/>
          <w:szCs w:val="24"/>
        </w:rPr>
        <w:t xml:space="preserve">, užpildžius Asmens (šeimos) socialinių paslaugų poreikio vertinimo formą, nustatytą Asmens (šeimos) socialinių paslaugų poreikio nustatymo ir skyrimo tvarkos aprašo, tvirtinamo Lietuvos Respublikos socialinės apsaugos ir darbo ministro įsakymu, 1 priede, ir raštu pateikus ją savivaldybės institucijai. Jeigu nustatoma, kad Tikslinės grupės asmeniui socialinės priežiūros nepakanka, atliekamas asmens socialinės globos poreikio nustatymas, vadovaujantis Senyvo amžiaus asmens bei suaugusio asmens su negalia socialinės globos poreikio nustatymo metodika, tvirtinama Lietuvos Respublikos socialinės apsaugos ir darbo ministro įsakymu, arba Socialinės globos poreikio vaikui su negalia nustatymo metodika, tvirtinama Lietuvos Respublikos socialinės apsaugos ir darbo ministro įsakymu. </w:t>
      </w:r>
    </w:p>
    <w:p w14:paraId="5BA55138" w14:textId="77777777" w:rsidR="00176384" w:rsidRDefault="00917165">
      <w:pPr>
        <w:spacing w:line="360" w:lineRule="auto"/>
        <w:ind w:firstLine="851"/>
        <w:jc w:val="both"/>
        <w:rPr>
          <w:rFonts w:eastAsia="Calibri"/>
          <w:szCs w:val="24"/>
        </w:rPr>
      </w:pPr>
      <w:r>
        <w:rPr>
          <w:rFonts w:eastAsia="Calibri"/>
          <w:szCs w:val="24"/>
        </w:rPr>
        <w:t xml:space="preserve">24. Laikino atokvėpio paslaugos poreikis nustatomas kompleksiškai, vertinant Tikslinės grupės artimųjų galimybes ir motyvaciją derinti asmeninį gyvenimą su Tikslinės grupės asmens auginimu, priežiūra, globa (rūpyba), galimybę palaikyti ryšius su visuomene, kompensuoti šeimos interesus ir poreikius. </w:t>
      </w:r>
    </w:p>
    <w:p w14:paraId="5BA55139" w14:textId="77777777" w:rsidR="00176384" w:rsidRPr="004C218D" w:rsidRDefault="00917165">
      <w:pPr>
        <w:spacing w:line="360" w:lineRule="auto"/>
        <w:ind w:firstLine="851"/>
        <w:jc w:val="both"/>
        <w:rPr>
          <w:rFonts w:eastAsia="Calibri"/>
          <w:b/>
          <w:color w:val="0070C0"/>
          <w:szCs w:val="24"/>
        </w:rPr>
      </w:pPr>
      <w:r>
        <w:rPr>
          <w:rFonts w:eastAsia="Calibri"/>
          <w:szCs w:val="24"/>
        </w:rPr>
        <w:t xml:space="preserve">25. </w:t>
      </w:r>
      <w:r w:rsidRPr="004C218D">
        <w:rPr>
          <w:rFonts w:eastAsia="Calibri"/>
          <w:color w:val="0070C0"/>
          <w:szCs w:val="24"/>
        </w:rPr>
        <w:t xml:space="preserve">Sprendimas skirti laikino atokvėpio paslaugą (toliau – Sprendimas) priimamas ne vėliau kaip per 10 kalendorinių dienų nuo socialinių darbuotojų parengtų asmens laikino atokvėpio paslaugos poreikio vertinimo išvadų, nurodytų Aprašo 21 punkte, pateikimo savivaldybės institucijai dienos ir galioja 24 mėnesius nuo Sprendimo priėmimo. </w:t>
      </w:r>
      <w:r w:rsidRPr="004C218D">
        <w:rPr>
          <w:rFonts w:eastAsia="Calibri"/>
          <w:b/>
          <w:color w:val="0070C0"/>
          <w:szCs w:val="24"/>
        </w:rPr>
        <w:t xml:space="preserve">Kiekvieną kitą kartą, kai kreipiamasi dėl laikino atokvėpio paslaugos gavimo per 24 mėnesių laikotarpį, ši paslauga teikiama vadovaujantis priimtu galiojančiu Sprendimu. </w:t>
      </w:r>
    </w:p>
    <w:p w14:paraId="5BA5513A" w14:textId="77777777" w:rsidR="00176384" w:rsidRDefault="00917165">
      <w:pPr>
        <w:spacing w:line="360" w:lineRule="auto"/>
        <w:ind w:firstLine="851"/>
        <w:jc w:val="both"/>
        <w:rPr>
          <w:rFonts w:eastAsia="Calibri"/>
          <w:szCs w:val="24"/>
        </w:rPr>
      </w:pPr>
      <w:r>
        <w:rPr>
          <w:rFonts w:eastAsia="Calibri"/>
          <w:szCs w:val="24"/>
        </w:rPr>
        <w:t>26. Sprendimas skirti laikino atokvėpio paslaugą, jos teikimą sustabdyti ir (ar) nutraukti, vadovaujantis Socialinių paslaugų įstatymo 17 straipsniu, priimamas socialinio darbuotojo, nustačiusio laikino atokvėpio paslaugos poreikį, teikimu savivaldybės institucijos nustatyta tvarka.</w:t>
      </w:r>
    </w:p>
    <w:p w14:paraId="5BA5513B" w14:textId="77777777" w:rsidR="00176384" w:rsidRDefault="00917165">
      <w:pPr>
        <w:spacing w:line="360" w:lineRule="auto"/>
        <w:ind w:firstLine="851"/>
        <w:jc w:val="both"/>
        <w:rPr>
          <w:rFonts w:eastAsia="Calibri"/>
          <w:szCs w:val="24"/>
        </w:rPr>
      </w:pPr>
      <w:r>
        <w:rPr>
          <w:rFonts w:eastAsia="Calibri"/>
          <w:szCs w:val="24"/>
        </w:rPr>
        <w:lastRenderedPageBreak/>
        <w:t>27. Savivaldybės administracija jos nustatyta tvarka informuoja Tikslinės grupės artimuosius apie galimus laikino atokvėpio paslaugos teikėjus (nurodo, kur galima rasti tokią informaciją ir (ar) pateikia laikino atokvėpio paslaugos teikėjų sąrašą, kuriame nurodomas laikino atokvėpio paslaugos teikėjo pavadinimas, veiklos adresas ir kontaktinis telefono ryšio numeris bei elektroninio pašto adresas).</w:t>
      </w:r>
    </w:p>
    <w:p w14:paraId="5BA5513C" w14:textId="77777777" w:rsidR="00176384" w:rsidRDefault="00917165">
      <w:pPr>
        <w:spacing w:line="360" w:lineRule="auto"/>
        <w:ind w:firstLine="851"/>
        <w:jc w:val="both"/>
        <w:rPr>
          <w:rFonts w:eastAsia="Calibri"/>
          <w:szCs w:val="24"/>
        </w:rPr>
      </w:pPr>
      <w:r>
        <w:rPr>
          <w:rFonts w:eastAsia="Calibri"/>
          <w:szCs w:val="24"/>
        </w:rPr>
        <w:t xml:space="preserve">28. Savivaldybės administracija raštu informuoja Tikslinės grupės artimuosius apie priimtą Sprendimą per 5 darbo dienas nuo jo priėmimo dienos, pateikdama jo kopiją. Jeigu priimamas Sprendimas, suaugę Tikslinės grupės artimieji su juo supažindinami pasirašytinai. Laikino atokvėpio paslauga nepradedama teikti tol, kol Tikslinės grupės artimieji nėra pasirašę, kad susipažino su priimtu Sprendimu. Tikslinės grupės artimasis, kurio Prašymas atmestas, apie tai informuojamas raštu, nurodant Prašymo atmetimo motyvus ir apskundimo tvarką. </w:t>
      </w:r>
    </w:p>
    <w:p w14:paraId="5BA5513D" w14:textId="77777777" w:rsidR="00176384" w:rsidRDefault="00917165">
      <w:pPr>
        <w:spacing w:line="360" w:lineRule="auto"/>
        <w:ind w:firstLine="851"/>
        <w:jc w:val="both"/>
        <w:rPr>
          <w:rFonts w:eastAsia="Calibri"/>
          <w:szCs w:val="24"/>
        </w:rPr>
      </w:pPr>
      <w:r>
        <w:rPr>
          <w:rFonts w:eastAsia="Calibri"/>
          <w:szCs w:val="24"/>
        </w:rPr>
        <w:t>29. Išvados dėl socialinių paslaugų poreikio nustatymo, savivaldybės priimti sprendimai gali būti apskųsti Socialinių paslaugų įstatymo 35 straipsnyje nustatyta tvarka.</w:t>
      </w:r>
    </w:p>
    <w:p w14:paraId="5BA5513E" w14:textId="77777777" w:rsidR="00176384" w:rsidRDefault="00917165">
      <w:pPr>
        <w:spacing w:line="360" w:lineRule="auto"/>
        <w:ind w:firstLine="851"/>
        <w:jc w:val="both"/>
        <w:rPr>
          <w:rFonts w:eastAsia="Calibri"/>
          <w:szCs w:val="24"/>
        </w:rPr>
      </w:pPr>
      <w:r>
        <w:rPr>
          <w:rFonts w:eastAsia="Calibri"/>
          <w:szCs w:val="24"/>
        </w:rPr>
        <w:t xml:space="preserve">30. Išskirtiniais atvejais, esant krizinei situacijai (pvz.: Tikslinės grupės artimojo netektis, skyrybos, sveikatos problemos ir pan.), savivaldybės institucija jos nustatyta tvarka gali priimti Sprendimą, nenustačiusi socialinių paslaugų poreikio. Ištikus šiame punkte nurodytai krizei, laikino atokvėpio paslaugą gali pradėti teikti ir laikino atokvėpio paslaugos teikėjai, su kuriais savivaldybė bendradarbiauja teikiant laikino atokvėpio paslaugą savivaldybės gyventojams. Jei laikino atokvėpio paslauga pradedama teikti šiame punkte nustatytais išskirtiniais atvejais, socialinių paslaugų poreikis turi būti nustatytas suteikus (arba jau teikiant) socialines paslaugas per 2 darbo dienas nuo laikino atokvėpio paslaugos teikimo pradžios. </w:t>
      </w:r>
    </w:p>
    <w:p w14:paraId="5BA5513F" w14:textId="77777777" w:rsidR="00176384" w:rsidRDefault="00176384">
      <w:pPr>
        <w:spacing w:line="360" w:lineRule="auto"/>
        <w:jc w:val="center"/>
        <w:rPr>
          <w:rFonts w:eastAsia="Calibri"/>
          <w:b/>
          <w:szCs w:val="24"/>
        </w:rPr>
      </w:pPr>
    </w:p>
    <w:p w14:paraId="5BA55140" w14:textId="77777777" w:rsidR="00176384" w:rsidRDefault="00176384">
      <w:pPr>
        <w:spacing w:line="360" w:lineRule="auto"/>
        <w:jc w:val="center"/>
        <w:rPr>
          <w:rFonts w:eastAsia="Calibri"/>
          <w:b/>
          <w:szCs w:val="24"/>
        </w:rPr>
      </w:pPr>
    </w:p>
    <w:p w14:paraId="5BA55141" w14:textId="77777777" w:rsidR="00176384" w:rsidRDefault="00917165">
      <w:pPr>
        <w:spacing w:line="360" w:lineRule="auto"/>
        <w:jc w:val="center"/>
        <w:rPr>
          <w:rFonts w:eastAsia="Calibri"/>
          <w:b/>
          <w:szCs w:val="24"/>
        </w:rPr>
      </w:pPr>
      <w:r>
        <w:rPr>
          <w:rFonts w:eastAsia="Calibri"/>
          <w:b/>
          <w:szCs w:val="24"/>
        </w:rPr>
        <w:t>VI SKYRIUS</w:t>
      </w:r>
    </w:p>
    <w:p w14:paraId="5BA55142" w14:textId="77777777" w:rsidR="00176384" w:rsidRDefault="00917165">
      <w:pPr>
        <w:spacing w:line="360" w:lineRule="auto"/>
        <w:jc w:val="center"/>
        <w:rPr>
          <w:rFonts w:eastAsia="Calibri"/>
          <w:b/>
          <w:szCs w:val="24"/>
        </w:rPr>
      </w:pPr>
      <w:r>
        <w:rPr>
          <w:rFonts w:eastAsia="Calibri"/>
          <w:b/>
          <w:szCs w:val="24"/>
        </w:rPr>
        <w:t>LAIKINO ATOKVĖPIO PASLAUGĄ TEIKIANTYS DARBUOTOJAI</w:t>
      </w:r>
    </w:p>
    <w:p w14:paraId="5BA55143" w14:textId="77777777" w:rsidR="00176384" w:rsidRDefault="00176384">
      <w:pPr>
        <w:spacing w:line="360" w:lineRule="auto"/>
        <w:jc w:val="center"/>
        <w:rPr>
          <w:rFonts w:eastAsia="Calibri"/>
          <w:b/>
          <w:szCs w:val="24"/>
        </w:rPr>
      </w:pPr>
    </w:p>
    <w:p w14:paraId="5BA55144" w14:textId="77777777" w:rsidR="00176384" w:rsidRDefault="00917165">
      <w:pPr>
        <w:spacing w:line="360" w:lineRule="auto"/>
        <w:ind w:firstLine="851"/>
        <w:jc w:val="both"/>
        <w:rPr>
          <w:rFonts w:eastAsia="Calibri"/>
          <w:szCs w:val="24"/>
        </w:rPr>
      </w:pPr>
      <w:r>
        <w:rPr>
          <w:rFonts w:eastAsia="Calibri"/>
          <w:szCs w:val="24"/>
        </w:rPr>
        <w:t>31. Laikino atokvėpio paslaugą teikia:</w:t>
      </w:r>
    </w:p>
    <w:p w14:paraId="5BA55145" w14:textId="77777777" w:rsidR="00176384" w:rsidRDefault="00917165">
      <w:pPr>
        <w:spacing w:line="360" w:lineRule="auto"/>
        <w:ind w:firstLine="851"/>
        <w:jc w:val="both"/>
        <w:rPr>
          <w:rFonts w:eastAsia="Calibri"/>
          <w:szCs w:val="24"/>
        </w:rPr>
      </w:pPr>
      <w:r>
        <w:rPr>
          <w:rFonts w:eastAsia="Calibri"/>
          <w:szCs w:val="24"/>
        </w:rPr>
        <w:t>31.1. socialiniai darbuotojai, psichologai, socialiniai pedagogai;</w:t>
      </w:r>
    </w:p>
    <w:p w14:paraId="5BA55146" w14:textId="77777777" w:rsidR="00176384" w:rsidRDefault="00917165">
      <w:pPr>
        <w:spacing w:line="360" w:lineRule="auto"/>
        <w:ind w:firstLine="851"/>
        <w:jc w:val="both"/>
        <w:rPr>
          <w:rFonts w:eastAsia="Calibri"/>
          <w:szCs w:val="24"/>
        </w:rPr>
      </w:pPr>
      <w:r>
        <w:rPr>
          <w:rFonts w:eastAsia="Calibri"/>
          <w:szCs w:val="24"/>
        </w:rPr>
        <w:t>31.2. individualios priežiūros personalas;</w:t>
      </w:r>
    </w:p>
    <w:p w14:paraId="5BA55147" w14:textId="77777777" w:rsidR="00176384" w:rsidRDefault="00917165">
      <w:pPr>
        <w:spacing w:line="360" w:lineRule="auto"/>
        <w:ind w:firstLine="851"/>
        <w:jc w:val="both"/>
        <w:rPr>
          <w:rFonts w:eastAsia="Calibri"/>
          <w:szCs w:val="24"/>
        </w:rPr>
      </w:pPr>
      <w:r>
        <w:rPr>
          <w:rFonts w:eastAsia="Calibri"/>
          <w:szCs w:val="24"/>
        </w:rPr>
        <w:t>31.3. kiti darbuotojai, kurie turi bent 12 mėnesių socialinio darbo ir (ar) sveikatos priežiūros patirties (darbo santykių ar savanorystės pagrindais) dirbant su Tikslinės grupės asmenimis.</w:t>
      </w:r>
    </w:p>
    <w:p w14:paraId="5BA55148" w14:textId="77777777" w:rsidR="00176384" w:rsidRDefault="00917165">
      <w:pPr>
        <w:spacing w:line="360" w:lineRule="auto"/>
        <w:ind w:firstLine="851"/>
        <w:jc w:val="both"/>
        <w:rPr>
          <w:rFonts w:eastAsia="Calibri"/>
          <w:szCs w:val="24"/>
        </w:rPr>
      </w:pPr>
      <w:r>
        <w:rPr>
          <w:rFonts w:eastAsia="Calibri"/>
          <w:szCs w:val="24"/>
        </w:rPr>
        <w:t xml:space="preserve">32. Laikino atokvėpio paslaugą teikiantys specialistai, nurodyti Aprašo 31 punkte, turi išmanyti svarbiausius vaiko ir suaugusio asmens raidos ir negalios psichologinius, fizinius aspektus, gebėti dirbti komandoje, tinkamai reaguoti į krizines situacijas, greitai priimti sprendimus, būti </w:t>
      </w:r>
      <w:r>
        <w:rPr>
          <w:rFonts w:eastAsia="Calibri"/>
          <w:szCs w:val="24"/>
        </w:rPr>
        <w:lastRenderedPageBreak/>
        <w:t xml:space="preserve">motyvuoti ir siekti asmeninio bei profesinio tobulėjimo, nuolat atnaujindami žinias ir įgūdžius, atlikdami veiklos įsivertinimą, remdamiesi geriausia praktika. </w:t>
      </w:r>
    </w:p>
    <w:p w14:paraId="5BA55149" w14:textId="77777777" w:rsidR="00176384" w:rsidRDefault="00176384">
      <w:pPr>
        <w:spacing w:line="360" w:lineRule="auto"/>
        <w:jc w:val="both"/>
        <w:rPr>
          <w:rFonts w:eastAsia="Calibri"/>
          <w:szCs w:val="24"/>
        </w:rPr>
      </w:pPr>
    </w:p>
    <w:p w14:paraId="5BA5514A" w14:textId="77777777" w:rsidR="00176384" w:rsidRDefault="00917165">
      <w:pPr>
        <w:spacing w:line="360" w:lineRule="auto"/>
        <w:jc w:val="center"/>
        <w:rPr>
          <w:rFonts w:eastAsia="Calibri"/>
          <w:b/>
          <w:szCs w:val="24"/>
        </w:rPr>
      </w:pPr>
      <w:r>
        <w:rPr>
          <w:rFonts w:eastAsia="Calibri"/>
          <w:b/>
          <w:szCs w:val="24"/>
        </w:rPr>
        <w:t>VII SKYRIUS</w:t>
      </w:r>
    </w:p>
    <w:p w14:paraId="5BA5514B" w14:textId="77777777" w:rsidR="00176384" w:rsidRDefault="00917165">
      <w:pPr>
        <w:spacing w:line="360" w:lineRule="auto"/>
        <w:jc w:val="center"/>
        <w:rPr>
          <w:rFonts w:eastAsia="Calibri"/>
          <w:b/>
          <w:szCs w:val="24"/>
        </w:rPr>
      </w:pPr>
      <w:r>
        <w:rPr>
          <w:rFonts w:eastAsia="Calibri"/>
          <w:b/>
          <w:szCs w:val="24"/>
        </w:rPr>
        <w:t>LAIKINO ATOKVĖPIO PASLAUGOS TEIKIMAS TIKSLINĖS GRUPĖS ASMENS NAMUOSE</w:t>
      </w:r>
    </w:p>
    <w:p w14:paraId="5BA5514C" w14:textId="77777777" w:rsidR="00176384" w:rsidRDefault="00176384">
      <w:pPr>
        <w:spacing w:line="360" w:lineRule="auto"/>
        <w:jc w:val="both"/>
        <w:rPr>
          <w:rFonts w:eastAsia="Calibri"/>
          <w:b/>
          <w:szCs w:val="24"/>
        </w:rPr>
      </w:pPr>
    </w:p>
    <w:p w14:paraId="5BA5514D" w14:textId="77777777" w:rsidR="00176384" w:rsidRDefault="00917165">
      <w:pPr>
        <w:spacing w:line="360" w:lineRule="auto"/>
        <w:ind w:firstLine="851"/>
        <w:jc w:val="both"/>
        <w:rPr>
          <w:rFonts w:eastAsia="Calibri"/>
          <w:szCs w:val="24"/>
        </w:rPr>
      </w:pPr>
      <w:r>
        <w:rPr>
          <w:rFonts w:eastAsia="Calibri"/>
          <w:szCs w:val="24"/>
        </w:rPr>
        <w:t>33. Esant poreikiui, pirmą laikino atokvėpio paslaugos teikimo dieną Tikslinės grupės artimieji gali likti kartu su laikino atokvėpio paslaugos teikėju ir gavėju.</w:t>
      </w:r>
    </w:p>
    <w:p w14:paraId="5BA5514E" w14:textId="77777777" w:rsidR="00176384" w:rsidRDefault="00917165">
      <w:pPr>
        <w:spacing w:line="360" w:lineRule="auto"/>
        <w:ind w:firstLine="851"/>
        <w:jc w:val="both"/>
        <w:rPr>
          <w:rFonts w:eastAsia="Calibri"/>
          <w:szCs w:val="24"/>
        </w:rPr>
      </w:pPr>
      <w:r>
        <w:rPr>
          <w:rFonts w:eastAsia="Calibri"/>
          <w:szCs w:val="24"/>
        </w:rPr>
        <w:t xml:space="preserve">34. Jei laikino atokvėpio paslauga teikiama Tikslinės grupės asmens namuose, Tikslinės grupės artimieji savivaldybės institucijos nustatyta tvarka apmoka maisto, higienos priemonių, įstaigų lankymo, kitų paslaugų išlaidas, reikalingas Tikslinės grupės asmens poreikiams tenkinti, arba Tikslinės grupės asmens poreikiams tenkinti suteikia visas būtinas priemones, maistą ir pan. </w:t>
      </w:r>
    </w:p>
    <w:p w14:paraId="5BA5514F" w14:textId="77777777" w:rsidR="00176384" w:rsidRDefault="00917165">
      <w:pPr>
        <w:spacing w:line="360" w:lineRule="auto"/>
        <w:ind w:firstLine="851"/>
        <w:jc w:val="both"/>
        <w:rPr>
          <w:rFonts w:eastAsia="Calibri"/>
          <w:szCs w:val="24"/>
        </w:rPr>
      </w:pPr>
      <w:r>
        <w:rPr>
          <w:rFonts w:eastAsia="Calibri"/>
          <w:szCs w:val="24"/>
        </w:rPr>
        <w:t>35. Jei laikino atokvėpio paslaugą teikiantis darbuotojas dėl teikiamos laikino atokvėpio paslaugos pobūdžio turi likti nakvoti su Tikslinės grupės asmeniu, Tikslinės grupės artimieji sudaro jam tinkamas sąlygas nakvoti Tikslinės grupės asmens namuose – suteikia visą nakvynei reikalingą inventorių (lovą, čiužinį, patalynę, antklodę, pagalvę ir kt.).</w:t>
      </w:r>
    </w:p>
    <w:p w14:paraId="5BA55150" w14:textId="77777777" w:rsidR="00176384" w:rsidRDefault="00917165">
      <w:pPr>
        <w:spacing w:line="360" w:lineRule="auto"/>
        <w:ind w:firstLine="851"/>
        <w:jc w:val="both"/>
        <w:rPr>
          <w:rFonts w:eastAsia="Calibri"/>
          <w:szCs w:val="24"/>
        </w:rPr>
      </w:pPr>
      <w:r>
        <w:rPr>
          <w:rFonts w:eastAsia="Calibri"/>
          <w:szCs w:val="24"/>
        </w:rPr>
        <w:t xml:space="preserve">36. Jei laikino atokvėpio paslauga teikiama Tikslinės grupės asmens namuose, Tikslinės grupės asmens artimieji suteikia galimybę laikino atokvėpio paslaugą teikiančiam darbuotojui naudotis namuose esančiais indais, visu reikalingu inventoriumi, skirtu maisto ruošai, kad laikino atokvėpio paslaugą teikiantis darbuotojas galėtų pasiruošti, pasišildyti ir valgyti savo maistą, visais esančiais patogumais, skirtais žmogaus fiziologiniams ir higienos poreikiams patenkinti (pvz.: tualetu, vonia, dušu ir pan.). </w:t>
      </w:r>
    </w:p>
    <w:p w14:paraId="5BA55151" w14:textId="77777777" w:rsidR="00176384" w:rsidRDefault="00917165">
      <w:pPr>
        <w:spacing w:line="360" w:lineRule="auto"/>
        <w:ind w:firstLine="851"/>
        <w:jc w:val="both"/>
        <w:rPr>
          <w:rFonts w:eastAsia="Calibri"/>
          <w:szCs w:val="24"/>
        </w:rPr>
      </w:pPr>
      <w:r>
        <w:rPr>
          <w:rFonts w:eastAsia="Calibri"/>
          <w:szCs w:val="24"/>
        </w:rPr>
        <w:t>37. Tikslinės grupės asmens namuose laikino atokvėpio paslaugą teikiantis darbuotojas turi užtikrinti:</w:t>
      </w:r>
    </w:p>
    <w:p w14:paraId="5BA55152" w14:textId="77777777" w:rsidR="00176384" w:rsidRDefault="00917165">
      <w:pPr>
        <w:spacing w:line="360" w:lineRule="auto"/>
        <w:ind w:firstLine="851"/>
        <w:jc w:val="both"/>
        <w:rPr>
          <w:rFonts w:eastAsia="Calibri"/>
          <w:szCs w:val="24"/>
        </w:rPr>
      </w:pPr>
      <w:r>
        <w:rPr>
          <w:rFonts w:eastAsia="Calibri"/>
          <w:szCs w:val="24"/>
        </w:rPr>
        <w:t>37.1. kad Tikslinės grupės asmuo nebūtų paliekamas be priežiūros;</w:t>
      </w:r>
    </w:p>
    <w:p w14:paraId="5BA55153" w14:textId="77777777" w:rsidR="00176384" w:rsidRDefault="00917165">
      <w:pPr>
        <w:spacing w:line="360" w:lineRule="auto"/>
        <w:ind w:firstLine="851"/>
        <w:jc w:val="both"/>
        <w:rPr>
          <w:rFonts w:eastAsia="Calibri"/>
          <w:szCs w:val="24"/>
        </w:rPr>
      </w:pPr>
      <w:r>
        <w:rPr>
          <w:rFonts w:eastAsia="Calibri"/>
          <w:szCs w:val="24"/>
        </w:rPr>
        <w:t>37.2. kasdienę Tikslinės grupės asmens priežiūrą, atsižvelgdamas į Tikslinės grupės asmens artimųjų pateiktą dienotvarkę.</w:t>
      </w:r>
    </w:p>
    <w:p w14:paraId="5BA55154" w14:textId="77777777" w:rsidR="00176384" w:rsidRDefault="00917165">
      <w:pPr>
        <w:spacing w:line="360" w:lineRule="auto"/>
        <w:ind w:firstLine="851"/>
        <w:jc w:val="both"/>
        <w:rPr>
          <w:rFonts w:eastAsia="Calibri"/>
          <w:szCs w:val="24"/>
        </w:rPr>
      </w:pPr>
      <w:r>
        <w:rPr>
          <w:rFonts w:eastAsia="Calibri"/>
          <w:szCs w:val="24"/>
        </w:rPr>
        <w:t>38. Laikino atokvėpio paslaugą teikiančio darbuotojo laikas, praleistas kelionėje į (iš) Tikslinės grupės asmens namus (-ų), įskaičiuojamas į šio darbuotojo darbo laiką.</w:t>
      </w:r>
    </w:p>
    <w:p w14:paraId="5BA55155" w14:textId="77777777" w:rsidR="00176384" w:rsidRDefault="00176384">
      <w:pPr>
        <w:spacing w:line="360" w:lineRule="auto"/>
        <w:jc w:val="both"/>
        <w:rPr>
          <w:rFonts w:eastAsia="Calibri"/>
          <w:szCs w:val="24"/>
        </w:rPr>
      </w:pPr>
    </w:p>
    <w:p w14:paraId="5BA55156" w14:textId="77777777" w:rsidR="00176384" w:rsidRDefault="00917165">
      <w:pPr>
        <w:spacing w:line="360" w:lineRule="auto"/>
        <w:jc w:val="center"/>
        <w:rPr>
          <w:rFonts w:eastAsia="Calibri"/>
          <w:b/>
          <w:szCs w:val="24"/>
        </w:rPr>
      </w:pPr>
      <w:r>
        <w:rPr>
          <w:rFonts w:eastAsia="Calibri"/>
          <w:b/>
          <w:szCs w:val="24"/>
        </w:rPr>
        <w:t>VIII SKYRIUS</w:t>
      </w:r>
    </w:p>
    <w:p w14:paraId="5BA55157" w14:textId="77777777" w:rsidR="00176384" w:rsidRDefault="00917165">
      <w:pPr>
        <w:spacing w:line="360" w:lineRule="auto"/>
        <w:jc w:val="center"/>
        <w:rPr>
          <w:rFonts w:eastAsia="Calibri"/>
          <w:b/>
          <w:szCs w:val="24"/>
        </w:rPr>
      </w:pPr>
      <w:r>
        <w:rPr>
          <w:rFonts w:eastAsia="Calibri"/>
          <w:b/>
          <w:szCs w:val="24"/>
        </w:rPr>
        <w:t>LAIKINO ATOKVĖPIO PASLAUGOS TEIKIMAS ĮSTAIGOJE</w:t>
      </w:r>
    </w:p>
    <w:p w14:paraId="5BA55158" w14:textId="77777777" w:rsidR="00176384" w:rsidRDefault="00176384">
      <w:pPr>
        <w:spacing w:line="360" w:lineRule="auto"/>
        <w:jc w:val="center"/>
        <w:rPr>
          <w:rFonts w:eastAsia="Calibri"/>
          <w:b/>
          <w:szCs w:val="24"/>
        </w:rPr>
      </w:pPr>
    </w:p>
    <w:p w14:paraId="5BA55159" w14:textId="77777777" w:rsidR="00176384" w:rsidRDefault="00917165">
      <w:pPr>
        <w:spacing w:line="360" w:lineRule="auto"/>
        <w:ind w:firstLine="851"/>
        <w:jc w:val="both"/>
        <w:rPr>
          <w:rFonts w:eastAsia="Calibri"/>
          <w:szCs w:val="24"/>
        </w:rPr>
      </w:pPr>
      <w:r>
        <w:rPr>
          <w:rFonts w:eastAsia="Calibri"/>
          <w:szCs w:val="24"/>
        </w:rPr>
        <w:lastRenderedPageBreak/>
        <w:t>39. Prieš pradedant naudotis laikino atokvėpio paslauga socialinių paslaugų įstaigoje (toliau – Įstaiga), Tikslinės grupės asmeniui ir Tikslinės grupės artimiesiems sudaromos sąlygos apsilankyti Įstaigoje ir susipažinti su Įstaigos aplinka, teikiamomis paslaugomis, vykdomomis veiklomis.</w:t>
      </w:r>
    </w:p>
    <w:p w14:paraId="5BA5515A" w14:textId="77777777" w:rsidR="00176384" w:rsidRDefault="00917165">
      <w:pPr>
        <w:spacing w:line="360" w:lineRule="auto"/>
        <w:ind w:firstLine="851"/>
        <w:jc w:val="both"/>
        <w:rPr>
          <w:rFonts w:eastAsia="Calibri"/>
          <w:szCs w:val="24"/>
        </w:rPr>
      </w:pPr>
      <w:r>
        <w:rPr>
          <w:rFonts w:eastAsia="Calibri"/>
          <w:szCs w:val="24"/>
        </w:rPr>
        <w:t>40. Įstaigos patalpos, kuriose teikiama laikino atokvėpio paslauga, turi atitikti Socialinės globos normų aprašo, tvirtinamo Lietuvos Respublikos socialinės apsaugos ir darbo ministro įsakymu, reikalavimus.</w:t>
      </w:r>
    </w:p>
    <w:p w14:paraId="5BA5515B" w14:textId="77777777" w:rsidR="00176384" w:rsidRDefault="00917165">
      <w:pPr>
        <w:spacing w:line="360" w:lineRule="auto"/>
        <w:ind w:firstLine="851"/>
        <w:jc w:val="both"/>
        <w:rPr>
          <w:rFonts w:eastAsia="Calibri"/>
          <w:szCs w:val="24"/>
        </w:rPr>
      </w:pPr>
      <w:r>
        <w:rPr>
          <w:rFonts w:eastAsia="Calibri"/>
          <w:szCs w:val="24"/>
        </w:rPr>
        <w:t xml:space="preserve">41. Asmenų, galinčių gauti paslaugas Įstaigoje, vietų skaičių nustato Įstaigos savininko teises įgyvendinanti institucija. </w:t>
      </w:r>
    </w:p>
    <w:p w14:paraId="5BA5515C" w14:textId="77777777" w:rsidR="00176384" w:rsidRDefault="00917165">
      <w:pPr>
        <w:spacing w:line="360" w:lineRule="auto"/>
        <w:ind w:firstLine="851"/>
        <w:jc w:val="both"/>
        <w:rPr>
          <w:rFonts w:eastAsia="Calibri"/>
          <w:szCs w:val="24"/>
        </w:rPr>
      </w:pPr>
      <w:r>
        <w:rPr>
          <w:rFonts w:eastAsia="Calibri"/>
          <w:szCs w:val="24"/>
        </w:rPr>
        <w:t>42. Laikino atokvėpio paslaugą Įstaigoje teikiantis darbuotojas turi užtikrinti:</w:t>
      </w:r>
    </w:p>
    <w:p w14:paraId="5BA5515D" w14:textId="77777777" w:rsidR="00176384" w:rsidRDefault="00917165">
      <w:pPr>
        <w:spacing w:line="360" w:lineRule="auto"/>
        <w:ind w:firstLine="851"/>
        <w:jc w:val="both"/>
        <w:rPr>
          <w:rFonts w:eastAsia="Calibri"/>
          <w:szCs w:val="24"/>
        </w:rPr>
      </w:pPr>
      <w:r>
        <w:rPr>
          <w:rFonts w:eastAsia="Calibri"/>
          <w:szCs w:val="24"/>
        </w:rPr>
        <w:t>42.1. kad Tikslinės grupės asmuo nebūtų paliekamas be priežiūros;</w:t>
      </w:r>
    </w:p>
    <w:p w14:paraId="5BA5515E" w14:textId="77777777" w:rsidR="00176384" w:rsidRDefault="00917165">
      <w:pPr>
        <w:spacing w:line="360" w:lineRule="auto"/>
        <w:ind w:firstLine="851"/>
        <w:jc w:val="both"/>
        <w:rPr>
          <w:rFonts w:eastAsia="Calibri"/>
          <w:szCs w:val="24"/>
        </w:rPr>
      </w:pPr>
      <w:r>
        <w:rPr>
          <w:rFonts w:eastAsia="Calibri"/>
          <w:szCs w:val="24"/>
        </w:rPr>
        <w:t>42.2. kasdienę Tikslinės grupės asmens priežiūrą, atsižvelgdamas į Tikslinės grupės artimųjų pateiktą dienotvarkę.</w:t>
      </w:r>
    </w:p>
    <w:p w14:paraId="5BA5515F" w14:textId="77777777" w:rsidR="00176384" w:rsidRDefault="00917165">
      <w:pPr>
        <w:spacing w:line="360" w:lineRule="auto"/>
        <w:ind w:firstLine="851"/>
        <w:jc w:val="both"/>
        <w:rPr>
          <w:rFonts w:eastAsia="Calibri"/>
          <w:szCs w:val="24"/>
        </w:rPr>
      </w:pPr>
      <w:r>
        <w:rPr>
          <w:rFonts w:eastAsia="Calibri"/>
          <w:szCs w:val="24"/>
        </w:rPr>
        <w:t>43. Jei laikino atokvėpio paslauga teikiama Įstaigoje, personalo struktūra formuojama ir jo darbuotojų skaičius nustatomas taip, kad vienu metu dirbtų ne mažiau kaip 1 darbuotojas, atsakingas už šios paslaugos organizavimą ir Tikslinės grupės asmens saugumo užtikrinimą. Vienam laikino atokvėpio paslaugą teikiančiam specialistui turi būti priskirti ne daugiau kaip 6 paslaugos gavėjai.</w:t>
      </w:r>
    </w:p>
    <w:p w14:paraId="5BA55160" w14:textId="77777777" w:rsidR="00176384" w:rsidRDefault="00917165">
      <w:pPr>
        <w:spacing w:line="360" w:lineRule="auto"/>
        <w:ind w:firstLine="851"/>
        <w:jc w:val="both"/>
        <w:rPr>
          <w:rFonts w:eastAsia="Calibri"/>
          <w:szCs w:val="24"/>
        </w:rPr>
      </w:pPr>
      <w:r>
        <w:rPr>
          <w:rFonts w:eastAsia="Calibri"/>
          <w:szCs w:val="24"/>
        </w:rPr>
        <w:t>44. Jei laikino atokvėpio paslauga reikalinga Tikslinės grupės asmeniui, kuris turi specialiųjų poreikių ir kuriam gali kilti įvairių sveikatos problemų (pvz., priepuolių, kai reikalinga pirmoji medicinos pagalba, ir kt.), vienas laikino atokvėpio paslaugą teikiantis specialistas tokią paslaugą gali teikti ne daugiau nei dviem paslaugos gavėjamas, kurie turi specialiųjų poreikių ir kuriems gali kilti sveikatos problemų.</w:t>
      </w:r>
    </w:p>
    <w:p w14:paraId="5BA55161" w14:textId="77777777" w:rsidR="00176384" w:rsidRDefault="00176384">
      <w:pPr>
        <w:spacing w:line="360" w:lineRule="auto"/>
        <w:ind w:firstLine="851"/>
        <w:jc w:val="both"/>
        <w:rPr>
          <w:rFonts w:eastAsia="Calibri"/>
          <w:szCs w:val="24"/>
        </w:rPr>
      </w:pPr>
    </w:p>
    <w:p w14:paraId="5BA55162" w14:textId="77777777" w:rsidR="00176384" w:rsidRDefault="00917165">
      <w:pPr>
        <w:spacing w:line="360" w:lineRule="auto"/>
        <w:jc w:val="center"/>
        <w:rPr>
          <w:rFonts w:eastAsia="Calibri"/>
          <w:b/>
          <w:szCs w:val="24"/>
        </w:rPr>
      </w:pPr>
      <w:r>
        <w:rPr>
          <w:rFonts w:eastAsia="Calibri"/>
          <w:b/>
          <w:szCs w:val="24"/>
        </w:rPr>
        <w:t>IX SKYRIUS</w:t>
      </w:r>
    </w:p>
    <w:p w14:paraId="5BA55163" w14:textId="77777777" w:rsidR="00176384" w:rsidRDefault="00917165">
      <w:pPr>
        <w:spacing w:line="360" w:lineRule="auto"/>
        <w:jc w:val="center"/>
        <w:rPr>
          <w:rFonts w:eastAsia="Calibri"/>
          <w:b/>
          <w:szCs w:val="24"/>
        </w:rPr>
      </w:pPr>
      <w:r>
        <w:rPr>
          <w:rFonts w:eastAsia="Calibri"/>
          <w:b/>
          <w:szCs w:val="24"/>
        </w:rPr>
        <w:t>MOKĖJIMAS UŽ LAIKINO ATOKVĖPIO PASLAUGĄ</w:t>
      </w:r>
    </w:p>
    <w:p w14:paraId="5BA55164" w14:textId="77777777" w:rsidR="00176384" w:rsidRDefault="00176384">
      <w:pPr>
        <w:spacing w:line="360" w:lineRule="auto"/>
        <w:ind w:firstLine="62"/>
        <w:jc w:val="center"/>
        <w:rPr>
          <w:rFonts w:eastAsia="Calibri"/>
          <w:b/>
          <w:szCs w:val="24"/>
        </w:rPr>
      </w:pPr>
    </w:p>
    <w:p w14:paraId="5BA55165" w14:textId="77777777" w:rsidR="00176384" w:rsidRDefault="00917165">
      <w:pPr>
        <w:spacing w:line="360" w:lineRule="auto"/>
        <w:ind w:firstLine="851"/>
        <w:jc w:val="both"/>
        <w:rPr>
          <w:rFonts w:eastAsia="Calibri"/>
          <w:szCs w:val="24"/>
        </w:rPr>
      </w:pPr>
      <w:r>
        <w:rPr>
          <w:rFonts w:eastAsia="Calibri"/>
          <w:szCs w:val="24"/>
        </w:rPr>
        <w:t>45. Laikino atokvėpio paslaugos teikimo kainą nustato jos teikėjas.</w:t>
      </w:r>
    </w:p>
    <w:p w14:paraId="5BA55166" w14:textId="77777777" w:rsidR="00176384" w:rsidRDefault="00917165">
      <w:pPr>
        <w:spacing w:line="360" w:lineRule="auto"/>
        <w:ind w:firstLine="851"/>
        <w:jc w:val="both"/>
        <w:rPr>
          <w:rFonts w:eastAsia="Calibri"/>
          <w:szCs w:val="24"/>
        </w:rPr>
      </w:pPr>
      <w:r>
        <w:rPr>
          <w:rFonts w:eastAsia="Calibri"/>
          <w:szCs w:val="24"/>
        </w:rPr>
        <w:t xml:space="preserve">46. Tikslinės grupės asmenų mokėjimo už laikino atokvėpio paslaugą dydis ir tvarka nustatomi, vadovaujantis Socialinių paslaugų įstatymo VII skirsnio nuostatomis. </w:t>
      </w:r>
    </w:p>
    <w:p w14:paraId="5BA55167" w14:textId="77777777" w:rsidR="00176384" w:rsidRDefault="00917165">
      <w:pPr>
        <w:spacing w:line="360" w:lineRule="auto"/>
        <w:ind w:firstLine="851"/>
        <w:jc w:val="both"/>
        <w:rPr>
          <w:rFonts w:eastAsia="Calibri"/>
          <w:szCs w:val="24"/>
        </w:rPr>
      </w:pPr>
      <w:r>
        <w:rPr>
          <w:rFonts w:eastAsia="Calibri"/>
          <w:szCs w:val="24"/>
        </w:rPr>
        <w:t>47. Jei Tikslinės grupės asmuo laikino atokvėpio paslaugos, organizuojant trumpalaikę socialinę globą, teikimo metu gauna dienos socialinę globą ar kitas mokamas paslaugas, kurias teikiant užtikrinama jo priežiūra ar globa, valandos, praleistos teikiant dienos socialinės globos ar kitas anksčiau išvardytas paslaugas, neįskaičiuojamos nustatant mokesčio už laikino atokvėpio paslaugą dydį ir laikino atokvėpio paslaugos teikimo trukmę.</w:t>
      </w:r>
    </w:p>
    <w:p w14:paraId="5BA55168" w14:textId="77777777" w:rsidR="00176384" w:rsidRDefault="00176384">
      <w:pPr>
        <w:spacing w:line="360" w:lineRule="auto"/>
        <w:jc w:val="both"/>
        <w:rPr>
          <w:rFonts w:eastAsia="Calibri"/>
          <w:szCs w:val="24"/>
        </w:rPr>
      </w:pPr>
    </w:p>
    <w:p w14:paraId="5BA55169" w14:textId="77777777" w:rsidR="00176384" w:rsidRDefault="00917165">
      <w:pPr>
        <w:spacing w:line="360" w:lineRule="auto"/>
        <w:jc w:val="center"/>
        <w:rPr>
          <w:rFonts w:eastAsia="Calibri"/>
          <w:b/>
          <w:szCs w:val="24"/>
        </w:rPr>
      </w:pPr>
      <w:r>
        <w:rPr>
          <w:rFonts w:eastAsia="Calibri"/>
          <w:b/>
          <w:szCs w:val="24"/>
        </w:rPr>
        <w:t>X SKYRIUS</w:t>
      </w:r>
    </w:p>
    <w:p w14:paraId="5BA5516A" w14:textId="77777777" w:rsidR="00176384" w:rsidRDefault="00917165">
      <w:pPr>
        <w:spacing w:line="360" w:lineRule="auto"/>
        <w:jc w:val="center"/>
        <w:rPr>
          <w:rFonts w:eastAsia="Calibri"/>
          <w:b/>
          <w:szCs w:val="24"/>
        </w:rPr>
      </w:pPr>
      <w:r>
        <w:rPr>
          <w:rFonts w:eastAsia="Calibri"/>
          <w:b/>
          <w:caps/>
          <w:szCs w:val="24"/>
        </w:rPr>
        <w:lastRenderedPageBreak/>
        <w:t>Informacijos apie laikino atokvėpio paslaugĄ skelbimas</w:t>
      </w:r>
    </w:p>
    <w:p w14:paraId="5BA5516B" w14:textId="77777777" w:rsidR="00176384" w:rsidRDefault="00176384">
      <w:pPr>
        <w:spacing w:line="360" w:lineRule="auto"/>
        <w:jc w:val="center"/>
        <w:rPr>
          <w:rFonts w:eastAsia="Calibri"/>
          <w:b/>
          <w:szCs w:val="24"/>
        </w:rPr>
      </w:pPr>
    </w:p>
    <w:p w14:paraId="5BA5516C" w14:textId="77777777" w:rsidR="00176384" w:rsidRDefault="00917165">
      <w:pPr>
        <w:spacing w:line="360" w:lineRule="auto"/>
        <w:ind w:firstLine="851"/>
        <w:jc w:val="both"/>
        <w:rPr>
          <w:rFonts w:eastAsia="Calibri"/>
          <w:szCs w:val="24"/>
        </w:rPr>
      </w:pPr>
      <w:r>
        <w:rPr>
          <w:rFonts w:eastAsia="Calibri"/>
          <w:szCs w:val="24"/>
        </w:rPr>
        <w:t>48. Laikino atokvėpio paslaugos teikėjui rekomenduojama informaciją apie organizuojamą ir teikiamą laikino atokvėpio paslaugą (galimos teikti paslaugos ir jų teikimo periodiškumas, kita, laikino atokvėpio paslaugos teikėjo nuomone, svarbi informacija) viešai skelbti ir nuolat atnaujinti savo interneto tinklalapyje ir (ar) ar kitose viešose erdvėse.</w:t>
      </w:r>
    </w:p>
    <w:p w14:paraId="5BA5516D" w14:textId="77777777" w:rsidR="00176384" w:rsidRDefault="00917165">
      <w:pPr>
        <w:spacing w:line="360" w:lineRule="auto"/>
        <w:ind w:firstLine="851"/>
        <w:jc w:val="both"/>
        <w:rPr>
          <w:rFonts w:eastAsia="Calibri"/>
          <w:szCs w:val="24"/>
        </w:rPr>
      </w:pPr>
      <w:r>
        <w:rPr>
          <w:rFonts w:eastAsia="Calibri"/>
          <w:szCs w:val="24"/>
        </w:rPr>
        <w:t>49. Savivaldybėms rekomenduojama savo interneto svetainėse skelbti ir nuolat atnaujinti informaciją apie laikino atokvėpio paslaugos teikėjus, veikiančius savivaldybės teritorijoje (nurodomas juridinio asmens pavadinimas, veiklos adresas, telefono ryšio numeris ir elektroninio pašto adresas pasiteirauti).</w:t>
      </w:r>
    </w:p>
    <w:p w14:paraId="5BA5516E" w14:textId="77777777" w:rsidR="00176384" w:rsidRDefault="00176384">
      <w:pPr>
        <w:spacing w:line="360" w:lineRule="auto"/>
        <w:jc w:val="both"/>
        <w:rPr>
          <w:rFonts w:eastAsia="Calibri"/>
          <w:szCs w:val="24"/>
        </w:rPr>
      </w:pPr>
    </w:p>
    <w:p w14:paraId="5BA5516F" w14:textId="77777777" w:rsidR="00176384" w:rsidRDefault="00917165">
      <w:pPr>
        <w:spacing w:line="360" w:lineRule="auto"/>
        <w:jc w:val="center"/>
        <w:rPr>
          <w:rFonts w:eastAsia="Calibri"/>
          <w:b/>
          <w:szCs w:val="24"/>
        </w:rPr>
      </w:pPr>
      <w:r>
        <w:rPr>
          <w:rFonts w:eastAsia="Calibri"/>
          <w:b/>
          <w:szCs w:val="24"/>
        </w:rPr>
        <w:t>XI SKYRIUS</w:t>
      </w:r>
    </w:p>
    <w:p w14:paraId="5BA55170" w14:textId="77777777" w:rsidR="00176384" w:rsidRDefault="00917165">
      <w:pPr>
        <w:spacing w:line="360" w:lineRule="auto"/>
        <w:jc w:val="center"/>
        <w:rPr>
          <w:rFonts w:eastAsia="Calibri"/>
          <w:b/>
          <w:szCs w:val="24"/>
        </w:rPr>
      </w:pPr>
      <w:r>
        <w:rPr>
          <w:rFonts w:eastAsia="Calibri"/>
          <w:b/>
          <w:szCs w:val="24"/>
        </w:rPr>
        <w:t>BAIGIAMOSIOS NUOSTATOS</w:t>
      </w:r>
    </w:p>
    <w:p w14:paraId="5BA55171" w14:textId="77777777" w:rsidR="00176384" w:rsidRDefault="00176384">
      <w:pPr>
        <w:spacing w:line="360" w:lineRule="auto"/>
        <w:jc w:val="both"/>
        <w:rPr>
          <w:rFonts w:eastAsia="Calibri"/>
          <w:szCs w:val="24"/>
        </w:rPr>
      </w:pPr>
    </w:p>
    <w:p w14:paraId="5BA55172" w14:textId="77777777" w:rsidR="00176384" w:rsidRDefault="00917165">
      <w:pPr>
        <w:spacing w:line="360" w:lineRule="auto"/>
        <w:ind w:firstLine="851"/>
        <w:jc w:val="both"/>
        <w:rPr>
          <w:rFonts w:eastAsia="Calibri"/>
          <w:b/>
          <w:szCs w:val="24"/>
        </w:rPr>
      </w:pPr>
      <w:r>
        <w:rPr>
          <w:rFonts w:eastAsia="Calibri"/>
          <w:szCs w:val="24"/>
        </w:rPr>
        <w:t>50. Dokumentai (įskaitant dokumentus, kuriuose yra asmens duomenų) saugomi Lietuvos Respublikos dokumentų ir archyvų įstatymo nustatyta tvarka Lietuvos vyriausiojo archyvaro nustatytais terminais. Duomenų subjektų teisės įgyvendinamos Reglamento (ES) 2016/679 ir duomenų valdytojo, į kurį kreipiamasi, nustatyta tvarka.</w:t>
      </w:r>
    </w:p>
    <w:sectPr w:rsidR="00176384" w:rsidSect="00917165">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00DCD" w14:textId="77777777" w:rsidR="00802E64" w:rsidRDefault="00802E64">
      <w:pPr>
        <w:rPr>
          <w:rFonts w:ascii="Calibri" w:eastAsia="Calibri" w:hAnsi="Calibri"/>
          <w:sz w:val="22"/>
          <w:szCs w:val="22"/>
        </w:rPr>
      </w:pPr>
      <w:r>
        <w:rPr>
          <w:rFonts w:ascii="Calibri" w:eastAsia="Calibri" w:hAnsi="Calibri"/>
          <w:sz w:val="22"/>
          <w:szCs w:val="22"/>
        </w:rPr>
        <w:separator/>
      </w:r>
    </w:p>
  </w:endnote>
  <w:endnote w:type="continuationSeparator" w:id="0">
    <w:p w14:paraId="68AEA2E3" w14:textId="77777777" w:rsidR="00802E64" w:rsidRDefault="00802E64">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5517C" w14:textId="77777777" w:rsidR="00176384" w:rsidRDefault="00176384">
    <w:pPr>
      <w:tabs>
        <w:tab w:val="center" w:pos="4819"/>
        <w:tab w:val="right" w:pos="9638"/>
      </w:tabs>
      <w:spacing w:after="200" w:line="276" w:lineRule="auto"/>
      <w:rPr>
        <w:rFonts w:ascii="Calibri" w:eastAsia="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5517D" w14:textId="77777777" w:rsidR="00176384" w:rsidRDefault="00176384">
    <w:pPr>
      <w:tabs>
        <w:tab w:val="center" w:pos="4819"/>
        <w:tab w:val="right" w:pos="9638"/>
      </w:tabs>
      <w:spacing w:after="200" w:line="276" w:lineRule="auto"/>
      <w:rPr>
        <w:rFonts w:ascii="Calibri" w:eastAsia="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5517F" w14:textId="77777777" w:rsidR="00176384" w:rsidRDefault="00176384">
    <w:pPr>
      <w:tabs>
        <w:tab w:val="center" w:pos="4819"/>
        <w:tab w:val="right" w:pos="9638"/>
      </w:tabs>
      <w:spacing w:after="200" w:line="276" w:lineRule="auto"/>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86634" w14:textId="77777777" w:rsidR="00802E64" w:rsidRDefault="00802E64">
      <w:pPr>
        <w:rPr>
          <w:rFonts w:ascii="Calibri" w:eastAsia="Calibri" w:hAnsi="Calibri"/>
          <w:sz w:val="22"/>
          <w:szCs w:val="22"/>
        </w:rPr>
      </w:pPr>
      <w:r>
        <w:rPr>
          <w:rFonts w:ascii="Calibri" w:eastAsia="Calibri" w:hAnsi="Calibri"/>
          <w:sz w:val="22"/>
          <w:szCs w:val="22"/>
        </w:rPr>
        <w:separator/>
      </w:r>
    </w:p>
  </w:footnote>
  <w:footnote w:type="continuationSeparator" w:id="0">
    <w:p w14:paraId="1AFEF5C9" w14:textId="77777777" w:rsidR="00802E64" w:rsidRDefault="00802E64">
      <w:pPr>
        <w:rPr>
          <w:rFonts w:ascii="Calibri" w:eastAsia="Calibri" w:hAnsi="Calibri"/>
          <w:sz w:val="22"/>
          <w:szCs w:val="22"/>
        </w:rPr>
      </w:pPr>
      <w:r>
        <w:rPr>
          <w:rFonts w:ascii="Calibri" w:eastAsia="Calibri" w:hAnsi="Calibri"/>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55179" w14:textId="77777777" w:rsidR="00176384" w:rsidRDefault="00176384">
    <w:pPr>
      <w:tabs>
        <w:tab w:val="center" w:pos="4819"/>
        <w:tab w:val="right" w:pos="9638"/>
      </w:tabs>
      <w:spacing w:after="200" w:line="276" w:lineRule="auto"/>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5517A" w14:textId="6CFCBBBA" w:rsidR="00176384" w:rsidRDefault="00917165">
    <w:pPr>
      <w:tabs>
        <w:tab w:val="center" w:pos="4819"/>
        <w:tab w:val="right" w:pos="9638"/>
      </w:tabs>
      <w:spacing w:after="200" w:line="276" w:lineRule="auto"/>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DE50DD">
      <w:rPr>
        <w:rFonts w:eastAsia="Calibri"/>
        <w:noProof/>
        <w:szCs w:val="24"/>
      </w:rPr>
      <w:t>10</w:t>
    </w:r>
    <w:r>
      <w:rPr>
        <w:rFonts w:eastAsia="Calibri"/>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5517E" w14:textId="77777777" w:rsidR="00176384" w:rsidRDefault="00176384">
    <w:pPr>
      <w:tabs>
        <w:tab w:val="center" w:pos="4819"/>
        <w:tab w:val="right" w:pos="9638"/>
      </w:tabs>
      <w:spacing w:after="200" w:line="276" w:lineRule="auto"/>
      <w:rPr>
        <w:rFonts w:ascii="Calibri" w:eastAsia="Calibri" w:hAnsi="Calibr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3F3"/>
    <w:rsid w:val="00176384"/>
    <w:rsid w:val="004C218D"/>
    <w:rsid w:val="006875F3"/>
    <w:rsid w:val="006A3067"/>
    <w:rsid w:val="00802E64"/>
    <w:rsid w:val="00917165"/>
    <w:rsid w:val="00983CA3"/>
    <w:rsid w:val="00C34920"/>
    <w:rsid w:val="00CD33F3"/>
    <w:rsid w:val="00DE50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50C2"/>
  <w15:docId w15:val="{2D55D0BE-A97E-4900-BE9B-BB2503CA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171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88461">
      <w:bodyDiv w:val="1"/>
      <w:marLeft w:val="0"/>
      <w:marRight w:val="0"/>
      <w:marTop w:val="0"/>
      <w:marBottom w:val="0"/>
      <w:divBdr>
        <w:top w:val="none" w:sz="0" w:space="0" w:color="auto"/>
        <w:left w:val="none" w:sz="0" w:space="0" w:color="auto"/>
        <w:bottom w:val="none" w:sz="0" w:space="0" w:color="auto"/>
        <w:right w:val="none" w:sz="0" w:space="0" w:color="auto"/>
      </w:divBdr>
    </w:div>
    <w:div w:id="576014671">
      <w:bodyDiv w:val="1"/>
      <w:marLeft w:val="0"/>
      <w:marRight w:val="0"/>
      <w:marTop w:val="0"/>
      <w:marBottom w:val="0"/>
      <w:divBdr>
        <w:top w:val="none" w:sz="0" w:space="0" w:color="auto"/>
        <w:left w:val="none" w:sz="0" w:space="0" w:color="auto"/>
        <w:bottom w:val="none" w:sz="0" w:space="0" w:color="auto"/>
        <w:right w:val="none" w:sz="0" w:space="0" w:color="auto"/>
      </w:divBdr>
    </w:div>
    <w:div w:id="806632210">
      <w:bodyDiv w:val="1"/>
      <w:marLeft w:val="0"/>
      <w:marRight w:val="0"/>
      <w:marTop w:val="0"/>
      <w:marBottom w:val="0"/>
      <w:divBdr>
        <w:top w:val="none" w:sz="0" w:space="0" w:color="auto"/>
        <w:left w:val="none" w:sz="0" w:space="0" w:color="auto"/>
        <w:bottom w:val="none" w:sz="0" w:space="0" w:color="auto"/>
        <w:right w:val="none" w:sz="0" w:space="0" w:color="auto"/>
      </w:divBdr>
    </w:div>
    <w:div w:id="837616241">
      <w:bodyDiv w:val="1"/>
      <w:marLeft w:val="0"/>
      <w:marRight w:val="0"/>
      <w:marTop w:val="0"/>
      <w:marBottom w:val="0"/>
      <w:divBdr>
        <w:top w:val="none" w:sz="0" w:space="0" w:color="auto"/>
        <w:left w:val="none" w:sz="0" w:space="0" w:color="auto"/>
        <w:bottom w:val="none" w:sz="0" w:space="0" w:color="auto"/>
        <w:right w:val="none" w:sz="0" w:space="0" w:color="auto"/>
      </w:divBdr>
      <w:divsChild>
        <w:div w:id="2064135687">
          <w:marLeft w:val="0"/>
          <w:marRight w:val="0"/>
          <w:marTop w:val="0"/>
          <w:marBottom w:val="0"/>
          <w:divBdr>
            <w:top w:val="none" w:sz="0" w:space="0" w:color="auto"/>
            <w:left w:val="none" w:sz="0" w:space="0" w:color="auto"/>
            <w:bottom w:val="none" w:sz="0" w:space="0" w:color="auto"/>
            <w:right w:val="none" w:sz="0" w:space="0" w:color="auto"/>
          </w:divBdr>
        </w:div>
      </w:divsChild>
    </w:div>
    <w:div w:id="214211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BE117-1E92-4305-9479-69C70E838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15652</Words>
  <Characters>8922</Characters>
  <Application>Microsoft Office Word</Application>
  <DocSecurity>0</DocSecurity>
  <Lines>74</Lines>
  <Paragraphs>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24525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Genienė</dc:creator>
  <cp:lastModifiedBy>„Windows“ vartotojas</cp:lastModifiedBy>
  <cp:revision>2</cp:revision>
  <cp:lastPrinted>2020-03-02T07:29:00Z</cp:lastPrinted>
  <dcterms:created xsi:type="dcterms:W3CDTF">2021-01-14T08:11:00Z</dcterms:created>
  <dcterms:modified xsi:type="dcterms:W3CDTF">2021-01-14T08:11:00Z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