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BE3CD" w14:textId="77777777" w:rsidR="00905C08" w:rsidRDefault="00406E16">
      <w:r>
        <w:rPr>
          <w:noProof/>
          <w:lang w:eastAsia="lt-LT"/>
        </w:rPr>
        <mc:AlternateContent>
          <mc:Choice Requires="wps">
            <w:drawing>
              <wp:anchor distT="0" distB="0" distL="114300" distR="114300" simplePos="0" relativeHeight="251658240" behindDoc="0" locked="0" layoutInCell="1" allowOverlap="1" wp14:anchorId="5013875F" wp14:editId="183D291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E92DE8A" w14:textId="77777777" w:rsidR="003A3024" w:rsidRDefault="003A3024">
                            <w:pPr>
                              <w:rPr>
                                <w:b/>
                              </w:rPr>
                            </w:pPr>
                            <w:r>
                              <w:rPr>
                                <w:b/>
                                <w:bCs/>
                              </w:rPr>
                              <w:t>projektas</w:t>
                            </w:r>
                          </w:p>
                          <w:p w14:paraId="33700F8D" w14:textId="004B8272" w:rsidR="003A3024" w:rsidRDefault="003A3024">
                            <w:pPr>
                              <w:rPr>
                                <w:b/>
                              </w:rPr>
                            </w:pPr>
                            <w:r>
                              <w:rPr>
                                <w:b/>
                                <w:bCs/>
                              </w:rPr>
                              <w:t>reg. Nr. T</w:t>
                            </w:r>
                            <w:r>
                              <w:rPr>
                                <w:b/>
                              </w:rPr>
                              <w:t>-</w:t>
                            </w:r>
                            <w:r w:rsidR="00973AAA">
                              <w:rPr>
                                <w:b/>
                              </w:rPr>
                              <w:t>79</w:t>
                            </w:r>
                          </w:p>
                          <w:p w14:paraId="6D116FA2" w14:textId="721FF040" w:rsidR="003A3024" w:rsidRDefault="003A3024">
                            <w:pPr>
                              <w:rPr>
                                <w:b/>
                              </w:rPr>
                            </w:pPr>
                            <w:r>
                              <w:rPr>
                                <w:b/>
                              </w:rPr>
                              <w:t>2.</w:t>
                            </w:r>
                            <w:r w:rsidR="00FF5863">
                              <w:rPr>
                                <w:b/>
                              </w:rPr>
                              <w:t>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3875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E92DE8A" w14:textId="77777777" w:rsidR="003A3024" w:rsidRDefault="003A3024">
                      <w:pPr>
                        <w:rPr>
                          <w:b/>
                        </w:rPr>
                      </w:pPr>
                      <w:r>
                        <w:rPr>
                          <w:b/>
                          <w:bCs/>
                        </w:rPr>
                        <w:t>projektas</w:t>
                      </w:r>
                    </w:p>
                    <w:p w14:paraId="33700F8D" w14:textId="004B8272" w:rsidR="003A3024" w:rsidRDefault="003A3024">
                      <w:pPr>
                        <w:rPr>
                          <w:b/>
                        </w:rPr>
                      </w:pPr>
                      <w:r>
                        <w:rPr>
                          <w:b/>
                          <w:bCs/>
                        </w:rPr>
                        <w:t>reg. Nr. T</w:t>
                      </w:r>
                      <w:r>
                        <w:rPr>
                          <w:b/>
                        </w:rPr>
                        <w:t>-</w:t>
                      </w:r>
                      <w:r w:rsidR="00973AAA">
                        <w:rPr>
                          <w:b/>
                        </w:rPr>
                        <w:t>79</w:t>
                      </w:r>
                    </w:p>
                    <w:p w14:paraId="6D116FA2" w14:textId="721FF040" w:rsidR="003A3024" w:rsidRDefault="003A3024">
                      <w:pPr>
                        <w:rPr>
                          <w:b/>
                        </w:rPr>
                      </w:pPr>
                      <w:r>
                        <w:rPr>
                          <w:b/>
                        </w:rPr>
                        <w:t>2.</w:t>
                      </w:r>
                      <w:r w:rsidR="00FF5863">
                        <w:rPr>
                          <w:b/>
                        </w:rPr>
                        <w:t>7.</w:t>
                      </w:r>
                      <w:r>
                        <w:rPr>
                          <w:b/>
                        </w:rPr>
                        <w:t xml:space="preserve"> darbotvarkės klausimas</w:t>
                      </w:r>
                    </w:p>
                  </w:txbxContent>
                </v:textbox>
              </v:shape>
            </w:pict>
          </mc:Fallback>
        </mc:AlternateContent>
      </w:r>
    </w:p>
    <w:p w14:paraId="17DF0E09" w14:textId="77777777" w:rsidR="00905C08" w:rsidRDefault="00905C08">
      <w:pPr>
        <w:pStyle w:val="Antrats"/>
        <w:jc w:val="center"/>
        <w:rPr>
          <w:b/>
          <w:bCs/>
          <w:caps/>
          <w:sz w:val="26"/>
        </w:rPr>
      </w:pPr>
      <w:bookmarkStart w:id="0" w:name="Institucija"/>
      <w:r>
        <w:rPr>
          <w:b/>
          <w:bCs/>
          <w:caps/>
          <w:sz w:val="26"/>
        </w:rPr>
        <w:t>Pasvalio rajono savivaldybės taryba</w:t>
      </w:r>
      <w:bookmarkEnd w:id="0"/>
    </w:p>
    <w:p w14:paraId="632A2B96" w14:textId="77777777" w:rsidR="00905C08" w:rsidRDefault="00905C08"/>
    <w:p w14:paraId="63D6FBCC" w14:textId="77777777" w:rsidR="00905C08" w:rsidRDefault="00905C08">
      <w:pPr>
        <w:jc w:val="center"/>
        <w:rPr>
          <w:b/>
          <w:caps/>
        </w:rPr>
      </w:pPr>
      <w:bookmarkStart w:id="1" w:name="Forma"/>
      <w:r>
        <w:rPr>
          <w:b/>
          <w:caps/>
        </w:rPr>
        <w:t>Sprendimas</w:t>
      </w:r>
      <w:bookmarkEnd w:id="1"/>
    </w:p>
    <w:p w14:paraId="4986A6F0" w14:textId="3B043B26" w:rsidR="00905C08" w:rsidRDefault="00905C08" w:rsidP="00E43403">
      <w:pPr>
        <w:jc w:val="center"/>
        <w:rPr>
          <w:b/>
          <w:bCs/>
          <w:caps/>
        </w:rPr>
      </w:pPr>
      <w:bookmarkStart w:id="2" w:name="Data"/>
      <w:r>
        <w:rPr>
          <w:b/>
          <w:bCs/>
          <w:caps/>
        </w:rPr>
        <w:t xml:space="preserve">Dėl </w:t>
      </w:r>
      <w:r>
        <w:rPr>
          <w:b/>
          <w:bCs/>
        </w:rPr>
        <w:t xml:space="preserve">SUTIKIMO PERIMTI VALSTYBĖS TURTĄ PASVALIO RAJONO SAVIVALDYBĖS NUOSAVYBĖN IR JO PERDAVIMO </w:t>
      </w:r>
    </w:p>
    <w:p w14:paraId="4DBF1942" w14:textId="77777777" w:rsidR="00905C08" w:rsidRDefault="00905C08" w:rsidP="00D048E0">
      <w:pPr>
        <w:jc w:val="center"/>
      </w:pPr>
    </w:p>
    <w:p w14:paraId="3738CB2C" w14:textId="38946117" w:rsidR="00905C08" w:rsidRDefault="00905C08" w:rsidP="00D048E0">
      <w:pPr>
        <w:jc w:val="center"/>
      </w:pPr>
      <w:r>
        <w:t>20</w:t>
      </w:r>
      <w:r w:rsidR="007D1C83">
        <w:t>2</w:t>
      </w:r>
      <w:r w:rsidR="00BE1E41">
        <w:t>1</w:t>
      </w:r>
      <w:r>
        <w:t xml:space="preserve"> m. </w:t>
      </w:r>
      <w:r w:rsidR="00BE1E41">
        <w:t>balandžio</w:t>
      </w:r>
      <w:r w:rsidR="007D1C83">
        <w:t xml:space="preserve">  </w:t>
      </w:r>
      <w:r>
        <w:t xml:space="preserve"> </w:t>
      </w:r>
      <w:r w:rsidR="007D1C83">
        <w:t xml:space="preserve"> </w:t>
      </w:r>
      <w:r>
        <w:t xml:space="preserve">d. </w:t>
      </w:r>
      <w:bookmarkEnd w:id="2"/>
      <w:r>
        <w:t xml:space="preserve">Nr. </w:t>
      </w:r>
      <w:bookmarkStart w:id="3" w:name="Nr"/>
      <w:r>
        <w:t>T1-</w:t>
      </w:r>
    </w:p>
    <w:bookmarkEnd w:id="3"/>
    <w:p w14:paraId="18D73ACB" w14:textId="77777777" w:rsidR="00905C08" w:rsidRDefault="00905C08">
      <w:pPr>
        <w:jc w:val="center"/>
      </w:pPr>
      <w:r>
        <w:t>Pasvalys</w:t>
      </w:r>
    </w:p>
    <w:p w14:paraId="0CD7AD01" w14:textId="77777777" w:rsidR="00905C08" w:rsidRDefault="00905C08">
      <w:pPr>
        <w:pStyle w:val="Antrats"/>
        <w:tabs>
          <w:tab w:val="clear" w:pos="4153"/>
          <w:tab w:val="clear" w:pos="8306"/>
        </w:tabs>
      </w:pPr>
    </w:p>
    <w:p w14:paraId="3314D458" w14:textId="46C91338" w:rsidR="00C66C82" w:rsidRDefault="00C66C82" w:rsidP="00C66C82">
      <w:pPr>
        <w:pStyle w:val="prastasiniatinklio"/>
        <w:spacing w:before="0" w:beforeAutospacing="0" w:after="0" w:afterAutospacing="0"/>
        <w:ind w:firstLine="720"/>
        <w:jc w:val="both"/>
        <w:rPr>
          <w:lang w:val="lt-LT"/>
        </w:rPr>
      </w:pPr>
      <w:r>
        <w:rPr>
          <w:lang w:val="lt-LT"/>
        </w:rPr>
        <w:t xml:space="preserve">Vadovaudamasi Lietuvos Respublikos vietos savivaldos įstatymo 6 straipsnio </w:t>
      </w:r>
      <w:r w:rsidR="00C95482">
        <w:rPr>
          <w:lang w:val="lt-LT"/>
        </w:rPr>
        <w:t>5</w:t>
      </w:r>
      <w:r>
        <w:rPr>
          <w:lang w:val="lt-LT"/>
        </w:rPr>
        <w:t xml:space="preserve"> ir </w:t>
      </w:r>
      <w:r w:rsidR="00C95482">
        <w:rPr>
          <w:lang w:val="lt-LT"/>
        </w:rPr>
        <w:t>6</w:t>
      </w:r>
      <w:r>
        <w:rPr>
          <w:lang w:val="lt-LT"/>
        </w:rPr>
        <w:t xml:space="preserve"> punktais, 16 straipsnio 2 dalies 26 punktu, 48 straipsniu, Lietuvos Respublikos valstybės ir savivaldybių turto valdymo, naudojimo ir disponavimo juo įstatymo </w:t>
      </w:r>
      <w:r>
        <w:rPr>
          <w:color w:val="000000"/>
          <w:lang w:val="lt-LT"/>
        </w:rPr>
        <w:t xml:space="preserve">6 straipsnio 2 punktu, </w:t>
      </w:r>
      <w:r>
        <w:rPr>
          <w:lang w:val="lt-LT"/>
        </w:rPr>
        <w:t>8 st</w:t>
      </w:r>
      <w:r>
        <w:rPr>
          <w:color w:val="000000"/>
          <w:lang w:val="lt-LT"/>
        </w:rPr>
        <w:t>raipsnio 1 dalimi, 20 straipsnio 1 dalies 4 punktu ir atsižvelgdama į Nacionalinės švietimo agentūros</w:t>
      </w:r>
      <w:r>
        <w:rPr>
          <w:lang w:val="lt-LT"/>
        </w:rPr>
        <w:t xml:space="preserve"> 2021 m. balandžio </w:t>
      </w:r>
      <w:r w:rsidR="00DB326F">
        <w:rPr>
          <w:lang w:val="lt-LT"/>
        </w:rPr>
        <w:t>8</w:t>
      </w:r>
      <w:r>
        <w:rPr>
          <w:lang w:val="lt-LT"/>
        </w:rPr>
        <w:t xml:space="preserve"> d. raštą Nr. SD-9</w:t>
      </w:r>
      <w:r w:rsidR="00DB326F">
        <w:rPr>
          <w:lang w:val="lt-LT"/>
        </w:rPr>
        <w:t>30</w:t>
      </w:r>
      <w:r>
        <w:rPr>
          <w:lang w:val="lt-LT"/>
        </w:rPr>
        <w:t>(1.6E) „Dėl ilgalaikio ir trumpalaikio turto perdavimo</w:t>
      </w:r>
      <w:r w:rsidR="00992C8A">
        <w:rPr>
          <w:lang w:val="lt-LT"/>
        </w:rPr>
        <w:t xml:space="preserve"> patikėjimo</w:t>
      </w:r>
      <w:r>
        <w:rPr>
          <w:lang w:val="lt-LT"/>
        </w:rPr>
        <w:t xml:space="preserve"> teise valdyti“, Pasvalio rajono savivaldybės taryba </w:t>
      </w:r>
      <w:r>
        <w:rPr>
          <w:spacing w:val="40"/>
          <w:lang w:val="lt-LT"/>
        </w:rPr>
        <w:t>nusprendžia:</w:t>
      </w:r>
      <w:r>
        <w:rPr>
          <w:lang w:val="lt-LT"/>
        </w:rPr>
        <w:t xml:space="preserve"> </w:t>
      </w:r>
    </w:p>
    <w:p w14:paraId="4123015F" w14:textId="0B6AC406" w:rsidR="00C66C82" w:rsidRDefault="00C66C82" w:rsidP="00C66C82">
      <w:pPr>
        <w:pStyle w:val="Antrats"/>
        <w:tabs>
          <w:tab w:val="left" w:pos="1296"/>
        </w:tabs>
        <w:ind w:firstLine="720"/>
        <w:jc w:val="both"/>
        <w:outlineLvl w:val="0"/>
      </w:pPr>
      <w:r>
        <w:t xml:space="preserve">1. Sutikti perimti Pasvalio rajono savivaldybės nuosavybėn savarankiškosioms funkcijoms įgyvendinti valstybei nuosavybės teise priklausantį ir šiuo metu </w:t>
      </w:r>
      <w:r>
        <w:rPr>
          <w:color w:val="000000"/>
        </w:rPr>
        <w:t>Nacionalinės švietimo agentūros</w:t>
      </w:r>
      <w:r>
        <w:t xml:space="preserve"> patikėjimo teise valdomą ilgalaikį materialųjį turtą, kurio bendra įsigijimo vertė – </w:t>
      </w:r>
      <w:r w:rsidR="00A40DA1" w:rsidRPr="00A40DA1">
        <w:rPr>
          <w:color w:val="000000"/>
          <w:szCs w:val="24"/>
        </w:rPr>
        <w:t>52 091,49</w:t>
      </w:r>
      <w:r w:rsidR="00A40DA1">
        <w:rPr>
          <w:b/>
          <w:bCs/>
          <w:color w:val="000000"/>
          <w:szCs w:val="24"/>
        </w:rPr>
        <w:t xml:space="preserve"> </w:t>
      </w:r>
      <w:r>
        <w:t xml:space="preserve">Eur, ir trumpalaikį materialųjį turtą, kurio bendra įsigijimo vertė – </w:t>
      </w:r>
      <w:r w:rsidR="00BF65C3" w:rsidRPr="00BF65C3">
        <w:rPr>
          <w:szCs w:val="24"/>
        </w:rPr>
        <w:t>2</w:t>
      </w:r>
      <w:r w:rsidR="00065D84">
        <w:rPr>
          <w:szCs w:val="24"/>
        </w:rPr>
        <w:t xml:space="preserve"> </w:t>
      </w:r>
      <w:r w:rsidR="00BF65C3" w:rsidRPr="00BF65C3">
        <w:rPr>
          <w:szCs w:val="24"/>
        </w:rPr>
        <w:t>958,12</w:t>
      </w:r>
      <w:r w:rsidR="00BF65C3">
        <w:rPr>
          <w:b/>
          <w:bCs/>
          <w:szCs w:val="24"/>
        </w:rPr>
        <w:t xml:space="preserve"> </w:t>
      </w:r>
      <w:r>
        <w:t xml:space="preserve">Eur (priedas). </w:t>
      </w:r>
    </w:p>
    <w:p w14:paraId="76F86556" w14:textId="77777777" w:rsidR="00C66C82" w:rsidRDefault="00C66C82" w:rsidP="00C66C82">
      <w:pPr>
        <w:pStyle w:val="Antrats"/>
        <w:tabs>
          <w:tab w:val="left" w:pos="1296"/>
        </w:tabs>
        <w:ind w:firstLine="709"/>
        <w:jc w:val="both"/>
        <w:rPr>
          <w:noProof/>
          <w:szCs w:val="24"/>
        </w:rPr>
      </w:pPr>
      <w:r>
        <w:t xml:space="preserve">2. Perėmus Pasvalio rajono savivaldybės nuosavybėn šio sprendimo 1 punkte nurodytą turtą, jį perduoti Pasvalio rajono savivaldybės biudžetinėms įstaigoms </w:t>
      </w:r>
      <w:r>
        <w:rPr>
          <w:szCs w:val="24"/>
        </w:rPr>
        <w:t>valdyti, naudoti ir disponuoti juo patikėjimo teise pagal sąrašą (priedas).</w:t>
      </w:r>
    </w:p>
    <w:p w14:paraId="32548D8D" w14:textId="77777777" w:rsidR="00C66C82" w:rsidRDefault="00C66C82" w:rsidP="00C66C82">
      <w:pPr>
        <w:pStyle w:val="Antrats"/>
        <w:tabs>
          <w:tab w:val="left" w:pos="1296"/>
        </w:tabs>
        <w:ind w:firstLine="720"/>
        <w:jc w:val="both"/>
      </w:pPr>
      <w:r>
        <w:t>3. Įgalioti Pasvalio rajono savivaldybės administracijos direktorių Pasvalio rajono savivaldybės vardu pasirašyti šio sprendimo 1 ir 2 punktuose nurodyto turto perdavimo ir priėmimo aktus.</w:t>
      </w:r>
    </w:p>
    <w:p w14:paraId="70C7370E" w14:textId="77777777" w:rsidR="00C66C82" w:rsidRDefault="00C66C82" w:rsidP="00C66C82">
      <w:pPr>
        <w:ind w:firstLine="709"/>
        <w:jc w:val="both"/>
        <w:rPr>
          <w:color w:val="000000"/>
          <w:szCs w:val="24"/>
          <w:shd w:val="clear" w:color="auto" w:fill="FFFFFF"/>
        </w:rPr>
      </w:pPr>
      <w:bookmarkStart w:id="4" w:name="_Hlk67321790"/>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bookmarkEnd w:id="4"/>
    </w:p>
    <w:p w14:paraId="5A052997" w14:textId="77777777" w:rsidR="00EB2953" w:rsidRDefault="00EB2953" w:rsidP="00EB2953">
      <w:pPr>
        <w:pStyle w:val="Pagrindiniotekstotrauka"/>
        <w:spacing w:after="0"/>
        <w:ind w:left="284" w:firstLine="709"/>
        <w:jc w:val="both"/>
      </w:pPr>
    </w:p>
    <w:p w14:paraId="23AE0D2B" w14:textId="77777777" w:rsidR="00BC6F6C" w:rsidRDefault="00BC6F6C" w:rsidP="00E43403">
      <w:pPr>
        <w:pStyle w:val="Antrats"/>
        <w:tabs>
          <w:tab w:val="clear" w:pos="4153"/>
          <w:tab w:val="clear" w:pos="8306"/>
        </w:tabs>
        <w:jc w:val="both"/>
      </w:pPr>
    </w:p>
    <w:p w14:paraId="67B0AEEE" w14:textId="2CBB2CAF"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p>
    <w:p w14:paraId="0033D833" w14:textId="77777777" w:rsidR="00905C08" w:rsidRDefault="00905C08" w:rsidP="00E43403">
      <w:pPr>
        <w:pStyle w:val="Antrats"/>
        <w:tabs>
          <w:tab w:val="clear" w:pos="4153"/>
          <w:tab w:val="clear" w:pos="8306"/>
        </w:tabs>
        <w:jc w:val="both"/>
        <w:rPr>
          <w:sz w:val="22"/>
          <w:szCs w:val="22"/>
        </w:rPr>
      </w:pPr>
    </w:p>
    <w:p w14:paraId="5FF9DA0B" w14:textId="77777777" w:rsidR="00905C08" w:rsidRPr="00865385" w:rsidRDefault="00905C08" w:rsidP="00E43403">
      <w:pPr>
        <w:pStyle w:val="Antrats"/>
        <w:tabs>
          <w:tab w:val="clear" w:pos="4153"/>
          <w:tab w:val="clear" w:pos="8306"/>
        </w:tabs>
        <w:jc w:val="both"/>
        <w:rPr>
          <w:sz w:val="22"/>
          <w:szCs w:val="22"/>
        </w:rPr>
      </w:pPr>
      <w:r>
        <w:rPr>
          <w:sz w:val="22"/>
          <w:szCs w:val="22"/>
        </w:rPr>
        <w:t>P</w:t>
      </w:r>
      <w:r w:rsidRPr="00865385">
        <w:rPr>
          <w:sz w:val="22"/>
          <w:szCs w:val="22"/>
        </w:rPr>
        <w:t>arengė</w:t>
      </w:r>
    </w:p>
    <w:p w14:paraId="0F2EB6B6" w14:textId="77777777" w:rsidR="00905C08" w:rsidRPr="00865385" w:rsidRDefault="00905C08" w:rsidP="00E43403">
      <w:pPr>
        <w:pStyle w:val="Antrats"/>
        <w:tabs>
          <w:tab w:val="clear" w:pos="4153"/>
          <w:tab w:val="clear" w:pos="8306"/>
        </w:tabs>
        <w:jc w:val="both"/>
        <w:rPr>
          <w:sz w:val="22"/>
          <w:szCs w:val="22"/>
        </w:rPr>
      </w:pPr>
      <w:r>
        <w:rPr>
          <w:sz w:val="22"/>
          <w:szCs w:val="22"/>
        </w:rPr>
        <w:t>Strateginio planavimo ir i</w:t>
      </w:r>
      <w:r w:rsidRPr="00865385">
        <w:rPr>
          <w:sz w:val="22"/>
          <w:szCs w:val="22"/>
        </w:rPr>
        <w:t>nvesticijų</w:t>
      </w:r>
      <w:r>
        <w:rPr>
          <w:sz w:val="22"/>
          <w:szCs w:val="22"/>
        </w:rPr>
        <w:t xml:space="preserve"> </w:t>
      </w:r>
      <w:r w:rsidRPr="00865385">
        <w:rPr>
          <w:sz w:val="22"/>
          <w:szCs w:val="22"/>
        </w:rPr>
        <w:t xml:space="preserve">skyriaus </w:t>
      </w:r>
    </w:p>
    <w:p w14:paraId="0E241666" w14:textId="77777777" w:rsidR="00905C08" w:rsidRDefault="00905C08" w:rsidP="00E43403">
      <w:pPr>
        <w:pStyle w:val="Antrats"/>
        <w:tabs>
          <w:tab w:val="clear" w:pos="4153"/>
          <w:tab w:val="clear" w:pos="8306"/>
        </w:tabs>
        <w:jc w:val="both"/>
        <w:rPr>
          <w:sz w:val="22"/>
          <w:szCs w:val="22"/>
        </w:rPr>
      </w:pPr>
      <w:r w:rsidRPr="00865385">
        <w:rPr>
          <w:sz w:val="22"/>
          <w:szCs w:val="22"/>
        </w:rPr>
        <w:t xml:space="preserve">vyriausioji specialistė </w:t>
      </w:r>
      <w:r>
        <w:rPr>
          <w:sz w:val="22"/>
          <w:szCs w:val="22"/>
        </w:rPr>
        <w:t xml:space="preserve"> </w:t>
      </w:r>
    </w:p>
    <w:p w14:paraId="197BF5F6" w14:textId="77777777" w:rsidR="00905C08" w:rsidRDefault="00905C08" w:rsidP="00E43403">
      <w:pPr>
        <w:pStyle w:val="Antrats"/>
        <w:tabs>
          <w:tab w:val="clear" w:pos="4153"/>
          <w:tab w:val="clear" w:pos="8306"/>
        </w:tabs>
        <w:jc w:val="both"/>
        <w:rPr>
          <w:sz w:val="22"/>
          <w:szCs w:val="22"/>
        </w:rPr>
      </w:pPr>
    </w:p>
    <w:p w14:paraId="4397ACF8" w14:textId="77777777" w:rsidR="00905C08" w:rsidRPr="00865385" w:rsidRDefault="00905C08" w:rsidP="00E43403">
      <w:pPr>
        <w:pStyle w:val="Antrats"/>
        <w:tabs>
          <w:tab w:val="clear" w:pos="4153"/>
          <w:tab w:val="clear" w:pos="8306"/>
        </w:tabs>
        <w:jc w:val="both"/>
        <w:rPr>
          <w:sz w:val="22"/>
          <w:szCs w:val="22"/>
        </w:rPr>
      </w:pPr>
      <w:r w:rsidRPr="00865385">
        <w:rPr>
          <w:sz w:val="22"/>
          <w:szCs w:val="22"/>
        </w:rPr>
        <w:t>V</w:t>
      </w:r>
      <w:r>
        <w:rPr>
          <w:sz w:val="22"/>
          <w:szCs w:val="22"/>
        </w:rPr>
        <w:t xml:space="preserve">irginija </w:t>
      </w:r>
      <w:r w:rsidRPr="00865385">
        <w:rPr>
          <w:sz w:val="22"/>
          <w:szCs w:val="22"/>
        </w:rPr>
        <w:t>Antanavičienė</w:t>
      </w:r>
    </w:p>
    <w:p w14:paraId="2CD36E53" w14:textId="27004BDF" w:rsidR="00905C08" w:rsidRDefault="00905C08" w:rsidP="00E43403">
      <w:pPr>
        <w:pStyle w:val="Antrats"/>
        <w:tabs>
          <w:tab w:val="clear" w:pos="4153"/>
          <w:tab w:val="clear" w:pos="8306"/>
        </w:tabs>
        <w:jc w:val="both"/>
        <w:rPr>
          <w:sz w:val="22"/>
          <w:szCs w:val="22"/>
        </w:rPr>
      </w:pPr>
      <w:r>
        <w:rPr>
          <w:sz w:val="22"/>
          <w:szCs w:val="22"/>
        </w:rPr>
        <w:t>20</w:t>
      </w:r>
      <w:r w:rsidR="0043167A">
        <w:rPr>
          <w:sz w:val="22"/>
          <w:szCs w:val="22"/>
        </w:rPr>
        <w:t>2</w:t>
      </w:r>
      <w:r w:rsidR="00EB2953">
        <w:rPr>
          <w:sz w:val="22"/>
          <w:szCs w:val="22"/>
        </w:rPr>
        <w:t>1</w:t>
      </w:r>
      <w:r>
        <w:rPr>
          <w:sz w:val="22"/>
          <w:szCs w:val="22"/>
        </w:rPr>
        <w:t>-</w:t>
      </w:r>
      <w:r w:rsidR="0043167A">
        <w:rPr>
          <w:sz w:val="22"/>
          <w:szCs w:val="22"/>
        </w:rPr>
        <w:t>0</w:t>
      </w:r>
      <w:r w:rsidR="00EB2953">
        <w:rPr>
          <w:sz w:val="22"/>
          <w:szCs w:val="22"/>
        </w:rPr>
        <w:t>4</w:t>
      </w:r>
      <w:r>
        <w:rPr>
          <w:sz w:val="22"/>
          <w:szCs w:val="22"/>
        </w:rPr>
        <w:t>-</w:t>
      </w:r>
      <w:r w:rsidR="00065D84">
        <w:rPr>
          <w:sz w:val="22"/>
          <w:szCs w:val="22"/>
        </w:rPr>
        <w:t>12</w:t>
      </w:r>
      <w:r>
        <w:rPr>
          <w:sz w:val="22"/>
          <w:szCs w:val="22"/>
        </w:rPr>
        <w:t xml:space="preserve"> tel. 54 114</w:t>
      </w:r>
    </w:p>
    <w:p w14:paraId="463C43E3" w14:textId="77777777" w:rsidR="00905C08" w:rsidRDefault="00905C08" w:rsidP="00E43403">
      <w:pPr>
        <w:pStyle w:val="Antrats"/>
        <w:tabs>
          <w:tab w:val="clear" w:pos="4153"/>
          <w:tab w:val="clear" w:pos="8306"/>
        </w:tabs>
        <w:jc w:val="both"/>
        <w:rPr>
          <w:sz w:val="22"/>
          <w:szCs w:val="22"/>
        </w:rPr>
      </w:pPr>
    </w:p>
    <w:p w14:paraId="11053E39" w14:textId="5B551B15" w:rsidR="00905C08" w:rsidRDefault="00905C08" w:rsidP="00E43403">
      <w:pPr>
        <w:pStyle w:val="Antrats"/>
        <w:tabs>
          <w:tab w:val="clear" w:pos="4153"/>
          <w:tab w:val="clear" w:pos="8306"/>
        </w:tabs>
        <w:jc w:val="both"/>
        <w:rPr>
          <w:sz w:val="22"/>
          <w:szCs w:val="22"/>
        </w:rPr>
      </w:pPr>
      <w:r>
        <w:rPr>
          <w:sz w:val="22"/>
          <w:szCs w:val="22"/>
        </w:rPr>
        <w:t>Suderinta DVS Nr. RTS-</w:t>
      </w:r>
      <w:r w:rsidR="00973AAA">
        <w:rPr>
          <w:sz w:val="22"/>
          <w:szCs w:val="22"/>
        </w:rPr>
        <w:t>86</w:t>
      </w:r>
    </w:p>
    <w:p w14:paraId="1130D39F" w14:textId="77777777" w:rsidR="00905C08" w:rsidRDefault="00905C08" w:rsidP="00E43403">
      <w:pPr>
        <w:pStyle w:val="Antrats"/>
        <w:tabs>
          <w:tab w:val="clear" w:pos="4153"/>
          <w:tab w:val="clear" w:pos="8306"/>
        </w:tabs>
        <w:jc w:val="both"/>
        <w:rPr>
          <w:sz w:val="22"/>
          <w:szCs w:val="22"/>
        </w:rPr>
      </w:pPr>
    </w:p>
    <w:p w14:paraId="1933361C" w14:textId="77777777" w:rsidR="00905C08" w:rsidRDefault="00905C08" w:rsidP="00E43403">
      <w:pPr>
        <w:pStyle w:val="Antrats"/>
        <w:tabs>
          <w:tab w:val="clear" w:pos="4153"/>
          <w:tab w:val="clear" w:pos="8306"/>
        </w:tabs>
        <w:jc w:val="both"/>
        <w:rPr>
          <w:sz w:val="20"/>
        </w:rPr>
      </w:pPr>
    </w:p>
    <w:p w14:paraId="641A00A7" w14:textId="77777777" w:rsidR="00905C08" w:rsidRDefault="00905C08" w:rsidP="008E4337">
      <w:pPr>
        <w:ind w:left="5040"/>
      </w:pPr>
      <w:r>
        <w:rPr>
          <w:szCs w:val="24"/>
        </w:rPr>
        <w:br w:type="page"/>
      </w:r>
      <w:bookmarkStart w:id="5" w:name="dokumentoTekstas"/>
      <w:r>
        <w:lastRenderedPageBreak/>
        <w:t>Pasvalio rajono savivaldybės tarybos</w:t>
      </w:r>
    </w:p>
    <w:p w14:paraId="5497EC6B" w14:textId="2037C517" w:rsidR="00905C08" w:rsidRDefault="00905C08" w:rsidP="008E4337">
      <w:pPr>
        <w:ind w:left="5040" w:hanging="14"/>
      </w:pPr>
      <w:r>
        <w:t>20</w:t>
      </w:r>
      <w:r w:rsidR="0043167A">
        <w:t>2</w:t>
      </w:r>
      <w:r w:rsidR="00BC6F6C">
        <w:t>1</w:t>
      </w:r>
      <w:r>
        <w:t xml:space="preserve"> m. </w:t>
      </w:r>
      <w:r w:rsidR="009A721E">
        <w:t>balandžio</w:t>
      </w:r>
      <w:r>
        <w:t xml:space="preserve">    d. sprendimo Nr. T1-</w:t>
      </w:r>
    </w:p>
    <w:p w14:paraId="6355B855" w14:textId="77777777" w:rsidR="00905C08" w:rsidRDefault="00905C08" w:rsidP="008E4337">
      <w:pPr>
        <w:ind w:left="5040" w:hanging="14"/>
      </w:pPr>
      <w:r>
        <w:t>priedas</w:t>
      </w:r>
    </w:p>
    <w:p w14:paraId="6A8D918F" w14:textId="77777777" w:rsidR="00905C08" w:rsidRDefault="00905C08" w:rsidP="008E4337">
      <w:pPr>
        <w:pStyle w:val="Antrats"/>
        <w:tabs>
          <w:tab w:val="clear" w:pos="4153"/>
          <w:tab w:val="clear" w:pos="8306"/>
        </w:tabs>
        <w:ind w:left="5040" w:firstLine="63"/>
        <w:jc w:val="center"/>
        <w:rPr>
          <w:szCs w:val="24"/>
        </w:rPr>
      </w:pPr>
    </w:p>
    <w:p w14:paraId="5415FE61" w14:textId="3BD2BF76" w:rsidR="00905C08" w:rsidRDefault="00905C08" w:rsidP="008E4337">
      <w:pPr>
        <w:pStyle w:val="Pagrindinistekstas3"/>
        <w:ind w:left="600"/>
        <w:jc w:val="center"/>
        <w:rPr>
          <w:b/>
          <w:sz w:val="24"/>
          <w:szCs w:val="24"/>
        </w:rPr>
      </w:pPr>
      <w:r w:rsidRPr="00CF0E89">
        <w:rPr>
          <w:b/>
          <w:sz w:val="24"/>
          <w:szCs w:val="24"/>
        </w:rPr>
        <w:t>VALSTYBĖS TURTO, PERIMAMO PASVALIO RAJONO SAVIVALDYBĖS NUOSAVYBĖN</w:t>
      </w:r>
      <w:r>
        <w:rPr>
          <w:b/>
          <w:sz w:val="24"/>
          <w:szCs w:val="24"/>
        </w:rPr>
        <w:t xml:space="preserve"> IR PERDUODAMO PASVALIO </w:t>
      </w:r>
      <w:r w:rsidR="00EB2953">
        <w:rPr>
          <w:b/>
          <w:sz w:val="24"/>
          <w:szCs w:val="24"/>
        </w:rPr>
        <w:t xml:space="preserve">RAJONO </w:t>
      </w:r>
      <w:r w:rsidR="009A721E">
        <w:rPr>
          <w:b/>
          <w:sz w:val="24"/>
          <w:szCs w:val="24"/>
        </w:rPr>
        <w:t>BIUDŽETINĖMS ĮSTAIGOMS</w:t>
      </w:r>
      <w:r w:rsidRPr="00CF0E89">
        <w:rPr>
          <w:b/>
          <w:sz w:val="24"/>
          <w:szCs w:val="24"/>
        </w:rPr>
        <w:t>, SĄRAŠAS</w:t>
      </w:r>
    </w:p>
    <w:p w14:paraId="1F07E7D0" w14:textId="77777777" w:rsidR="000A33A1" w:rsidRDefault="000A33A1" w:rsidP="008E4337">
      <w:pPr>
        <w:pStyle w:val="Pagrindinistekstas3"/>
        <w:ind w:left="600"/>
        <w:jc w:val="center"/>
        <w:rPr>
          <w:b/>
          <w:sz w:val="24"/>
          <w:szCs w:val="24"/>
        </w:rPr>
      </w:pPr>
    </w:p>
    <w:p w14:paraId="48B5D37B" w14:textId="77777777" w:rsidR="00905C08" w:rsidRDefault="00905C08" w:rsidP="008E4337">
      <w:pPr>
        <w:rPr>
          <w:b/>
          <w:szCs w:val="24"/>
        </w:rPr>
      </w:pPr>
      <w:r>
        <w:rPr>
          <w:b/>
          <w:szCs w:val="24"/>
        </w:rPr>
        <w:t>Ilgalaikis materialusis turtas:</w:t>
      </w:r>
    </w:p>
    <w:tbl>
      <w:tblPr>
        <w:tblW w:w="949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09"/>
        <w:gridCol w:w="2481"/>
        <w:gridCol w:w="1488"/>
        <w:gridCol w:w="854"/>
        <w:gridCol w:w="1130"/>
        <w:gridCol w:w="1273"/>
        <w:gridCol w:w="1559"/>
      </w:tblGrid>
      <w:tr w:rsidR="003A3024" w:rsidRPr="009A721E" w14:paraId="1BE84CEE" w14:textId="77777777" w:rsidTr="00C5107E">
        <w:trPr>
          <w:cantSplit/>
        </w:trPr>
        <w:tc>
          <w:tcPr>
            <w:tcW w:w="709" w:type="dxa"/>
            <w:vAlign w:val="center"/>
          </w:tcPr>
          <w:p w14:paraId="027EED94" w14:textId="77777777" w:rsidR="003A3024" w:rsidRPr="009A721E" w:rsidRDefault="003A3024" w:rsidP="009A721E">
            <w:pPr>
              <w:jc w:val="center"/>
              <w:rPr>
                <w:color w:val="000000"/>
                <w:szCs w:val="24"/>
              </w:rPr>
            </w:pPr>
            <w:r w:rsidRPr="009A721E">
              <w:rPr>
                <w:color w:val="000000"/>
                <w:szCs w:val="24"/>
              </w:rPr>
              <w:t>Eil.</w:t>
            </w:r>
          </w:p>
          <w:p w14:paraId="5A6CFCB6" w14:textId="77777777" w:rsidR="003A3024" w:rsidRPr="009A721E" w:rsidRDefault="003A3024" w:rsidP="009A721E">
            <w:pPr>
              <w:jc w:val="center"/>
              <w:rPr>
                <w:color w:val="000000"/>
                <w:szCs w:val="24"/>
              </w:rPr>
            </w:pPr>
            <w:r w:rsidRPr="009A721E">
              <w:rPr>
                <w:color w:val="000000"/>
                <w:szCs w:val="24"/>
              </w:rPr>
              <w:t>Nr.</w:t>
            </w:r>
          </w:p>
        </w:tc>
        <w:tc>
          <w:tcPr>
            <w:tcW w:w="2481" w:type="dxa"/>
          </w:tcPr>
          <w:p w14:paraId="2227C9EF" w14:textId="77777777" w:rsidR="003A3024" w:rsidRPr="009A721E" w:rsidRDefault="003A3024" w:rsidP="009A721E">
            <w:pPr>
              <w:ind w:left="-108"/>
              <w:jc w:val="center"/>
              <w:rPr>
                <w:color w:val="000000"/>
                <w:szCs w:val="24"/>
              </w:rPr>
            </w:pPr>
            <w:r w:rsidRPr="009A721E">
              <w:rPr>
                <w:color w:val="000000"/>
                <w:szCs w:val="24"/>
              </w:rPr>
              <w:t>Turto pavadinimas</w:t>
            </w:r>
          </w:p>
        </w:tc>
        <w:tc>
          <w:tcPr>
            <w:tcW w:w="1488" w:type="dxa"/>
          </w:tcPr>
          <w:p w14:paraId="6B7A8AF2" w14:textId="4F6F136C" w:rsidR="003A3024" w:rsidRPr="009A721E" w:rsidRDefault="003A3024" w:rsidP="009A721E">
            <w:pPr>
              <w:jc w:val="center"/>
              <w:rPr>
                <w:bCs/>
                <w:szCs w:val="24"/>
                <w:lang w:eastAsia="lt-LT"/>
              </w:rPr>
            </w:pPr>
            <w:r w:rsidRPr="009A721E">
              <w:rPr>
                <w:bCs/>
                <w:szCs w:val="24"/>
                <w:lang w:eastAsia="lt-LT"/>
              </w:rPr>
              <w:t>Inventorinis Nr.</w:t>
            </w:r>
          </w:p>
        </w:tc>
        <w:tc>
          <w:tcPr>
            <w:tcW w:w="854" w:type="dxa"/>
          </w:tcPr>
          <w:p w14:paraId="7C75FE78" w14:textId="14108B87" w:rsidR="003A3024" w:rsidRPr="009A721E" w:rsidRDefault="003A3024" w:rsidP="003A3024">
            <w:pPr>
              <w:ind w:left="-110" w:right="-105"/>
              <w:jc w:val="center"/>
              <w:rPr>
                <w:bCs/>
                <w:szCs w:val="24"/>
                <w:lang w:eastAsia="lt-LT"/>
              </w:rPr>
            </w:pPr>
            <w:r>
              <w:rPr>
                <w:bCs/>
                <w:szCs w:val="24"/>
                <w:lang w:eastAsia="lt-LT"/>
              </w:rPr>
              <w:t>Kiekis</w:t>
            </w:r>
          </w:p>
        </w:tc>
        <w:tc>
          <w:tcPr>
            <w:tcW w:w="1130" w:type="dxa"/>
          </w:tcPr>
          <w:p w14:paraId="75BC4DE2" w14:textId="22A15DCC" w:rsidR="003A3024" w:rsidRPr="009A721E" w:rsidRDefault="003A3024" w:rsidP="000A33A1">
            <w:pPr>
              <w:ind w:right="40"/>
              <w:jc w:val="center"/>
              <w:rPr>
                <w:bCs/>
                <w:szCs w:val="24"/>
                <w:lang w:eastAsia="lt-LT"/>
              </w:rPr>
            </w:pPr>
            <w:r>
              <w:rPr>
                <w:bCs/>
                <w:szCs w:val="24"/>
                <w:lang w:eastAsia="lt-LT"/>
              </w:rPr>
              <w:t>Kaina, Eur</w:t>
            </w:r>
          </w:p>
        </w:tc>
        <w:tc>
          <w:tcPr>
            <w:tcW w:w="1273" w:type="dxa"/>
          </w:tcPr>
          <w:p w14:paraId="3ED68A3A" w14:textId="58BC4F39" w:rsidR="003A3024" w:rsidRPr="009A721E" w:rsidRDefault="003A3024" w:rsidP="000A33A1">
            <w:pPr>
              <w:ind w:right="40"/>
              <w:jc w:val="center"/>
              <w:rPr>
                <w:bCs/>
                <w:szCs w:val="24"/>
                <w:lang w:eastAsia="lt-LT"/>
              </w:rPr>
            </w:pPr>
            <w:r>
              <w:rPr>
                <w:bCs/>
                <w:szCs w:val="24"/>
                <w:lang w:eastAsia="lt-LT"/>
              </w:rPr>
              <w:t>Bendra į</w:t>
            </w:r>
            <w:r w:rsidRPr="009A721E">
              <w:rPr>
                <w:bCs/>
                <w:szCs w:val="24"/>
                <w:lang w:eastAsia="lt-LT"/>
              </w:rPr>
              <w:t>sigijimo vertė, Eur</w:t>
            </w:r>
          </w:p>
        </w:tc>
        <w:tc>
          <w:tcPr>
            <w:tcW w:w="1559" w:type="dxa"/>
          </w:tcPr>
          <w:p w14:paraId="66647CFF" w14:textId="219191A9" w:rsidR="003A3024" w:rsidRPr="009A721E" w:rsidRDefault="003A3024" w:rsidP="009A721E">
            <w:pPr>
              <w:jc w:val="center"/>
              <w:rPr>
                <w:bCs/>
                <w:szCs w:val="24"/>
                <w:lang w:eastAsia="lt-LT"/>
              </w:rPr>
            </w:pPr>
            <w:r w:rsidRPr="009A721E">
              <w:rPr>
                <w:bCs/>
                <w:szCs w:val="24"/>
                <w:lang w:eastAsia="lt-LT"/>
              </w:rPr>
              <w:t>Įstaigos, kuriai perduodamas turtas pavadinimas</w:t>
            </w:r>
          </w:p>
        </w:tc>
      </w:tr>
      <w:tr w:rsidR="00613E90" w:rsidRPr="00406C7B" w14:paraId="6A35101A" w14:textId="77777777" w:rsidTr="00C5107E">
        <w:trPr>
          <w:cantSplit/>
        </w:trPr>
        <w:tc>
          <w:tcPr>
            <w:tcW w:w="709" w:type="dxa"/>
          </w:tcPr>
          <w:p w14:paraId="39DBF691" w14:textId="77777777" w:rsidR="00613E90" w:rsidRPr="00406C7B" w:rsidRDefault="00613E90" w:rsidP="009A721E">
            <w:pPr>
              <w:numPr>
                <w:ilvl w:val="0"/>
                <w:numId w:val="8"/>
              </w:numPr>
              <w:ind w:left="527" w:hanging="357"/>
              <w:jc w:val="center"/>
              <w:rPr>
                <w:color w:val="000000"/>
                <w:szCs w:val="24"/>
              </w:rPr>
            </w:pPr>
          </w:p>
        </w:tc>
        <w:tc>
          <w:tcPr>
            <w:tcW w:w="2481" w:type="dxa"/>
          </w:tcPr>
          <w:p w14:paraId="468EE3AE" w14:textId="2ED6E59D" w:rsidR="00613E90" w:rsidRPr="00406C7B" w:rsidRDefault="00613E90" w:rsidP="000A33A1">
            <w:pPr>
              <w:rPr>
                <w:szCs w:val="24"/>
                <w:lang w:eastAsia="lt-LT"/>
              </w:rPr>
            </w:pPr>
            <w:r w:rsidRPr="00406C7B">
              <w:rPr>
                <w:color w:val="000000"/>
                <w:szCs w:val="24"/>
              </w:rPr>
              <w:t>Booardmaker V6 CD-Rom licencija</w:t>
            </w:r>
          </w:p>
        </w:tc>
        <w:tc>
          <w:tcPr>
            <w:tcW w:w="1488" w:type="dxa"/>
          </w:tcPr>
          <w:p w14:paraId="570AED5E" w14:textId="77777777" w:rsidR="00613E90" w:rsidRPr="00406C7B" w:rsidRDefault="00613E90" w:rsidP="000A33A1">
            <w:pPr>
              <w:jc w:val="center"/>
              <w:rPr>
                <w:color w:val="000000"/>
                <w:szCs w:val="24"/>
                <w:lang w:eastAsia="lt-LT"/>
              </w:rPr>
            </w:pPr>
            <w:r w:rsidRPr="00406C7B">
              <w:rPr>
                <w:color w:val="000000"/>
                <w:szCs w:val="24"/>
              </w:rPr>
              <w:t>0112045</w:t>
            </w:r>
          </w:p>
          <w:p w14:paraId="72C15D3B" w14:textId="112BFCC9" w:rsidR="00613E90" w:rsidRPr="00406C7B" w:rsidRDefault="00613E90" w:rsidP="000A33A1">
            <w:pPr>
              <w:jc w:val="center"/>
              <w:rPr>
                <w:szCs w:val="24"/>
                <w:lang w:eastAsia="lt-LT"/>
              </w:rPr>
            </w:pPr>
          </w:p>
        </w:tc>
        <w:tc>
          <w:tcPr>
            <w:tcW w:w="854" w:type="dxa"/>
          </w:tcPr>
          <w:p w14:paraId="67740E6F" w14:textId="0858DF33" w:rsidR="00613E90" w:rsidRPr="000A33A1" w:rsidRDefault="00613E90" w:rsidP="000A33A1">
            <w:pPr>
              <w:jc w:val="center"/>
              <w:rPr>
                <w:szCs w:val="24"/>
              </w:rPr>
            </w:pPr>
            <w:r>
              <w:rPr>
                <w:szCs w:val="24"/>
              </w:rPr>
              <w:t>1</w:t>
            </w:r>
          </w:p>
        </w:tc>
        <w:tc>
          <w:tcPr>
            <w:tcW w:w="1130" w:type="dxa"/>
          </w:tcPr>
          <w:p w14:paraId="36C6EC02" w14:textId="77777777" w:rsidR="00613E90" w:rsidRPr="000A33A1" w:rsidRDefault="00613E90" w:rsidP="003A3024">
            <w:pPr>
              <w:jc w:val="center"/>
              <w:rPr>
                <w:szCs w:val="24"/>
                <w:lang w:eastAsia="lt-LT"/>
              </w:rPr>
            </w:pPr>
            <w:r w:rsidRPr="000A33A1">
              <w:rPr>
                <w:szCs w:val="24"/>
              </w:rPr>
              <w:t>328,72</w:t>
            </w:r>
          </w:p>
          <w:p w14:paraId="57DEA76D" w14:textId="77777777" w:rsidR="00613E90" w:rsidRPr="000A33A1" w:rsidRDefault="00613E90" w:rsidP="000A33A1">
            <w:pPr>
              <w:jc w:val="center"/>
              <w:rPr>
                <w:szCs w:val="24"/>
              </w:rPr>
            </w:pPr>
          </w:p>
        </w:tc>
        <w:tc>
          <w:tcPr>
            <w:tcW w:w="1273" w:type="dxa"/>
          </w:tcPr>
          <w:p w14:paraId="2F6A8AFB" w14:textId="5404D14F" w:rsidR="00613E90" w:rsidRPr="000A33A1" w:rsidRDefault="00613E90" w:rsidP="000A33A1">
            <w:pPr>
              <w:jc w:val="center"/>
              <w:rPr>
                <w:szCs w:val="24"/>
                <w:lang w:eastAsia="lt-LT"/>
              </w:rPr>
            </w:pPr>
            <w:r w:rsidRPr="000A33A1">
              <w:rPr>
                <w:szCs w:val="24"/>
              </w:rPr>
              <w:t>328,72</w:t>
            </w:r>
          </w:p>
          <w:p w14:paraId="568264EB" w14:textId="61B5A947" w:rsidR="00613E90" w:rsidRPr="00406C7B" w:rsidRDefault="00613E90" w:rsidP="009A721E">
            <w:pPr>
              <w:jc w:val="center"/>
              <w:rPr>
                <w:szCs w:val="24"/>
                <w:lang w:eastAsia="lt-LT"/>
              </w:rPr>
            </w:pPr>
          </w:p>
        </w:tc>
        <w:tc>
          <w:tcPr>
            <w:tcW w:w="1559" w:type="dxa"/>
            <w:vMerge w:val="restart"/>
          </w:tcPr>
          <w:p w14:paraId="29A8640E" w14:textId="0A1DC2A7" w:rsidR="00613E90" w:rsidRPr="00406C7B" w:rsidRDefault="00613E90" w:rsidP="009A721E">
            <w:pPr>
              <w:jc w:val="center"/>
              <w:rPr>
                <w:szCs w:val="24"/>
                <w:lang w:eastAsia="lt-LT"/>
              </w:rPr>
            </w:pPr>
            <w:r w:rsidRPr="00406C7B">
              <w:rPr>
                <w:szCs w:val="24"/>
                <w:lang w:eastAsia="lt-LT"/>
              </w:rPr>
              <w:t>Pasvalio „Riešuto mokykla</w:t>
            </w:r>
          </w:p>
        </w:tc>
      </w:tr>
      <w:tr w:rsidR="00613E90" w:rsidRPr="00C86050" w14:paraId="5D5452BC" w14:textId="77777777" w:rsidTr="00C5107E">
        <w:trPr>
          <w:cantSplit/>
        </w:trPr>
        <w:tc>
          <w:tcPr>
            <w:tcW w:w="709" w:type="dxa"/>
          </w:tcPr>
          <w:p w14:paraId="4C332168" w14:textId="77777777" w:rsidR="00613E90" w:rsidRPr="00C86050" w:rsidRDefault="00613E90" w:rsidP="000A33A1">
            <w:pPr>
              <w:ind w:left="530"/>
              <w:jc w:val="center"/>
              <w:rPr>
                <w:b/>
                <w:bCs/>
                <w:color w:val="000000"/>
                <w:szCs w:val="24"/>
              </w:rPr>
            </w:pPr>
          </w:p>
        </w:tc>
        <w:tc>
          <w:tcPr>
            <w:tcW w:w="5953" w:type="dxa"/>
            <w:gridSpan w:val="4"/>
          </w:tcPr>
          <w:p w14:paraId="4631B9CB" w14:textId="4A306D0A" w:rsidR="00613E90" w:rsidRPr="00C86050" w:rsidRDefault="00613E90" w:rsidP="000A33A1">
            <w:pPr>
              <w:jc w:val="center"/>
              <w:rPr>
                <w:b/>
                <w:bCs/>
                <w:szCs w:val="24"/>
              </w:rPr>
            </w:pPr>
            <w:r w:rsidRPr="00C86050">
              <w:rPr>
                <w:b/>
                <w:bCs/>
                <w:color w:val="000000"/>
                <w:szCs w:val="24"/>
              </w:rPr>
              <w:t xml:space="preserve">                                                           Iš viso:</w:t>
            </w:r>
          </w:p>
        </w:tc>
        <w:tc>
          <w:tcPr>
            <w:tcW w:w="1273" w:type="dxa"/>
          </w:tcPr>
          <w:p w14:paraId="37BED12A" w14:textId="13C9F7BD" w:rsidR="00613E90" w:rsidRPr="00C86050" w:rsidRDefault="00613E90" w:rsidP="000A33A1">
            <w:pPr>
              <w:jc w:val="center"/>
              <w:rPr>
                <w:b/>
                <w:bCs/>
                <w:szCs w:val="24"/>
              </w:rPr>
            </w:pPr>
            <w:r w:rsidRPr="00C86050">
              <w:rPr>
                <w:b/>
                <w:bCs/>
                <w:szCs w:val="24"/>
              </w:rPr>
              <w:t>328,72</w:t>
            </w:r>
          </w:p>
        </w:tc>
        <w:tc>
          <w:tcPr>
            <w:tcW w:w="1559" w:type="dxa"/>
            <w:vMerge/>
          </w:tcPr>
          <w:p w14:paraId="2E6B16BE" w14:textId="77777777" w:rsidR="00613E90" w:rsidRPr="00C86050" w:rsidRDefault="00613E90" w:rsidP="009A721E">
            <w:pPr>
              <w:jc w:val="center"/>
              <w:rPr>
                <w:b/>
                <w:bCs/>
                <w:szCs w:val="24"/>
                <w:lang w:eastAsia="lt-LT"/>
              </w:rPr>
            </w:pPr>
          </w:p>
        </w:tc>
      </w:tr>
      <w:tr w:rsidR="00613E90" w:rsidRPr="00406C7B" w14:paraId="60F96610" w14:textId="77777777" w:rsidTr="00C5107E">
        <w:trPr>
          <w:cantSplit/>
        </w:trPr>
        <w:tc>
          <w:tcPr>
            <w:tcW w:w="709" w:type="dxa"/>
          </w:tcPr>
          <w:p w14:paraId="7964A316" w14:textId="77777777" w:rsidR="00613E90" w:rsidRPr="00406C7B" w:rsidRDefault="00613E90" w:rsidP="00406C7B">
            <w:pPr>
              <w:numPr>
                <w:ilvl w:val="0"/>
                <w:numId w:val="8"/>
              </w:numPr>
              <w:ind w:left="527" w:hanging="357"/>
              <w:jc w:val="center"/>
              <w:rPr>
                <w:color w:val="000000"/>
                <w:szCs w:val="24"/>
              </w:rPr>
            </w:pPr>
          </w:p>
        </w:tc>
        <w:tc>
          <w:tcPr>
            <w:tcW w:w="2481" w:type="dxa"/>
          </w:tcPr>
          <w:p w14:paraId="24D1726A" w14:textId="05338870" w:rsidR="00613E90" w:rsidRPr="00406C7B" w:rsidRDefault="00613E90" w:rsidP="000A33A1">
            <w:pPr>
              <w:rPr>
                <w:szCs w:val="24"/>
                <w:lang w:eastAsia="lt-LT"/>
              </w:rPr>
            </w:pPr>
            <w:r w:rsidRPr="00406C7B">
              <w:rPr>
                <w:color w:val="000000"/>
                <w:szCs w:val="24"/>
              </w:rPr>
              <w:t>Asmeninis kompiuteris</w:t>
            </w:r>
            <w:r>
              <w:rPr>
                <w:color w:val="000000"/>
                <w:szCs w:val="24"/>
              </w:rPr>
              <w:t xml:space="preserve"> „</w:t>
            </w:r>
            <w:r w:rsidRPr="00406C7B">
              <w:rPr>
                <w:color w:val="000000"/>
                <w:szCs w:val="24"/>
              </w:rPr>
              <w:t>Atomik Universal</w:t>
            </w:r>
            <w:r>
              <w:rPr>
                <w:color w:val="000000"/>
                <w:szCs w:val="24"/>
              </w:rPr>
              <w:t>“</w:t>
            </w:r>
            <w:r w:rsidRPr="00406C7B">
              <w:rPr>
                <w:color w:val="000000"/>
                <w:szCs w:val="24"/>
              </w:rPr>
              <w:t xml:space="preserve"> (komplekte monitorius, klaviatūra, pelė)</w:t>
            </w:r>
          </w:p>
        </w:tc>
        <w:tc>
          <w:tcPr>
            <w:tcW w:w="1488" w:type="dxa"/>
          </w:tcPr>
          <w:p w14:paraId="121F03E2" w14:textId="6F9A4663" w:rsidR="00613E90" w:rsidRPr="00406C7B" w:rsidRDefault="00613E90" w:rsidP="000A33A1">
            <w:pPr>
              <w:jc w:val="center"/>
              <w:rPr>
                <w:szCs w:val="24"/>
                <w:lang w:eastAsia="lt-LT"/>
              </w:rPr>
            </w:pPr>
            <w:r w:rsidRPr="00406C7B">
              <w:rPr>
                <w:color w:val="000000"/>
                <w:szCs w:val="24"/>
              </w:rPr>
              <w:t>0141205</w:t>
            </w:r>
            <w:r>
              <w:rPr>
                <w:color w:val="000000"/>
                <w:szCs w:val="24"/>
              </w:rPr>
              <w:t>-</w:t>
            </w:r>
            <w:r w:rsidRPr="000A33A1">
              <w:rPr>
                <w:color w:val="000000"/>
                <w:szCs w:val="24"/>
              </w:rPr>
              <w:t>0141213</w:t>
            </w:r>
          </w:p>
        </w:tc>
        <w:tc>
          <w:tcPr>
            <w:tcW w:w="854" w:type="dxa"/>
          </w:tcPr>
          <w:p w14:paraId="24E3BD3A" w14:textId="0C8B3E54" w:rsidR="00613E90" w:rsidRPr="00406C7B" w:rsidRDefault="00613E90" w:rsidP="00406C7B">
            <w:pPr>
              <w:jc w:val="center"/>
              <w:rPr>
                <w:color w:val="000000"/>
                <w:szCs w:val="24"/>
              </w:rPr>
            </w:pPr>
            <w:r>
              <w:rPr>
                <w:color w:val="000000"/>
                <w:szCs w:val="24"/>
              </w:rPr>
              <w:t>9</w:t>
            </w:r>
          </w:p>
        </w:tc>
        <w:tc>
          <w:tcPr>
            <w:tcW w:w="1130" w:type="dxa"/>
          </w:tcPr>
          <w:p w14:paraId="029E2285" w14:textId="77777777" w:rsidR="00613E90" w:rsidRPr="00406C7B" w:rsidRDefault="00613E90" w:rsidP="003A3024">
            <w:pPr>
              <w:jc w:val="center"/>
              <w:rPr>
                <w:color w:val="000000"/>
                <w:szCs w:val="24"/>
                <w:lang w:eastAsia="lt-LT"/>
              </w:rPr>
            </w:pPr>
            <w:r w:rsidRPr="00406C7B">
              <w:rPr>
                <w:color w:val="000000"/>
                <w:szCs w:val="24"/>
              </w:rPr>
              <w:t>452,07</w:t>
            </w:r>
          </w:p>
          <w:p w14:paraId="3FA47F12" w14:textId="77777777" w:rsidR="00613E90" w:rsidRPr="00406C7B" w:rsidRDefault="00613E90" w:rsidP="00406C7B">
            <w:pPr>
              <w:jc w:val="center"/>
              <w:rPr>
                <w:color w:val="000000"/>
                <w:szCs w:val="24"/>
              </w:rPr>
            </w:pPr>
          </w:p>
        </w:tc>
        <w:tc>
          <w:tcPr>
            <w:tcW w:w="1273" w:type="dxa"/>
          </w:tcPr>
          <w:p w14:paraId="4AE4B17E" w14:textId="500F8D98" w:rsidR="00613E90" w:rsidRPr="0067314B" w:rsidRDefault="00613E90" w:rsidP="003A3024">
            <w:pPr>
              <w:jc w:val="center"/>
              <w:rPr>
                <w:szCs w:val="24"/>
                <w:lang w:eastAsia="lt-LT"/>
              </w:rPr>
            </w:pPr>
            <w:r w:rsidRPr="0067314B">
              <w:rPr>
                <w:color w:val="000000"/>
                <w:szCs w:val="24"/>
              </w:rPr>
              <w:fldChar w:fldCharType="begin"/>
            </w:r>
            <w:r w:rsidRPr="0067314B">
              <w:rPr>
                <w:color w:val="000000"/>
                <w:szCs w:val="24"/>
              </w:rPr>
              <w:instrText xml:space="preserve"> =SUM(ABOVE) </w:instrText>
            </w:r>
            <w:r w:rsidRPr="0067314B">
              <w:rPr>
                <w:color w:val="000000"/>
                <w:szCs w:val="24"/>
              </w:rPr>
              <w:fldChar w:fldCharType="separate"/>
            </w:r>
            <w:r w:rsidRPr="0067314B">
              <w:rPr>
                <w:noProof/>
                <w:color w:val="000000"/>
                <w:szCs w:val="24"/>
              </w:rPr>
              <w:t>4 068,63</w:t>
            </w:r>
            <w:r w:rsidRPr="0067314B">
              <w:rPr>
                <w:color w:val="000000"/>
                <w:szCs w:val="24"/>
              </w:rPr>
              <w:fldChar w:fldCharType="end"/>
            </w:r>
          </w:p>
        </w:tc>
        <w:tc>
          <w:tcPr>
            <w:tcW w:w="1559" w:type="dxa"/>
            <w:vMerge w:val="restart"/>
          </w:tcPr>
          <w:p w14:paraId="427A180C" w14:textId="2A25AF65" w:rsidR="00613E90" w:rsidRPr="00406C7B" w:rsidRDefault="00613E90" w:rsidP="00406C7B">
            <w:pPr>
              <w:jc w:val="center"/>
              <w:rPr>
                <w:szCs w:val="24"/>
                <w:lang w:eastAsia="lt-LT"/>
              </w:rPr>
            </w:pPr>
            <w:r>
              <w:rPr>
                <w:szCs w:val="24"/>
                <w:lang w:eastAsia="lt-LT"/>
              </w:rPr>
              <w:t>Pasvalio Petro Vileišio gimnazija</w:t>
            </w:r>
          </w:p>
        </w:tc>
      </w:tr>
      <w:tr w:rsidR="00613E90" w:rsidRPr="00A40DA1" w14:paraId="1F66CEDA" w14:textId="77777777" w:rsidTr="00C5107E">
        <w:trPr>
          <w:cantSplit/>
        </w:trPr>
        <w:tc>
          <w:tcPr>
            <w:tcW w:w="709" w:type="dxa"/>
          </w:tcPr>
          <w:p w14:paraId="6CBC66A1" w14:textId="77777777" w:rsidR="00613E90" w:rsidRPr="00A40DA1" w:rsidRDefault="00613E90" w:rsidP="000A33A1">
            <w:pPr>
              <w:ind w:left="530"/>
              <w:jc w:val="center"/>
              <w:rPr>
                <w:b/>
                <w:bCs/>
                <w:color w:val="000000"/>
                <w:szCs w:val="24"/>
              </w:rPr>
            </w:pPr>
          </w:p>
        </w:tc>
        <w:tc>
          <w:tcPr>
            <w:tcW w:w="5953" w:type="dxa"/>
            <w:gridSpan w:val="4"/>
          </w:tcPr>
          <w:p w14:paraId="3EFA7634" w14:textId="184DBEC3" w:rsidR="00613E90" w:rsidRPr="00A40DA1" w:rsidRDefault="00613E90" w:rsidP="00406C7B">
            <w:pPr>
              <w:jc w:val="center"/>
              <w:rPr>
                <w:b/>
                <w:bCs/>
                <w:color w:val="000000"/>
                <w:szCs w:val="24"/>
              </w:rPr>
            </w:pPr>
            <w:r w:rsidRPr="00A40DA1">
              <w:rPr>
                <w:b/>
                <w:bCs/>
                <w:color w:val="000000"/>
                <w:szCs w:val="24"/>
              </w:rPr>
              <w:t xml:space="preserve">                                                             Iš viso:</w:t>
            </w:r>
          </w:p>
        </w:tc>
        <w:tc>
          <w:tcPr>
            <w:tcW w:w="1273" w:type="dxa"/>
          </w:tcPr>
          <w:p w14:paraId="7B4A143C" w14:textId="49D657FE" w:rsidR="00613E90" w:rsidRPr="00A40DA1" w:rsidRDefault="00613E90" w:rsidP="00406C7B">
            <w:pPr>
              <w:jc w:val="center"/>
              <w:rPr>
                <w:b/>
                <w:bCs/>
                <w:color w:val="000000"/>
                <w:szCs w:val="24"/>
              </w:rPr>
            </w:pPr>
            <w:r w:rsidRPr="00A40DA1">
              <w:rPr>
                <w:b/>
                <w:bCs/>
                <w:color w:val="000000"/>
                <w:szCs w:val="24"/>
              </w:rPr>
              <w:fldChar w:fldCharType="begin"/>
            </w:r>
            <w:r w:rsidRPr="00A40DA1">
              <w:rPr>
                <w:b/>
                <w:bCs/>
                <w:color w:val="000000"/>
                <w:szCs w:val="24"/>
              </w:rPr>
              <w:instrText xml:space="preserve"> =SUM(ABOVE) </w:instrText>
            </w:r>
            <w:r w:rsidRPr="00A40DA1">
              <w:rPr>
                <w:b/>
                <w:bCs/>
                <w:color w:val="000000"/>
                <w:szCs w:val="24"/>
              </w:rPr>
              <w:fldChar w:fldCharType="separate"/>
            </w:r>
            <w:r w:rsidRPr="00A40DA1">
              <w:rPr>
                <w:b/>
                <w:bCs/>
                <w:noProof/>
                <w:color w:val="000000"/>
                <w:szCs w:val="24"/>
              </w:rPr>
              <w:t>4 068,63</w:t>
            </w:r>
            <w:r w:rsidRPr="00A40DA1">
              <w:rPr>
                <w:b/>
                <w:bCs/>
                <w:color w:val="000000"/>
                <w:szCs w:val="24"/>
              </w:rPr>
              <w:fldChar w:fldCharType="end"/>
            </w:r>
          </w:p>
        </w:tc>
        <w:tc>
          <w:tcPr>
            <w:tcW w:w="1559" w:type="dxa"/>
            <w:vMerge/>
          </w:tcPr>
          <w:p w14:paraId="63F74033" w14:textId="77777777" w:rsidR="00613E90" w:rsidRPr="00A40DA1" w:rsidRDefault="00613E90" w:rsidP="00406C7B">
            <w:pPr>
              <w:jc w:val="center"/>
              <w:rPr>
                <w:b/>
                <w:bCs/>
                <w:szCs w:val="24"/>
                <w:lang w:eastAsia="lt-LT"/>
              </w:rPr>
            </w:pPr>
          </w:p>
        </w:tc>
      </w:tr>
      <w:tr w:rsidR="00613E90" w:rsidRPr="009A721E" w14:paraId="6F7A074A" w14:textId="77777777" w:rsidTr="00C5107E">
        <w:trPr>
          <w:cantSplit/>
        </w:trPr>
        <w:tc>
          <w:tcPr>
            <w:tcW w:w="709" w:type="dxa"/>
          </w:tcPr>
          <w:p w14:paraId="0C1304FC" w14:textId="77777777" w:rsidR="00613E90" w:rsidRPr="009A721E" w:rsidRDefault="00613E90" w:rsidP="00515938">
            <w:pPr>
              <w:numPr>
                <w:ilvl w:val="0"/>
                <w:numId w:val="8"/>
              </w:numPr>
              <w:ind w:left="527" w:hanging="357"/>
              <w:jc w:val="center"/>
              <w:rPr>
                <w:color w:val="000000"/>
                <w:szCs w:val="24"/>
              </w:rPr>
            </w:pPr>
          </w:p>
        </w:tc>
        <w:tc>
          <w:tcPr>
            <w:tcW w:w="2481" w:type="dxa"/>
          </w:tcPr>
          <w:p w14:paraId="50B2F690" w14:textId="7FD911E7" w:rsidR="00613E90" w:rsidRPr="009A721E" w:rsidRDefault="00613E90" w:rsidP="00515938">
            <w:pPr>
              <w:rPr>
                <w:szCs w:val="24"/>
                <w:lang w:eastAsia="lt-LT"/>
              </w:rPr>
            </w:pPr>
            <w:r w:rsidRPr="00406C7B">
              <w:rPr>
                <w:color w:val="000000"/>
                <w:szCs w:val="24"/>
              </w:rPr>
              <w:t>Asmeninis kompiuteris</w:t>
            </w:r>
            <w:r>
              <w:rPr>
                <w:color w:val="000000"/>
                <w:szCs w:val="24"/>
              </w:rPr>
              <w:t xml:space="preserve"> „</w:t>
            </w:r>
            <w:r w:rsidRPr="00406C7B">
              <w:rPr>
                <w:color w:val="000000"/>
                <w:szCs w:val="24"/>
              </w:rPr>
              <w:t>Atomik Universal</w:t>
            </w:r>
            <w:r>
              <w:rPr>
                <w:color w:val="000000"/>
                <w:szCs w:val="24"/>
              </w:rPr>
              <w:t>“</w:t>
            </w:r>
            <w:r w:rsidRPr="00406C7B">
              <w:rPr>
                <w:color w:val="000000"/>
                <w:szCs w:val="24"/>
              </w:rPr>
              <w:t xml:space="preserve"> (komplekte monitorius, klaviatūra, pelė)</w:t>
            </w:r>
          </w:p>
        </w:tc>
        <w:tc>
          <w:tcPr>
            <w:tcW w:w="1488" w:type="dxa"/>
          </w:tcPr>
          <w:p w14:paraId="7CA9C2EF" w14:textId="6542D3D4" w:rsidR="00613E90" w:rsidRPr="009A721E" w:rsidRDefault="00613E90" w:rsidP="00515938">
            <w:pPr>
              <w:jc w:val="center"/>
              <w:rPr>
                <w:szCs w:val="24"/>
                <w:lang w:eastAsia="lt-LT"/>
              </w:rPr>
            </w:pPr>
            <w:r w:rsidRPr="000A33A1">
              <w:rPr>
                <w:color w:val="000000"/>
                <w:szCs w:val="24"/>
              </w:rPr>
              <w:t>014121</w:t>
            </w:r>
            <w:r>
              <w:rPr>
                <w:color w:val="000000"/>
                <w:szCs w:val="24"/>
              </w:rPr>
              <w:t>5-</w:t>
            </w:r>
            <w:r w:rsidRPr="000A33A1">
              <w:rPr>
                <w:color w:val="000000"/>
                <w:szCs w:val="24"/>
              </w:rPr>
              <w:t>014121</w:t>
            </w:r>
            <w:r>
              <w:rPr>
                <w:color w:val="000000"/>
                <w:szCs w:val="24"/>
              </w:rPr>
              <w:t>6</w:t>
            </w:r>
          </w:p>
        </w:tc>
        <w:tc>
          <w:tcPr>
            <w:tcW w:w="854" w:type="dxa"/>
          </w:tcPr>
          <w:p w14:paraId="7F295BE9" w14:textId="4FC54960" w:rsidR="00613E90" w:rsidRPr="004C6B56" w:rsidRDefault="00613E90" w:rsidP="00515938">
            <w:pPr>
              <w:jc w:val="center"/>
              <w:rPr>
                <w:color w:val="000000"/>
                <w:szCs w:val="24"/>
              </w:rPr>
            </w:pPr>
            <w:r>
              <w:rPr>
                <w:color w:val="000000"/>
                <w:szCs w:val="24"/>
              </w:rPr>
              <w:t>2</w:t>
            </w:r>
          </w:p>
        </w:tc>
        <w:tc>
          <w:tcPr>
            <w:tcW w:w="1130" w:type="dxa"/>
          </w:tcPr>
          <w:p w14:paraId="65B42966" w14:textId="07E4FDD6" w:rsidR="00613E90" w:rsidRPr="004C6B56" w:rsidRDefault="00613E90" w:rsidP="00515938">
            <w:pPr>
              <w:jc w:val="center"/>
              <w:rPr>
                <w:color w:val="000000"/>
                <w:szCs w:val="24"/>
              </w:rPr>
            </w:pPr>
            <w:r w:rsidRPr="004C6B56">
              <w:rPr>
                <w:color w:val="000000"/>
                <w:szCs w:val="24"/>
              </w:rPr>
              <w:t>452,07</w:t>
            </w:r>
          </w:p>
        </w:tc>
        <w:tc>
          <w:tcPr>
            <w:tcW w:w="1273" w:type="dxa"/>
          </w:tcPr>
          <w:p w14:paraId="17A835C0" w14:textId="26B6502B" w:rsidR="00613E90" w:rsidRPr="009A721E" w:rsidRDefault="00613E90" w:rsidP="00515938">
            <w:pPr>
              <w:jc w:val="center"/>
              <w:rPr>
                <w:szCs w:val="24"/>
                <w:lang w:eastAsia="lt-LT"/>
              </w:rPr>
            </w:pPr>
            <w:r>
              <w:rPr>
                <w:szCs w:val="24"/>
                <w:lang w:eastAsia="lt-LT"/>
              </w:rPr>
              <w:t>904,14</w:t>
            </w:r>
          </w:p>
        </w:tc>
        <w:tc>
          <w:tcPr>
            <w:tcW w:w="1559" w:type="dxa"/>
            <w:vMerge w:val="restart"/>
          </w:tcPr>
          <w:p w14:paraId="2B22C205" w14:textId="4696368E" w:rsidR="00613E90" w:rsidRPr="009A721E" w:rsidRDefault="00613E90" w:rsidP="00515938">
            <w:pPr>
              <w:jc w:val="center"/>
              <w:rPr>
                <w:szCs w:val="24"/>
                <w:lang w:eastAsia="lt-LT"/>
              </w:rPr>
            </w:pPr>
            <w:r>
              <w:rPr>
                <w:szCs w:val="24"/>
                <w:lang w:eastAsia="lt-LT"/>
              </w:rPr>
              <w:t>Pasvalio r. Pumpėnų gimnazija</w:t>
            </w:r>
          </w:p>
        </w:tc>
      </w:tr>
      <w:tr w:rsidR="00613E90" w:rsidRPr="009A721E" w14:paraId="6254736A" w14:textId="77777777" w:rsidTr="00C5107E">
        <w:trPr>
          <w:cantSplit/>
        </w:trPr>
        <w:tc>
          <w:tcPr>
            <w:tcW w:w="709" w:type="dxa"/>
          </w:tcPr>
          <w:p w14:paraId="53200EEE" w14:textId="77777777" w:rsidR="00613E90" w:rsidRPr="009A721E" w:rsidRDefault="00613E90" w:rsidP="00406C7B">
            <w:pPr>
              <w:numPr>
                <w:ilvl w:val="0"/>
                <w:numId w:val="8"/>
              </w:numPr>
              <w:ind w:left="527" w:hanging="357"/>
              <w:jc w:val="center"/>
              <w:rPr>
                <w:color w:val="000000"/>
                <w:szCs w:val="24"/>
              </w:rPr>
            </w:pPr>
          </w:p>
        </w:tc>
        <w:tc>
          <w:tcPr>
            <w:tcW w:w="2481" w:type="dxa"/>
          </w:tcPr>
          <w:p w14:paraId="0FE99C1A" w14:textId="68BF31AE" w:rsidR="00613E90" w:rsidRPr="009A721E" w:rsidRDefault="00613E90" w:rsidP="0023461E">
            <w:pPr>
              <w:rPr>
                <w:szCs w:val="24"/>
                <w:lang w:eastAsia="lt-LT"/>
              </w:rPr>
            </w:pPr>
            <w:r w:rsidRPr="002D0181">
              <w:rPr>
                <w:color w:val="000000"/>
                <w:szCs w:val="24"/>
              </w:rPr>
              <w:t>Nešiojamasis kompiuteris Lenovo E550 3205U/4GB/MS win 8.10EM, Modecom pelė, krepšys (5 vnt. kompl.)</w:t>
            </w:r>
          </w:p>
        </w:tc>
        <w:tc>
          <w:tcPr>
            <w:tcW w:w="1488" w:type="dxa"/>
          </w:tcPr>
          <w:p w14:paraId="607BEFD0" w14:textId="77777777" w:rsidR="00613E90" w:rsidRPr="002D0181" w:rsidRDefault="00613E90" w:rsidP="002D0181">
            <w:pPr>
              <w:jc w:val="center"/>
              <w:rPr>
                <w:color w:val="000000"/>
                <w:szCs w:val="24"/>
                <w:lang w:eastAsia="lt-LT"/>
              </w:rPr>
            </w:pPr>
            <w:r w:rsidRPr="002D0181">
              <w:rPr>
                <w:color w:val="000000"/>
                <w:szCs w:val="24"/>
              </w:rPr>
              <w:t>0114138621</w:t>
            </w:r>
          </w:p>
          <w:p w14:paraId="10164A8B" w14:textId="77777777" w:rsidR="00613E90" w:rsidRPr="002D0181" w:rsidRDefault="00613E90" w:rsidP="00406C7B">
            <w:pPr>
              <w:jc w:val="center"/>
              <w:rPr>
                <w:szCs w:val="24"/>
                <w:lang w:eastAsia="lt-LT"/>
              </w:rPr>
            </w:pPr>
          </w:p>
        </w:tc>
        <w:tc>
          <w:tcPr>
            <w:tcW w:w="854" w:type="dxa"/>
          </w:tcPr>
          <w:p w14:paraId="3FE9ADCA" w14:textId="6C344DF9" w:rsidR="00613E90" w:rsidRPr="002D0181" w:rsidRDefault="00613E90" w:rsidP="002D0181">
            <w:pPr>
              <w:jc w:val="center"/>
              <w:rPr>
                <w:szCs w:val="24"/>
              </w:rPr>
            </w:pPr>
            <w:r>
              <w:rPr>
                <w:szCs w:val="24"/>
              </w:rPr>
              <w:t>1</w:t>
            </w:r>
          </w:p>
        </w:tc>
        <w:tc>
          <w:tcPr>
            <w:tcW w:w="1130" w:type="dxa"/>
          </w:tcPr>
          <w:p w14:paraId="0C389F74" w14:textId="77777777" w:rsidR="00613E90" w:rsidRPr="002D0181" w:rsidRDefault="00613E90" w:rsidP="0067314B">
            <w:pPr>
              <w:jc w:val="center"/>
              <w:rPr>
                <w:szCs w:val="24"/>
                <w:lang w:eastAsia="lt-LT"/>
              </w:rPr>
            </w:pPr>
            <w:r w:rsidRPr="002D0181">
              <w:rPr>
                <w:szCs w:val="24"/>
              </w:rPr>
              <w:t>2</w:t>
            </w:r>
            <w:r>
              <w:rPr>
                <w:szCs w:val="24"/>
              </w:rPr>
              <w:t xml:space="preserve"> </w:t>
            </w:r>
            <w:r w:rsidRPr="002D0181">
              <w:rPr>
                <w:szCs w:val="24"/>
              </w:rPr>
              <w:t>036,32</w:t>
            </w:r>
          </w:p>
          <w:p w14:paraId="75613956" w14:textId="77777777" w:rsidR="00613E90" w:rsidRPr="002D0181" w:rsidRDefault="00613E90" w:rsidP="0067314B">
            <w:pPr>
              <w:ind w:right="-111"/>
              <w:jc w:val="center"/>
              <w:rPr>
                <w:szCs w:val="24"/>
              </w:rPr>
            </w:pPr>
          </w:p>
        </w:tc>
        <w:tc>
          <w:tcPr>
            <w:tcW w:w="1273" w:type="dxa"/>
          </w:tcPr>
          <w:p w14:paraId="3DD0F77E" w14:textId="34427A79" w:rsidR="00613E90" w:rsidRPr="002D0181" w:rsidRDefault="00613E90" w:rsidP="002D0181">
            <w:pPr>
              <w:jc w:val="center"/>
              <w:rPr>
                <w:szCs w:val="24"/>
                <w:lang w:eastAsia="lt-LT"/>
              </w:rPr>
            </w:pPr>
            <w:r w:rsidRPr="002D0181">
              <w:rPr>
                <w:szCs w:val="24"/>
              </w:rPr>
              <w:t>2</w:t>
            </w:r>
            <w:r>
              <w:rPr>
                <w:szCs w:val="24"/>
              </w:rPr>
              <w:t xml:space="preserve"> </w:t>
            </w:r>
            <w:r w:rsidRPr="002D0181">
              <w:rPr>
                <w:szCs w:val="24"/>
              </w:rPr>
              <w:t>036,32</w:t>
            </w:r>
          </w:p>
          <w:p w14:paraId="423679B5" w14:textId="77777777" w:rsidR="00613E90" w:rsidRPr="002D0181" w:rsidRDefault="00613E90" w:rsidP="002D0181">
            <w:pPr>
              <w:jc w:val="center"/>
              <w:rPr>
                <w:szCs w:val="24"/>
                <w:lang w:eastAsia="lt-LT"/>
              </w:rPr>
            </w:pPr>
          </w:p>
        </w:tc>
        <w:tc>
          <w:tcPr>
            <w:tcW w:w="1559" w:type="dxa"/>
            <w:vMerge/>
          </w:tcPr>
          <w:p w14:paraId="3EE7EBF9" w14:textId="77777777" w:rsidR="00613E90" w:rsidRPr="009A721E" w:rsidRDefault="00613E90" w:rsidP="00406C7B">
            <w:pPr>
              <w:jc w:val="center"/>
              <w:rPr>
                <w:szCs w:val="24"/>
                <w:lang w:eastAsia="lt-LT"/>
              </w:rPr>
            </w:pPr>
          </w:p>
        </w:tc>
      </w:tr>
      <w:tr w:rsidR="00613E90" w:rsidRPr="00A40DA1" w14:paraId="55CA1BE5" w14:textId="77777777" w:rsidTr="00C5107E">
        <w:trPr>
          <w:cantSplit/>
        </w:trPr>
        <w:tc>
          <w:tcPr>
            <w:tcW w:w="709" w:type="dxa"/>
          </w:tcPr>
          <w:p w14:paraId="241D5C37" w14:textId="77777777" w:rsidR="00613E90" w:rsidRPr="00A40DA1" w:rsidRDefault="00613E90" w:rsidP="00515938">
            <w:pPr>
              <w:ind w:left="530"/>
              <w:jc w:val="center"/>
              <w:rPr>
                <w:b/>
                <w:bCs/>
                <w:color w:val="000000"/>
                <w:szCs w:val="24"/>
              </w:rPr>
            </w:pPr>
          </w:p>
        </w:tc>
        <w:tc>
          <w:tcPr>
            <w:tcW w:w="5953" w:type="dxa"/>
            <w:gridSpan w:val="4"/>
          </w:tcPr>
          <w:p w14:paraId="43C751F8" w14:textId="23F3FE54" w:rsidR="00613E90" w:rsidRPr="00A40DA1" w:rsidRDefault="00613E90" w:rsidP="00406C7B">
            <w:pPr>
              <w:jc w:val="center"/>
              <w:rPr>
                <w:b/>
                <w:bCs/>
                <w:szCs w:val="24"/>
                <w:lang w:eastAsia="lt-LT"/>
              </w:rPr>
            </w:pPr>
            <w:r w:rsidRPr="00A40DA1">
              <w:rPr>
                <w:b/>
                <w:bCs/>
                <w:szCs w:val="24"/>
                <w:lang w:eastAsia="lt-LT"/>
              </w:rPr>
              <w:t xml:space="preserve">                                                               Iš viso: </w:t>
            </w:r>
          </w:p>
        </w:tc>
        <w:tc>
          <w:tcPr>
            <w:tcW w:w="1273" w:type="dxa"/>
          </w:tcPr>
          <w:p w14:paraId="16CD95B9" w14:textId="2DE1A017" w:rsidR="00613E90" w:rsidRPr="00A40DA1" w:rsidRDefault="00613E90" w:rsidP="00406C7B">
            <w:pPr>
              <w:jc w:val="center"/>
              <w:rPr>
                <w:b/>
                <w:bCs/>
                <w:szCs w:val="24"/>
                <w:lang w:eastAsia="lt-LT"/>
              </w:rPr>
            </w:pPr>
            <w:r w:rsidRPr="00A40DA1">
              <w:rPr>
                <w:b/>
                <w:bCs/>
                <w:szCs w:val="24"/>
                <w:lang w:eastAsia="lt-LT"/>
              </w:rPr>
              <w:fldChar w:fldCharType="begin"/>
            </w:r>
            <w:r w:rsidRPr="00A40DA1">
              <w:rPr>
                <w:b/>
                <w:bCs/>
                <w:szCs w:val="24"/>
                <w:lang w:eastAsia="lt-LT"/>
              </w:rPr>
              <w:instrText xml:space="preserve"> =SUM(ABOVE) </w:instrText>
            </w:r>
            <w:r w:rsidRPr="00A40DA1">
              <w:rPr>
                <w:b/>
                <w:bCs/>
                <w:szCs w:val="24"/>
                <w:lang w:eastAsia="lt-LT"/>
              </w:rPr>
              <w:fldChar w:fldCharType="separate"/>
            </w:r>
            <w:r w:rsidRPr="00A40DA1">
              <w:rPr>
                <w:b/>
                <w:bCs/>
                <w:noProof/>
                <w:szCs w:val="24"/>
                <w:lang w:eastAsia="lt-LT"/>
              </w:rPr>
              <w:t>2 940,46</w:t>
            </w:r>
            <w:r w:rsidRPr="00A40DA1">
              <w:rPr>
                <w:b/>
                <w:bCs/>
                <w:szCs w:val="24"/>
                <w:lang w:eastAsia="lt-LT"/>
              </w:rPr>
              <w:fldChar w:fldCharType="end"/>
            </w:r>
          </w:p>
        </w:tc>
        <w:tc>
          <w:tcPr>
            <w:tcW w:w="1559" w:type="dxa"/>
            <w:vMerge/>
          </w:tcPr>
          <w:p w14:paraId="67F5A50F" w14:textId="77777777" w:rsidR="00613E90" w:rsidRPr="00A40DA1" w:rsidRDefault="00613E90" w:rsidP="00406C7B">
            <w:pPr>
              <w:jc w:val="center"/>
              <w:rPr>
                <w:b/>
                <w:bCs/>
                <w:szCs w:val="24"/>
                <w:lang w:eastAsia="lt-LT"/>
              </w:rPr>
            </w:pPr>
          </w:p>
        </w:tc>
      </w:tr>
      <w:tr w:rsidR="00613E90" w:rsidRPr="009A721E" w14:paraId="056CCEB2" w14:textId="77777777" w:rsidTr="00C5107E">
        <w:trPr>
          <w:cantSplit/>
        </w:trPr>
        <w:tc>
          <w:tcPr>
            <w:tcW w:w="709" w:type="dxa"/>
          </w:tcPr>
          <w:p w14:paraId="76730390" w14:textId="77777777" w:rsidR="00613E90" w:rsidRPr="009A721E" w:rsidRDefault="00613E90" w:rsidP="002D0181">
            <w:pPr>
              <w:numPr>
                <w:ilvl w:val="0"/>
                <w:numId w:val="8"/>
              </w:numPr>
              <w:ind w:left="527" w:hanging="357"/>
              <w:jc w:val="center"/>
              <w:rPr>
                <w:color w:val="000000"/>
                <w:szCs w:val="24"/>
              </w:rPr>
            </w:pPr>
          </w:p>
        </w:tc>
        <w:tc>
          <w:tcPr>
            <w:tcW w:w="2481" w:type="dxa"/>
          </w:tcPr>
          <w:p w14:paraId="355CA718" w14:textId="09E1D939" w:rsidR="00613E90" w:rsidRPr="009A721E" w:rsidRDefault="00613E90" w:rsidP="0023461E">
            <w:pPr>
              <w:rPr>
                <w:szCs w:val="24"/>
                <w:lang w:eastAsia="lt-LT"/>
              </w:rPr>
            </w:pPr>
            <w:r w:rsidRPr="00406C7B">
              <w:rPr>
                <w:color w:val="000000"/>
                <w:szCs w:val="24"/>
              </w:rPr>
              <w:t>Asmeninis kompiuteris</w:t>
            </w:r>
            <w:r>
              <w:rPr>
                <w:color w:val="000000"/>
                <w:szCs w:val="24"/>
              </w:rPr>
              <w:t xml:space="preserve"> „</w:t>
            </w:r>
            <w:r w:rsidRPr="00406C7B">
              <w:rPr>
                <w:color w:val="000000"/>
                <w:szCs w:val="24"/>
              </w:rPr>
              <w:t>Atomik Universal</w:t>
            </w:r>
            <w:r>
              <w:rPr>
                <w:color w:val="000000"/>
                <w:szCs w:val="24"/>
              </w:rPr>
              <w:t>“</w:t>
            </w:r>
            <w:r w:rsidRPr="00406C7B">
              <w:rPr>
                <w:color w:val="000000"/>
                <w:szCs w:val="24"/>
              </w:rPr>
              <w:t xml:space="preserve"> (komplekte monitorius, klaviatūra, pelė)</w:t>
            </w:r>
          </w:p>
        </w:tc>
        <w:tc>
          <w:tcPr>
            <w:tcW w:w="1488" w:type="dxa"/>
          </w:tcPr>
          <w:p w14:paraId="3E832041" w14:textId="619CC3F0" w:rsidR="00613E90" w:rsidRPr="009A721E" w:rsidRDefault="00613E90" w:rsidP="002D0181">
            <w:pPr>
              <w:jc w:val="center"/>
              <w:rPr>
                <w:szCs w:val="24"/>
                <w:lang w:eastAsia="lt-LT"/>
              </w:rPr>
            </w:pPr>
            <w:r w:rsidRPr="000A33A1">
              <w:rPr>
                <w:color w:val="000000"/>
                <w:szCs w:val="24"/>
              </w:rPr>
              <w:t>014121</w:t>
            </w:r>
            <w:r>
              <w:rPr>
                <w:color w:val="000000"/>
                <w:szCs w:val="24"/>
              </w:rPr>
              <w:t>7-</w:t>
            </w:r>
            <w:r w:rsidRPr="000A33A1">
              <w:rPr>
                <w:color w:val="000000"/>
                <w:szCs w:val="24"/>
              </w:rPr>
              <w:t>01412</w:t>
            </w:r>
            <w:r>
              <w:rPr>
                <w:color w:val="000000"/>
                <w:szCs w:val="24"/>
              </w:rPr>
              <w:t>20</w:t>
            </w:r>
          </w:p>
        </w:tc>
        <w:tc>
          <w:tcPr>
            <w:tcW w:w="854" w:type="dxa"/>
          </w:tcPr>
          <w:p w14:paraId="23DE0995" w14:textId="5615ABB2" w:rsidR="00613E90" w:rsidRPr="004C6B56" w:rsidRDefault="00613E90" w:rsidP="002D0181">
            <w:pPr>
              <w:jc w:val="center"/>
              <w:rPr>
                <w:color w:val="000000"/>
                <w:szCs w:val="24"/>
              </w:rPr>
            </w:pPr>
            <w:r>
              <w:rPr>
                <w:color w:val="000000"/>
                <w:szCs w:val="24"/>
              </w:rPr>
              <w:t>4</w:t>
            </w:r>
          </w:p>
        </w:tc>
        <w:tc>
          <w:tcPr>
            <w:tcW w:w="1130" w:type="dxa"/>
          </w:tcPr>
          <w:p w14:paraId="3752A467" w14:textId="0FC6867F" w:rsidR="00613E90" w:rsidRPr="004C6B56" w:rsidRDefault="00613E90" w:rsidP="002D0181">
            <w:pPr>
              <w:jc w:val="center"/>
              <w:rPr>
                <w:color w:val="000000"/>
                <w:szCs w:val="24"/>
              </w:rPr>
            </w:pPr>
            <w:r w:rsidRPr="004C6B56">
              <w:rPr>
                <w:color w:val="000000"/>
                <w:szCs w:val="24"/>
              </w:rPr>
              <w:t>452,07</w:t>
            </w:r>
          </w:p>
        </w:tc>
        <w:tc>
          <w:tcPr>
            <w:tcW w:w="1273" w:type="dxa"/>
          </w:tcPr>
          <w:p w14:paraId="477943F7" w14:textId="19113837" w:rsidR="00613E90" w:rsidRPr="0067314B" w:rsidRDefault="00613E90" w:rsidP="002D0181">
            <w:pPr>
              <w:jc w:val="center"/>
              <w:rPr>
                <w:szCs w:val="24"/>
                <w:lang w:eastAsia="lt-LT"/>
              </w:rPr>
            </w:pPr>
            <w:r w:rsidRPr="0067314B">
              <w:rPr>
                <w:noProof/>
                <w:szCs w:val="24"/>
                <w:lang w:eastAsia="lt-LT"/>
              </w:rPr>
              <w:t>1 808,2</w:t>
            </w:r>
          </w:p>
        </w:tc>
        <w:tc>
          <w:tcPr>
            <w:tcW w:w="1559" w:type="dxa"/>
            <w:vMerge w:val="restart"/>
          </w:tcPr>
          <w:p w14:paraId="12313938" w14:textId="310E8F37" w:rsidR="00613E90" w:rsidRPr="009A721E" w:rsidRDefault="00613E90" w:rsidP="002D0181">
            <w:pPr>
              <w:jc w:val="center"/>
              <w:rPr>
                <w:szCs w:val="24"/>
                <w:lang w:eastAsia="lt-LT"/>
              </w:rPr>
            </w:pPr>
            <w:r>
              <w:rPr>
                <w:szCs w:val="24"/>
                <w:lang w:eastAsia="lt-LT"/>
              </w:rPr>
              <w:t>Pasvalio r. Antano Poškos pagrindinė mokykla</w:t>
            </w:r>
          </w:p>
        </w:tc>
      </w:tr>
      <w:tr w:rsidR="00613E90" w:rsidRPr="00A40DA1" w14:paraId="7FA6F20F" w14:textId="77777777" w:rsidTr="00C5107E">
        <w:trPr>
          <w:cantSplit/>
        </w:trPr>
        <w:tc>
          <w:tcPr>
            <w:tcW w:w="709" w:type="dxa"/>
          </w:tcPr>
          <w:p w14:paraId="1C8BAE86" w14:textId="77777777" w:rsidR="00613E90" w:rsidRPr="00A40DA1" w:rsidRDefault="00613E90" w:rsidP="002D0181">
            <w:pPr>
              <w:ind w:left="530"/>
              <w:jc w:val="center"/>
              <w:rPr>
                <w:b/>
                <w:bCs/>
                <w:color w:val="000000"/>
                <w:szCs w:val="24"/>
              </w:rPr>
            </w:pPr>
          </w:p>
        </w:tc>
        <w:tc>
          <w:tcPr>
            <w:tcW w:w="5953" w:type="dxa"/>
            <w:gridSpan w:val="4"/>
          </w:tcPr>
          <w:p w14:paraId="27A58B79" w14:textId="65F34C45" w:rsidR="00613E90" w:rsidRPr="00A40DA1" w:rsidRDefault="00613E90" w:rsidP="009A721E">
            <w:pPr>
              <w:jc w:val="center"/>
              <w:rPr>
                <w:b/>
                <w:bCs/>
                <w:szCs w:val="24"/>
                <w:lang w:eastAsia="lt-LT"/>
              </w:rPr>
            </w:pPr>
            <w:r w:rsidRPr="00A40DA1">
              <w:rPr>
                <w:b/>
                <w:bCs/>
                <w:szCs w:val="24"/>
                <w:lang w:eastAsia="lt-LT"/>
              </w:rPr>
              <w:t xml:space="preserve">                                                        </w:t>
            </w:r>
            <w:r>
              <w:rPr>
                <w:b/>
                <w:bCs/>
                <w:szCs w:val="24"/>
                <w:lang w:eastAsia="lt-LT"/>
              </w:rPr>
              <w:t xml:space="preserve">      </w:t>
            </w:r>
            <w:r w:rsidRPr="00A40DA1">
              <w:rPr>
                <w:b/>
                <w:bCs/>
                <w:szCs w:val="24"/>
                <w:lang w:eastAsia="lt-LT"/>
              </w:rPr>
              <w:t xml:space="preserve"> Iš viso:    </w:t>
            </w:r>
          </w:p>
        </w:tc>
        <w:tc>
          <w:tcPr>
            <w:tcW w:w="1273" w:type="dxa"/>
          </w:tcPr>
          <w:p w14:paraId="69283BD8" w14:textId="1FCD7245" w:rsidR="00613E90" w:rsidRPr="00A40DA1" w:rsidRDefault="00613E90" w:rsidP="009A721E">
            <w:pPr>
              <w:jc w:val="center"/>
              <w:rPr>
                <w:b/>
                <w:bCs/>
                <w:szCs w:val="24"/>
                <w:lang w:eastAsia="lt-LT"/>
              </w:rPr>
            </w:pPr>
            <w:r w:rsidRPr="00A40DA1">
              <w:rPr>
                <w:b/>
                <w:bCs/>
                <w:szCs w:val="24"/>
                <w:lang w:eastAsia="lt-LT"/>
              </w:rPr>
              <w:fldChar w:fldCharType="begin"/>
            </w:r>
            <w:r w:rsidRPr="00A40DA1">
              <w:rPr>
                <w:b/>
                <w:bCs/>
                <w:szCs w:val="24"/>
                <w:lang w:eastAsia="lt-LT"/>
              </w:rPr>
              <w:instrText xml:space="preserve"> =SUM(ABOVE) </w:instrText>
            </w:r>
            <w:r w:rsidRPr="00A40DA1">
              <w:rPr>
                <w:b/>
                <w:bCs/>
                <w:szCs w:val="24"/>
                <w:lang w:eastAsia="lt-LT"/>
              </w:rPr>
              <w:fldChar w:fldCharType="separate"/>
            </w:r>
            <w:r w:rsidRPr="00A40DA1">
              <w:rPr>
                <w:b/>
                <w:bCs/>
                <w:noProof/>
                <w:szCs w:val="24"/>
                <w:lang w:eastAsia="lt-LT"/>
              </w:rPr>
              <w:t>1 808,28</w:t>
            </w:r>
            <w:r w:rsidRPr="00A40DA1">
              <w:rPr>
                <w:b/>
                <w:bCs/>
                <w:szCs w:val="24"/>
                <w:lang w:eastAsia="lt-LT"/>
              </w:rPr>
              <w:fldChar w:fldCharType="end"/>
            </w:r>
          </w:p>
        </w:tc>
        <w:tc>
          <w:tcPr>
            <w:tcW w:w="1559" w:type="dxa"/>
            <w:vMerge/>
          </w:tcPr>
          <w:p w14:paraId="478CCD25" w14:textId="77777777" w:rsidR="00613E90" w:rsidRPr="00A40DA1" w:rsidRDefault="00613E90" w:rsidP="009A721E">
            <w:pPr>
              <w:jc w:val="center"/>
              <w:rPr>
                <w:b/>
                <w:bCs/>
                <w:szCs w:val="24"/>
                <w:lang w:eastAsia="lt-LT"/>
              </w:rPr>
            </w:pPr>
          </w:p>
        </w:tc>
      </w:tr>
      <w:tr w:rsidR="00613E90" w:rsidRPr="009A721E" w14:paraId="1FBFAA5C" w14:textId="77777777" w:rsidTr="00C5107E">
        <w:trPr>
          <w:cantSplit/>
        </w:trPr>
        <w:tc>
          <w:tcPr>
            <w:tcW w:w="709" w:type="dxa"/>
          </w:tcPr>
          <w:p w14:paraId="0DC914CB" w14:textId="77777777" w:rsidR="00613E90" w:rsidRPr="009A721E" w:rsidRDefault="00613E90" w:rsidP="0023461E">
            <w:pPr>
              <w:numPr>
                <w:ilvl w:val="0"/>
                <w:numId w:val="8"/>
              </w:numPr>
              <w:ind w:left="527" w:hanging="357"/>
              <w:jc w:val="center"/>
              <w:rPr>
                <w:color w:val="000000"/>
                <w:szCs w:val="24"/>
              </w:rPr>
            </w:pPr>
          </w:p>
        </w:tc>
        <w:tc>
          <w:tcPr>
            <w:tcW w:w="2481" w:type="dxa"/>
            <w:vAlign w:val="bottom"/>
          </w:tcPr>
          <w:p w14:paraId="762F7AD2" w14:textId="7BC19926" w:rsidR="00613E90" w:rsidRPr="0023461E" w:rsidRDefault="00613E90" w:rsidP="0023461E">
            <w:pPr>
              <w:rPr>
                <w:szCs w:val="24"/>
                <w:lang w:eastAsia="lt-LT"/>
              </w:rPr>
            </w:pPr>
            <w:r w:rsidRPr="0023461E">
              <w:rPr>
                <w:color w:val="000000"/>
                <w:szCs w:val="24"/>
              </w:rPr>
              <w:t>Nešiojamasis kompiuteris HP Probook 470 G5, i5-8250U 4GB, optinė pelė HP, krepšys</w:t>
            </w:r>
          </w:p>
        </w:tc>
        <w:tc>
          <w:tcPr>
            <w:tcW w:w="1488" w:type="dxa"/>
          </w:tcPr>
          <w:p w14:paraId="1687CAA5" w14:textId="35AA7A6F" w:rsidR="00613E90" w:rsidRPr="0023461E" w:rsidRDefault="00613E90" w:rsidP="003C0BBE">
            <w:pPr>
              <w:ind w:left="-114" w:right="-104"/>
              <w:jc w:val="center"/>
              <w:rPr>
                <w:szCs w:val="24"/>
                <w:lang w:eastAsia="lt-LT"/>
              </w:rPr>
            </w:pPr>
            <w:r w:rsidRPr="0023461E">
              <w:rPr>
                <w:color w:val="000000"/>
                <w:szCs w:val="24"/>
              </w:rPr>
              <w:t>0114141497</w:t>
            </w:r>
            <w:r>
              <w:rPr>
                <w:color w:val="000000"/>
                <w:szCs w:val="24"/>
              </w:rPr>
              <w:t>-</w:t>
            </w:r>
            <w:r w:rsidRPr="0023461E">
              <w:rPr>
                <w:color w:val="000000"/>
                <w:szCs w:val="24"/>
              </w:rPr>
              <w:t>0114141511</w:t>
            </w:r>
          </w:p>
        </w:tc>
        <w:tc>
          <w:tcPr>
            <w:tcW w:w="854" w:type="dxa"/>
          </w:tcPr>
          <w:p w14:paraId="1EAB5C15" w14:textId="5545E788" w:rsidR="00613E90" w:rsidRPr="0023461E" w:rsidRDefault="00613E90" w:rsidP="0023461E">
            <w:pPr>
              <w:jc w:val="center"/>
              <w:rPr>
                <w:color w:val="000000"/>
                <w:szCs w:val="24"/>
              </w:rPr>
            </w:pPr>
            <w:r>
              <w:rPr>
                <w:color w:val="000000"/>
                <w:szCs w:val="24"/>
              </w:rPr>
              <w:t>15</w:t>
            </w:r>
          </w:p>
        </w:tc>
        <w:tc>
          <w:tcPr>
            <w:tcW w:w="1130" w:type="dxa"/>
          </w:tcPr>
          <w:p w14:paraId="0A36599A" w14:textId="77777777" w:rsidR="00613E90" w:rsidRPr="0023461E" w:rsidRDefault="00613E90" w:rsidP="003C0BBE">
            <w:pPr>
              <w:jc w:val="center"/>
              <w:rPr>
                <w:color w:val="000000"/>
                <w:szCs w:val="24"/>
                <w:lang w:eastAsia="lt-LT"/>
              </w:rPr>
            </w:pPr>
            <w:r w:rsidRPr="0023461E">
              <w:rPr>
                <w:color w:val="000000"/>
                <w:szCs w:val="24"/>
              </w:rPr>
              <w:t>815,54</w:t>
            </w:r>
          </w:p>
          <w:p w14:paraId="18A73F8E" w14:textId="77777777" w:rsidR="00613E90" w:rsidRPr="0023461E" w:rsidRDefault="00613E90" w:rsidP="0023461E">
            <w:pPr>
              <w:jc w:val="center"/>
              <w:rPr>
                <w:color w:val="000000"/>
                <w:szCs w:val="24"/>
              </w:rPr>
            </w:pPr>
          </w:p>
        </w:tc>
        <w:tc>
          <w:tcPr>
            <w:tcW w:w="1273" w:type="dxa"/>
          </w:tcPr>
          <w:p w14:paraId="7275D542" w14:textId="4D04B44F" w:rsidR="00613E90" w:rsidRPr="003C0BBE" w:rsidRDefault="00613E90" w:rsidP="003C0BBE">
            <w:pPr>
              <w:jc w:val="center"/>
              <w:rPr>
                <w:szCs w:val="24"/>
                <w:lang w:eastAsia="lt-LT"/>
              </w:rPr>
            </w:pPr>
            <w:r w:rsidRPr="003C0BBE">
              <w:rPr>
                <w:szCs w:val="24"/>
                <w:lang w:eastAsia="lt-LT"/>
              </w:rPr>
              <w:fldChar w:fldCharType="begin"/>
            </w:r>
            <w:r w:rsidRPr="003C0BBE">
              <w:rPr>
                <w:szCs w:val="24"/>
                <w:lang w:eastAsia="lt-LT"/>
              </w:rPr>
              <w:instrText xml:space="preserve"> =SUM(ABOVE) </w:instrText>
            </w:r>
            <w:r w:rsidRPr="003C0BBE">
              <w:rPr>
                <w:szCs w:val="24"/>
                <w:lang w:eastAsia="lt-LT"/>
              </w:rPr>
              <w:fldChar w:fldCharType="separate"/>
            </w:r>
            <w:r w:rsidRPr="003C0BBE">
              <w:rPr>
                <w:noProof/>
                <w:szCs w:val="24"/>
                <w:lang w:eastAsia="lt-LT"/>
              </w:rPr>
              <w:t>12 233,1</w:t>
            </w:r>
            <w:r w:rsidRPr="003C0BBE">
              <w:rPr>
                <w:szCs w:val="24"/>
                <w:lang w:eastAsia="lt-LT"/>
              </w:rPr>
              <w:fldChar w:fldCharType="end"/>
            </w:r>
            <w:r w:rsidRPr="003C0BBE">
              <w:rPr>
                <w:szCs w:val="24"/>
                <w:lang w:eastAsia="lt-LT"/>
              </w:rPr>
              <w:t>0</w:t>
            </w:r>
          </w:p>
        </w:tc>
        <w:tc>
          <w:tcPr>
            <w:tcW w:w="1559" w:type="dxa"/>
            <w:vMerge w:val="restart"/>
          </w:tcPr>
          <w:p w14:paraId="2D834375" w14:textId="4570DFA2" w:rsidR="00613E90" w:rsidRPr="009A721E" w:rsidRDefault="00613E90" w:rsidP="0023461E">
            <w:pPr>
              <w:jc w:val="center"/>
              <w:rPr>
                <w:szCs w:val="24"/>
                <w:lang w:eastAsia="lt-LT"/>
              </w:rPr>
            </w:pPr>
            <w:r>
              <w:rPr>
                <w:szCs w:val="24"/>
                <w:lang w:eastAsia="lt-LT"/>
              </w:rPr>
              <w:t>Pasvalio Svalios progimnazija</w:t>
            </w:r>
          </w:p>
        </w:tc>
      </w:tr>
      <w:tr w:rsidR="00613E90" w:rsidRPr="00A40DA1" w14:paraId="50F66B28" w14:textId="77777777" w:rsidTr="00C5107E">
        <w:trPr>
          <w:cantSplit/>
        </w:trPr>
        <w:tc>
          <w:tcPr>
            <w:tcW w:w="709" w:type="dxa"/>
          </w:tcPr>
          <w:p w14:paraId="3B7CF414" w14:textId="77777777" w:rsidR="00613E90" w:rsidRPr="00A40DA1" w:rsidRDefault="00613E90" w:rsidP="00123BB5">
            <w:pPr>
              <w:ind w:left="530"/>
              <w:jc w:val="center"/>
              <w:rPr>
                <w:b/>
                <w:bCs/>
                <w:color w:val="000000"/>
                <w:szCs w:val="24"/>
              </w:rPr>
            </w:pPr>
          </w:p>
        </w:tc>
        <w:tc>
          <w:tcPr>
            <w:tcW w:w="5953" w:type="dxa"/>
            <w:gridSpan w:val="4"/>
          </w:tcPr>
          <w:p w14:paraId="6D8E0956" w14:textId="0CEE64C4" w:rsidR="00613E90" w:rsidRPr="00A40DA1" w:rsidRDefault="00613E90" w:rsidP="00123BB5">
            <w:pPr>
              <w:jc w:val="center"/>
              <w:rPr>
                <w:b/>
                <w:bCs/>
                <w:szCs w:val="24"/>
                <w:lang w:eastAsia="lt-LT"/>
              </w:rPr>
            </w:pPr>
            <w:r w:rsidRPr="00A40DA1">
              <w:rPr>
                <w:b/>
                <w:bCs/>
                <w:szCs w:val="24"/>
                <w:lang w:eastAsia="lt-LT"/>
              </w:rPr>
              <w:t xml:space="preserve">                                                       </w:t>
            </w:r>
            <w:r>
              <w:rPr>
                <w:b/>
                <w:bCs/>
                <w:szCs w:val="24"/>
                <w:lang w:eastAsia="lt-LT"/>
              </w:rPr>
              <w:t xml:space="preserve">     </w:t>
            </w:r>
            <w:r w:rsidRPr="00A40DA1">
              <w:rPr>
                <w:b/>
                <w:bCs/>
                <w:szCs w:val="24"/>
                <w:lang w:eastAsia="lt-LT"/>
              </w:rPr>
              <w:t xml:space="preserve"> Iš viso:</w:t>
            </w:r>
          </w:p>
        </w:tc>
        <w:tc>
          <w:tcPr>
            <w:tcW w:w="1273" w:type="dxa"/>
          </w:tcPr>
          <w:p w14:paraId="2AD7D0D7" w14:textId="2C7E932A" w:rsidR="00613E90" w:rsidRPr="00613E90" w:rsidRDefault="00613E90" w:rsidP="00123BB5">
            <w:pPr>
              <w:jc w:val="center"/>
              <w:rPr>
                <w:b/>
                <w:bCs/>
                <w:szCs w:val="24"/>
                <w:lang w:eastAsia="lt-LT"/>
              </w:rPr>
            </w:pPr>
            <w:r w:rsidRPr="00613E90">
              <w:rPr>
                <w:b/>
                <w:bCs/>
                <w:szCs w:val="24"/>
                <w:lang w:eastAsia="lt-LT"/>
              </w:rPr>
              <w:fldChar w:fldCharType="begin"/>
            </w:r>
            <w:r w:rsidRPr="00613E90">
              <w:rPr>
                <w:b/>
                <w:bCs/>
                <w:szCs w:val="24"/>
                <w:lang w:eastAsia="lt-LT"/>
              </w:rPr>
              <w:instrText xml:space="preserve"> =SUM(ABOVE) </w:instrText>
            </w:r>
            <w:r w:rsidRPr="00613E90">
              <w:rPr>
                <w:b/>
                <w:bCs/>
                <w:szCs w:val="24"/>
                <w:lang w:eastAsia="lt-LT"/>
              </w:rPr>
              <w:fldChar w:fldCharType="separate"/>
            </w:r>
            <w:r w:rsidRPr="00613E90">
              <w:rPr>
                <w:b/>
                <w:bCs/>
                <w:noProof/>
                <w:szCs w:val="24"/>
                <w:lang w:eastAsia="lt-LT"/>
              </w:rPr>
              <w:t>12 233,1</w:t>
            </w:r>
            <w:r w:rsidRPr="00613E90">
              <w:rPr>
                <w:b/>
                <w:bCs/>
                <w:szCs w:val="24"/>
                <w:lang w:eastAsia="lt-LT"/>
              </w:rPr>
              <w:fldChar w:fldCharType="end"/>
            </w:r>
            <w:r w:rsidRPr="00613E90">
              <w:rPr>
                <w:b/>
                <w:bCs/>
                <w:szCs w:val="24"/>
                <w:lang w:eastAsia="lt-LT"/>
              </w:rPr>
              <w:t>0</w:t>
            </w:r>
          </w:p>
        </w:tc>
        <w:tc>
          <w:tcPr>
            <w:tcW w:w="1559" w:type="dxa"/>
            <w:vMerge/>
          </w:tcPr>
          <w:p w14:paraId="347393B6" w14:textId="77777777" w:rsidR="00613E90" w:rsidRPr="00A40DA1" w:rsidRDefault="00613E90" w:rsidP="00123BB5">
            <w:pPr>
              <w:jc w:val="center"/>
              <w:rPr>
                <w:b/>
                <w:bCs/>
                <w:szCs w:val="24"/>
                <w:lang w:eastAsia="lt-LT"/>
              </w:rPr>
            </w:pPr>
          </w:p>
        </w:tc>
      </w:tr>
      <w:tr w:rsidR="003A3024" w:rsidRPr="009A721E" w14:paraId="77AAD733" w14:textId="77777777" w:rsidTr="00C5107E">
        <w:trPr>
          <w:cantSplit/>
        </w:trPr>
        <w:tc>
          <w:tcPr>
            <w:tcW w:w="709" w:type="dxa"/>
          </w:tcPr>
          <w:p w14:paraId="5BC3CCDE" w14:textId="77777777" w:rsidR="003A3024" w:rsidRPr="009A721E" w:rsidRDefault="003A3024" w:rsidP="00877735">
            <w:pPr>
              <w:numPr>
                <w:ilvl w:val="0"/>
                <w:numId w:val="8"/>
              </w:numPr>
              <w:ind w:left="527" w:hanging="357"/>
              <w:jc w:val="center"/>
              <w:rPr>
                <w:color w:val="000000"/>
                <w:szCs w:val="24"/>
              </w:rPr>
            </w:pPr>
          </w:p>
        </w:tc>
        <w:tc>
          <w:tcPr>
            <w:tcW w:w="2481" w:type="dxa"/>
          </w:tcPr>
          <w:p w14:paraId="01974009" w14:textId="7A4B368E" w:rsidR="003A3024" w:rsidRPr="00A3794B" w:rsidRDefault="003A3024" w:rsidP="00877735">
            <w:pPr>
              <w:rPr>
                <w:szCs w:val="24"/>
                <w:lang w:eastAsia="lt-LT"/>
              </w:rPr>
            </w:pPr>
            <w:r w:rsidRPr="00A3794B">
              <w:rPr>
                <w:color w:val="000000"/>
                <w:szCs w:val="24"/>
              </w:rPr>
              <w:t>Nešiojamasis kompiuteris HP ProBook 450 G6, OS MS Windows, krepšys</w:t>
            </w:r>
          </w:p>
        </w:tc>
        <w:tc>
          <w:tcPr>
            <w:tcW w:w="1488" w:type="dxa"/>
          </w:tcPr>
          <w:p w14:paraId="22805584" w14:textId="5FAB4E82" w:rsidR="003A3024" w:rsidRPr="00C86050" w:rsidRDefault="003A3024" w:rsidP="00B122A4">
            <w:pPr>
              <w:ind w:left="-114" w:right="-104"/>
              <w:jc w:val="center"/>
              <w:rPr>
                <w:szCs w:val="24"/>
                <w:lang w:eastAsia="lt-LT"/>
              </w:rPr>
            </w:pPr>
            <w:r w:rsidRPr="00C86050">
              <w:rPr>
                <w:color w:val="000000"/>
                <w:szCs w:val="24"/>
              </w:rPr>
              <w:t>0114145465</w:t>
            </w:r>
            <w:r w:rsidR="00B122A4">
              <w:rPr>
                <w:color w:val="000000"/>
                <w:szCs w:val="24"/>
              </w:rPr>
              <w:t>-</w:t>
            </w:r>
            <w:r w:rsidR="00B122A4" w:rsidRPr="00C86050">
              <w:rPr>
                <w:color w:val="000000"/>
                <w:szCs w:val="24"/>
              </w:rPr>
              <w:t>0114145466</w:t>
            </w:r>
            <w:r w:rsidR="00B122A4">
              <w:rPr>
                <w:color w:val="000000"/>
                <w:szCs w:val="24"/>
              </w:rPr>
              <w:t xml:space="preserve"> </w:t>
            </w:r>
          </w:p>
        </w:tc>
        <w:tc>
          <w:tcPr>
            <w:tcW w:w="854" w:type="dxa"/>
          </w:tcPr>
          <w:p w14:paraId="1D3FA958" w14:textId="309C597E" w:rsidR="003A3024" w:rsidRPr="00E04F5E" w:rsidRDefault="00B122A4" w:rsidP="00877735">
            <w:pPr>
              <w:jc w:val="center"/>
              <w:rPr>
                <w:szCs w:val="24"/>
              </w:rPr>
            </w:pPr>
            <w:r>
              <w:rPr>
                <w:szCs w:val="24"/>
              </w:rPr>
              <w:t>2</w:t>
            </w:r>
          </w:p>
        </w:tc>
        <w:tc>
          <w:tcPr>
            <w:tcW w:w="1130" w:type="dxa"/>
          </w:tcPr>
          <w:p w14:paraId="62E5D4A5" w14:textId="7E660962" w:rsidR="003A3024" w:rsidRPr="00E04F5E" w:rsidRDefault="00B122A4" w:rsidP="00877735">
            <w:pPr>
              <w:jc w:val="center"/>
              <w:rPr>
                <w:szCs w:val="24"/>
              </w:rPr>
            </w:pPr>
            <w:r w:rsidRPr="00E04F5E">
              <w:rPr>
                <w:szCs w:val="24"/>
              </w:rPr>
              <w:t>695,75</w:t>
            </w:r>
          </w:p>
        </w:tc>
        <w:tc>
          <w:tcPr>
            <w:tcW w:w="1273" w:type="dxa"/>
          </w:tcPr>
          <w:p w14:paraId="305D5DEE" w14:textId="27E845F7" w:rsidR="003A3024" w:rsidRPr="00E04F5E" w:rsidRDefault="00DB218A" w:rsidP="00877735">
            <w:pPr>
              <w:jc w:val="center"/>
              <w:rPr>
                <w:szCs w:val="24"/>
                <w:lang w:eastAsia="lt-LT"/>
              </w:rPr>
            </w:pPr>
            <w:r>
              <w:rPr>
                <w:szCs w:val="24"/>
                <w:lang w:eastAsia="lt-LT"/>
              </w:rPr>
              <w:t>1 391,50</w:t>
            </w:r>
          </w:p>
        </w:tc>
        <w:tc>
          <w:tcPr>
            <w:tcW w:w="1559" w:type="dxa"/>
          </w:tcPr>
          <w:p w14:paraId="08E9428D" w14:textId="7DA4DF3F" w:rsidR="003A3024" w:rsidRPr="009A721E" w:rsidRDefault="003A3024" w:rsidP="00877735">
            <w:pPr>
              <w:jc w:val="center"/>
              <w:rPr>
                <w:szCs w:val="24"/>
                <w:lang w:eastAsia="lt-LT"/>
              </w:rPr>
            </w:pPr>
            <w:r>
              <w:rPr>
                <w:szCs w:val="24"/>
                <w:lang w:eastAsia="lt-LT"/>
              </w:rPr>
              <w:t>Pasvalio Lėvens pagrindinė mokykla</w:t>
            </w:r>
          </w:p>
        </w:tc>
      </w:tr>
      <w:tr w:rsidR="008E3D26" w:rsidRPr="009A721E" w14:paraId="1D82D192" w14:textId="77777777" w:rsidTr="00C5107E">
        <w:trPr>
          <w:cantSplit/>
        </w:trPr>
        <w:tc>
          <w:tcPr>
            <w:tcW w:w="709" w:type="dxa"/>
          </w:tcPr>
          <w:p w14:paraId="0AF457B3" w14:textId="77777777" w:rsidR="008E3D26" w:rsidRPr="009A721E" w:rsidRDefault="008E3D26" w:rsidP="00877735">
            <w:pPr>
              <w:numPr>
                <w:ilvl w:val="0"/>
                <w:numId w:val="8"/>
              </w:numPr>
              <w:ind w:left="527" w:hanging="357"/>
              <w:jc w:val="center"/>
              <w:rPr>
                <w:color w:val="000000"/>
                <w:szCs w:val="24"/>
              </w:rPr>
            </w:pPr>
          </w:p>
        </w:tc>
        <w:tc>
          <w:tcPr>
            <w:tcW w:w="2481" w:type="dxa"/>
            <w:vAlign w:val="bottom"/>
          </w:tcPr>
          <w:p w14:paraId="14EEAA5B" w14:textId="77777777" w:rsidR="008E3D26" w:rsidRDefault="008E3D26" w:rsidP="00877735">
            <w:pPr>
              <w:rPr>
                <w:color w:val="000000"/>
                <w:szCs w:val="24"/>
              </w:rPr>
            </w:pPr>
            <w:r w:rsidRPr="00E04F5E">
              <w:rPr>
                <w:color w:val="000000"/>
                <w:szCs w:val="24"/>
              </w:rPr>
              <w:t>NB9 nešiojamasis kompiuteris HP ProBook 470 G5(Intel Core i5-8250U/8GB/SSD256GB/WIN10/</w:t>
            </w:r>
          </w:p>
          <w:p w14:paraId="5AD52BC4" w14:textId="4141D0A9" w:rsidR="008E3D26" w:rsidRPr="00E04F5E" w:rsidRDefault="008E3D26" w:rsidP="00877735">
            <w:pPr>
              <w:rPr>
                <w:szCs w:val="24"/>
                <w:lang w:eastAsia="lt-LT"/>
              </w:rPr>
            </w:pPr>
            <w:r w:rsidRPr="00E04F5E">
              <w:rPr>
                <w:color w:val="000000"/>
                <w:szCs w:val="24"/>
              </w:rPr>
              <w:t>krepšys</w:t>
            </w:r>
          </w:p>
        </w:tc>
        <w:tc>
          <w:tcPr>
            <w:tcW w:w="1488" w:type="dxa"/>
          </w:tcPr>
          <w:p w14:paraId="3EFCF1D1" w14:textId="3141078F" w:rsidR="008E3D26" w:rsidRPr="00280738" w:rsidRDefault="008E3D26" w:rsidP="00B122A4">
            <w:pPr>
              <w:ind w:left="-114" w:right="-104"/>
              <w:jc w:val="center"/>
              <w:rPr>
                <w:szCs w:val="24"/>
                <w:lang w:eastAsia="lt-LT"/>
              </w:rPr>
            </w:pPr>
            <w:r w:rsidRPr="00280738">
              <w:rPr>
                <w:color w:val="000000"/>
                <w:szCs w:val="24"/>
              </w:rPr>
              <w:t>0114144397</w:t>
            </w:r>
            <w:r>
              <w:rPr>
                <w:color w:val="000000"/>
                <w:szCs w:val="24"/>
              </w:rPr>
              <w:t>-</w:t>
            </w:r>
            <w:r w:rsidRPr="00280738">
              <w:rPr>
                <w:color w:val="000000"/>
                <w:szCs w:val="24"/>
              </w:rPr>
              <w:t>0114144411</w:t>
            </w:r>
          </w:p>
        </w:tc>
        <w:tc>
          <w:tcPr>
            <w:tcW w:w="854" w:type="dxa"/>
          </w:tcPr>
          <w:p w14:paraId="121F2E8C" w14:textId="736B2C2D" w:rsidR="008E3D26" w:rsidRPr="00E04F5E" w:rsidRDefault="008E3D26" w:rsidP="00877735">
            <w:pPr>
              <w:jc w:val="center"/>
              <w:rPr>
                <w:szCs w:val="24"/>
              </w:rPr>
            </w:pPr>
            <w:r>
              <w:rPr>
                <w:szCs w:val="24"/>
              </w:rPr>
              <w:t>15</w:t>
            </w:r>
          </w:p>
        </w:tc>
        <w:tc>
          <w:tcPr>
            <w:tcW w:w="1130" w:type="dxa"/>
          </w:tcPr>
          <w:p w14:paraId="222531C6" w14:textId="221541E6" w:rsidR="008E3D26" w:rsidRPr="00E04F5E" w:rsidRDefault="008E3D26" w:rsidP="00877735">
            <w:pPr>
              <w:jc w:val="center"/>
              <w:rPr>
                <w:szCs w:val="24"/>
              </w:rPr>
            </w:pPr>
            <w:r w:rsidRPr="00E04F5E">
              <w:rPr>
                <w:szCs w:val="24"/>
              </w:rPr>
              <w:t>824,01</w:t>
            </w:r>
          </w:p>
        </w:tc>
        <w:tc>
          <w:tcPr>
            <w:tcW w:w="1273" w:type="dxa"/>
          </w:tcPr>
          <w:p w14:paraId="08D5C32F" w14:textId="328267DE" w:rsidR="008E3D26" w:rsidRPr="00E04F5E" w:rsidRDefault="008E3D26" w:rsidP="00877735">
            <w:pPr>
              <w:jc w:val="center"/>
              <w:rPr>
                <w:szCs w:val="24"/>
                <w:lang w:eastAsia="lt-LT"/>
              </w:rPr>
            </w:pPr>
            <w:r>
              <w:rPr>
                <w:szCs w:val="24"/>
                <w:lang w:eastAsia="lt-LT"/>
              </w:rPr>
              <w:t>12 360,15</w:t>
            </w:r>
          </w:p>
        </w:tc>
        <w:tc>
          <w:tcPr>
            <w:tcW w:w="1559" w:type="dxa"/>
            <w:vMerge w:val="restart"/>
          </w:tcPr>
          <w:p w14:paraId="0BAD96E7" w14:textId="79461CB7" w:rsidR="008E3D26" w:rsidRPr="009A721E" w:rsidRDefault="008E3D26" w:rsidP="00877735">
            <w:pPr>
              <w:jc w:val="center"/>
              <w:rPr>
                <w:szCs w:val="24"/>
                <w:lang w:eastAsia="lt-LT"/>
              </w:rPr>
            </w:pPr>
            <w:r>
              <w:rPr>
                <w:szCs w:val="24"/>
                <w:lang w:eastAsia="lt-LT"/>
              </w:rPr>
              <w:t>Pasvalio Lėvens pagrindinė mokykla</w:t>
            </w:r>
          </w:p>
        </w:tc>
      </w:tr>
      <w:tr w:rsidR="008E3D26" w:rsidRPr="009A721E" w14:paraId="0A3358BA" w14:textId="77777777" w:rsidTr="00C5107E">
        <w:trPr>
          <w:cantSplit/>
        </w:trPr>
        <w:tc>
          <w:tcPr>
            <w:tcW w:w="709" w:type="dxa"/>
          </w:tcPr>
          <w:p w14:paraId="1A91D7B7" w14:textId="77777777" w:rsidR="008E3D26" w:rsidRPr="009A721E" w:rsidRDefault="008E3D26" w:rsidP="00851645">
            <w:pPr>
              <w:numPr>
                <w:ilvl w:val="0"/>
                <w:numId w:val="8"/>
              </w:numPr>
              <w:ind w:left="527" w:hanging="357"/>
              <w:jc w:val="center"/>
              <w:rPr>
                <w:color w:val="000000"/>
                <w:szCs w:val="24"/>
              </w:rPr>
            </w:pPr>
          </w:p>
        </w:tc>
        <w:tc>
          <w:tcPr>
            <w:tcW w:w="2481" w:type="dxa"/>
            <w:vAlign w:val="bottom"/>
          </w:tcPr>
          <w:p w14:paraId="680D34A9" w14:textId="22C825C7" w:rsidR="008E3D26" w:rsidRPr="002F5B68" w:rsidRDefault="008E3D26" w:rsidP="00851645">
            <w:pPr>
              <w:rPr>
                <w:szCs w:val="24"/>
                <w:lang w:eastAsia="lt-LT"/>
              </w:rPr>
            </w:pPr>
            <w:r w:rsidRPr="002F5B68">
              <w:rPr>
                <w:color w:val="000000"/>
                <w:szCs w:val="24"/>
              </w:rPr>
              <w:t>Stacionarusis kompiuteris HP Compag 6005 Pro SFF su monitoriumi, klaviatūra, pele</w:t>
            </w:r>
          </w:p>
        </w:tc>
        <w:tc>
          <w:tcPr>
            <w:tcW w:w="1488" w:type="dxa"/>
          </w:tcPr>
          <w:p w14:paraId="5DAA258A" w14:textId="21E8B8D1" w:rsidR="008E3D26" w:rsidRPr="002F5B68" w:rsidRDefault="008E3D26" w:rsidP="002F5B68">
            <w:pPr>
              <w:jc w:val="center"/>
              <w:rPr>
                <w:szCs w:val="24"/>
                <w:lang w:eastAsia="lt-LT"/>
              </w:rPr>
            </w:pPr>
            <w:r w:rsidRPr="002F5B68">
              <w:rPr>
                <w:szCs w:val="24"/>
              </w:rPr>
              <w:t>12080560</w:t>
            </w:r>
            <w:r>
              <w:rPr>
                <w:szCs w:val="24"/>
              </w:rPr>
              <w:t>-</w:t>
            </w:r>
            <w:r w:rsidRPr="002F5B68">
              <w:rPr>
                <w:color w:val="000000"/>
                <w:szCs w:val="24"/>
              </w:rPr>
              <w:t>12080563</w:t>
            </w:r>
          </w:p>
        </w:tc>
        <w:tc>
          <w:tcPr>
            <w:tcW w:w="854" w:type="dxa"/>
          </w:tcPr>
          <w:p w14:paraId="335F94A9" w14:textId="7806E378" w:rsidR="008E3D26" w:rsidRPr="002F5B68" w:rsidRDefault="008E3D26" w:rsidP="002F5B68">
            <w:pPr>
              <w:jc w:val="center"/>
              <w:rPr>
                <w:szCs w:val="24"/>
              </w:rPr>
            </w:pPr>
            <w:r>
              <w:rPr>
                <w:szCs w:val="24"/>
              </w:rPr>
              <w:t>4</w:t>
            </w:r>
          </w:p>
        </w:tc>
        <w:tc>
          <w:tcPr>
            <w:tcW w:w="1130" w:type="dxa"/>
          </w:tcPr>
          <w:p w14:paraId="7744D6CD" w14:textId="308D4725" w:rsidR="008E3D26" w:rsidRPr="002F5B68" w:rsidRDefault="008E3D26" w:rsidP="002F5B68">
            <w:pPr>
              <w:jc w:val="center"/>
              <w:rPr>
                <w:szCs w:val="24"/>
              </w:rPr>
            </w:pPr>
            <w:r w:rsidRPr="002F5B68">
              <w:rPr>
                <w:szCs w:val="24"/>
              </w:rPr>
              <w:t>452,07</w:t>
            </w:r>
          </w:p>
        </w:tc>
        <w:tc>
          <w:tcPr>
            <w:tcW w:w="1273" w:type="dxa"/>
          </w:tcPr>
          <w:p w14:paraId="636EF96B" w14:textId="776F87D5" w:rsidR="008E3D26" w:rsidRPr="002F5B68" w:rsidRDefault="008E3D26" w:rsidP="002F5B68">
            <w:pPr>
              <w:jc w:val="center"/>
              <w:rPr>
                <w:szCs w:val="24"/>
                <w:lang w:eastAsia="lt-LT"/>
              </w:rPr>
            </w:pPr>
            <w:r>
              <w:rPr>
                <w:szCs w:val="24"/>
                <w:lang w:eastAsia="lt-LT"/>
              </w:rPr>
              <w:t>1 808,28</w:t>
            </w:r>
          </w:p>
        </w:tc>
        <w:tc>
          <w:tcPr>
            <w:tcW w:w="1559" w:type="dxa"/>
            <w:vMerge/>
          </w:tcPr>
          <w:p w14:paraId="3363795B" w14:textId="77777777" w:rsidR="008E3D26" w:rsidRPr="009A721E" w:rsidRDefault="008E3D26" w:rsidP="00851645">
            <w:pPr>
              <w:jc w:val="center"/>
              <w:rPr>
                <w:szCs w:val="24"/>
                <w:lang w:eastAsia="lt-LT"/>
              </w:rPr>
            </w:pPr>
          </w:p>
        </w:tc>
      </w:tr>
      <w:tr w:rsidR="008E3D26" w:rsidRPr="009A721E" w14:paraId="39C4E294" w14:textId="77777777" w:rsidTr="00C5107E">
        <w:trPr>
          <w:cantSplit/>
        </w:trPr>
        <w:tc>
          <w:tcPr>
            <w:tcW w:w="709" w:type="dxa"/>
          </w:tcPr>
          <w:p w14:paraId="6E3362F2" w14:textId="77777777" w:rsidR="008E3D26" w:rsidRPr="009A721E" w:rsidRDefault="008E3D26" w:rsidP="007C7847">
            <w:pPr>
              <w:numPr>
                <w:ilvl w:val="0"/>
                <w:numId w:val="8"/>
              </w:numPr>
              <w:ind w:left="527" w:hanging="357"/>
              <w:jc w:val="center"/>
              <w:rPr>
                <w:color w:val="000000"/>
                <w:szCs w:val="24"/>
              </w:rPr>
            </w:pPr>
          </w:p>
        </w:tc>
        <w:tc>
          <w:tcPr>
            <w:tcW w:w="2481" w:type="dxa"/>
            <w:vAlign w:val="bottom"/>
          </w:tcPr>
          <w:p w14:paraId="4467C504" w14:textId="05E01AF3" w:rsidR="008E3D26" w:rsidRPr="00C36FFC" w:rsidRDefault="008E3D26" w:rsidP="007C7847">
            <w:pPr>
              <w:rPr>
                <w:szCs w:val="24"/>
                <w:lang w:eastAsia="lt-LT"/>
              </w:rPr>
            </w:pPr>
            <w:r w:rsidRPr="00C36FFC">
              <w:rPr>
                <w:color w:val="000000"/>
                <w:szCs w:val="24"/>
              </w:rPr>
              <w:t>Nešiojamasis kompiuteris Lenovo E550 3205U/4GB/MS win 8.10EM, Modecom pelė, krepšys (5 vnt. kompl.)</w:t>
            </w:r>
          </w:p>
        </w:tc>
        <w:tc>
          <w:tcPr>
            <w:tcW w:w="1488" w:type="dxa"/>
          </w:tcPr>
          <w:p w14:paraId="5BFE01E5" w14:textId="3CA7D4B8" w:rsidR="008E3D26" w:rsidRPr="002F5B68" w:rsidRDefault="008E3D26" w:rsidP="00C36FFC">
            <w:pPr>
              <w:jc w:val="center"/>
              <w:rPr>
                <w:szCs w:val="24"/>
                <w:lang w:eastAsia="lt-LT"/>
              </w:rPr>
            </w:pPr>
            <w:r w:rsidRPr="002F5B68">
              <w:rPr>
                <w:color w:val="000000"/>
                <w:szCs w:val="24"/>
              </w:rPr>
              <w:t>0114138622</w:t>
            </w:r>
          </w:p>
        </w:tc>
        <w:tc>
          <w:tcPr>
            <w:tcW w:w="854" w:type="dxa"/>
          </w:tcPr>
          <w:p w14:paraId="73DB29E7" w14:textId="0B31F643" w:rsidR="008E3D26" w:rsidRPr="00C36FFC" w:rsidRDefault="008E3D26" w:rsidP="00C36FFC">
            <w:pPr>
              <w:jc w:val="center"/>
              <w:rPr>
                <w:color w:val="000000"/>
                <w:szCs w:val="24"/>
              </w:rPr>
            </w:pPr>
            <w:r>
              <w:rPr>
                <w:color w:val="000000"/>
                <w:szCs w:val="24"/>
              </w:rPr>
              <w:t>1</w:t>
            </w:r>
          </w:p>
        </w:tc>
        <w:tc>
          <w:tcPr>
            <w:tcW w:w="1130" w:type="dxa"/>
          </w:tcPr>
          <w:p w14:paraId="64F83DFB" w14:textId="09C50D8F" w:rsidR="008E3D26" w:rsidRPr="00C36FFC" w:rsidRDefault="008E3D26" w:rsidP="00C36FFC">
            <w:pPr>
              <w:jc w:val="center"/>
              <w:rPr>
                <w:color w:val="000000"/>
                <w:szCs w:val="24"/>
              </w:rPr>
            </w:pPr>
            <w:r w:rsidRPr="00C36FFC">
              <w:rPr>
                <w:color w:val="000000"/>
                <w:szCs w:val="24"/>
              </w:rPr>
              <w:t>2</w:t>
            </w:r>
            <w:r>
              <w:rPr>
                <w:color w:val="000000"/>
                <w:szCs w:val="24"/>
              </w:rPr>
              <w:t xml:space="preserve"> </w:t>
            </w:r>
            <w:r w:rsidRPr="00C36FFC">
              <w:rPr>
                <w:color w:val="000000"/>
                <w:szCs w:val="24"/>
              </w:rPr>
              <w:t>036,32</w:t>
            </w:r>
          </w:p>
        </w:tc>
        <w:tc>
          <w:tcPr>
            <w:tcW w:w="1273" w:type="dxa"/>
          </w:tcPr>
          <w:p w14:paraId="3A9B870F" w14:textId="44CF6F93" w:rsidR="008E3D26" w:rsidRPr="00C36FFC" w:rsidRDefault="008E3D26" w:rsidP="00C36FFC">
            <w:pPr>
              <w:jc w:val="center"/>
              <w:rPr>
                <w:szCs w:val="24"/>
                <w:lang w:eastAsia="lt-LT"/>
              </w:rPr>
            </w:pPr>
            <w:r w:rsidRPr="00C36FFC">
              <w:rPr>
                <w:color w:val="000000"/>
                <w:szCs w:val="24"/>
              </w:rPr>
              <w:t>2</w:t>
            </w:r>
            <w:r>
              <w:rPr>
                <w:color w:val="000000"/>
                <w:szCs w:val="24"/>
              </w:rPr>
              <w:t xml:space="preserve"> </w:t>
            </w:r>
            <w:r w:rsidRPr="00C36FFC">
              <w:rPr>
                <w:color w:val="000000"/>
                <w:szCs w:val="24"/>
              </w:rPr>
              <w:t>036,32</w:t>
            </w:r>
          </w:p>
        </w:tc>
        <w:tc>
          <w:tcPr>
            <w:tcW w:w="1559" w:type="dxa"/>
            <w:vMerge/>
          </w:tcPr>
          <w:p w14:paraId="7B990E42" w14:textId="77777777" w:rsidR="008E3D26" w:rsidRPr="009A721E" w:rsidRDefault="008E3D26" w:rsidP="007C7847">
            <w:pPr>
              <w:jc w:val="center"/>
              <w:rPr>
                <w:szCs w:val="24"/>
                <w:lang w:eastAsia="lt-LT"/>
              </w:rPr>
            </w:pPr>
          </w:p>
        </w:tc>
      </w:tr>
      <w:tr w:rsidR="008E3D26" w:rsidRPr="009A721E" w14:paraId="3F11DC50" w14:textId="77777777" w:rsidTr="00C5107E">
        <w:trPr>
          <w:cantSplit/>
        </w:trPr>
        <w:tc>
          <w:tcPr>
            <w:tcW w:w="709" w:type="dxa"/>
          </w:tcPr>
          <w:p w14:paraId="12586EC3" w14:textId="77777777" w:rsidR="008E3D26" w:rsidRPr="009A721E" w:rsidRDefault="008E3D26" w:rsidP="007C7847">
            <w:pPr>
              <w:numPr>
                <w:ilvl w:val="0"/>
                <w:numId w:val="8"/>
              </w:numPr>
              <w:ind w:left="527" w:hanging="357"/>
              <w:jc w:val="center"/>
              <w:rPr>
                <w:color w:val="000000"/>
                <w:szCs w:val="24"/>
              </w:rPr>
            </w:pPr>
          </w:p>
        </w:tc>
        <w:tc>
          <w:tcPr>
            <w:tcW w:w="2481" w:type="dxa"/>
            <w:vAlign w:val="bottom"/>
          </w:tcPr>
          <w:p w14:paraId="659DE59D" w14:textId="01769A3F" w:rsidR="008E3D26" w:rsidRPr="00C36FFC" w:rsidRDefault="008E3D26" w:rsidP="007C7847">
            <w:pPr>
              <w:rPr>
                <w:szCs w:val="24"/>
                <w:lang w:eastAsia="lt-LT"/>
              </w:rPr>
            </w:pPr>
            <w:r w:rsidRPr="00C36FFC">
              <w:rPr>
                <w:color w:val="000000"/>
                <w:szCs w:val="24"/>
              </w:rPr>
              <w:t>Mokytojų darbo vietų kompiuterių komplektas (2 darbo vietos)</w:t>
            </w:r>
          </w:p>
        </w:tc>
        <w:tc>
          <w:tcPr>
            <w:tcW w:w="1488" w:type="dxa"/>
          </w:tcPr>
          <w:p w14:paraId="757EA068" w14:textId="0369A212" w:rsidR="008E3D26" w:rsidRPr="002F5B68" w:rsidRDefault="008E3D26" w:rsidP="00710BE9">
            <w:pPr>
              <w:ind w:left="-183" w:right="-116"/>
              <w:jc w:val="center"/>
              <w:rPr>
                <w:szCs w:val="24"/>
                <w:lang w:eastAsia="lt-LT"/>
              </w:rPr>
            </w:pPr>
            <w:r w:rsidRPr="002F5B68">
              <w:rPr>
                <w:color w:val="000000"/>
                <w:szCs w:val="24"/>
              </w:rPr>
              <w:t>01818137610</w:t>
            </w:r>
            <w:r>
              <w:rPr>
                <w:color w:val="000000"/>
                <w:szCs w:val="24"/>
              </w:rPr>
              <w:t>-</w:t>
            </w:r>
            <w:r w:rsidRPr="002F5B68">
              <w:rPr>
                <w:color w:val="000000"/>
                <w:szCs w:val="24"/>
              </w:rPr>
              <w:t>01818137611</w:t>
            </w:r>
          </w:p>
        </w:tc>
        <w:tc>
          <w:tcPr>
            <w:tcW w:w="854" w:type="dxa"/>
          </w:tcPr>
          <w:p w14:paraId="672A3997" w14:textId="67A5D2B5" w:rsidR="008E3D26" w:rsidRPr="00C36FFC" w:rsidRDefault="008E3D26" w:rsidP="00C36FFC">
            <w:pPr>
              <w:jc w:val="center"/>
              <w:rPr>
                <w:color w:val="000000"/>
                <w:szCs w:val="24"/>
              </w:rPr>
            </w:pPr>
            <w:r>
              <w:rPr>
                <w:color w:val="000000"/>
                <w:szCs w:val="24"/>
              </w:rPr>
              <w:t>2</w:t>
            </w:r>
          </w:p>
        </w:tc>
        <w:tc>
          <w:tcPr>
            <w:tcW w:w="1130" w:type="dxa"/>
          </w:tcPr>
          <w:p w14:paraId="0B4B1D58" w14:textId="0B06D5AF" w:rsidR="008E3D26" w:rsidRPr="00C36FFC" w:rsidRDefault="008E3D26" w:rsidP="00C36FFC">
            <w:pPr>
              <w:jc w:val="center"/>
              <w:rPr>
                <w:color w:val="000000"/>
                <w:szCs w:val="24"/>
              </w:rPr>
            </w:pPr>
            <w:r w:rsidRPr="00C36FFC">
              <w:rPr>
                <w:color w:val="000000"/>
                <w:szCs w:val="24"/>
              </w:rPr>
              <w:t>805,86</w:t>
            </w:r>
          </w:p>
        </w:tc>
        <w:tc>
          <w:tcPr>
            <w:tcW w:w="1273" w:type="dxa"/>
          </w:tcPr>
          <w:p w14:paraId="15DCB6F6" w14:textId="61389D5C" w:rsidR="008E3D26" w:rsidRPr="00C36FFC" w:rsidRDefault="008E3D26" w:rsidP="00C36FFC">
            <w:pPr>
              <w:jc w:val="center"/>
              <w:rPr>
                <w:szCs w:val="24"/>
                <w:lang w:eastAsia="lt-LT"/>
              </w:rPr>
            </w:pPr>
            <w:r>
              <w:rPr>
                <w:szCs w:val="24"/>
                <w:lang w:eastAsia="lt-LT"/>
              </w:rPr>
              <w:t>1 611,72</w:t>
            </w:r>
          </w:p>
        </w:tc>
        <w:tc>
          <w:tcPr>
            <w:tcW w:w="1559" w:type="dxa"/>
            <w:vMerge/>
          </w:tcPr>
          <w:p w14:paraId="4F63B489" w14:textId="77777777" w:rsidR="008E3D26" w:rsidRPr="009A721E" w:rsidRDefault="008E3D26" w:rsidP="007C7847">
            <w:pPr>
              <w:jc w:val="center"/>
              <w:rPr>
                <w:szCs w:val="24"/>
                <w:lang w:eastAsia="lt-LT"/>
              </w:rPr>
            </w:pPr>
          </w:p>
        </w:tc>
      </w:tr>
      <w:tr w:rsidR="008E3D26" w:rsidRPr="009A721E" w14:paraId="1594CF5D" w14:textId="77777777" w:rsidTr="00C5107E">
        <w:trPr>
          <w:cantSplit/>
        </w:trPr>
        <w:tc>
          <w:tcPr>
            <w:tcW w:w="709" w:type="dxa"/>
          </w:tcPr>
          <w:p w14:paraId="2941EDA0" w14:textId="77777777" w:rsidR="008E3D26" w:rsidRPr="009A721E" w:rsidRDefault="008E3D26" w:rsidP="00C36FFC">
            <w:pPr>
              <w:numPr>
                <w:ilvl w:val="0"/>
                <w:numId w:val="8"/>
              </w:numPr>
              <w:ind w:left="527" w:hanging="357"/>
              <w:jc w:val="center"/>
              <w:rPr>
                <w:color w:val="000000"/>
                <w:szCs w:val="24"/>
              </w:rPr>
            </w:pPr>
          </w:p>
        </w:tc>
        <w:tc>
          <w:tcPr>
            <w:tcW w:w="2481" w:type="dxa"/>
            <w:vAlign w:val="bottom"/>
          </w:tcPr>
          <w:p w14:paraId="6145E060" w14:textId="35618267" w:rsidR="008E3D26" w:rsidRPr="00C36FFC" w:rsidRDefault="008E3D26" w:rsidP="00C36FFC">
            <w:pPr>
              <w:rPr>
                <w:szCs w:val="24"/>
                <w:lang w:eastAsia="lt-LT"/>
              </w:rPr>
            </w:pPr>
            <w:r w:rsidRPr="00C36FFC">
              <w:rPr>
                <w:color w:val="000000"/>
                <w:szCs w:val="24"/>
              </w:rPr>
              <w:t xml:space="preserve">Nešiojamasis kompiuteris HP 6555b </w:t>
            </w:r>
          </w:p>
        </w:tc>
        <w:tc>
          <w:tcPr>
            <w:tcW w:w="1488" w:type="dxa"/>
          </w:tcPr>
          <w:p w14:paraId="50BDA721" w14:textId="2FEFC116" w:rsidR="008E3D26" w:rsidRPr="002F5B68" w:rsidRDefault="008E3D26" w:rsidP="00C36FFC">
            <w:pPr>
              <w:jc w:val="center"/>
              <w:rPr>
                <w:szCs w:val="24"/>
                <w:lang w:eastAsia="lt-LT"/>
              </w:rPr>
            </w:pPr>
            <w:r w:rsidRPr="002F5B68">
              <w:rPr>
                <w:color w:val="000000"/>
                <w:szCs w:val="24"/>
              </w:rPr>
              <w:t>014971</w:t>
            </w:r>
            <w:r>
              <w:rPr>
                <w:color w:val="000000"/>
                <w:szCs w:val="24"/>
              </w:rPr>
              <w:t>-</w:t>
            </w:r>
            <w:r w:rsidRPr="002F5B68">
              <w:rPr>
                <w:color w:val="000000"/>
                <w:szCs w:val="24"/>
              </w:rPr>
              <w:t>014973</w:t>
            </w:r>
          </w:p>
        </w:tc>
        <w:tc>
          <w:tcPr>
            <w:tcW w:w="854" w:type="dxa"/>
          </w:tcPr>
          <w:p w14:paraId="690D88C4" w14:textId="1BCF3F89" w:rsidR="008E3D26" w:rsidRPr="00C36FFC" w:rsidRDefault="008E3D26" w:rsidP="00C36FFC">
            <w:pPr>
              <w:jc w:val="center"/>
              <w:rPr>
                <w:color w:val="000000"/>
                <w:szCs w:val="24"/>
              </w:rPr>
            </w:pPr>
            <w:r>
              <w:rPr>
                <w:color w:val="000000"/>
                <w:szCs w:val="24"/>
              </w:rPr>
              <w:t>3</w:t>
            </w:r>
          </w:p>
        </w:tc>
        <w:tc>
          <w:tcPr>
            <w:tcW w:w="1130" w:type="dxa"/>
          </w:tcPr>
          <w:p w14:paraId="3F421661" w14:textId="6B43482E" w:rsidR="008E3D26" w:rsidRPr="00C36FFC" w:rsidRDefault="008E3D26" w:rsidP="00C36FFC">
            <w:pPr>
              <w:jc w:val="center"/>
              <w:rPr>
                <w:color w:val="000000"/>
                <w:szCs w:val="24"/>
              </w:rPr>
            </w:pPr>
            <w:r>
              <w:rPr>
                <w:color w:val="000000"/>
                <w:szCs w:val="24"/>
              </w:rPr>
              <w:t>753,80</w:t>
            </w:r>
          </w:p>
        </w:tc>
        <w:tc>
          <w:tcPr>
            <w:tcW w:w="1273" w:type="dxa"/>
          </w:tcPr>
          <w:p w14:paraId="16C1782E" w14:textId="1D0A1C31" w:rsidR="008E3D26" w:rsidRPr="00C36FFC" w:rsidRDefault="008E3D26" w:rsidP="00C36FFC">
            <w:pPr>
              <w:jc w:val="center"/>
              <w:rPr>
                <w:szCs w:val="24"/>
                <w:lang w:eastAsia="lt-LT"/>
              </w:rPr>
            </w:pPr>
            <w:r>
              <w:rPr>
                <w:szCs w:val="24"/>
                <w:lang w:eastAsia="lt-LT"/>
              </w:rPr>
              <w:t>1 161,40</w:t>
            </w:r>
          </w:p>
        </w:tc>
        <w:tc>
          <w:tcPr>
            <w:tcW w:w="1559" w:type="dxa"/>
            <w:vMerge/>
          </w:tcPr>
          <w:p w14:paraId="172C325D" w14:textId="77777777" w:rsidR="008E3D26" w:rsidRPr="009A721E" w:rsidRDefault="008E3D26" w:rsidP="00C36FFC">
            <w:pPr>
              <w:jc w:val="center"/>
              <w:rPr>
                <w:szCs w:val="24"/>
                <w:lang w:eastAsia="lt-LT"/>
              </w:rPr>
            </w:pPr>
          </w:p>
        </w:tc>
      </w:tr>
      <w:tr w:rsidR="008E3D26" w:rsidRPr="00A40DA1" w14:paraId="037B9635" w14:textId="77777777" w:rsidTr="00C5107E">
        <w:trPr>
          <w:cantSplit/>
        </w:trPr>
        <w:tc>
          <w:tcPr>
            <w:tcW w:w="709" w:type="dxa"/>
          </w:tcPr>
          <w:p w14:paraId="10420E0F" w14:textId="77777777" w:rsidR="008E3D26" w:rsidRPr="00A40DA1" w:rsidRDefault="008E3D26" w:rsidP="00C36FFC">
            <w:pPr>
              <w:ind w:left="530"/>
              <w:jc w:val="center"/>
              <w:rPr>
                <w:b/>
                <w:bCs/>
                <w:color w:val="000000"/>
                <w:szCs w:val="24"/>
              </w:rPr>
            </w:pPr>
          </w:p>
        </w:tc>
        <w:tc>
          <w:tcPr>
            <w:tcW w:w="5953" w:type="dxa"/>
            <w:gridSpan w:val="4"/>
          </w:tcPr>
          <w:p w14:paraId="08D7FD4E" w14:textId="30971345" w:rsidR="008E3D26" w:rsidRPr="00A40DA1" w:rsidRDefault="008E3D26" w:rsidP="00C36FFC">
            <w:pPr>
              <w:jc w:val="center"/>
              <w:rPr>
                <w:b/>
                <w:bCs/>
                <w:szCs w:val="24"/>
                <w:lang w:eastAsia="lt-LT"/>
              </w:rPr>
            </w:pPr>
            <w:r w:rsidRPr="00A40DA1">
              <w:rPr>
                <w:b/>
                <w:bCs/>
                <w:color w:val="000000"/>
                <w:szCs w:val="24"/>
              </w:rPr>
              <w:t xml:space="preserve">                                                           </w:t>
            </w:r>
            <w:r>
              <w:rPr>
                <w:b/>
                <w:bCs/>
                <w:color w:val="000000"/>
                <w:szCs w:val="24"/>
              </w:rPr>
              <w:t xml:space="preserve">     </w:t>
            </w:r>
            <w:r w:rsidRPr="00A40DA1">
              <w:rPr>
                <w:b/>
                <w:bCs/>
                <w:color w:val="000000"/>
                <w:szCs w:val="24"/>
              </w:rPr>
              <w:t>Iš viso:</w:t>
            </w:r>
          </w:p>
        </w:tc>
        <w:tc>
          <w:tcPr>
            <w:tcW w:w="1273" w:type="dxa"/>
          </w:tcPr>
          <w:p w14:paraId="0185FE9F" w14:textId="797B4376" w:rsidR="008E3D26" w:rsidRPr="00A40DA1" w:rsidRDefault="008E3D26" w:rsidP="00C36FFC">
            <w:pPr>
              <w:jc w:val="center"/>
              <w:rPr>
                <w:b/>
                <w:bCs/>
                <w:szCs w:val="24"/>
                <w:lang w:eastAsia="lt-LT"/>
              </w:rPr>
            </w:pPr>
            <w:r w:rsidRPr="00A40DA1">
              <w:rPr>
                <w:b/>
                <w:bCs/>
                <w:szCs w:val="24"/>
                <w:lang w:eastAsia="lt-LT"/>
              </w:rPr>
              <w:fldChar w:fldCharType="begin"/>
            </w:r>
            <w:r w:rsidRPr="00A40DA1">
              <w:rPr>
                <w:b/>
                <w:bCs/>
                <w:szCs w:val="24"/>
                <w:lang w:eastAsia="lt-LT"/>
              </w:rPr>
              <w:instrText xml:space="preserve"> =SUM(ABOVE) </w:instrText>
            </w:r>
            <w:r w:rsidRPr="00A40DA1">
              <w:rPr>
                <w:b/>
                <w:bCs/>
                <w:szCs w:val="24"/>
                <w:lang w:eastAsia="lt-LT"/>
              </w:rPr>
              <w:fldChar w:fldCharType="separate"/>
            </w:r>
            <w:r w:rsidRPr="00A40DA1">
              <w:rPr>
                <w:b/>
                <w:bCs/>
                <w:noProof/>
                <w:szCs w:val="24"/>
                <w:lang w:eastAsia="lt-LT"/>
              </w:rPr>
              <w:t>21 469,37</w:t>
            </w:r>
            <w:r w:rsidRPr="00A40DA1">
              <w:rPr>
                <w:b/>
                <w:bCs/>
                <w:szCs w:val="24"/>
                <w:lang w:eastAsia="lt-LT"/>
              </w:rPr>
              <w:fldChar w:fldCharType="end"/>
            </w:r>
          </w:p>
        </w:tc>
        <w:tc>
          <w:tcPr>
            <w:tcW w:w="1559" w:type="dxa"/>
            <w:vMerge/>
          </w:tcPr>
          <w:p w14:paraId="0C85C8F8" w14:textId="77777777" w:rsidR="008E3D26" w:rsidRPr="00A40DA1" w:rsidRDefault="008E3D26" w:rsidP="006D28D3">
            <w:pPr>
              <w:jc w:val="center"/>
              <w:rPr>
                <w:b/>
                <w:bCs/>
                <w:szCs w:val="24"/>
                <w:lang w:eastAsia="lt-LT"/>
              </w:rPr>
            </w:pPr>
          </w:p>
        </w:tc>
      </w:tr>
      <w:tr w:rsidR="008E3D26" w:rsidRPr="009A721E" w14:paraId="79D602BD" w14:textId="77777777" w:rsidTr="00C5107E">
        <w:trPr>
          <w:cantSplit/>
        </w:trPr>
        <w:tc>
          <w:tcPr>
            <w:tcW w:w="709" w:type="dxa"/>
          </w:tcPr>
          <w:p w14:paraId="0F13C244" w14:textId="77777777" w:rsidR="008E3D26" w:rsidRPr="009A721E" w:rsidRDefault="008E3D26" w:rsidP="007A0D84">
            <w:pPr>
              <w:numPr>
                <w:ilvl w:val="0"/>
                <w:numId w:val="8"/>
              </w:numPr>
              <w:ind w:left="527" w:hanging="357"/>
              <w:jc w:val="center"/>
              <w:rPr>
                <w:color w:val="000000"/>
                <w:szCs w:val="24"/>
              </w:rPr>
            </w:pPr>
          </w:p>
        </w:tc>
        <w:tc>
          <w:tcPr>
            <w:tcW w:w="2481" w:type="dxa"/>
            <w:vAlign w:val="bottom"/>
          </w:tcPr>
          <w:p w14:paraId="04107197" w14:textId="60B155C5" w:rsidR="008E3D26" w:rsidRPr="00C36FFC" w:rsidRDefault="008E3D26" w:rsidP="00A93B09">
            <w:pPr>
              <w:rPr>
                <w:color w:val="000000"/>
                <w:szCs w:val="24"/>
              </w:rPr>
            </w:pPr>
            <w:r w:rsidRPr="00A93B09">
              <w:rPr>
                <w:color w:val="000000"/>
                <w:szCs w:val="24"/>
              </w:rPr>
              <w:t>Nešiojamasis kompiuteris HP ProBook 450 G5, i5-7200U 4+4GB RAM, optinė pelė HP</w:t>
            </w:r>
          </w:p>
        </w:tc>
        <w:tc>
          <w:tcPr>
            <w:tcW w:w="1488" w:type="dxa"/>
          </w:tcPr>
          <w:p w14:paraId="1BD2A252" w14:textId="77777777" w:rsidR="008E3D26" w:rsidRPr="008E3D26" w:rsidRDefault="008E3D26" w:rsidP="008E3D26">
            <w:pPr>
              <w:ind w:left="-42" w:right="-104"/>
              <w:jc w:val="center"/>
              <w:rPr>
                <w:color w:val="000000"/>
                <w:szCs w:val="24"/>
                <w:lang w:eastAsia="lt-LT"/>
              </w:rPr>
            </w:pPr>
            <w:r w:rsidRPr="008E3D26">
              <w:rPr>
                <w:color w:val="000000"/>
                <w:szCs w:val="24"/>
              </w:rPr>
              <w:t>0114141792-</w:t>
            </w:r>
          </w:p>
          <w:p w14:paraId="446D7A83" w14:textId="77777777" w:rsidR="008E3D26" w:rsidRPr="008E3D26" w:rsidRDefault="008E3D26" w:rsidP="008E3D26">
            <w:pPr>
              <w:jc w:val="center"/>
              <w:rPr>
                <w:color w:val="000000"/>
                <w:szCs w:val="24"/>
                <w:lang w:eastAsia="lt-LT"/>
              </w:rPr>
            </w:pPr>
            <w:r w:rsidRPr="008E3D26">
              <w:rPr>
                <w:color w:val="000000"/>
                <w:szCs w:val="24"/>
              </w:rPr>
              <w:t>0114141801</w:t>
            </w:r>
          </w:p>
          <w:p w14:paraId="0D93E736" w14:textId="31476AA2" w:rsidR="008E3D26" w:rsidRDefault="008E3D26" w:rsidP="008E3D26">
            <w:pPr>
              <w:jc w:val="center"/>
              <w:rPr>
                <w:rFonts w:ascii="Calibri Light" w:hAnsi="Calibri Light" w:cs="Calibri Light"/>
                <w:color w:val="000000"/>
                <w:sz w:val="20"/>
                <w:lang w:eastAsia="lt-LT"/>
              </w:rPr>
            </w:pPr>
          </w:p>
          <w:p w14:paraId="05E25AE4" w14:textId="77777777" w:rsidR="008E3D26" w:rsidRPr="00A40DA1" w:rsidRDefault="008E3D26" w:rsidP="007A0D84">
            <w:pPr>
              <w:jc w:val="center"/>
              <w:rPr>
                <w:color w:val="000000"/>
                <w:szCs w:val="24"/>
              </w:rPr>
            </w:pPr>
          </w:p>
        </w:tc>
        <w:tc>
          <w:tcPr>
            <w:tcW w:w="854" w:type="dxa"/>
          </w:tcPr>
          <w:p w14:paraId="57C596AC" w14:textId="4BAA4D15" w:rsidR="008E3D26" w:rsidRDefault="008E3D26" w:rsidP="007A0D84">
            <w:pPr>
              <w:jc w:val="center"/>
              <w:rPr>
                <w:szCs w:val="24"/>
              </w:rPr>
            </w:pPr>
            <w:r>
              <w:rPr>
                <w:szCs w:val="24"/>
              </w:rPr>
              <w:t>10</w:t>
            </w:r>
          </w:p>
        </w:tc>
        <w:tc>
          <w:tcPr>
            <w:tcW w:w="1130" w:type="dxa"/>
          </w:tcPr>
          <w:p w14:paraId="1FA2ADAB" w14:textId="77777777" w:rsidR="008E3D26" w:rsidRPr="008E3D26" w:rsidRDefault="008E3D26" w:rsidP="008E3D26">
            <w:pPr>
              <w:jc w:val="center"/>
              <w:rPr>
                <w:szCs w:val="24"/>
                <w:lang w:eastAsia="lt-LT"/>
              </w:rPr>
            </w:pPr>
            <w:r w:rsidRPr="008E3D26">
              <w:rPr>
                <w:szCs w:val="24"/>
              </w:rPr>
              <w:t>680,02</w:t>
            </w:r>
          </w:p>
          <w:p w14:paraId="52322704" w14:textId="77777777" w:rsidR="008E3D26" w:rsidRPr="00C36FFC" w:rsidRDefault="008E3D26" w:rsidP="007A0D84">
            <w:pPr>
              <w:jc w:val="center"/>
              <w:rPr>
                <w:szCs w:val="24"/>
              </w:rPr>
            </w:pPr>
          </w:p>
        </w:tc>
        <w:tc>
          <w:tcPr>
            <w:tcW w:w="1273" w:type="dxa"/>
          </w:tcPr>
          <w:p w14:paraId="690F98D2" w14:textId="48A68889" w:rsidR="008E3D26" w:rsidRPr="00C36FFC" w:rsidRDefault="008E3D26" w:rsidP="007A0D84">
            <w:pPr>
              <w:jc w:val="center"/>
              <w:rPr>
                <w:szCs w:val="24"/>
              </w:rPr>
            </w:pPr>
            <w:r>
              <w:rPr>
                <w:szCs w:val="24"/>
              </w:rPr>
              <w:t>6 800,2</w:t>
            </w:r>
            <w:r w:rsidR="002A19A1">
              <w:rPr>
                <w:szCs w:val="24"/>
              </w:rPr>
              <w:t>0</w:t>
            </w:r>
          </w:p>
        </w:tc>
        <w:tc>
          <w:tcPr>
            <w:tcW w:w="1559" w:type="dxa"/>
            <w:vMerge w:val="restart"/>
          </w:tcPr>
          <w:p w14:paraId="16669E5D" w14:textId="4CDCF429" w:rsidR="008E3D26" w:rsidRDefault="008E3D26" w:rsidP="007A0D84">
            <w:pPr>
              <w:jc w:val="center"/>
              <w:rPr>
                <w:szCs w:val="24"/>
                <w:lang w:eastAsia="lt-LT"/>
              </w:rPr>
            </w:pPr>
            <w:r w:rsidRPr="00FA6C8B">
              <w:rPr>
                <w:szCs w:val="24"/>
              </w:rPr>
              <w:t>Pasvalio r. Joniškėlio Gabrielės Petkevičaitės gimnaz</w:t>
            </w:r>
            <w:r>
              <w:rPr>
                <w:szCs w:val="24"/>
              </w:rPr>
              <w:t>i</w:t>
            </w:r>
            <w:r w:rsidRPr="00FA6C8B">
              <w:rPr>
                <w:szCs w:val="24"/>
              </w:rPr>
              <w:t>ja</w:t>
            </w:r>
          </w:p>
        </w:tc>
      </w:tr>
      <w:tr w:rsidR="008E3D26" w:rsidRPr="009A721E" w14:paraId="0B758746" w14:textId="77777777" w:rsidTr="00A30886">
        <w:trPr>
          <w:cantSplit/>
        </w:trPr>
        <w:tc>
          <w:tcPr>
            <w:tcW w:w="709" w:type="dxa"/>
          </w:tcPr>
          <w:p w14:paraId="6387C68F" w14:textId="77777777" w:rsidR="008E3D26" w:rsidRPr="009A721E" w:rsidRDefault="008E3D26" w:rsidP="00A93B09">
            <w:pPr>
              <w:ind w:left="530"/>
              <w:jc w:val="center"/>
              <w:rPr>
                <w:color w:val="000000"/>
                <w:szCs w:val="24"/>
              </w:rPr>
            </w:pPr>
          </w:p>
        </w:tc>
        <w:tc>
          <w:tcPr>
            <w:tcW w:w="5953" w:type="dxa"/>
            <w:gridSpan w:val="4"/>
            <w:vAlign w:val="bottom"/>
          </w:tcPr>
          <w:p w14:paraId="0AA842A4" w14:textId="18CC3CD9" w:rsidR="008E3D26" w:rsidRPr="00C36FFC" w:rsidRDefault="008E3D26" w:rsidP="007A0D84">
            <w:pPr>
              <w:jc w:val="center"/>
              <w:rPr>
                <w:szCs w:val="24"/>
              </w:rPr>
            </w:pPr>
            <w:r w:rsidRPr="00A40DA1">
              <w:rPr>
                <w:b/>
                <w:bCs/>
                <w:color w:val="000000"/>
                <w:szCs w:val="24"/>
              </w:rPr>
              <w:t xml:space="preserve">                                                           </w:t>
            </w:r>
            <w:r>
              <w:rPr>
                <w:b/>
                <w:bCs/>
                <w:color w:val="000000"/>
                <w:szCs w:val="24"/>
              </w:rPr>
              <w:t xml:space="preserve">       </w:t>
            </w:r>
            <w:r w:rsidRPr="00A40DA1">
              <w:rPr>
                <w:b/>
                <w:bCs/>
                <w:color w:val="000000"/>
                <w:szCs w:val="24"/>
              </w:rPr>
              <w:t>Iš viso:</w:t>
            </w:r>
          </w:p>
        </w:tc>
        <w:tc>
          <w:tcPr>
            <w:tcW w:w="1273" w:type="dxa"/>
          </w:tcPr>
          <w:p w14:paraId="74114BD7" w14:textId="624E7AC3" w:rsidR="008E3D26" w:rsidRPr="008E3D26" w:rsidRDefault="008E3D26" w:rsidP="007A0D84">
            <w:pPr>
              <w:jc w:val="center"/>
              <w:rPr>
                <w:b/>
                <w:bCs/>
                <w:szCs w:val="24"/>
              </w:rPr>
            </w:pPr>
            <w:r w:rsidRPr="008E3D26">
              <w:rPr>
                <w:b/>
                <w:bCs/>
                <w:szCs w:val="24"/>
              </w:rPr>
              <w:t>6 800,2</w:t>
            </w:r>
            <w:r w:rsidR="002A19A1">
              <w:rPr>
                <w:b/>
                <w:bCs/>
                <w:szCs w:val="24"/>
              </w:rPr>
              <w:t>0</w:t>
            </w:r>
          </w:p>
        </w:tc>
        <w:tc>
          <w:tcPr>
            <w:tcW w:w="1559" w:type="dxa"/>
            <w:vMerge/>
          </w:tcPr>
          <w:p w14:paraId="56977522" w14:textId="77777777" w:rsidR="008E3D26" w:rsidRPr="00FA6C8B" w:rsidRDefault="008E3D26" w:rsidP="007A0D84">
            <w:pPr>
              <w:jc w:val="center"/>
              <w:rPr>
                <w:szCs w:val="24"/>
              </w:rPr>
            </w:pPr>
          </w:p>
        </w:tc>
      </w:tr>
      <w:tr w:rsidR="008E3D26" w:rsidRPr="009A721E" w14:paraId="512AB61D" w14:textId="77777777" w:rsidTr="00C5107E">
        <w:trPr>
          <w:cantSplit/>
        </w:trPr>
        <w:tc>
          <w:tcPr>
            <w:tcW w:w="709" w:type="dxa"/>
          </w:tcPr>
          <w:p w14:paraId="0B84F953" w14:textId="77777777" w:rsidR="008E3D26" w:rsidRPr="009A721E" w:rsidRDefault="008E3D26" w:rsidP="007A0D84">
            <w:pPr>
              <w:numPr>
                <w:ilvl w:val="0"/>
                <w:numId w:val="8"/>
              </w:numPr>
              <w:ind w:left="527" w:hanging="357"/>
              <w:jc w:val="center"/>
              <w:rPr>
                <w:color w:val="000000"/>
                <w:szCs w:val="24"/>
              </w:rPr>
            </w:pPr>
          </w:p>
        </w:tc>
        <w:tc>
          <w:tcPr>
            <w:tcW w:w="2481" w:type="dxa"/>
            <w:vAlign w:val="bottom"/>
          </w:tcPr>
          <w:p w14:paraId="075DAA17" w14:textId="193C3BED" w:rsidR="008E3D26" w:rsidRPr="00C36FFC" w:rsidRDefault="008E3D26" w:rsidP="007A0D84">
            <w:pPr>
              <w:rPr>
                <w:szCs w:val="24"/>
                <w:lang w:eastAsia="lt-LT"/>
              </w:rPr>
            </w:pPr>
            <w:r w:rsidRPr="00C36FFC">
              <w:rPr>
                <w:color w:val="000000"/>
                <w:szCs w:val="24"/>
              </w:rPr>
              <w:t>WISC-III LT metodika (projektas 005ES)</w:t>
            </w:r>
          </w:p>
        </w:tc>
        <w:tc>
          <w:tcPr>
            <w:tcW w:w="1488" w:type="dxa"/>
          </w:tcPr>
          <w:p w14:paraId="2F52EC07" w14:textId="5BDAD632" w:rsidR="008E3D26" w:rsidRPr="00A40DA1" w:rsidRDefault="008E3D26" w:rsidP="007A0D84">
            <w:pPr>
              <w:jc w:val="center"/>
              <w:rPr>
                <w:szCs w:val="24"/>
                <w:lang w:eastAsia="lt-LT"/>
              </w:rPr>
            </w:pPr>
            <w:r w:rsidRPr="00A40DA1">
              <w:rPr>
                <w:color w:val="000000"/>
                <w:szCs w:val="24"/>
              </w:rPr>
              <w:t>016157</w:t>
            </w:r>
          </w:p>
        </w:tc>
        <w:tc>
          <w:tcPr>
            <w:tcW w:w="854" w:type="dxa"/>
          </w:tcPr>
          <w:p w14:paraId="529DBD42" w14:textId="1BFA200B" w:rsidR="008E3D26" w:rsidRPr="00C36FFC" w:rsidRDefault="008E3D26" w:rsidP="007A0D84">
            <w:pPr>
              <w:jc w:val="center"/>
              <w:rPr>
                <w:szCs w:val="24"/>
              </w:rPr>
            </w:pPr>
            <w:r>
              <w:rPr>
                <w:szCs w:val="24"/>
              </w:rPr>
              <w:t>1</w:t>
            </w:r>
          </w:p>
        </w:tc>
        <w:tc>
          <w:tcPr>
            <w:tcW w:w="1130" w:type="dxa"/>
          </w:tcPr>
          <w:p w14:paraId="3F31F58A" w14:textId="54C7A020" w:rsidR="008E3D26" w:rsidRPr="00C36FFC" w:rsidRDefault="008E3D26" w:rsidP="007A0D84">
            <w:pPr>
              <w:jc w:val="center"/>
              <w:rPr>
                <w:szCs w:val="24"/>
              </w:rPr>
            </w:pPr>
            <w:r w:rsidRPr="00C36FFC">
              <w:rPr>
                <w:szCs w:val="24"/>
              </w:rPr>
              <w:t>434,43</w:t>
            </w:r>
          </w:p>
        </w:tc>
        <w:tc>
          <w:tcPr>
            <w:tcW w:w="1273" w:type="dxa"/>
          </w:tcPr>
          <w:p w14:paraId="1B35A0D0" w14:textId="611D617D" w:rsidR="008E3D26" w:rsidRPr="00C36FFC" w:rsidRDefault="008E3D26" w:rsidP="007A0D84">
            <w:pPr>
              <w:jc w:val="center"/>
              <w:rPr>
                <w:szCs w:val="24"/>
                <w:lang w:eastAsia="lt-LT"/>
              </w:rPr>
            </w:pPr>
            <w:r w:rsidRPr="00C36FFC">
              <w:rPr>
                <w:szCs w:val="24"/>
              </w:rPr>
              <w:t>434,43</w:t>
            </w:r>
          </w:p>
        </w:tc>
        <w:tc>
          <w:tcPr>
            <w:tcW w:w="1559" w:type="dxa"/>
            <w:vMerge w:val="restart"/>
          </w:tcPr>
          <w:p w14:paraId="7366FDFD" w14:textId="15F3F9A7" w:rsidR="008E3D26" w:rsidRPr="009A721E" w:rsidRDefault="008E3D26" w:rsidP="007A0D84">
            <w:pPr>
              <w:jc w:val="center"/>
              <w:rPr>
                <w:szCs w:val="24"/>
                <w:lang w:eastAsia="lt-LT"/>
              </w:rPr>
            </w:pPr>
            <w:r>
              <w:rPr>
                <w:szCs w:val="24"/>
                <w:lang w:eastAsia="lt-LT"/>
              </w:rPr>
              <w:t>Pasvalio r. Švietimo pagalbos tarnyba</w:t>
            </w:r>
          </w:p>
        </w:tc>
      </w:tr>
      <w:tr w:rsidR="008E3D26" w:rsidRPr="009A721E" w14:paraId="62CD9791" w14:textId="77777777" w:rsidTr="00C5107E">
        <w:trPr>
          <w:cantSplit/>
        </w:trPr>
        <w:tc>
          <w:tcPr>
            <w:tcW w:w="709" w:type="dxa"/>
          </w:tcPr>
          <w:p w14:paraId="24D45AB6" w14:textId="77777777" w:rsidR="008E3D26" w:rsidRPr="009A721E" w:rsidRDefault="008E3D26" w:rsidP="007A0D84">
            <w:pPr>
              <w:numPr>
                <w:ilvl w:val="0"/>
                <w:numId w:val="8"/>
              </w:numPr>
              <w:ind w:left="527" w:hanging="357"/>
              <w:jc w:val="center"/>
              <w:rPr>
                <w:color w:val="000000"/>
                <w:szCs w:val="24"/>
              </w:rPr>
            </w:pPr>
          </w:p>
        </w:tc>
        <w:tc>
          <w:tcPr>
            <w:tcW w:w="2481" w:type="dxa"/>
            <w:vAlign w:val="bottom"/>
          </w:tcPr>
          <w:p w14:paraId="01A8B749" w14:textId="36D3C18C" w:rsidR="008E3D26" w:rsidRPr="00C36FFC" w:rsidRDefault="008E3D26" w:rsidP="007A0D84">
            <w:pPr>
              <w:rPr>
                <w:szCs w:val="24"/>
                <w:lang w:eastAsia="lt-LT"/>
              </w:rPr>
            </w:pPr>
            <w:r w:rsidRPr="00C36FFC">
              <w:rPr>
                <w:color w:val="000000"/>
                <w:szCs w:val="24"/>
              </w:rPr>
              <w:t>WAIS-III LT metodika (projektas 005ES)</w:t>
            </w:r>
          </w:p>
        </w:tc>
        <w:tc>
          <w:tcPr>
            <w:tcW w:w="1488" w:type="dxa"/>
          </w:tcPr>
          <w:p w14:paraId="408C23B7" w14:textId="4F7C1418" w:rsidR="008E3D26" w:rsidRPr="00A40DA1" w:rsidRDefault="008E3D26" w:rsidP="007A0D84">
            <w:pPr>
              <w:jc w:val="center"/>
              <w:rPr>
                <w:szCs w:val="24"/>
                <w:lang w:eastAsia="lt-LT"/>
              </w:rPr>
            </w:pPr>
            <w:r w:rsidRPr="00A40DA1">
              <w:rPr>
                <w:color w:val="000000"/>
                <w:szCs w:val="24"/>
              </w:rPr>
              <w:t>016205</w:t>
            </w:r>
          </w:p>
        </w:tc>
        <w:tc>
          <w:tcPr>
            <w:tcW w:w="854" w:type="dxa"/>
          </w:tcPr>
          <w:p w14:paraId="2B6B88BB" w14:textId="65AC0B27" w:rsidR="008E3D26" w:rsidRPr="00C36FFC" w:rsidRDefault="008E3D26" w:rsidP="007A0D84">
            <w:pPr>
              <w:jc w:val="center"/>
              <w:rPr>
                <w:szCs w:val="24"/>
              </w:rPr>
            </w:pPr>
            <w:r>
              <w:rPr>
                <w:szCs w:val="24"/>
              </w:rPr>
              <w:t>1</w:t>
            </w:r>
          </w:p>
        </w:tc>
        <w:tc>
          <w:tcPr>
            <w:tcW w:w="1130" w:type="dxa"/>
          </w:tcPr>
          <w:p w14:paraId="3D78B3A0" w14:textId="0956BCA0" w:rsidR="008E3D26" w:rsidRPr="00C36FFC" w:rsidRDefault="008E3D26" w:rsidP="007A0D84">
            <w:pPr>
              <w:jc w:val="center"/>
              <w:rPr>
                <w:szCs w:val="24"/>
              </w:rPr>
            </w:pPr>
            <w:r w:rsidRPr="00C36FFC">
              <w:rPr>
                <w:szCs w:val="24"/>
              </w:rPr>
              <w:t>666,13</w:t>
            </w:r>
          </w:p>
        </w:tc>
        <w:tc>
          <w:tcPr>
            <w:tcW w:w="1273" w:type="dxa"/>
          </w:tcPr>
          <w:p w14:paraId="5B430629" w14:textId="7AA59602" w:rsidR="008E3D26" w:rsidRPr="00C36FFC" w:rsidRDefault="008E3D26" w:rsidP="007A0D84">
            <w:pPr>
              <w:jc w:val="center"/>
              <w:rPr>
                <w:szCs w:val="24"/>
                <w:lang w:eastAsia="lt-LT"/>
              </w:rPr>
            </w:pPr>
            <w:r w:rsidRPr="00C36FFC">
              <w:rPr>
                <w:szCs w:val="24"/>
              </w:rPr>
              <w:t>666,13</w:t>
            </w:r>
          </w:p>
        </w:tc>
        <w:tc>
          <w:tcPr>
            <w:tcW w:w="1559" w:type="dxa"/>
            <w:vMerge/>
          </w:tcPr>
          <w:p w14:paraId="355040AA" w14:textId="77777777" w:rsidR="008E3D26" w:rsidRPr="009A721E" w:rsidRDefault="008E3D26" w:rsidP="007A0D84">
            <w:pPr>
              <w:jc w:val="center"/>
              <w:rPr>
                <w:szCs w:val="24"/>
                <w:lang w:eastAsia="lt-LT"/>
              </w:rPr>
            </w:pPr>
          </w:p>
        </w:tc>
      </w:tr>
      <w:tr w:rsidR="008E3D26" w:rsidRPr="009A721E" w14:paraId="528073D5" w14:textId="77777777" w:rsidTr="00C5107E">
        <w:trPr>
          <w:cantSplit/>
        </w:trPr>
        <w:tc>
          <w:tcPr>
            <w:tcW w:w="709" w:type="dxa"/>
          </w:tcPr>
          <w:p w14:paraId="6F9B8A72" w14:textId="77777777" w:rsidR="008E3D26" w:rsidRPr="009A721E" w:rsidRDefault="008E3D26" w:rsidP="007A0D84">
            <w:pPr>
              <w:numPr>
                <w:ilvl w:val="0"/>
                <w:numId w:val="8"/>
              </w:numPr>
              <w:ind w:left="527" w:hanging="357"/>
              <w:jc w:val="center"/>
              <w:rPr>
                <w:color w:val="000000"/>
                <w:szCs w:val="24"/>
              </w:rPr>
            </w:pPr>
          </w:p>
        </w:tc>
        <w:tc>
          <w:tcPr>
            <w:tcW w:w="2481" w:type="dxa"/>
            <w:vAlign w:val="bottom"/>
          </w:tcPr>
          <w:p w14:paraId="3D1B2CD4" w14:textId="74B4F884" w:rsidR="008E3D26" w:rsidRPr="00C36FFC" w:rsidRDefault="008E3D26" w:rsidP="007A0D84">
            <w:pPr>
              <w:rPr>
                <w:szCs w:val="24"/>
                <w:lang w:eastAsia="lt-LT"/>
              </w:rPr>
            </w:pPr>
            <w:r w:rsidRPr="00C36FFC">
              <w:rPr>
                <w:color w:val="000000"/>
                <w:szCs w:val="24"/>
              </w:rPr>
              <w:t>Priemonių rinkiniai (stimulinė medžiaga)</w:t>
            </w:r>
          </w:p>
        </w:tc>
        <w:tc>
          <w:tcPr>
            <w:tcW w:w="1488" w:type="dxa"/>
          </w:tcPr>
          <w:p w14:paraId="56938CC4" w14:textId="52650488" w:rsidR="008E3D26" w:rsidRPr="00A40DA1" w:rsidRDefault="008E3D26" w:rsidP="007A0D84">
            <w:pPr>
              <w:jc w:val="center"/>
              <w:rPr>
                <w:szCs w:val="24"/>
                <w:lang w:eastAsia="lt-LT"/>
              </w:rPr>
            </w:pPr>
            <w:r w:rsidRPr="00A40DA1">
              <w:rPr>
                <w:color w:val="000000"/>
                <w:szCs w:val="24"/>
              </w:rPr>
              <w:t>016264</w:t>
            </w:r>
          </w:p>
        </w:tc>
        <w:tc>
          <w:tcPr>
            <w:tcW w:w="854" w:type="dxa"/>
          </w:tcPr>
          <w:p w14:paraId="7D3285C1" w14:textId="1434CA1C" w:rsidR="008E3D26" w:rsidRPr="00C36FFC" w:rsidRDefault="008E3D26" w:rsidP="007A0D84">
            <w:pPr>
              <w:jc w:val="center"/>
              <w:rPr>
                <w:szCs w:val="24"/>
              </w:rPr>
            </w:pPr>
            <w:r>
              <w:rPr>
                <w:szCs w:val="24"/>
              </w:rPr>
              <w:t>1</w:t>
            </w:r>
          </w:p>
        </w:tc>
        <w:tc>
          <w:tcPr>
            <w:tcW w:w="1130" w:type="dxa"/>
          </w:tcPr>
          <w:p w14:paraId="5D84F3BE" w14:textId="5F8F0729" w:rsidR="008E3D26" w:rsidRPr="00C36FFC" w:rsidRDefault="008E3D26" w:rsidP="007A0D84">
            <w:pPr>
              <w:jc w:val="center"/>
              <w:rPr>
                <w:szCs w:val="24"/>
              </w:rPr>
            </w:pPr>
            <w:r w:rsidRPr="00C36FFC">
              <w:rPr>
                <w:szCs w:val="24"/>
              </w:rPr>
              <w:t>676,04</w:t>
            </w:r>
          </w:p>
        </w:tc>
        <w:tc>
          <w:tcPr>
            <w:tcW w:w="1273" w:type="dxa"/>
          </w:tcPr>
          <w:p w14:paraId="758C2D8A" w14:textId="5A8FE65A" w:rsidR="008E3D26" w:rsidRPr="00C36FFC" w:rsidRDefault="008E3D26" w:rsidP="007A0D84">
            <w:pPr>
              <w:jc w:val="center"/>
              <w:rPr>
                <w:szCs w:val="24"/>
                <w:lang w:eastAsia="lt-LT"/>
              </w:rPr>
            </w:pPr>
            <w:r w:rsidRPr="00C36FFC">
              <w:rPr>
                <w:szCs w:val="24"/>
              </w:rPr>
              <w:t>676,04</w:t>
            </w:r>
          </w:p>
        </w:tc>
        <w:tc>
          <w:tcPr>
            <w:tcW w:w="1559" w:type="dxa"/>
            <w:vMerge/>
          </w:tcPr>
          <w:p w14:paraId="1DBC0E61" w14:textId="77777777" w:rsidR="008E3D26" w:rsidRPr="009A721E" w:rsidRDefault="008E3D26" w:rsidP="007A0D84">
            <w:pPr>
              <w:jc w:val="center"/>
              <w:rPr>
                <w:szCs w:val="24"/>
                <w:lang w:eastAsia="lt-LT"/>
              </w:rPr>
            </w:pPr>
          </w:p>
        </w:tc>
      </w:tr>
      <w:tr w:rsidR="008E3D26" w:rsidRPr="009A721E" w14:paraId="1F103CED" w14:textId="77777777" w:rsidTr="00C5107E">
        <w:trPr>
          <w:cantSplit/>
        </w:trPr>
        <w:tc>
          <w:tcPr>
            <w:tcW w:w="709" w:type="dxa"/>
          </w:tcPr>
          <w:p w14:paraId="4C769063" w14:textId="77777777" w:rsidR="008E3D26" w:rsidRPr="009A721E" w:rsidRDefault="008E3D26" w:rsidP="007A0D84">
            <w:pPr>
              <w:numPr>
                <w:ilvl w:val="0"/>
                <w:numId w:val="8"/>
              </w:numPr>
              <w:ind w:left="527" w:hanging="357"/>
              <w:jc w:val="center"/>
              <w:rPr>
                <w:color w:val="000000"/>
                <w:szCs w:val="24"/>
              </w:rPr>
            </w:pPr>
          </w:p>
        </w:tc>
        <w:tc>
          <w:tcPr>
            <w:tcW w:w="2481" w:type="dxa"/>
            <w:vAlign w:val="bottom"/>
          </w:tcPr>
          <w:p w14:paraId="7B8DFF6D" w14:textId="5DAEC5EE" w:rsidR="008E3D26" w:rsidRPr="00C36FFC" w:rsidRDefault="008E3D26" w:rsidP="007A0D84">
            <w:pPr>
              <w:rPr>
                <w:szCs w:val="24"/>
                <w:lang w:eastAsia="lt-LT"/>
              </w:rPr>
            </w:pPr>
            <w:r w:rsidRPr="00C36FFC">
              <w:rPr>
                <w:color w:val="000000"/>
                <w:szCs w:val="24"/>
              </w:rPr>
              <w:t>WPPSI-IV testo komplektas  (projektas 002ES)</w:t>
            </w:r>
          </w:p>
        </w:tc>
        <w:tc>
          <w:tcPr>
            <w:tcW w:w="1488" w:type="dxa"/>
          </w:tcPr>
          <w:p w14:paraId="118CF428" w14:textId="27094BBB" w:rsidR="008E3D26" w:rsidRPr="00A40DA1" w:rsidRDefault="008E3D26" w:rsidP="007A0D84">
            <w:pPr>
              <w:jc w:val="center"/>
              <w:rPr>
                <w:szCs w:val="24"/>
                <w:lang w:eastAsia="lt-LT"/>
              </w:rPr>
            </w:pPr>
            <w:r w:rsidRPr="00A40DA1">
              <w:rPr>
                <w:color w:val="000000"/>
                <w:szCs w:val="24"/>
              </w:rPr>
              <w:t>16322</w:t>
            </w:r>
          </w:p>
        </w:tc>
        <w:tc>
          <w:tcPr>
            <w:tcW w:w="854" w:type="dxa"/>
          </w:tcPr>
          <w:p w14:paraId="040F3702" w14:textId="483A6013" w:rsidR="008E3D26" w:rsidRPr="00C36FFC" w:rsidRDefault="008E3D26" w:rsidP="007A0D84">
            <w:pPr>
              <w:jc w:val="center"/>
              <w:rPr>
                <w:szCs w:val="24"/>
              </w:rPr>
            </w:pPr>
            <w:r>
              <w:rPr>
                <w:szCs w:val="24"/>
              </w:rPr>
              <w:t>1</w:t>
            </w:r>
          </w:p>
        </w:tc>
        <w:tc>
          <w:tcPr>
            <w:tcW w:w="1130" w:type="dxa"/>
          </w:tcPr>
          <w:p w14:paraId="00F21940" w14:textId="0D12A336" w:rsidR="008E3D26" w:rsidRPr="00C36FFC" w:rsidRDefault="008E3D26" w:rsidP="007A0D84">
            <w:pPr>
              <w:jc w:val="center"/>
              <w:rPr>
                <w:szCs w:val="24"/>
              </w:rPr>
            </w:pPr>
            <w:r w:rsidRPr="00C36FFC">
              <w:rPr>
                <w:szCs w:val="24"/>
              </w:rPr>
              <w:t>666,13</w:t>
            </w:r>
          </w:p>
        </w:tc>
        <w:tc>
          <w:tcPr>
            <w:tcW w:w="1273" w:type="dxa"/>
          </w:tcPr>
          <w:p w14:paraId="677F6A3C" w14:textId="5087B330" w:rsidR="008E3D26" w:rsidRPr="00C36FFC" w:rsidRDefault="008E3D26" w:rsidP="007A0D84">
            <w:pPr>
              <w:jc w:val="center"/>
              <w:rPr>
                <w:szCs w:val="24"/>
                <w:lang w:eastAsia="lt-LT"/>
              </w:rPr>
            </w:pPr>
            <w:r w:rsidRPr="00C36FFC">
              <w:rPr>
                <w:szCs w:val="24"/>
              </w:rPr>
              <w:t>666,13</w:t>
            </w:r>
          </w:p>
        </w:tc>
        <w:tc>
          <w:tcPr>
            <w:tcW w:w="1559" w:type="dxa"/>
            <w:vMerge/>
          </w:tcPr>
          <w:p w14:paraId="1E1B797C" w14:textId="77777777" w:rsidR="008E3D26" w:rsidRPr="009A721E" w:rsidRDefault="008E3D26" w:rsidP="007A0D84">
            <w:pPr>
              <w:jc w:val="center"/>
              <w:rPr>
                <w:szCs w:val="24"/>
                <w:lang w:eastAsia="lt-LT"/>
              </w:rPr>
            </w:pPr>
          </w:p>
        </w:tc>
      </w:tr>
      <w:tr w:rsidR="008E3D26" w:rsidRPr="00EE18A6" w14:paraId="71CBBF40" w14:textId="77777777" w:rsidTr="00A423BE">
        <w:trPr>
          <w:cantSplit/>
        </w:trPr>
        <w:tc>
          <w:tcPr>
            <w:tcW w:w="709" w:type="dxa"/>
          </w:tcPr>
          <w:p w14:paraId="4C5DE918" w14:textId="77777777" w:rsidR="008E3D26" w:rsidRPr="00EE18A6" w:rsidRDefault="008E3D26" w:rsidP="007A0D84">
            <w:pPr>
              <w:ind w:left="530"/>
              <w:jc w:val="center"/>
              <w:rPr>
                <w:b/>
                <w:bCs/>
                <w:color w:val="000000"/>
                <w:szCs w:val="24"/>
              </w:rPr>
            </w:pPr>
          </w:p>
        </w:tc>
        <w:tc>
          <w:tcPr>
            <w:tcW w:w="5953" w:type="dxa"/>
            <w:gridSpan w:val="4"/>
          </w:tcPr>
          <w:p w14:paraId="60F0C973" w14:textId="5806E7DE" w:rsidR="008E3D26" w:rsidRPr="00EE18A6" w:rsidRDefault="008E3D26" w:rsidP="007A0D84">
            <w:pPr>
              <w:jc w:val="center"/>
              <w:rPr>
                <w:b/>
                <w:bCs/>
                <w:szCs w:val="24"/>
                <w:lang w:eastAsia="lt-LT"/>
              </w:rPr>
            </w:pPr>
            <w:r w:rsidRPr="00EE18A6">
              <w:rPr>
                <w:b/>
                <w:bCs/>
                <w:color w:val="000000"/>
                <w:szCs w:val="24"/>
              </w:rPr>
              <w:t xml:space="preserve">                                                             Iš viso:</w:t>
            </w:r>
          </w:p>
        </w:tc>
        <w:tc>
          <w:tcPr>
            <w:tcW w:w="1273" w:type="dxa"/>
          </w:tcPr>
          <w:p w14:paraId="7DF78B4C" w14:textId="62BF5370" w:rsidR="008E3D26" w:rsidRPr="00EE18A6" w:rsidRDefault="008E3D26" w:rsidP="007A0D84">
            <w:pPr>
              <w:jc w:val="center"/>
              <w:rPr>
                <w:b/>
                <w:bCs/>
                <w:szCs w:val="24"/>
                <w:lang w:eastAsia="lt-LT"/>
              </w:rPr>
            </w:pPr>
            <w:r w:rsidRPr="00EE18A6">
              <w:rPr>
                <w:b/>
                <w:bCs/>
                <w:szCs w:val="24"/>
                <w:lang w:eastAsia="lt-LT"/>
              </w:rPr>
              <w:fldChar w:fldCharType="begin"/>
            </w:r>
            <w:r w:rsidRPr="00EE18A6">
              <w:rPr>
                <w:b/>
                <w:bCs/>
                <w:szCs w:val="24"/>
                <w:lang w:eastAsia="lt-LT"/>
              </w:rPr>
              <w:instrText xml:space="preserve"> =SUM(ABOVE) </w:instrText>
            </w:r>
            <w:r w:rsidRPr="00EE18A6">
              <w:rPr>
                <w:b/>
                <w:bCs/>
                <w:szCs w:val="24"/>
                <w:lang w:eastAsia="lt-LT"/>
              </w:rPr>
              <w:fldChar w:fldCharType="separate"/>
            </w:r>
            <w:r w:rsidRPr="00EE18A6">
              <w:rPr>
                <w:b/>
                <w:bCs/>
                <w:noProof/>
                <w:szCs w:val="24"/>
                <w:lang w:eastAsia="lt-LT"/>
              </w:rPr>
              <w:t>2 442,73</w:t>
            </w:r>
            <w:r w:rsidRPr="00EE18A6">
              <w:rPr>
                <w:b/>
                <w:bCs/>
                <w:szCs w:val="24"/>
                <w:lang w:eastAsia="lt-LT"/>
              </w:rPr>
              <w:fldChar w:fldCharType="end"/>
            </w:r>
          </w:p>
        </w:tc>
        <w:tc>
          <w:tcPr>
            <w:tcW w:w="1559" w:type="dxa"/>
            <w:vMerge/>
          </w:tcPr>
          <w:p w14:paraId="1CA7F0C0" w14:textId="77777777" w:rsidR="008E3D26" w:rsidRPr="00EE18A6" w:rsidRDefault="008E3D26" w:rsidP="007A0D84">
            <w:pPr>
              <w:jc w:val="center"/>
              <w:rPr>
                <w:b/>
                <w:bCs/>
                <w:szCs w:val="24"/>
                <w:lang w:eastAsia="lt-LT"/>
              </w:rPr>
            </w:pPr>
          </w:p>
        </w:tc>
      </w:tr>
      <w:tr w:rsidR="007A0D84" w:rsidRPr="00EE18A6" w14:paraId="12785D19" w14:textId="77777777" w:rsidTr="007244FE">
        <w:trPr>
          <w:cantSplit/>
        </w:trPr>
        <w:tc>
          <w:tcPr>
            <w:tcW w:w="709" w:type="dxa"/>
          </w:tcPr>
          <w:p w14:paraId="3ED6F900" w14:textId="77777777" w:rsidR="007A0D84" w:rsidRPr="00EE18A6" w:rsidRDefault="007A0D84" w:rsidP="007A0D84">
            <w:pPr>
              <w:ind w:left="530"/>
              <w:jc w:val="center"/>
              <w:rPr>
                <w:b/>
                <w:bCs/>
                <w:color w:val="000000"/>
                <w:szCs w:val="24"/>
              </w:rPr>
            </w:pPr>
          </w:p>
        </w:tc>
        <w:tc>
          <w:tcPr>
            <w:tcW w:w="5953" w:type="dxa"/>
            <w:gridSpan w:val="4"/>
          </w:tcPr>
          <w:p w14:paraId="49D5D531" w14:textId="1644643F" w:rsidR="007A0D84" w:rsidRPr="00EE18A6" w:rsidRDefault="007A0D84" w:rsidP="007A0D84">
            <w:pPr>
              <w:jc w:val="center"/>
              <w:rPr>
                <w:b/>
                <w:bCs/>
                <w:color w:val="000000"/>
                <w:szCs w:val="24"/>
              </w:rPr>
            </w:pPr>
            <w:r w:rsidRPr="00EE18A6">
              <w:rPr>
                <w:b/>
                <w:bCs/>
                <w:szCs w:val="24"/>
                <w:lang w:eastAsia="lt-LT"/>
              </w:rPr>
              <w:t xml:space="preserve">                                     Iš viso:</w:t>
            </w:r>
          </w:p>
        </w:tc>
        <w:tc>
          <w:tcPr>
            <w:tcW w:w="1273" w:type="dxa"/>
          </w:tcPr>
          <w:p w14:paraId="7B2CDF9C" w14:textId="106D3D50" w:rsidR="007A0D84" w:rsidRPr="00EE18A6" w:rsidRDefault="007A0D84" w:rsidP="007A0D84">
            <w:pPr>
              <w:jc w:val="center"/>
              <w:rPr>
                <w:b/>
                <w:bCs/>
                <w:szCs w:val="24"/>
                <w:lang w:eastAsia="lt-LT"/>
              </w:rPr>
            </w:pPr>
            <w:r w:rsidRPr="00EE18A6">
              <w:rPr>
                <w:b/>
                <w:bCs/>
                <w:color w:val="000000"/>
                <w:szCs w:val="24"/>
              </w:rPr>
              <w:t>52</w:t>
            </w:r>
            <w:r>
              <w:rPr>
                <w:b/>
                <w:bCs/>
                <w:color w:val="000000"/>
                <w:szCs w:val="24"/>
              </w:rPr>
              <w:t xml:space="preserve"> </w:t>
            </w:r>
            <w:r w:rsidRPr="00EE18A6">
              <w:rPr>
                <w:b/>
                <w:bCs/>
                <w:color w:val="000000"/>
                <w:szCs w:val="24"/>
              </w:rPr>
              <w:t>091,49</w:t>
            </w:r>
          </w:p>
        </w:tc>
        <w:tc>
          <w:tcPr>
            <w:tcW w:w="1559" w:type="dxa"/>
          </w:tcPr>
          <w:p w14:paraId="038B4F93" w14:textId="77777777" w:rsidR="007A0D84" w:rsidRPr="00EE18A6" w:rsidRDefault="007A0D84" w:rsidP="007A0D84">
            <w:pPr>
              <w:jc w:val="center"/>
              <w:rPr>
                <w:b/>
                <w:bCs/>
                <w:szCs w:val="24"/>
                <w:lang w:eastAsia="lt-LT"/>
              </w:rPr>
            </w:pPr>
          </w:p>
        </w:tc>
      </w:tr>
    </w:tbl>
    <w:p w14:paraId="4AB80561" w14:textId="77777777" w:rsidR="0042323B" w:rsidRDefault="0042323B" w:rsidP="008E4337">
      <w:pPr>
        <w:pStyle w:val="Pagrindinistekstas3"/>
        <w:rPr>
          <w:b/>
          <w:sz w:val="24"/>
          <w:szCs w:val="24"/>
        </w:rPr>
      </w:pPr>
      <w:r>
        <w:rPr>
          <w:b/>
          <w:sz w:val="24"/>
          <w:szCs w:val="24"/>
        </w:rPr>
        <w:t xml:space="preserve"> </w:t>
      </w:r>
    </w:p>
    <w:p w14:paraId="277BA6E0" w14:textId="47E71DA9" w:rsidR="00905C08" w:rsidRPr="0056380D" w:rsidRDefault="0042323B" w:rsidP="008E4337">
      <w:pPr>
        <w:pStyle w:val="Pagrindinistekstas3"/>
        <w:rPr>
          <w:b/>
          <w:sz w:val="24"/>
          <w:szCs w:val="24"/>
        </w:rPr>
      </w:pPr>
      <w:r>
        <w:rPr>
          <w:b/>
          <w:sz w:val="24"/>
          <w:szCs w:val="24"/>
        </w:rPr>
        <w:t xml:space="preserve">  </w:t>
      </w:r>
      <w:r w:rsidR="00905C08" w:rsidRPr="0056380D">
        <w:rPr>
          <w:b/>
          <w:sz w:val="24"/>
          <w:szCs w:val="24"/>
        </w:rPr>
        <w:t>Trumpalaikis mat</w:t>
      </w:r>
      <w:r w:rsidR="00905C08">
        <w:rPr>
          <w:b/>
          <w:sz w:val="24"/>
          <w:szCs w:val="24"/>
        </w:rPr>
        <w:t>erialusis turtas: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64"/>
        <w:gridCol w:w="992"/>
        <w:gridCol w:w="1276"/>
        <w:gridCol w:w="1417"/>
        <w:gridCol w:w="2268"/>
      </w:tblGrid>
      <w:tr w:rsidR="00AB2BB9" w:rsidRPr="00AB2BB9" w14:paraId="0119EA9A" w14:textId="77777777" w:rsidTr="007D260D">
        <w:tc>
          <w:tcPr>
            <w:tcW w:w="709" w:type="dxa"/>
          </w:tcPr>
          <w:p w14:paraId="4DBD9805" w14:textId="77777777" w:rsidR="00AB2BB9" w:rsidRPr="00AB2BB9" w:rsidRDefault="00AB2BB9" w:rsidP="00AB2BB9">
            <w:pPr>
              <w:rPr>
                <w:szCs w:val="24"/>
              </w:rPr>
            </w:pPr>
            <w:r w:rsidRPr="00AB2BB9">
              <w:rPr>
                <w:szCs w:val="24"/>
              </w:rPr>
              <w:t xml:space="preserve"> Eil. </w:t>
            </w:r>
          </w:p>
          <w:p w14:paraId="7D7DDDF1" w14:textId="77777777" w:rsidR="00AB2BB9" w:rsidRPr="00AB2BB9" w:rsidRDefault="00AB2BB9" w:rsidP="00AB2BB9">
            <w:pPr>
              <w:rPr>
                <w:szCs w:val="24"/>
              </w:rPr>
            </w:pPr>
            <w:r w:rsidRPr="00AB2BB9">
              <w:rPr>
                <w:szCs w:val="24"/>
              </w:rPr>
              <w:t xml:space="preserve"> Nr.</w:t>
            </w:r>
          </w:p>
        </w:tc>
        <w:tc>
          <w:tcPr>
            <w:tcW w:w="2864" w:type="dxa"/>
          </w:tcPr>
          <w:p w14:paraId="60B8567E" w14:textId="77777777" w:rsidR="00AB2BB9" w:rsidRPr="00AB2BB9" w:rsidRDefault="00AB2BB9" w:rsidP="00AB2BB9">
            <w:pPr>
              <w:jc w:val="center"/>
              <w:rPr>
                <w:szCs w:val="24"/>
              </w:rPr>
            </w:pPr>
            <w:r w:rsidRPr="00AB2BB9">
              <w:rPr>
                <w:szCs w:val="24"/>
              </w:rPr>
              <w:t>Pavadinimas</w:t>
            </w:r>
          </w:p>
        </w:tc>
        <w:tc>
          <w:tcPr>
            <w:tcW w:w="992" w:type="dxa"/>
          </w:tcPr>
          <w:p w14:paraId="1ADB0800" w14:textId="77777777" w:rsidR="00AB2BB9" w:rsidRPr="00AB2BB9" w:rsidRDefault="00AB2BB9" w:rsidP="00AB2BB9">
            <w:pPr>
              <w:jc w:val="center"/>
              <w:rPr>
                <w:szCs w:val="24"/>
              </w:rPr>
            </w:pPr>
            <w:r w:rsidRPr="00AB2BB9">
              <w:rPr>
                <w:szCs w:val="24"/>
              </w:rPr>
              <w:t>Kiekis, vnt.</w:t>
            </w:r>
          </w:p>
        </w:tc>
        <w:tc>
          <w:tcPr>
            <w:tcW w:w="1276" w:type="dxa"/>
          </w:tcPr>
          <w:p w14:paraId="5FCEB4E0" w14:textId="77777777" w:rsidR="00AB2BB9" w:rsidRPr="00AB2BB9" w:rsidRDefault="00AB2BB9" w:rsidP="00AB2BB9">
            <w:pPr>
              <w:jc w:val="center"/>
              <w:rPr>
                <w:szCs w:val="24"/>
              </w:rPr>
            </w:pPr>
            <w:r w:rsidRPr="00AB2BB9">
              <w:rPr>
                <w:szCs w:val="24"/>
              </w:rPr>
              <w:t>Vieneto įsigijimo vertė, Eur</w:t>
            </w:r>
          </w:p>
        </w:tc>
        <w:tc>
          <w:tcPr>
            <w:tcW w:w="1417" w:type="dxa"/>
          </w:tcPr>
          <w:p w14:paraId="0084CD50" w14:textId="5597E1D5" w:rsidR="00AB2BB9" w:rsidRPr="00AB2BB9" w:rsidRDefault="00AB2BB9" w:rsidP="00AB2BB9">
            <w:pPr>
              <w:jc w:val="center"/>
              <w:rPr>
                <w:szCs w:val="24"/>
              </w:rPr>
            </w:pPr>
            <w:r w:rsidRPr="00AB2BB9">
              <w:rPr>
                <w:szCs w:val="24"/>
              </w:rPr>
              <w:t>Bendra įsigijimo vertė, Eur</w:t>
            </w:r>
          </w:p>
        </w:tc>
        <w:tc>
          <w:tcPr>
            <w:tcW w:w="2268" w:type="dxa"/>
          </w:tcPr>
          <w:p w14:paraId="17FDDD27" w14:textId="203DFB80" w:rsidR="00AB2BB9" w:rsidRPr="00AB2BB9" w:rsidRDefault="00AB2BB9" w:rsidP="00AB2BB9">
            <w:pPr>
              <w:jc w:val="center"/>
              <w:rPr>
                <w:szCs w:val="24"/>
              </w:rPr>
            </w:pPr>
            <w:r w:rsidRPr="009A721E">
              <w:rPr>
                <w:bCs/>
                <w:szCs w:val="24"/>
                <w:lang w:eastAsia="lt-LT"/>
              </w:rPr>
              <w:t>Įstaigos, kuriai perduodamas turtas pavadinimas</w:t>
            </w:r>
          </w:p>
        </w:tc>
      </w:tr>
      <w:tr w:rsidR="003B2DF0" w:rsidRPr="00FA6C8B" w14:paraId="1133B8A4" w14:textId="77777777" w:rsidTr="007D260D">
        <w:tc>
          <w:tcPr>
            <w:tcW w:w="709" w:type="dxa"/>
          </w:tcPr>
          <w:p w14:paraId="5A49C9B8" w14:textId="77777777" w:rsidR="003B2DF0" w:rsidRPr="00FA6C8B" w:rsidRDefault="003B2DF0" w:rsidP="003B2DF0">
            <w:pPr>
              <w:numPr>
                <w:ilvl w:val="0"/>
                <w:numId w:val="36"/>
              </w:numPr>
              <w:rPr>
                <w:szCs w:val="24"/>
              </w:rPr>
            </w:pPr>
          </w:p>
        </w:tc>
        <w:tc>
          <w:tcPr>
            <w:tcW w:w="2864" w:type="dxa"/>
            <w:vAlign w:val="bottom"/>
          </w:tcPr>
          <w:p w14:paraId="5BCC8564" w14:textId="6A464516" w:rsidR="003B2DF0" w:rsidRPr="00FA6C8B" w:rsidRDefault="003B2DF0" w:rsidP="003B2DF0">
            <w:pPr>
              <w:rPr>
                <w:color w:val="000000"/>
                <w:szCs w:val="24"/>
              </w:rPr>
            </w:pPr>
            <w:r w:rsidRPr="00FA6C8B">
              <w:rPr>
                <w:szCs w:val="24"/>
              </w:rPr>
              <w:t>Didelio ryškumo projektorius</w:t>
            </w:r>
          </w:p>
        </w:tc>
        <w:tc>
          <w:tcPr>
            <w:tcW w:w="992" w:type="dxa"/>
          </w:tcPr>
          <w:p w14:paraId="502621B2" w14:textId="24D553C1" w:rsidR="003B2DF0" w:rsidRPr="00FA6C8B" w:rsidRDefault="003B2DF0" w:rsidP="003B2DF0">
            <w:pPr>
              <w:jc w:val="center"/>
              <w:rPr>
                <w:color w:val="000000"/>
                <w:szCs w:val="24"/>
              </w:rPr>
            </w:pPr>
            <w:r w:rsidRPr="00FA6C8B">
              <w:rPr>
                <w:szCs w:val="24"/>
              </w:rPr>
              <w:t>2</w:t>
            </w:r>
          </w:p>
        </w:tc>
        <w:tc>
          <w:tcPr>
            <w:tcW w:w="1276" w:type="dxa"/>
          </w:tcPr>
          <w:p w14:paraId="61E797BB" w14:textId="26FAE922" w:rsidR="003B2DF0" w:rsidRPr="00FA6C8B" w:rsidRDefault="003B2DF0" w:rsidP="003B2DF0">
            <w:pPr>
              <w:jc w:val="center"/>
              <w:rPr>
                <w:szCs w:val="24"/>
              </w:rPr>
            </w:pPr>
            <w:r w:rsidRPr="00FA6C8B">
              <w:rPr>
                <w:szCs w:val="24"/>
              </w:rPr>
              <w:t>362,88</w:t>
            </w:r>
          </w:p>
        </w:tc>
        <w:tc>
          <w:tcPr>
            <w:tcW w:w="1417" w:type="dxa"/>
          </w:tcPr>
          <w:p w14:paraId="05C5CE91" w14:textId="02CE84EA" w:rsidR="003B2DF0" w:rsidRPr="00FA6C8B" w:rsidRDefault="003B2DF0" w:rsidP="003B2DF0">
            <w:pPr>
              <w:jc w:val="center"/>
              <w:rPr>
                <w:color w:val="000000"/>
                <w:szCs w:val="24"/>
              </w:rPr>
            </w:pPr>
            <w:r w:rsidRPr="00FA6C8B">
              <w:rPr>
                <w:szCs w:val="24"/>
              </w:rPr>
              <w:t>725,76</w:t>
            </w:r>
          </w:p>
        </w:tc>
        <w:tc>
          <w:tcPr>
            <w:tcW w:w="2268" w:type="dxa"/>
            <w:vMerge w:val="restart"/>
            <w:vAlign w:val="bottom"/>
          </w:tcPr>
          <w:p w14:paraId="0CB4DA9F" w14:textId="0AF612DD" w:rsidR="003B2DF0" w:rsidRPr="00FA6C8B" w:rsidRDefault="003B2DF0" w:rsidP="003B2DF0">
            <w:pPr>
              <w:jc w:val="center"/>
              <w:rPr>
                <w:szCs w:val="24"/>
              </w:rPr>
            </w:pPr>
            <w:r w:rsidRPr="00FA6C8B">
              <w:rPr>
                <w:szCs w:val="24"/>
              </w:rPr>
              <w:t>Pasvalio r. Joniškėlio Gabrielės Petkevičaitės gimnaz</w:t>
            </w:r>
            <w:r w:rsidR="00FA6C8B">
              <w:rPr>
                <w:szCs w:val="24"/>
              </w:rPr>
              <w:t>i</w:t>
            </w:r>
            <w:r w:rsidRPr="00FA6C8B">
              <w:rPr>
                <w:szCs w:val="24"/>
              </w:rPr>
              <w:t>ja</w:t>
            </w:r>
          </w:p>
        </w:tc>
      </w:tr>
      <w:tr w:rsidR="00FA6C8B" w:rsidRPr="00FA6C8B" w14:paraId="606CADF7" w14:textId="77777777" w:rsidTr="007D260D">
        <w:tc>
          <w:tcPr>
            <w:tcW w:w="3573" w:type="dxa"/>
            <w:gridSpan w:val="2"/>
          </w:tcPr>
          <w:p w14:paraId="7A82B7A4" w14:textId="7069FB4F" w:rsidR="00FA6C8B" w:rsidRPr="00FA6C8B" w:rsidRDefault="00FA6C8B" w:rsidP="00FA6C8B">
            <w:pPr>
              <w:jc w:val="center"/>
              <w:rPr>
                <w:b/>
                <w:bCs/>
                <w:color w:val="000000"/>
                <w:szCs w:val="24"/>
              </w:rPr>
            </w:pPr>
            <w:r w:rsidRPr="00FA6C8B">
              <w:rPr>
                <w:b/>
                <w:bCs/>
                <w:color w:val="000000"/>
                <w:szCs w:val="24"/>
              </w:rPr>
              <w:t>Iš viso:</w:t>
            </w:r>
          </w:p>
        </w:tc>
        <w:tc>
          <w:tcPr>
            <w:tcW w:w="992" w:type="dxa"/>
          </w:tcPr>
          <w:p w14:paraId="03CC002C" w14:textId="41098E68" w:rsidR="00FA6C8B" w:rsidRPr="00FA6C8B" w:rsidRDefault="00FA6C8B" w:rsidP="003B2DF0">
            <w:pPr>
              <w:jc w:val="center"/>
              <w:rPr>
                <w:b/>
                <w:bCs/>
                <w:color w:val="000000"/>
                <w:szCs w:val="24"/>
              </w:rPr>
            </w:pPr>
            <w:r w:rsidRPr="00FA6C8B">
              <w:rPr>
                <w:b/>
                <w:bCs/>
                <w:szCs w:val="24"/>
              </w:rPr>
              <w:t>2</w:t>
            </w:r>
          </w:p>
        </w:tc>
        <w:tc>
          <w:tcPr>
            <w:tcW w:w="1276" w:type="dxa"/>
          </w:tcPr>
          <w:p w14:paraId="442F598C" w14:textId="5A10F0FE" w:rsidR="00FA6C8B" w:rsidRPr="00FA6C8B" w:rsidRDefault="00FA6C8B" w:rsidP="003B2DF0">
            <w:pPr>
              <w:jc w:val="center"/>
              <w:rPr>
                <w:b/>
                <w:bCs/>
                <w:szCs w:val="24"/>
              </w:rPr>
            </w:pPr>
          </w:p>
        </w:tc>
        <w:tc>
          <w:tcPr>
            <w:tcW w:w="1417" w:type="dxa"/>
          </w:tcPr>
          <w:p w14:paraId="5537E353" w14:textId="3CF33A50" w:rsidR="00FA6C8B" w:rsidRPr="00FA6C8B" w:rsidRDefault="00FA6C8B" w:rsidP="003B2DF0">
            <w:pPr>
              <w:jc w:val="center"/>
              <w:rPr>
                <w:b/>
                <w:bCs/>
                <w:color w:val="000000"/>
                <w:szCs w:val="24"/>
              </w:rPr>
            </w:pPr>
            <w:r w:rsidRPr="00FA6C8B">
              <w:rPr>
                <w:b/>
                <w:bCs/>
                <w:szCs w:val="24"/>
              </w:rPr>
              <w:t>725,76</w:t>
            </w:r>
          </w:p>
        </w:tc>
        <w:tc>
          <w:tcPr>
            <w:tcW w:w="2268" w:type="dxa"/>
            <w:vMerge/>
            <w:vAlign w:val="bottom"/>
          </w:tcPr>
          <w:p w14:paraId="678B2739" w14:textId="069F6F27" w:rsidR="00FA6C8B" w:rsidRPr="00FA6C8B" w:rsidRDefault="00FA6C8B" w:rsidP="003B2DF0">
            <w:pPr>
              <w:jc w:val="center"/>
              <w:rPr>
                <w:b/>
                <w:bCs/>
                <w:szCs w:val="24"/>
              </w:rPr>
            </w:pPr>
          </w:p>
        </w:tc>
      </w:tr>
      <w:tr w:rsidR="003B2DF0" w:rsidRPr="00FA6C8B" w14:paraId="21B38BA1" w14:textId="77777777" w:rsidTr="007D260D">
        <w:tc>
          <w:tcPr>
            <w:tcW w:w="709" w:type="dxa"/>
          </w:tcPr>
          <w:p w14:paraId="445ACB06" w14:textId="77777777" w:rsidR="003B2DF0" w:rsidRPr="00FA6C8B" w:rsidRDefault="003B2DF0" w:rsidP="003B2DF0">
            <w:pPr>
              <w:numPr>
                <w:ilvl w:val="0"/>
                <w:numId w:val="36"/>
              </w:numPr>
              <w:rPr>
                <w:szCs w:val="24"/>
              </w:rPr>
            </w:pPr>
          </w:p>
        </w:tc>
        <w:tc>
          <w:tcPr>
            <w:tcW w:w="2864" w:type="dxa"/>
            <w:vAlign w:val="bottom"/>
          </w:tcPr>
          <w:p w14:paraId="6A2B8D67" w14:textId="0E788438" w:rsidR="003B2DF0" w:rsidRPr="00FA6C8B" w:rsidRDefault="003B2DF0" w:rsidP="003B2DF0">
            <w:pPr>
              <w:rPr>
                <w:color w:val="000000"/>
                <w:szCs w:val="24"/>
              </w:rPr>
            </w:pPr>
            <w:r w:rsidRPr="00FA6C8B">
              <w:rPr>
                <w:szCs w:val="24"/>
              </w:rPr>
              <w:t>Originalaus vadovėlio skaitmeninė versija</w:t>
            </w:r>
          </w:p>
        </w:tc>
        <w:tc>
          <w:tcPr>
            <w:tcW w:w="992" w:type="dxa"/>
          </w:tcPr>
          <w:p w14:paraId="23DC9BA9" w14:textId="40751257" w:rsidR="003B2DF0" w:rsidRPr="00FA6C8B" w:rsidRDefault="003B2DF0" w:rsidP="003B2DF0">
            <w:pPr>
              <w:jc w:val="center"/>
              <w:rPr>
                <w:color w:val="000000"/>
                <w:szCs w:val="24"/>
              </w:rPr>
            </w:pPr>
            <w:r w:rsidRPr="00FA6C8B">
              <w:rPr>
                <w:szCs w:val="24"/>
              </w:rPr>
              <w:t>1</w:t>
            </w:r>
          </w:p>
        </w:tc>
        <w:tc>
          <w:tcPr>
            <w:tcW w:w="1276" w:type="dxa"/>
          </w:tcPr>
          <w:p w14:paraId="614C63CE" w14:textId="664D5DB5" w:rsidR="003B2DF0" w:rsidRPr="00FA6C8B" w:rsidRDefault="003B2DF0" w:rsidP="003B2DF0">
            <w:pPr>
              <w:jc w:val="center"/>
              <w:rPr>
                <w:szCs w:val="24"/>
              </w:rPr>
            </w:pPr>
            <w:r w:rsidRPr="00FA6C8B">
              <w:rPr>
                <w:szCs w:val="24"/>
              </w:rPr>
              <w:t>31,46</w:t>
            </w:r>
          </w:p>
        </w:tc>
        <w:tc>
          <w:tcPr>
            <w:tcW w:w="1417" w:type="dxa"/>
          </w:tcPr>
          <w:p w14:paraId="3F7F419D" w14:textId="4110DB3F" w:rsidR="003B2DF0" w:rsidRPr="00FA6C8B" w:rsidRDefault="003B2DF0" w:rsidP="003B2DF0">
            <w:pPr>
              <w:jc w:val="center"/>
              <w:rPr>
                <w:color w:val="000000"/>
                <w:szCs w:val="24"/>
              </w:rPr>
            </w:pPr>
            <w:r w:rsidRPr="00FA6C8B">
              <w:rPr>
                <w:szCs w:val="24"/>
              </w:rPr>
              <w:t>31,46</w:t>
            </w:r>
          </w:p>
        </w:tc>
        <w:tc>
          <w:tcPr>
            <w:tcW w:w="2268" w:type="dxa"/>
            <w:vMerge w:val="restart"/>
          </w:tcPr>
          <w:p w14:paraId="4A9DC5A1" w14:textId="7C3C0287" w:rsidR="003B2DF0" w:rsidRPr="00FA6C8B" w:rsidRDefault="003B2DF0" w:rsidP="003B2DF0">
            <w:pPr>
              <w:jc w:val="center"/>
              <w:rPr>
                <w:szCs w:val="24"/>
              </w:rPr>
            </w:pPr>
            <w:r w:rsidRPr="00FA6C8B">
              <w:rPr>
                <w:szCs w:val="24"/>
              </w:rPr>
              <w:t>Pasvalio Lėvens pagrindinė mokykla</w:t>
            </w:r>
          </w:p>
        </w:tc>
      </w:tr>
      <w:tr w:rsidR="003B2DF0" w:rsidRPr="00FA6C8B" w14:paraId="59230019" w14:textId="77777777" w:rsidTr="007D260D">
        <w:tc>
          <w:tcPr>
            <w:tcW w:w="709" w:type="dxa"/>
          </w:tcPr>
          <w:p w14:paraId="000066AD" w14:textId="77777777" w:rsidR="003B2DF0" w:rsidRPr="00FA6C8B" w:rsidRDefault="003B2DF0" w:rsidP="003B2DF0">
            <w:pPr>
              <w:numPr>
                <w:ilvl w:val="0"/>
                <w:numId w:val="36"/>
              </w:numPr>
              <w:rPr>
                <w:szCs w:val="24"/>
              </w:rPr>
            </w:pPr>
          </w:p>
        </w:tc>
        <w:tc>
          <w:tcPr>
            <w:tcW w:w="2864" w:type="dxa"/>
            <w:vAlign w:val="bottom"/>
          </w:tcPr>
          <w:p w14:paraId="2A6F9D64" w14:textId="3EB7C858" w:rsidR="003B2DF0" w:rsidRPr="00FA6C8B" w:rsidRDefault="003B2DF0" w:rsidP="003B2DF0">
            <w:pPr>
              <w:rPr>
                <w:color w:val="000000"/>
                <w:szCs w:val="24"/>
              </w:rPr>
            </w:pPr>
            <w:r w:rsidRPr="00FA6C8B">
              <w:rPr>
                <w:szCs w:val="24"/>
              </w:rPr>
              <w:t>Pritaikyto vadovėlio skaitmeninė versija</w:t>
            </w:r>
          </w:p>
        </w:tc>
        <w:tc>
          <w:tcPr>
            <w:tcW w:w="992" w:type="dxa"/>
          </w:tcPr>
          <w:p w14:paraId="16F5D50E" w14:textId="2B8DA43F" w:rsidR="003B2DF0" w:rsidRPr="00FA6C8B" w:rsidRDefault="003B2DF0" w:rsidP="003B2DF0">
            <w:pPr>
              <w:jc w:val="center"/>
              <w:rPr>
                <w:color w:val="000000"/>
                <w:szCs w:val="24"/>
              </w:rPr>
            </w:pPr>
            <w:r w:rsidRPr="00FA6C8B">
              <w:rPr>
                <w:szCs w:val="24"/>
              </w:rPr>
              <w:t>1</w:t>
            </w:r>
          </w:p>
        </w:tc>
        <w:tc>
          <w:tcPr>
            <w:tcW w:w="1276" w:type="dxa"/>
          </w:tcPr>
          <w:p w14:paraId="6FFB4589" w14:textId="73E2DB47" w:rsidR="003B2DF0" w:rsidRPr="00FA6C8B" w:rsidRDefault="003B2DF0" w:rsidP="003B2DF0">
            <w:pPr>
              <w:jc w:val="center"/>
              <w:rPr>
                <w:szCs w:val="24"/>
              </w:rPr>
            </w:pPr>
            <w:r w:rsidRPr="00FA6C8B">
              <w:rPr>
                <w:szCs w:val="24"/>
              </w:rPr>
              <w:t>31,91</w:t>
            </w:r>
          </w:p>
        </w:tc>
        <w:tc>
          <w:tcPr>
            <w:tcW w:w="1417" w:type="dxa"/>
          </w:tcPr>
          <w:p w14:paraId="2B4FC341" w14:textId="61031D30" w:rsidR="003B2DF0" w:rsidRPr="00FA6C8B" w:rsidRDefault="003B2DF0" w:rsidP="003B2DF0">
            <w:pPr>
              <w:jc w:val="center"/>
              <w:rPr>
                <w:color w:val="000000"/>
                <w:szCs w:val="24"/>
              </w:rPr>
            </w:pPr>
            <w:r w:rsidRPr="00FA6C8B">
              <w:rPr>
                <w:szCs w:val="24"/>
              </w:rPr>
              <w:t>31,91</w:t>
            </w:r>
          </w:p>
        </w:tc>
        <w:tc>
          <w:tcPr>
            <w:tcW w:w="2268" w:type="dxa"/>
            <w:vMerge/>
            <w:vAlign w:val="bottom"/>
          </w:tcPr>
          <w:p w14:paraId="15A7959A" w14:textId="44F0F63D" w:rsidR="003B2DF0" w:rsidRPr="00FA6C8B" w:rsidRDefault="003B2DF0" w:rsidP="003B2DF0">
            <w:pPr>
              <w:jc w:val="center"/>
              <w:rPr>
                <w:szCs w:val="24"/>
              </w:rPr>
            </w:pPr>
          </w:p>
        </w:tc>
      </w:tr>
      <w:tr w:rsidR="003B2DF0" w:rsidRPr="00FA6C8B" w14:paraId="7ACCAB99" w14:textId="77777777" w:rsidTr="007D260D">
        <w:tc>
          <w:tcPr>
            <w:tcW w:w="709" w:type="dxa"/>
          </w:tcPr>
          <w:p w14:paraId="2EC7A00A" w14:textId="77777777" w:rsidR="003B2DF0" w:rsidRPr="00FA6C8B" w:rsidRDefault="003B2DF0" w:rsidP="003B2DF0">
            <w:pPr>
              <w:numPr>
                <w:ilvl w:val="0"/>
                <w:numId w:val="36"/>
              </w:numPr>
              <w:rPr>
                <w:szCs w:val="24"/>
              </w:rPr>
            </w:pPr>
          </w:p>
        </w:tc>
        <w:tc>
          <w:tcPr>
            <w:tcW w:w="2864" w:type="dxa"/>
            <w:vAlign w:val="bottom"/>
          </w:tcPr>
          <w:p w14:paraId="3B537B1F" w14:textId="4F83B7F1" w:rsidR="003B2DF0" w:rsidRPr="00FA6C8B" w:rsidRDefault="003B2DF0" w:rsidP="003B2DF0">
            <w:pPr>
              <w:rPr>
                <w:color w:val="000000"/>
                <w:szCs w:val="24"/>
              </w:rPr>
            </w:pPr>
            <w:r w:rsidRPr="00FA6C8B">
              <w:rPr>
                <w:szCs w:val="24"/>
              </w:rPr>
              <w:t>Originalus vadovėlis „Mokslininkų pėdomis“ VI klasei</w:t>
            </w:r>
          </w:p>
        </w:tc>
        <w:tc>
          <w:tcPr>
            <w:tcW w:w="992" w:type="dxa"/>
          </w:tcPr>
          <w:p w14:paraId="0CA725CA" w14:textId="0B347BE9" w:rsidR="003B2DF0" w:rsidRPr="00FA6C8B" w:rsidRDefault="003B2DF0" w:rsidP="003B2DF0">
            <w:pPr>
              <w:jc w:val="center"/>
              <w:rPr>
                <w:color w:val="000000"/>
                <w:szCs w:val="24"/>
              </w:rPr>
            </w:pPr>
            <w:r w:rsidRPr="00FA6C8B">
              <w:rPr>
                <w:szCs w:val="24"/>
              </w:rPr>
              <w:t>2</w:t>
            </w:r>
          </w:p>
        </w:tc>
        <w:tc>
          <w:tcPr>
            <w:tcW w:w="1276" w:type="dxa"/>
          </w:tcPr>
          <w:p w14:paraId="03615B7A" w14:textId="77824793" w:rsidR="003B2DF0" w:rsidRPr="00FA6C8B" w:rsidRDefault="003B2DF0" w:rsidP="003B2DF0">
            <w:pPr>
              <w:jc w:val="center"/>
              <w:rPr>
                <w:szCs w:val="24"/>
              </w:rPr>
            </w:pPr>
            <w:r w:rsidRPr="00FA6C8B">
              <w:rPr>
                <w:szCs w:val="24"/>
              </w:rPr>
              <w:t>16,42</w:t>
            </w:r>
          </w:p>
        </w:tc>
        <w:tc>
          <w:tcPr>
            <w:tcW w:w="1417" w:type="dxa"/>
          </w:tcPr>
          <w:p w14:paraId="2C827EC4" w14:textId="5C00B981" w:rsidR="003B2DF0" w:rsidRPr="00FA6C8B" w:rsidRDefault="003B2DF0" w:rsidP="003B2DF0">
            <w:pPr>
              <w:jc w:val="center"/>
              <w:rPr>
                <w:color w:val="000000"/>
                <w:szCs w:val="24"/>
              </w:rPr>
            </w:pPr>
            <w:r w:rsidRPr="00FA6C8B">
              <w:rPr>
                <w:szCs w:val="24"/>
              </w:rPr>
              <w:t>32,84</w:t>
            </w:r>
          </w:p>
        </w:tc>
        <w:tc>
          <w:tcPr>
            <w:tcW w:w="2268" w:type="dxa"/>
            <w:vMerge/>
            <w:vAlign w:val="bottom"/>
          </w:tcPr>
          <w:p w14:paraId="48FF076D" w14:textId="3B9F2AD4" w:rsidR="003B2DF0" w:rsidRPr="00FA6C8B" w:rsidRDefault="003B2DF0" w:rsidP="003B2DF0">
            <w:pPr>
              <w:jc w:val="center"/>
              <w:rPr>
                <w:szCs w:val="24"/>
              </w:rPr>
            </w:pPr>
          </w:p>
        </w:tc>
      </w:tr>
      <w:tr w:rsidR="00FA6C8B" w:rsidRPr="00FA6C8B" w14:paraId="73C51892" w14:textId="77777777" w:rsidTr="007D260D">
        <w:tc>
          <w:tcPr>
            <w:tcW w:w="3573" w:type="dxa"/>
            <w:gridSpan w:val="2"/>
          </w:tcPr>
          <w:p w14:paraId="7FCED58B" w14:textId="1D875328" w:rsidR="00FA6C8B" w:rsidRPr="00FA6C8B" w:rsidRDefault="00FA6C8B" w:rsidP="003B2DF0">
            <w:pPr>
              <w:rPr>
                <w:color w:val="000000"/>
                <w:szCs w:val="24"/>
              </w:rPr>
            </w:pPr>
            <w:r w:rsidRPr="00FA6C8B">
              <w:rPr>
                <w:b/>
                <w:bCs/>
                <w:szCs w:val="24"/>
              </w:rPr>
              <w:t> </w:t>
            </w:r>
            <w:r w:rsidRPr="00FA6C8B">
              <w:rPr>
                <w:b/>
                <w:bCs/>
                <w:color w:val="000000"/>
                <w:szCs w:val="24"/>
              </w:rPr>
              <w:t xml:space="preserve">                     Iš viso:</w:t>
            </w:r>
          </w:p>
        </w:tc>
        <w:tc>
          <w:tcPr>
            <w:tcW w:w="992" w:type="dxa"/>
          </w:tcPr>
          <w:p w14:paraId="3CE329A3" w14:textId="0876C634" w:rsidR="00FA6C8B" w:rsidRPr="00FA6C8B" w:rsidRDefault="00FA6C8B" w:rsidP="003B2DF0">
            <w:pPr>
              <w:jc w:val="center"/>
              <w:rPr>
                <w:color w:val="000000"/>
                <w:szCs w:val="24"/>
              </w:rPr>
            </w:pPr>
            <w:r w:rsidRPr="00FA6C8B">
              <w:rPr>
                <w:b/>
                <w:bCs/>
                <w:szCs w:val="24"/>
              </w:rPr>
              <w:t>4</w:t>
            </w:r>
          </w:p>
        </w:tc>
        <w:tc>
          <w:tcPr>
            <w:tcW w:w="1276" w:type="dxa"/>
          </w:tcPr>
          <w:p w14:paraId="71C11AAB" w14:textId="56155866" w:rsidR="00FA6C8B" w:rsidRPr="00FA6C8B" w:rsidRDefault="00FA6C8B" w:rsidP="003B2DF0">
            <w:pPr>
              <w:jc w:val="center"/>
              <w:rPr>
                <w:szCs w:val="24"/>
              </w:rPr>
            </w:pPr>
          </w:p>
        </w:tc>
        <w:tc>
          <w:tcPr>
            <w:tcW w:w="1417" w:type="dxa"/>
          </w:tcPr>
          <w:p w14:paraId="182904C4" w14:textId="0E22C7A1" w:rsidR="00FA6C8B" w:rsidRPr="00FA6C8B" w:rsidRDefault="00FA6C8B" w:rsidP="003B2DF0">
            <w:pPr>
              <w:jc w:val="center"/>
              <w:rPr>
                <w:color w:val="000000"/>
                <w:szCs w:val="24"/>
              </w:rPr>
            </w:pPr>
            <w:r w:rsidRPr="00FA6C8B">
              <w:rPr>
                <w:b/>
                <w:bCs/>
                <w:szCs w:val="24"/>
              </w:rPr>
              <w:t>96,21</w:t>
            </w:r>
          </w:p>
        </w:tc>
        <w:tc>
          <w:tcPr>
            <w:tcW w:w="2268" w:type="dxa"/>
            <w:vMerge/>
            <w:vAlign w:val="bottom"/>
          </w:tcPr>
          <w:p w14:paraId="78A88361" w14:textId="77777777" w:rsidR="00FA6C8B" w:rsidRPr="00FA6C8B" w:rsidRDefault="00FA6C8B" w:rsidP="003B2DF0">
            <w:pPr>
              <w:jc w:val="center"/>
              <w:rPr>
                <w:szCs w:val="24"/>
              </w:rPr>
            </w:pPr>
          </w:p>
        </w:tc>
      </w:tr>
      <w:tr w:rsidR="003B2DF0" w:rsidRPr="00FA6C8B" w14:paraId="45B362D5" w14:textId="77777777" w:rsidTr="007D260D">
        <w:tc>
          <w:tcPr>
            <w:tcW w:w="709" w:type="dxa"/>
          </w:tcPr>
          <w:p w14:paraId="7EADB388" w14:textId="77777777" w:rsidR="003B2DF0" w:rsidRPr="00FA6C8B" w:rsidRDefault="003B2DF0" w:rsidP="003B2DF0">
            <w:pPr>
              <w:numPr>
                <w:ilvl w:val="0"/>
                <w:numId w:val="36"/>
              </w:numPr>
              <w:rPr>
                <w:szCs w:val="24"/>
              </w:rPr>
            </w:pPr>
          </w:p>
        </w:tc>
        <w:tc>
          <w:tcPr>
            <w:tcW w:w="2864" w:type="dxa"/>
            <w:vAlign w:val="bottom"/>
          </w:tcPr>
          <w:p w14:paraId="68CD76FE" w14:textId="208E4EBB" w:rsidR="003B2DF0" w:rsidRPr="00FA6C8B" w:rsidRDefault="003B2DF0" w:rsidP="003B2DF0">
            <w:pPr>
              <w:rPr>
                <w:color w:val="000000"/>
                <w:szCs w:val="24"/>
              </w:rPr>
            </w:pPr>
            <w:r w:rsidRPr="00FA6C8B">
              <w:rPr>
                <w:szCs w:val="24"/>
              </w:rPr>
              <w:t>WASI metodika</w:t>
            </w:r>
          </w:p>
        </w:tc>
        <w:tc>
          <w:tcPr>
            <w:tcW w:w="992" w:type="dxa"/>
          </w:tcPr>
          <w:p w14:paraId="2D5AE197" w14:textId="0E6F24D8" w:rsidR="003B2DF0" w:rsidRPr="00FA6C8B" w:rsidRDefault="003B2DF0" w:rsidP="003B2DF0">
            <w:pPr>
              <w:jc w:val="center"/>
              <w:rPr>
                <w:color w:val="000000"/>
                <w:szCs w:val="24"/>
              </w:rPr>
            </w:pPr>
            <w:r w:rsidRPr="00FA6C8B">
              <w:rPr>
                <w:szCs w:val="24"/>
              </w:rPr>
              <w:t>2</w:t>
            </w:r>
          </w:p>
        </w:tc>
        <w:tc>
          <w:tcPr>
            <w:tcW w:w="1276" w:type="dxa"/>
          </w:tcPr>
          <w:p w14:paraId="128D263D" w14:textId="58E51BD4" w:rsidR="003B2DF0" w:rsidRPr="00FA6C8B" w:rsidRDefault="003B2DF0" w:rsidP="003B2DF0">
            <w:pPr>
              <w:jc w:val="center"/>
              <w:rPr>
                <w:szCs w:val="24"/>
              </w:rPr>
            </w:pPr>
            <w:r w:rsidRPr="00FA6C8B">
              <w:rPr>
                <w:szCs w:val="24"/>
              </w:rPr>
              <w:t>202,73</w:t>
            </w:r>
          </w:p>
        </w:tc>
        <w:tc>
          <w:tcPr>
            <w:tcW w:w="1417" w:type="dxa"/>
          </w:tcPr>
          <w:p w14:paraId="4C00B778" w14:textId="6869780B" w:rsidR="003B2DF0" w:rsidRPr="00FA6C8B" w:rsidRDefault="003B2DF0" w:rsidP="003B2DF0">
            <w:pPr>
              <w:jc w:val="center"/>
              <w:rPr>
                <w:color w:val="000000"/>
                <w:szCs w:val="24"/>
              </w:rPr>
            </w:pPr>
            <w:r w:rsidRPr="00FA6C8B">
              <w:rPr>
                <w:szCs w:val="24"/>
              </w:rPr>
              <w:t>405,46</w:t>
            </w:r>
          </w:p>
        </w:tc>
        <w:tc>
          <w:tcPr>
            <w:tcW w:w="2268" w:type="dxa"/>
            <w:vMerge w:val="restart"/>
          </w:tcPr>
          <w:p w14:paraId="528B511B" w14:textId="33D0061E" w:rsidR="003B2DF0" w:rsidRPr="00FA6C8B" w:rsidRDefault="003B2DF0" w:rsidP="003B2DF0">
            <w:pPr>
              <w:jc w:val="center"/>
              <w:rPr>
                <w:szCs w:val="24"/>
              </w:rPr>
            </w:pPr>
            <w:r w:rsidRPr="00FA6C8B">
              <w:rPr>
                <w:szCs w:val="24"/>
                <w:lang w:eastAsia="lt-LT"/>
              </w:rPr>
              <w:t>Pasvalio r. Švietimo pagalbos tarnyba</w:t>
            </w:r>
          </w:p>
        </w:tc>
      </w:tr>
      <w:tr w:rsidR="003B2DF0" w:rsidRPr="00FA6C8B" w14:paraId="76491167" w14:textId="77777777" w:rsidTr="007D260D">
        <w:tc>
          <w:tcPr>
            <w:tcW w:w="709" w:type="dxa"/>
          </w:tcPr>
          <w:p w14:paraId="14AA6041" w14:textId="77777777" w:rsidR="003B2DF0" w:rsidRPr="00FA6C8B" w:rsidRDefault="003B2DF0" w:rsidP="003B2DF0">
            <w:pPr>
              <w:numPr>
                <w:ilvl w:val="0"/>
                <w:numId w:val="36"/>
              </w:numPr>
              <w:rPr>
                <w:szCs w:val="24"/>
              </w:rPr>
            </w:pPr>
          </w:p>
        </w:tc>
        <w:tc>
          <w:tcPr>
            <w:tcW w:w="2864" w:type="dxa"/>
            <w:vAlign w:val="bottom"/>
          </w:tcPr>
          <w:p w14:paraId="673B4D1E" w14:textId="5BA26C13" w:rsidR="003B2DF0" w:rsidRPr="00FA6C8B" w:rsidRDefault="003B2DF0" w:rsidP="003B2DF0">
            <w:pPr>
              <w:rPr>
                <w:color w:val="000000"/>
                <w:szCs w:val="24"/>
              </w:rPr>
            </w:pPr>
            <w:r w:rsidRPr="00FA6C8B">
              <w:rPr>
                <w:szCs w:val="24"/>
              </w:rPr>
              <w:t>Knyga  „Aspergerio sindromas“, aut</w:t>
            </w:r>
            <w:r w:rsidR="00BF65C3">
              <w:rPr>
                <w:szCs w:val="24"/>
              </w:rPr>
              <w:t>orius</w:t>
            </w:r>
            <w:r w:rsidRPr="00FA6C8B">
              <w:rPr>
                <w:szCs w:val="24"/>
              </w:rPr>
              <w:t xml:space="preserve"> Tony Attwood</w:t>
            </w:r>
          </w:p>
        </w:tc>
        <w:tc>
          <w:tcPr>
            <w:tcW w:w="992" w:type="dxa"/>
          </w:tcPr>
          <w:p w14:paraId="690A57E1" w14:textId="7983BDF3" w:rsidR="003B2DF0" w:rsidRPr="00FA6C8B" w:rsidRDefault="003B2DF0" w:rsidP="003B2DF0">
            <w:pPr>
              <w:jc w:val="center"/>
              <w:rPr>
                <w:color w:val="000000"/>
                <w:szCs w:val="24"/>
              </w:rPr>
            </w:pPr>
            <w:r w:rsidRPr="00FA6C8B">
              <w:rPr>
                <w:szCs w:val="24"/>
              </w:rPr>
              <w:t>3</w:t>
            </w:r>
          </w:p>
        </w:tc>
        <w:tc>
          <w:tcPr>
            <w:tcW w:w="1276" w:type="dxa"/>
          </w:tcPr>
          <w:p w14:paraId="4CDA46BA" w14:textId="4E1B1474" w:rsidR="003B2DF0" w:rsidRPr="00FA6C8B" w:rsidRDefault="003B2DF0" w:rsidP="003B2DF0">
            <w:pPr>
              <w:jc w:val="center"/>
              <w:rPr>
                <w:szCs w:val="24"/>
              </w:rPr>
            </w:pPr>
            <w:r w:rsidRPr="00FA6C8B">
              <w:rPr>
                <w:szCs w:val="24"/>
              </w:rPr>
              <w:t>20,27</w:t>
            </w:r>
          </w:p>
        </w:tc>
        <w:tc>
          <w:tcPr>
            <w:tcW w:w="1417" w:type="dxa"/>
          </w:tcPr>
          <w:p w14:paraId="6CD82E4D" w14:textId="7FEC85AC" w:rsidR="003B2DF0" w:rsidRPr="00FA6C8B" w:rsidRDefault="003B2DF0" w:rsidP="003B2DF0">
            <w:pPr>
              <w:jc w:val="center"/>
              <w:rPr>
                <w:color w:val="000000"/>
                <w:szCs w:val="24"/>
              </w:rPr>
            </w:pPr>
            <w:r w:rsidRPr="00FA6C8B">
              <w:rPr>
                <w:szCs w:val="24"/>
              </w:rPr>
              <w:t>60,81</w:t>
            </w:r>
          </w:p>
        </w:tc>
        <w:tc>
          <w:tcPr>
            <w:tcW w:w="2268" w:type="dxa"/>
            <w:vMerge/>
            <w:vAlign w:val="bottom"/>
          </w:tcPr>
          <w:p w14:paraId="3C752CEB" w14:textId="77777777" w:rsidR="003B2DF0" w:rsidRPr="00FA6C8B" w:rsidRDefault="003B2DF0" w:rsidP="003B2DF0">
            <w:pPr>
              <w:jc w:val="center"/>
              <w:rPr>
                <w:szCs w:val="24"/>
              </w:rPr>
            </w:pPr>
          </w:p>
        </w:tc>
      </w:tr>
      <w:tr w:rsidR="003B2DF0" w:rsidRPr="00FA6C8B" w14:paraId="4AF9A829" w14:textId="77777777" w:rsidTr="007D260D">
        <w:tc>
          <w:tcPr>
            <w:tcW w:w="709" w:type="dxa"/>
          </w:tcPr>
          <w:p w14:paraId="5CDD1DB6" w14:textId="77777777" w:rsidR="003B2DF0" w:rsidRPr="00FA6C8B" w:rsidRDefault="003B2DF0" w:rsidP="003B2DF0">
            <w:pPr>
              <w:numPr>
                <w:ilvl w:val="0"/>
                <w:numId w:val="36"/>
              </w:numPr>
              <w:rPr>
                <w:szCs w:val="24"/>
              </w:rPr>
            </w:pPr>
          </w:p>
        </w:tc>
        <w:tc>
          <w:tcPr>
            <w:tcW w:w="2864" w:type="dxa"/>
            <w:vAlign w:val="bottom"/>
          </w:tcPr>
          <w:p w14:paraId="29C9B6E5" w14:textId="2FD10807" w:rsidR="003B2DF0" w:rsidRPr="00FA6C8B" w:rsidRDefault="003B2DF0" w:rsidP="003B2DF0">
            <w:pPr>
              <w:rPr>
                <w:color w:val="000000"/>
                <w:szCs w:val="24"/>
              </w:rPr>
            </w:pPr>
            <w:r w:rsidRPr="00FA6C8B">
              <w:rPr>
                <w:szCs w:val="24"/>
              </w:rPr>
              <w:t>WISC III metodika tyrimams</w:t>
            </w:r>
          </w:p>
        </w:tc>
        <w:tc>
          <w:tcPr>
            <w:tcW w:w="992" w:type="dxa"/>
          </w:tcPr>
          <w:p w14:paraId="3A7A389F" w14:textId="012DC7CB" w:rsidR="003B2DF0" w:rsidRPr="00FA6C8B" w:rsidRDefault="003B2DF0" w:rsidP="003B2DF0">
            <w:pPr>
              <w:jc w:val="center"/>
              <w:rPr>
                <w:color w:val="000000"/>
                <w:szCs w:val="24"/>
              </w:rPr>
            </w:pPr>
            <w:r w:rsidRPr="00FA6C8B">
              <w:rPr>
                <w:szCs w:val="24"/>
              </w:rPr>
              <w:t>1</w:t>
            </w:r>
          </w:p>
        </w:tc>
        <w:tc>
          <w:tcPr>
            <w:tcW w:w="1276" w:type="dxa"/>
          </w:tcPr>
          <w:p w14:paraId="7DDB05E6" w14:textId="545662A7" w:rsidR="003B2DF0" w:rsidRPr="00FA6C8B" w:rsidRDefault="003B2DF0" w:rsidP="003B2DF0">
            <w:pPr>
              <w:jc w:val="center"/>
              <w:rPr>
                <w:szCs w:val="24"/>
              </w:rPr>
            </w:pPr>
            <w:r w:rsidRPr="00FA6C8B">
              <w:rPr>
                <w:szCs w:val="24"/>
              </w:rPr>
              <w:t>434,43</w:t>
            </w:r>
          </w:p>
        </w:tc>
        <w:tc>
          <w:tcPr>
            <w:tcW w:w="1417" w:type="dxa"/>
          </w:tcPr>
          <w:p w14:paraId="567E3619" w14:textId="11138B72" w:rsidR="003B2DF0" w:rsidRPr="00FA6C8B" w:rsidRDefault="003B2DF0" w:rsidP="003B2DF0">
            <w:pPr>
              <w:jc w:val="center"/>
              <w:rPr>
                <w:color w:val="000000"/>
                <w:szCs w:val="24"/>
              </w:rPr>
            </w:pPr>
            <w:r w:rsidRPr="00FA6C8B">
              <w:rPr>
                <w:szCs w:val="24"/>
              </w:rPr>
              <w:t>434,43</w:t>
            </w:r>
          </w:p>
        </w:tc>
        <w:tc>
          <w:tcPr>
            <w:tcW w:w="2268" w:type="dxa"/>
            <w:vMerge/>
            <w:vAlign w:val="bottom"/>
          </w:tcPr>
          <w:p w14:paraId="42EE4C80" w14:textId="77777777" w:rsidR="003B2DF0" w:rsidRPr="00FA6C8B" w:rsidRDefault="003B2DF0" w:rsidP="003B2DF0">
            <w:pPr>
              <w:jc w:val="center"/>
              <w:rPr>
                <w:szCs w:val="24"/>
              </w:rPr>
            </w:pPr>
          </w:p>
        </w:tc>
      </w:tr>
      <w:tr w:rsidR="00FA6C8B" w:rsidRPr="00FA6C8B" w14:paraId="4FD99A09" w14:textId="77777777" w:rsidTr="007D260D">
        <w:tc>
          <w:tcPr>
            <w:tcW w:w="3573" w:type="dxa"/>
            <w:gridSpan w:val="2"/>
          </w:tcPr>
          <w:p w14:paraId="2BBBB8B8" w14:textId="6B8DF6AD" w:rsidR="00FA6C8B" w:rsidRPr="00FA6C8B" w:rsidRDefault="00FA6C8B" w:rsidP="003B2DF0">
            <w:pPr>
              <w:rPr>
                <w:color w:val="000000"/>
                <w:szCs w:val="24"/>
              </w:rPr>
            </w:pPr>
            <w:r w:rsidRPr="00FA6C8B">
              <w:rPr>
                <w:b/>
                <w:bCs/>
                <w:szCs w:val="24"/>
              </w:rPr>
              <w:t> </w:t>
            </w:r>
            <w:r w:rsidRPr="00FA6C8B">
              <w:rPr>
                <w:b/>
                <w:bCs/>
                <w:color w:val="000000"/>
                <w:szCs w:val="24"/>
              </w:rPr>
              <w:t xml:space="preserve">                     Iš viso:</w:t>
            </w:r>
          </w:p>
        </w:tc>
        <w:tc>
          <w:tcPr>
            <w:tcW w:w="992" w:type="dxa"/>
          </w:tcPr>
          <w:p w14:paraId="5BAA479B" w14:textId="6C70FE72" w:rsidR="00FA6C8B" w:rsidRPr="00FA6C8B" w:rsidRDefault="00FA6C8B" w:rsidP="003B2DF0">
            <w:pPr>
              <w:jc w:val="center"/>
              <w:rPr>
                <w:color w:val="000000"/>
                <w:szCs w:val="24"/>
              </w:rPr>
            </w:pPr>
            <w:r w:rsidRPr="00FA6C8B">
              <w:rPr>
                <w:b/>
                <w:bCs/>
                <w:szCs w:val="24"/>
              </w:rPr>
              <w:t>6</w:t>
            </w:r>
          </w:p>
        </w:tc>
        <w:tc>
          <w:tcPr>
            <w:tcW w:w="1276" w:type="dxa"/>
          </w:tcPr>
          <w:p w14:paraId="2E89DA34" w14:textId="0BED2430" w:rsidR="00FA6C8B" w:rsidRPr="00FA6C8B" w:rsidRDefault="00FA6C8B" w:rsidP="003B2DF0">
            <w:pPr>
              <w:jc w:val="center"/>
              <w:rPr>
                <w:szCs w:val="24"/>
              </w:rPr>
            </w:pPr>
          </w:p>
        </w:tc>
        <w:tc>
          <w:tcPr>
            <w:tcW w:w="1417" w:type="dxa"/>
          </w:tcPr>
          <w:p w14:paraId="7984CF02" w14:textId="7B5FB152" w:rsidR="00FA6C8B" w:rsidRPr="00FA6C8B" w:rsidRDefault="00FA6C8B" w:rsidP="003B2DF0">
            <w:pPr>
              <w:jc w:val="center"/>
              <w:rPr>
                <w:color w:val="000000"/>
                <w:szCs w:val="24"/>
              </w:rPr>
            </w:pPr>
            <w:r w:rsidRPr="00FA6C8B">
              <w:rPr>
                <w:b/>
                <w:bCs/>
                <w:szCs w:val="24"/>
              </w:rPr>
              <w:t>900,70</w:t>
            </w:r>
          </w:p>
        </w:tc>
        <w:tc>
          <w:tcPr>
            <w:tcW w:w="2268" w:type="dxa"/>
            <w:vMerge/>
            <w:vAlign w:val="bottom"/>
          </w:tcPr>
          <w:p w14:paraId="770682EC" w14:textId="77777777" w:rsidR="00FA6C8B" w:rsidRPr="00FA6C8B" w:rsidRDefault="00FA6C8B" w:rsidP="003B2DF0">
            <w:pPr>
              <w:jc w:val="center"/>
              <w:rPr>
                <w:szCs w:val="24"/>
              </w:rPr>
            </w:pPr>
          </w:p>
        </w:tc>
      </w:tr>
      <w:tr w:rsidR="003B2DF0" w:rsidRPr="00FA6C8B" w14:paraId="295D6536" w14:textId="77777777" w:rsidTr="007D260D">
        <w:tc>
          <w:tcPr>
            <w:tcW w:w="709" w:type="dxa"/>
          </w:tcPr>
          <w:p w14:paraId="7FD2341D" w14:textId="77777777" w:rsidR="003B2DF0" w:rsidRPr="00FA6C8B" w:rsidRDefault="003B2DF0" w:rsidP="003B2DF0">
            <w:pPr>
              <w:numPr>
                <w:ilvl w:val="0"/>
                <w:numId w:val="36"/>
              </w:numPr>
              <w:rPr>
                <w:szCs w:val="24"/>
              </w:rPr>
            </w:pPr>
          </w:p>
        </w:tc>
        <w:tc>
          <w:tcPr>
            <w:tcW w:w="2864" w:type="dxa"/>
          </w:tcPr>
          <w:p w14:paraId="3E262AD4" w14:textId="1F8593F9" w:rsidR="003B2DF0" w:rsidRPr="00FA6C8B" w:rsidRDefault="003B2DF0" w:rsidP="003B2DF0">
            <w:pPr>
              <w:rPr>
                <w:color w:val="000000"/>
                <w:szCs w:val="24"/>
              </w:rPr>
            </w:pPr>
            <w:r w:rsidRPr="00FA6C8B">
              <w:rPr>
                <w:szCs w:val="24"/>
              </w:rPr>
              <w:t>Knyga  „Aspergerio sindromas“, au</w:t>
            </w:r>
            <w:r w:rsidR="00BF65C3">
              <w:rPr>
                <w:szCs w:val="24"/>
              </w:rPr>
              <w:t>orius</w:t>
            </w:r>
            <w:r w:rsidRPr="00FA6C8B">
              <w:rPr>
                <w:szCs w:val="24"/>
              </w:rPr>
              <w:t xml:space="preserve"> Tony Attwood</w:t>
            </w:r>
          </w:p>
        </w:tc>
        <w:tc>
          <w:tcPr>
            <w:tcW w:w="992" w:type="dxa"/>
          </w:tcPr>
          <w:p w14:paraId="5945EF3D" w14:textId="1EE91CDC" w:rsidR="003B2DF0" w:rsidRPr="00FA6C8B" w:rsidRDefault="003B2DF0" w:rsidP="003B2DF0">
            <w:pPr>
              <w:jc w:val="center"/>
              <w:rPr>
                <w:color w:val="000000"/>
                <w:szCs w:val="24"/>
              </w:rPr>
            </w:pPr>
            <w:r w:rsidRPr="00FA6C8B">
              <w:rPr>
                <w:szCs w:val="24"/>
              </w:rPr>
              <w:t>2</w:t>
            </w:r>
          </w:p>
        </w:tc>
        <w:tc>
          <w:tcPr>
            <w:tcW w:w="1276" w:type="dxa"/>
          </w:tcPr>
          <w:p w14:paraId="6AF7EA66" w14:textId="7004F9C9" w:rsidR="003B2DF0" w:rsidRPr="00FA6C8B" w:rsidRDefault="003B2DF0" w:rsidP="003B2DF0">
            <w:pPr>
              <w:jc w:val="center"/>
              <w:rPr>
                <w:szCs w:val="24"/>
              </w:rPr>
            </w:pPr>
            <w:r w:rsidRPr="00FA6C8B">
              <w:rPr>
                <w:szCs w:val="24"/>
              </w:rPr>
              <w:t>20,27</w:t>
            </w:r>
          </w:p>
        </w:tc>
        <w:tc>
          <w:tcPr>
            <w:tcW w:w="1417" w:type="dxa"/>
          </w:tcPr>
          <w:p w14:paraId="43E832D5" w14:textId="09EF9A5F" w:rsidR="003B2DF0" w:rsidRPr="00FA6C8B" w:rsidRDefault="003B2DF0" w:rsidP="003B2DF0">
            <w:pPr>
              <w:jc w:val="center"/>
              <w:rPr>
                <w:color w:val="000000"/>
                <w:szCs w:val="24"/>
              </w:rPr>
            </w:pPr>
            <w:r w:rsidRPr="00FA6C8B">
              <w:rPr>
                <w:szCs w:val="24"/>
              </w:rPr>
              <w:t>40,54</w:t>
            </w:r>
          </w:p>
        </w:tc>
        <w:tc>
          <w:tcPr>
            <w:tcW w:w="2268" w:type="dxa"/>
            <w:vMerge w:val="restart"/>
          </w:tcPr>
          <w:p w14:paraId="3DF2DEE2" w14:textId="5F359559" w:rsidR="003B2DF0" w:rsidRPr="00FA6C8B" w:rsidRDefault="003B2DF0" w:rsidP="003B2DF0">
            <w:pPr>
              <w:jc w:val="center"/>
              <w:rPr>
                <w:szCs w:val="24"/>
              </w:rPr>
            </w:pPr>
            <w:r w:rsidRPr="00FA6C8B">
              <w:rPr>
                <w:szCs w:val="24"/>
              </w:rPr>
              <w:t>Pasvalio r. Pumpėnų gimnazija</w:t>
            </w:r>
          </w:p>
        </w:tc>
      </w:tr>
      <w:tr w:rsidR="003B2DF0" w:rsidRPr="00FA6C8B" w14:paraId="6242B6FF" w14:textId="77777777" w:rsidTr="007D260D">
        <w:tc>
          <w:tcPr>
            <w:tcW w:w="709" w:type="dxa"/>
          </w:tcPr>
          <w:p w14:paraId="1E487575" w14:textId="77777777" w:rsidR="003B2DF0" w:rsidRPr="00FA6C8B" w:rsidRDefault="003B2DF0" w:rsidP="003B2DF0">
            <w:pPr>
              <w:numPr>
                <w:ilvl w:val="0"/>
                <w:numId w:val="36"/>
              </w:numPr>
              <w:rPr>
                <w:szCs w:val="24"/>
              </w:rPr>
            </w:pPr>
          </w:p>
        </w:tc>
        <w:tc>
          <w:tcPr>
            <w:tcW w:w="2864" w:type="dxa"/>
          </w:tcPr>
          <w:p w14:paraId="5CCEC931" w14:textId="4801D5D9" w:rsidR="003B2DF0" w:rsidRPr="00FA6C8B" w:rsidRDefault="003B2DF0" w:rsidP="003B2DF0">
            <w:pPr>
              <w:rPr>
                <w:color w:val="000000"/>
                <w:szCs w:val="24"/>
              </w:rPr>
            </w:pPr>
            <w:r w:rsidRPr="00FA6C8B">
              <w:rPr>
                <w:szCs w:val="24"/>
              </w:rPr>
              <w:t>Originalaus vadovėlio skaitmeninė versija</w:t>
            </w:r>
          </w:p>
        </w:tc>
        <w:tc>
          <w:tcPr>
            <w:tcW w:w="992" w:type="dxa"/>
          </w:tcPr>
          <w:p w14:paraId="040945C8" w14:textId="0975CD89" w:rsidR="003B2DF0" w:rsidRPr="00FA6C8B" w:rsidRDefault="003B2DF0" w:rsidP="003B2DF0">
            <w:pPr>
              <w:jc w:val="center"/>
              <w:rPr>
                <w:color w:val="000000"/>
                <w:szCs w:val="24"/>
              </w:rPr>
            </w:pPr>
            <w:r w:rsidRPr="00FA6C8B">
              <w:rPr>
                <w:szCs w:val="24"/>
              </w:rPr>
              <w:t>4</w:t>
            </w:r>
          </w:p>
        </w:tc>
        <w:tc>
          <w:tcPr>
            <w:tcW w:w="1276" w:type="dxa"/>
          </w:tcPr>
          <w:p w14:paraId="72C6A920" w14:textId="075AC33C" w:rsidR="003B2DF0" w:rsidRPr="00FA6C8B" w:rsidRDefault="003B2DF0" w:rsidP="003B2DF0">
            <w:pPr>
              <w:jc w:val="center"/>
              <w:rPr>
                <w:szCs w:val="24"/>
              </w:rPr>
            </w:pPr>
            <w:r w:rsidRPr="00FA6C8B">
              <w:rPr>
                <w:szCs w:val="24"/>
              </w:rPr>
              <w:t>31,46</w:t>
            </w:r>
          </w:p>
        </w:tc>
        <w:tc>
          <w:tcPr>
            <w:tcW w:w="1417" w:type="dxa"/>
          </w:tcPr>
          <w:p w14:paraId="4A53158E" w14:textId="40008CB2" w:rsidR="003B2DF0" w:rsidRPr="00FA6C8B" w:rsidRDefault="003B2DF0" w:rsidP="003B2DF0">
            <w:pPr>
              <w:jc w:val="center"/>
              <w:rPr>
                <w:color w:val="000000"/>
                <w:szCs w:val="24"/>
              </w:rPr>
            </w:pPr>
            <w:r w:rsidRPr="00FA6C8B">
              <w:rPr>
                <w:szCs w:val="24"/>
              </w:rPr>
              <w:t>125,83</w:t>
            </w:r>
          </w:p>
        </w:tc>
        <w:tc>
          <w:tcPr>
            <w:tcW w:w="2268" w:type="dxa"/>
            <w:vMerge/>
            <w:vAlign w:val="bottom"/>
          </w:tcPr>
          <w:p w14:paraId="706EB5D6" w14:textId="77777777" w:rsidR="003B2DF0" w:rsidRPr="00FA6C8B" w:rsidRDefault="003B2DF0" w:rsidP="003B2DF0">
            <w:pPr>
              <w:jc w:val="center"/>
              <w:rPr>
                <w:szCs w:val="24"/>
              </w:rPr>
            </w:pPr>
          </w:p>
        </w:tc>
      </w:tr>
      <w:tr w:rsidR="003B2DF0" w:rsidRPr="00FA6C8B" w14:paraId="584C5233" w14:textId="77777777" w:rsidTr="007D260D">
        <w:tc>
          <w:tcPr>
            <w:tcW w:w="709" w:type="dxa"/>
          </w:tcPr>
          <w:p w14:paraId="5BD6B53F" w14:textId="77777777" w:rsidR="003B2DF0" w:rsidRPr="00FA6C8B" w:rsidRDefault="003B2DF0" w:rsidP="003B2DF0">
            <w:pPr>
              <w:numPr>
                <w:ilvl w:val="0"/>
                <w:numId w:val="36"/>
              </w:numPr>
              <w:rPr>
                <w:szCs w:val="24"/>
              </w:rPr>
            </w:pPr>
          </w:p>
        </w:tc>
        <w:tc>
          <w:tcPr>
            <w:tcW w:w="2864" w:type="dxa"/>
          </w:tcPr>
          <w:p w14:paraId="56F425E0" w14:textId="70224F78" w:rsidR="003B2DF0" w:rsidRPr="00FA6C8B" w:rsidRDefault="003B2DF0" w:rsidP="003B2DF0">
            <w:pPr>
              <w:rPr>
                <w:color w:val="000000"/>
                <w:szCs w:val="24"/>
              </w:rPr>
            </w:pPr>
            <w:r w:rsidRPr="00FA6C8B">
              <w:rPr>
                <w:szCs w:val="24"/>
              </w:rPr>
              <w:t>Pritaikyto vadovėlio skaitmeninė versija</w:t>
            </w:r>
          </w:p>
        </w:tc>
        <w:tc>
          <w:tcPr>
            <w:tcW w:w="992" w:type="dxa"/>
          </w:tcPr>
          <w:p w14:paraId="6F5DE31B" w14:textId="6F4FA162" w:rsidR="003B2DF0" w:rsidRPr="00FA6C8B" w:rsidRDefault="003B2DF0" w:rsidP="003B2DF0">
            <w:pPr>
              <w:jc w:val="center"/>
              <w:rPr>
                <w:color w:val="000000"/>
                <w:szCs w:val="24"/>
              </w:rPr>
            </w:pPr>
            <w:r w:rsidRPr="00FA6C8B">
              <w:rPr>
                <w:szCs w:val="24"/>
              </w:rPr>
              <w:t>4</w:t>
            </w:r>
          </w:p>
        </w:tc>
        <w:tc>
          <w:tcPr>
            <w:tcW w:w="1276" w:type="dxa"/>
          </w:tcPr>
          <w:p w14:paraId="7FDE6FC0" w14:textId="5CEF10EE" w:rsidR="003B2DF0" w:rsidRPr="00FA6C8B" w:rsidRDefault="003B2DF0" w:rsidP="003B2DF0">
            <w:pPr>
              <w:jc w:val="center"/>
              <w:rPr>
                <w:szCs w:val="24"/>
              </w:rPr>
            </w:pPr>
            <w:r w:rsidRPr="00FA6C8B">
              <w:rPr>
                <w:szCs w:val="24"/>
              </w:rPr>
              <w:t>31,91</w:t>
            </w:r>
          </w:p>
        </w:tc>
        <w:tc>
          <w:tcPr>
            <w:tcW w:w="1417" w:type="dxa"/>
          </w:tcPr>
          <w:p w14:paraId="13721D27" w14:textId="5A695CB1" w:rsidR="003B2DF0" w:rsidRPr="00FA6C8B" w:rsidRDefault="003B2DF0" w:rsidP="003B2DF0">
            <w:pPr>
              <w:jc w:val="center"/>
              <w:rPr>
                <w:color w:val="000000"/>
                <w:szCs w:val="24"/>
              </w:rPr>
            </w:pPr>
            <w:r w:rsidRPr="00FA6C8B">
              <w:rPr>
                <w:szCs w:val="24"/>
              </w:rPr>
              <w:t>127,64</w:t>
            </w:r>
          </w:p>
        </w:tc>
        <w:tc>
          <w:tcPr>
            <w:tcW w:w="2268" w:type="dxa"/>
            <w:vMerge/>
            <w:vAlign w:val="bottom"/>
          </w:tcPr>
          <w:p w14:paraId="1BD51326" w14:textId="77777777" w:rsidR="003B2DF0" w:rsidRPr="00FA6C8B" w:rsidRDefault="003B2DF0" w:rsidP="003B2DF0">
            <w:pPr>
              <w:jc w:val="center"/>
              <w:rPr>
                <w:szCs w:val="24"/>
              </w:rPr>
            </w:pPr>
          </w:p>
        </w:tc>
      </w:tr>
      <w:tr w:rsidR="003B2DF0" w:rsidRPr="00FA6C8B" w14:paraId="7C14CC91" w14:textId="77777777" w:rsidTr="007D260D">
        <w:tc>
          <w:tcPr>
            <w:tcW w:w="709" w:type="dxa"/>
          </w:tcPr>
          <w:p w14:paraId="5C5D9C60" w14:textId="77777777" w:rsidR="003B2DF0" w:rsidRPr="00FA6C8B" w:rsidRDefault="003B2DF0" w:rsidP="003B2DF0">
            <w:pPr>
              <w:numPr>
                <w:ilvl w:val="0"/>
                <w:numId w:val="36"/>
              </w:numPr>
              <w:rPr>
                <w:szCs w:val="24"/>
              </w:rPr>
            </w:pPr>
          </w:p>
        </w:tc>
        <w:tc>
          <w:tcPr>
            <w:tcW w:w="2864" w:type="dxa"/>
          </w:tcPr>
          <w:p w14:paraId="0E44FE39" w14:textId="1715D12A" w:rsidR="003B2DF0" w:rsidRPr="00FA6C8B" w:rsidRDefault="003B2DF0" w:rsidP="003B2DF0">
            <w:pPr>
              <w:rPr>
                <w:color w:val="000000"/>
                <w:szCs w:val="24"/>
              </w:rPr>
            </w:pPr>
            <w:r w:rsidRPr="00FA6C8B">
              <w:rPr>
                <w:szCs w:val="24"/>
              </w:rPr>
              <w:t>Originalus vadovėlis „Mokslininkų pėdomis“ VI klasei</w:t>
            </w:r>
          </w:p>
        </w:tc>
        <w:tc>
          <w:tcPr>
            <w:tcW w:w="992" w:type="dxa"/>
          </w:tcPr>
          <w:p w14:paraId="07D9810A" w14:textId="3B05EA16" w:rsidR="003B2DF0" w:rsidRPr="00FA6C8B" w:rsidRDefault="003B2DF0" w:rsidP="003B2DF0">
            <w:pPr>
              <w:jc w:val="center"/>
              <w:rPr>
                <w:color w:val="000000"/>
                <w:szCs w:val="24"/>
              </w:rPr>
            </w:pPr>
            <w:r w:rsidRPr="00FA6C8B">
              <w:rPr>
                <w:szCs w:val="24"/>
              </w:rPr>
              <w:t>8</w:t>
            </w:r>
          </w:p>
        </w:tc>
        <w:tc>
          <w:tcPr>
            <w:tcW w:w="1276" w:type="dxa"/>
          </w:tcPr>
          <w:p w14:paraId="3E38162E" w14:textId="6CF21FD0" w:rsidR="003B2DF0" w:rsidRPr="00FA6C8B" w:rsidRDefault="003B2DF0" w:rsidP="003B2DF0">
            <w:pPr>
              <w:jc w:val="center"/>
              <w:rPr>
                <w:szCs w:val="24"/>
              </w:rPr>
            </w:pPr>
            <w:r w:rsidRPr="00FA6C8B">
              <w:rPr>
                <w:szCs w:val="24"/>
              </w:rPr>
              <w:t>16,42</w:t>
            </w:r>
          </w:p>
        </w:tc>
        <w:tc>
          <w:tcPr>
            <w:tcW w:w="1417" w:type="dxa"/>
          </w:tcPr>
          <w:p w14:paraId="08B7A95F" w14:textId="1FBB55E4" w:rsidR="003B2DF0" w:rsidRPr="00FA6C8B" w:rsidRDefault="003B2DF0" w:rsidP="003B2DF0">
            <w:pPr>
              <w:jc w:val="center"/>
              <w:rPr>
                <w:color w:val="000000"/>
                <w:szCs w:val="24"/>
              </w:rPr>
            </w:pPr>
            <w:r w:rsidRPr="00FA6C8B">
              <w:rPr>
                <w:szCs w:val="24"/>
              </w:rPr>
              <w:t>131,32</w:t>
            </w:r>
          </w:p>
        </w:tc>
        <w:tc>
          <w:tcPr>
            <w:tcW w:w="2268" w:type="dxa"/>
            <w:vMerge/>
            <w:vAlign w:val="bottom"/>
          </w:tcPr>
          <w:p w14:paraId="08E96001" w14:textId="77777777" w:rsidR="003B2DF0" w:rsidRPr="00FA6C8B" w:rsidRDefault="003B2DF0" w:rsidP="003B2DF0">
            <w:pPr>
              <w:jc w:val="center"/>
              <w:rPr>
                <w:szCs w:val="24"/>
              </w:rPr>
            </w:pPr>
          </w:p>
        </w:tc>
      </w:tr>
      <w:tr w:rsidR="004C73A1" w:rsidRPr="00FA6C8B" w14:paraId="27DFD65E" w14:textId="77777777" w:rsidTr="007D260D">
        <w:tc>
          <w:tcPr>
            <w:tcW w:w="3573" w:type="dxa"/>
            <w:gridSpan w:val="2"/>
          </w:tcPr>
          <w:p w14:paraId="66A4C64C" w14:textId="403D4030" w:rsidR="004C73A1" w:rsidRPr="00FA6C8B" w:rsidRDefault="004C73A1" w:rsidP="003B2DF0">
            <w:pPr>
              <w:rPr>
                <w:color w:val="000000"/>
                <w:szCs w:val="24"/>
              </w:rPr>
            </w:pPr>
            <w:r w:rsidRPr="00FA6C8B">
              <w:rPr>
                <w:b/>
                <w:bCs/>
                <w:szCs w:val="24"/>
              </w:rPr>
              <w:t> </w:t>
            </w:r>
            <w:r w:rsidRPr="00FA6C8B">
              <w:rPr>
                <w:b/>
                <w:bCs/>
                <w:color w:val="000000"/>
                <w:szCs w:val="24"/>
              </w:rPr>
              <w:t xml:space="preserve">                     Iš viso:</w:t>
            </w:r>
          </w:p>
        </w:tc>
        <w:tc>
          <w:tcPr>
            <w:tcW w:w="992" w:type="dxa"/>
          </w:tcPr>
          <w:p w14:paraId="5A5840E1" w14:textId="15B2C4F0" w:rsidR="004C73A1" w:rsidRPr="00FA6C8B" w:rsidRDefault="004C73A1" w:rsidP="003B2DF0">
            <w:pPr>
              <w:jc w:val="center"/>
              <w:rPr>
                <w:color w:val="000000"/>
                <w:szCs w:val="24"/>
              </w:rPr>
            </w:pPr>
            <w:r w:rsidRPr="00FA6C8B">
              <w:rPr>
                <w:b/>
                <w:bCs/>
                <w:szCs w:val="24"/>
              </w:rPr>
              <w:t>18</w:t>
            </w:r>
          </w:p>
        </w:tc>
        <w:tc>
          <w:tcPr>
            <w:tcW w:w="1276" w:type="dxa"/>
          </w:tcPr>
          <w:p w14:paraId="06BDDE78" w14:textId="5C058A28" w:rsidR="004C73A1" w:rsidRPr="00FA6C8B" w:rsidRDefault="004C73A1" w:rsidP="003B2DF0">
            <w:pPr>
              <w:jc w:val="center"/>
              <w:rPr>
                <w:szCs w:val="24"/>
              </w:rPr>
            </w:pPr>
          </w:p>
        </w:tc>
        <w:tc>
          <w:tcPr>
            <w:tcW w:w="1417" w:type="dxa"/>
          </w:tcPr>
          <w:p w14:paraId="3D0C5632" w14:textId="77255A26" w:rsidR="004C73A1" w:rsidRPr="00FA6C8B" w:rsidRDefault="004C73A1" w:rsidP="003B2DF0">
            <w:pPr>
              <w:jc w:val="center"/>
              <w:rPr>
                <w:color w:val="000000"/>
                <w:szCs w:val="24"/>
              </w:rPr>
            </w:pPr>
            <w:r w:rsidRPr="00FA6C8B">
              <w:rPr>
                <w:b/>
                <w:bCs/>
                <w:szCs w:val="24"/>
              </w:rPr>
              <w:t>425,33</w:t>
            </w:r>
          </w:p>
        </w:tc>
        <w:tc>
          <w:tcPr>
            <w:tcW w:w="2268" w:type="dxa"/>
            <w:vMerge/>
            <w:vAlign w:val="bottom"/>
          </w:tcPr>
          <w:p w14:paraId="1D538346" w14:textId="77777777" w:rsidR="004C73A1" w:rsidRPr="00FA6C8B" w:rsidRDefault="004C73A1" w:rsidP="003B2DF0">
            <w:pPr>
              <w:jc w:val="center"/>
              <w:rPr>
                <w:szCs w:val="24"/>
              </w:rPr>
            </w:pPr>
          </w:p>
        </w:tc>
      </w:tr>
      <w:tr w:rsidR="00FA6C8B" w:rsidRPr="00FA6C8B" w14:paraId="0400946B" w14:textId="77777777" w:rsidTr="007D260D">
        <w:tc>
          <w:tcPr>
            <w:tcW w:w="709" w:type="dxa"/>
          </w:tcPr>
          <w:p w14:paraId="60CD89BF" w14:textId="77777777" w:rsidR="00FA6C8B" w:rsidRPr="00FA6C8B" w:rsidRDefault="00FA6C8B" w:rsidP="003B2DF0">
            <w:pPr>
              <w:numPr>
                <w:ilvl w:val="0"/>
                <w:numId w:val="36"/>
              </w:numPr>
              <w:rPr>
                <w:szCs w:val="24"/>
              </w:rPr>
            </w:pPr>
          </w:p>
        </w:tc>
        <w:tc>
          <w:tcPr>
            <w:tcW w:w="2864" w:type="dxa"/>
            <w:vAlign w:val="bottom"/>
          </w:tcPr>
          <w:p w14:paraId="482A3C0D" w14:textId="389D2FF6" w:rsidR="00FA6C8B" w:rsidRPr="00FA6C8B" w:rsidRDefault="00FA6C8B" w:rsidP="003B2DF0">
            <w:pPr>
              <w:rPr>
                <w:color w:val="000000"/>
                <w:szCs w:val="24"/>
              </w:rPr>
            </w:pPr>
            <w:r w:rsidRPr="00FA6C8B">
              <w:rPr>
                <w:szCs w:val="24"/>
              </w:rPr>
              <w:t>Originalaus vadovėlio skaitmeninė versija</w:t>
            </w:r>
          </w:p>
        </w:tc>
        <w:tc>
          <w:tcPr>
            <w:tcW w:w="992" w:type="dxa"/>
          </w:tcPr>
          <w:p w14:paraId="174EAC7F" w14:textId="0145CACF" w:rsidR="00FA6C8B" w:rsidRPr="00FA6C8B" w:rsidRDefault="00FA6C8B" w:rsidP="00FA6C8B">
            <w:pPr>
              <w:jc w:val="center"/>
              <w:rPr>
                <w:color w:val="000000"/>
                <w:szCs w:val="24"/>
              </w:rPr>
            </w:pPr>
            <w:r w:rsidRPr="00FA6C8B">
              <w:rPr>
                <w:szCs w:val="24"/>
              </w:rPr>
              <w:t>4</w:t>
            </w:r>
          </w:p>
        </w:tc>
        <w:tc>
          <w:tcPr>
            <w:tcW w:w="1276" w:type="dxa"/>
          </w:tcPr>
          <w:p w14:paraId="403C3B95" w14:textId="6D8223E4" w:rsidR="00FA6C8B" w:rsidRPr="00FA6C8B" w:rsidRDefault="00FA6C8B" w:rsidP="00FA6C8B">
            <w:pPr>
              <w:jc w:val="center"/>
              <w:rPr>
                <w:szCs w:val="24"/>
              </w:rPr>
            </w:pPr>
            <w:r w:rsidRPr="00FA6C8B">
              <w:rPr>
                <w:szCs w:val="24"/>
              </w:rPr>
              <w:t>31,46</w:t>
            </w:r>
          </w:p>
        </w:tc>
        <w:tc>
          <w:tcPr>
            <w:tcW w:w="1417" w:type="dxa"/>
          </w:tcPr>
          <w:p w14:paraId="61C6ACDA" w14:textId="34A7C09D" w:rsidR="00FA6C8B" w:rsidRPr="00FA6C8B" w:rsidRDefault="00FA6C8B" w:rsidP="00FA6C8B">
            <w:pPr>
              <w:jc w:val="center"/>
              <w:rPr>
                <w:color w:val="000000"/>
                <w:szCs w:val="24"/>
              </w:rPr>
            </w:pPr>
            <w:r w:rsidRPr="00FA6C8B">
              <w:rPr>
                <w:szCs w:val="24"/>
              </w:rPr>
              <w:t>125,83</w:t>
            </w:r>
          </w:p>
        </w:tc>
        <w:tc>
          <w:tcPr>
            <w:tcW w:w="2268" w:type="dxa"/>
            <w:vMerge w:val="restart"/>
          </w:tcPr>
          <w:p w14:paraId="1DE20C5A" w14:textId="1A1D58DA" w:rsidR="00FA6C8B" w:rsidRPr="00FA6C8B" w:rsidRDefault="00FA6C8B" w:rsidP="00FA6C8B">
            <w:pPr>
              <w:jc w:val="center"/>
              <w:rPr>
                <w:szCs w:val="24"/>
              </w:rPr>
            </w:pPr>
            <w:r w:rsidRPr="00FA6C8B">
              <w:rPr>
                <w:szCs w:val="24"/>
              </w:rPr>
              <w:t>Pasvalio r. Saločių Antano Poškos pagrindinė mokykla</w:t>
            </w:r>
          </w:p>
        </w:tc>
      </w:tr>
      <w:tr w:rsidR="00FA6C8B" w:rsidRPr="00FA6C8B" w14:paraId="689A1BF9" w14:textId="77777777" w:rsidTr="007D260D">
        <w:tc>
          <w:tcPr>
            <w:tcW w:w="709" w:type="dxa"/>
          </w:tcPr>
          <w:p w14:paraId="3BF98E8F" w14:textId="77777777" w:rsidR="00FA6C8B" w:rsidRPr="00FA6C8B" w:rsidRDefault="00FA6C8B" w:rsidP="003B2DF0">
            <w:pPr>
              <w:numPr>
                <w:ilvl w:val="0"/>
                <w:numId w:val="36"/>
              </w:numPr>
              <w:rPr>
                <w:szCs w:val="24"/>
              </w:rPr>
            </w:pPr>
          </w:p>
        </w:tc>
        <w:tc>
          <w:tcPr>
            <w:tcW w:w="2864" w:type="dxa"/>
            <w:vAlign w:val="bottom"/>
          </w:tcPr>
          <w:p w14:paraId="6FDEC9DB" w14:textId="229523E0" w:rsidR="00FA6C8B" w:rsidRPr="00FA6C8B" w:rsidRDefault="00FA6C8B" w:rsidP="003B2DF0">
            <w:pPr>
              <w:rPr>
                <w:color w:val="000000"/>
                <w:szCs w:val="24"/>
              </w:rPr>
            </w:pPr>
            <w:r w:rsidRPr="00FA6C8B">
              <w:rPr>
                <w:szCs w:val="24"/>
              </w:rPr>
              <w:t>Pritaikyto vadovėlio skaitmeninė versija</w:t>
            </w:r>
          </w:p>
        </w:tc>
        <w:tc>
          <w:tcPr>
            <w:tcW w:w="992" w:type="dxa"/>
          </w:tcPr>
          <w:p w14:paraId="50F2C274" w14:textId="4E8DFDE0" w:rsidR="00FA6C8B" w:rsidRPr="00FA6C8B" w:rsidRDefault="00FA6C8B" w:rsidP="00FA6C8B">
            <w:pPr>
              <w:jc w:val="center"/>
              <w:rPr>
                <w:color w:val="000000"/>
                <w:szCs w:val="24"/>
              </w:rPr>
            </w:pPr>
            <w:r w:rsidRPr="00FA6C8B">
              <w:rPr>
                <w:szCs w:val="24"/>
              </w:rPr>
              <w:t>4</w:t>
            </w:r>
          </w:p>
        </w:tc>
        <w:tc>
          <w:tcPr>
            <w:tcW w:w="1276" w:type="dxa"/>
          </w:tcPr>
          <w:p w14:paraId="0C1ACB90" w14:textId="38514860" w:rsidR="00FA6C8B" w:rsidRPr="00FA6C8B" w:rsidRDefault="00FA6C8B" w:rsidP="00FA6C8B">
            <w:pPr>
              <w:jc w:val="center"/>
              <w:rPr>
                <w:szCs w:val="24"/>
              </w:rPr>
            </w:pPr>
            <w:r w:rsidRPr="00FA6C8B">
              <w:rPr>
                <w:szCs w:val="24"/>
              </w:rPr>
              <w:t>31,91</w:t>
            </w:r>
          </w:p>
        </w:tc>
        <w:tc>
          <w:tcPr>
            <w:tcW w:w="1417" w:type="dxa"/>
          </w:tcPr>
          <w:p w14:paraId="7B000A9B" w14:textId="21526817" w:rsidR="00FA6C8B" w:rsidRPr="00FA6C8B" w:rsidRDefault="00FA6C8B" w:rsidP="00FA6C8B">
            <w:pPr>
              <w:jc w:val="center"/>
              <w:rPr>
                <w:color w:val="000000"/>
                <w:szCs w:val="24"/>
              </w:rPr>
            </w:pPr>
            <w:r w:rsidRPr="00FA6C8B">
              <w:rPr>
                <w:szCs w:val="24"/>
              </w:rPr>
              <w:t>127,64</w:t>
            </w:r>
          </w:p>
        </w:tc>
        <w:tc>
          <w:tcPr>
            <w:tcW w:w="2268" w:type="dxa"/>
            <w:vMerge/>
            <w:vAlign w:val="bottom"/>
          </w:tcPr>
          <w:p w14:paraId="4BA3DE75" w14:textId="77777777" w:rsidR="00FA6C8B" w:rsidRPr="00FA6C8B" w:rsidRDefault="00FA6C8B" w:rsidP="003B2DF0">
            <w:pPr>
              <w:jc w:val="center"/>
              <w:rPr>
                <w:szCs w:val="24"/>
              </w:rPr>
            </w:pPr>
          </w:p>
        </w:tc>
      </w:tr>
      <w:tr w:rsidR="00FA6C8B" w:rsidRPr="00FA6C8B" w14:paraId="7FAC618F" w14:textId="77777777" w:rsidTr="007D260D">
        <w:tc>
          <w:tcPr>
            <w:tcW w:w="709" w:type="dxa"/>
          </w:tcPr>
          <w:p w14:paraId="171E260D" w14:textId="77777777" w:rsidR="00FA6C8B" w:rsidRPr="00FA6C8B" w:rsidRDefault="00FA6C8B" w:rsidP="003B2DF0">
            <w:pPr>
              <w:numPr>
                <w:ilvl w:val="0"/>
                <w:numId w:val="36"/>
              </w:numPr>
              <w:rPr>
                <w:szCs w:val="24"/>
              </w:rPr>
            </w:pPr>
          </w:p>
        </w:tc>
        <w:tc>
          <w:tcPr>
            <w:tcW w:w="2864" w:type="dxa"/>
            <w:vAlign w:val="bottom"/>
          </w:tcPr>
          <w:p w14:paraId="7AA68D12" w14:textId="716FEC54" w:rsidR="00FA6C8B" w:rsidRPr="00FA6C8B" w:rsidRDefault="00FA6C8B" w:rsidP="003B2DF0">
            <w:pPr>
              <w:rPr>
                <w:color w:val="000000"/>
                <w:szCs w:val="24"/>
              </w:rPr>
            </w:pPr>
            <w:r w:rsidRPr="00FA6C8B">
              <w:rPr>
                <w:szCs w:val="24"/>
              </w:rPr>
              <w:t>Originalus vadovėlis „Mokslininkų pėdomis“ VI klasei</w:t>
            </w:r>
          </w:p>
        </w:tc>
        <w:tc>
          <w:tcPr>
            <w:tcW w:w="992" w:type="dxa"/>
          </w:tcPr>
          <w:p w14:paraId="627EEF43" w14:textId="6DCA58A3" w:rsidR="00FA6C8B" w:rsidRPr="00FA6C8B" w:rsidRDefault="00FA6C8B" w:rsidP="00FA6C8B">
            <w:pPr>
              <w:jc w:val="center"/>
              <w:rPr>
                <w:color w:val="000000"/>
                <w:szCs w:val="24"/>
              </w:rPr>
            </w:pPr>
            <w:r w:rsidRPr="00FA6C8B">
              <w:rPr>
                <w:szCs w:val="24"/>
              </w:rPr>
              <w:t>8</w:t>
            </w:r>
          </w:p>
        </w:tc>
        <w:tc>
          <w:tcPr>
            <w:tcW w:w="1276" w:type="dxa"/>
          </w:tcPr>
          <w:p w14:paraId="3AADC3C4" w14:textId="06B74474" w:rsidR="00FA6C8B" w:rsidRPr="00FA6C8B" w:rsidRDefault="00FA6C8B" w:rsidP="00FA6C8B">
            <w:pPr>
              <w:jc w:val="center"/>
              <w:rPr>
                <w:szCs w:val="24"/>
              </w:rPr>
            </w:pPr>
            <w:r w:rsidRPr="00FA6C8B">
              <w:rPr>
                <w:szCs w:val="24"/>
              </w:rPr>
              <w:t>16,42</w:t>
            </w:r>
          </w:p>
        </w:tc>
        <w:tc>
          <w:tcPr>
            <w:tcW w:w="1417" w:type="dxa"/>
          </w:tcPr>
          <w:p w14:paraId="373C1BA8" w14:textId="3FC9C486" w:rsidR="00FA6C8B" w:rsidRPr="00FA6C8B" w:rsidRDefault="00FA6C8B" w:rsidP="00FA6C8B">
            <w:pPr>
              <w:jc w:val="center"/>
              <w:rPr>
                <w:color w:val="000000"/>
                <w:szCs w:val="24"/>
              </w:rPr>
            </w:pPr>
            <w:r w:rsidRPr="00FA6C8B">
              <w:rPr>
                <w:szCs w:val="24"/>
              </w:rPr>
              <w:t>131,32</w:t>
            </w:r>
          </w:p>
        </w:tc>
        <w:tc>
          <w:tcPr>
            <w:tcW w:w="2268" w:type="dxa"/>
            <w:vMerge/>
            <w:vAlign w:val="bottom"/>
          </w:tcPr>
          <w:p w14:paraId="17FDD3A0" w14:textId="77777777" w:rsidR="00FA6C8B" w:rsidRPr="00FA6C8B" w:rsidRDefault="00FA6C8B" w:rsidP="003B2DF0">
            <w:pPr>
              <w:jc w:val="center"/>
              <w:rPr>
                <w:szCs w:val="24"/>
              </w:rPr>
            </w:pPr>
          </w:p>
        </w:tc>
      </w:tr>
      <w:tr w:rsidR="004C73A1" w:rsidRPr="00FA6C8B" w14:paraId="1FD37FA7" w14:textId="77777777" w:rsidTr="007D260D">
        <w:tc>
          <w:tcPr>
            <w:tcW w:w="3573" w:type="dxa"/>
            <w:gridSpan w:val="2"/>
          </w:tcPr>
          <w:p w14:paraId="0C0276FA" w14:textId="08D4364D" w:rsidR="004C73A1" w:rsidRPr="00FA6C8B" w:rsidRDefault="004C73A1" w:rsidP="003B2DF0">
            <w:pPr>
              <w:rPr>
                <w:color w:val="000000"/>
                <w:szCs w:val="24"/>
              </w:rPr>
            </w:pPr>
            <w:r w:rsidRPr="00FA6C8B">
              <w:rPr>
                <w:b/>
                <w:bCs/>
                <w:szCs w:val="24"/>
              </w:rPr>
              <w:t> </w:t>
            </w:r>
            <w:r w:rsidRPr="00FA6C8B">
              <w:rPr>
                <w:b/>
                <w:bCs/>
                <w:color w:val="000000"/>
                <w:szCs w:val="24"/>
              </w:rPr>
              <w:t xml:space="preserve">                     Iš viso:</w:t>
            </w:r>
          </w:p>
        </w:tc>
        <w:tc>
          <w:tcPr>
            <w:tcW w:w="992" w:type="dxa"/>
          </w:tcPr>
          <w:p w14:paraId="559B1542" w14:textId="1D4B5F5E" w:rsidR="004C73A1" w:rsidRPr="00FA6C8B" w:rsidRDefault="004C73A1" w:rsidP="00FA6C8B">
            <w:pPr>
              <w:jc w:val="center"/>
              <w:rPr>
                <w:color w:val="000000"/>
                <w:szCs w:val="24"/>
              </w:rPr>
            </w:pPr>
            <w:r w:rsidRPr="00FA6C8B">
              <w:rPr>
                <w:b/>
                <w:bCs/>
                <w:szCs w:val="24"/>
              </w:rPr>
              <w:t>16</w:t>
            </w:r>
          </w:p>
        </w:tc>
        <w:tc>
          <w:tcPr>
            <w:tcW w:w="1276" w:type="dxa"/>
          </w:tcPr>
          <w:p w14:paraId="398B7269" w14:textId="604D72A5" w:rsidR="004C73A1" w:rsidRPr="00FA6C8B" w:rsidRDefault="004C73A1" w:rsidP="00FA6C8B">
            <w:pPr>
              <w:jc w:val="center"/>
              <w:rPr>
                <w:szCs w:val="24"/>
              </w:rPr>
            </w:pPr>
          </w:p>
        </w:tc>
        <w:tc>
          <w:tcPr>
            <w:tcW w:w="1417" w:type="dxa"/>
          </w:tcPr>
          <w:p w14:paraId="35B0F7D1" w14:textId="74374598" w:rsidR="004C73A1" w:rsidRPr="00FA6C8B" w:rsidRDefault="004C73A1" w:rsidP="00FA6C8B">
            <w:pPr>
              <w:jc w:val="center"/>
              <w:rPr>
                <w:color w:val="000000"/>
                <w:szCs w:val="24"/>
              </w:rPr>
            </w:pPr>
            <w:r w:rsidRPr="00FA6C8B">
              <w:rPr>
                <w:b/>
                <w:bCs/>
                <w:szCs w:val="24"/>
              </w:rPr>
              <w:t>384,79</w:t>
            </w:r>
          </w:p>
        </w:tc>
        <w:tc>
          <w:tcPr>
            <w:tcW w:w="2268" w:type="dxa"/>
            <w:vMerge/>
            <w:vAlign w:val="bottom"/>
          </w:tcPr>
          <w:p w14:paraId="611FE650" w14:textId="77777777" w:rsidR="004C73A1" w:rsidRPr="00FA6C8B" w:rsidRDefault="004C73A1" w:rsidP="003B2DF0">
            <w:pPr>
              <w:jc w:val="center"/>
              <w:rPr>
                <w:szCs w:val="24"/>
              </w:rPr>
            </w:pPr>
          </w:p>
        </w:tc>
      </w:tr>
      <w:tr w:rsidR="00FA6C8B" w:rsidRPr="00FA6C8B" w14:paraId="630CB3C4" w14:textId="77777777" w:rsidTr="007D260D">
        <w:tc>
          <w:tcPr>
            <w:tcW w:w="709" w:type="dxa"/>
          </w:tcPr>
          <w:p w14:paraId="5513331B" w14:textId="77777777" w:rsidR="00FA6C8B" w:rsidRPr="00FA6C8B" w:rsidRDefault="00FA6C8B" w:rsidP="003B2DF0">
            <w:pPr>
              <w:numPr>
                <w:ilvl w:val="0"/>
                <w:numId w:val="36"/>
              </w:numPr>
              <w:rPr>
                <w:szCs w:val="24"/>
              </w:rPr>
            </w:pPr>
          </w:p>
        </w:tc>
        <w:tc>
          <w:tcPr>
            <w:tcW w:w="2864" w:type="dxa"/>
            <w:vAlign w:val="bottom"/>
          </w:tcPr>
          <w:p w14:paraId="5C9C6EE5" w14:textId="7FA2A3EA" w:rsidR="00FA6C8B" w:rsidRPr="00FA6C8B" w:rsidRDefault="00FA6C8B" w:rsidP="003B2DF0">
            <w:pPr>
              <w:rPr>
                <w:color w:val="000000"/>
                <w:szCs w:val="24"/>
              </w:rPr>
            </w:pPr>
            <w:r w:rsidRPr="00FA6C8B">
              <w:rPr>
                <w:szCs w:val="24"/>
              </w:rPr>
              <w:t>Knyga  „Aspergerio sindromas“, aut</w:t>
            </w:r>
            <w:r w:rsidR="007D260D">
              <w:rPr>
                <w:szCs w:val="24"/>
              </w:rPr>
              <w:t>orius</w:t>
            </w:r>
            <w:r w:rsidRPr="00FA6C8B">
              <w:rPr>
                <w:szCs w:val="24"/>
              </w:rPr>
              <w:t xml:space="preserve"> Tony Attwood</w:t>
            </w:r>
          </w:p>
        </w:tc>
        <w:tc>
          <w:tcPr>
            <w:tcW w:w="992" w:type="dxa"/>
          </w:tcPr>
          <w:p w14:paraId="78572A18" w14:textId="5AAC2D14" w:rsidR="00FA6C8B" w:rsidRPr="00FA6C8B" w:rsidRDefault="00FA6C8B" w:rsidP="00FA6C8B">
            <w:pPr>
              <w:jc w:val="center"/>
              <w:rPr>
                <w:color w:val="000000"/>
                <w:szCs w:val="24"/>
              </w:rPr>
            </w:pPr>
            <w:r w:rsidRPr="00FA6C8B">
              <w:rPr>
                <w:szCs w:val="24"/>
              </w:rPr>
              <w:t>1</w:t>
            </w:r>
          </w:p>
        </w:tc>
        <w:tc>
          <w:tcPr>
            <w:tcW w:w="1276" w:type="dxa"/>
          </w:tcPr>
          <w:p w14:paraId="42F6D1EE" w14:textId="1A4A4344" w:rsidR="00FA6C8B" w:rsidRPr="00FA6C8B" w:rsidRDefault="00FA6C8B" w:rsidP="00FA6C8B">
            <w:pPr>
              <w:jc w:val="center"/>
              <w:rPr>
                <w:szCs w:val="24"/>
              </w:rPr>
            </w:pPr>
            <w:r w:rsidRPr="00FA6C8B">
              <w:rPr>
                <w:szCs w:val="24"/>
              </w:rPr>
              <w:t>20,27</w:t>
            </w:r>
          </w:p>
        </w:tc>
        <w:tc>
          <w:tcPr>
            <w:tcW w:w="1417" w:type="dxa"/>
          </w:tcPr>
          <w:p w14:paraId="11E07101" w14:textId="2E0349DE" w:rsidR="00FA6C8B" w:rsidRPr="00FA6C8B" w:rsidRDefault="00FA6C8B" w:rsidP="00FA6C8B">
            <w:pPr>
              <w:jc w:val="center"/>
              <w:rPr>
                <w:color w:val="000000"/>
                <w:szCs w:val="24"/>
              </w:rPr>
            </w:pPr>
            <w:r w:rsidRPr="00FA6C8B">
              <w:rPr>
                <w:szCs w:val="24"/>
              </w:rPr>
              <w:t>20,27</w:t>
            </w:r>
          </w:p>
        </w:tc>
        <w:tc>
          <w:tcPr>
            <w:tcW w:w="2268" w:type="dxa"/>
            <w:vMerge w:val="restart"/>
          </w:tcPr>
          <w:p w14:paraId="6A5BE929" w14:textId="298CED10" w:rsidR="00FA6C8B" w:rsidRPr="00FA6C8B" w:rsidRDefault="00FA6C8B" w:rsidP="003B2DF0">
            <w:pPr>
              <w:jc w:val="center"/>
              <w:rPr>
                <w:szCs w:val="24"/>
              </w:rPr>
            </w:pPr>
            <w:r w:rsidRPr="00FA6C8B">
              <w:rPr>
                <w:szCs w:val="24"/>
              </w:rPr>
              <w:t>Pasvalio r. Vaškų gimnazija</w:t>
            </w:r>
          </w:p>
        </w:tc>
      </w:tr>
      <w:tr w:rsidR="00FA6C8B" w:rsidRPr="00FA6C8B" w14:paraId="299F43E7" w14:textId="77777777" w:rsidTr="007D260D">
        <w:tc>
          <w:tcPr>
            <w:tcW w:w="709" w:type="dxa"/>
          </w:tcPr>
          <w:p w14:paraId="238854F2" w14:textId="77777777" w:rsidR="00FA6C8B" w:rsidRPr="00FA6C8B" w:rsidRDefault="00FA6C8B" w:rsidP="003B2DF0">
            <w:pPr>
              <w:numPr>
                <w:ilvl w:val="0"/>
                <w:numId w:val="36"/>
              </w:numPr>
              <w:rPr>
                <w:szCs w:val="24"/>
              </w:rPr>
            </w:pPr>
          </w:p>
        </w:tc>
        <w:tc>
          <w:tcPr>
            <w:tcW w:w="2864" w:type="dxa"/>
            <w:vAlign w:val="bottom"/>
          </w:tcPr>
          <w:p w14:paraId="402F90AB" w14:textId="4F358C09" w:rsidR="00FA6C8B" w:rsidRPr="00FA6C8B" w:rsidRDefault="00FA6C8B" w:rsidP="003B2DF0">
            <w:pPr>
              <w:rPr>
                <w:color w:val="000000"/>
                <w:szCs w:val="24"/>
              </w:rPr>
            </w:pPr>
            <w:r w:rsidRPr="00FA6C8B">
              <w:rPr>
                <w:szCs w:val="24"/>
              </w:rPr>
              <w:t>Originalaus vadovėlio skaitmeninė versija</w:t>
            </w:r>
          </w:p>
        </w:tc>
        <w:tc>
          <w:tcPr>
            <w:tcW w:w="992" w:type="dxa"/>
          </w:tcPr>
          <w:p w14:paraId="7BCDD845" w14:textId="544A0C8F" w:rsidR="00FA6C8B" w:rsidRPr="00FA6C8B" w:rsidRDefault="00FA6C8B" w:rsidP="00FA6C8B">
            <w:pPr>
              <w:jc w:val="center"/>
              <w:rPr>
                <w:color w:val="000000"/>
                <w:szCs w:val="24"/>
              </w:rPr>
            </w:pPr>
            <w:r w:rsidRPr="00FA6C8B">
              <w:rPr>
                <w:szCs w:val="24"/>
              </w:rPr>
              <w:t>4</w:t>
            </w:r>
          </w:p>
        </w:tc>
        <w:tc>
          <w:tcPr>
            <w:tcW w:w="1276" w:type="dxa"/>
          </w:tcPr>
          <w:p w14:paraId="22EEBB57" w14:textId="37D0BB3E" w:rsidR="00FA6C8B" w:rsidRPr="00FA6C8B" w:rsidRDefault="00FA6C8B" w:rsidP="00FA6C8B">
            <w:pPr>
              <w:jc w:val="center"/>
              <w:rPr>
                <w:szCs w:val="24"/>
              </w:rPr>
            </w:pPr>
            <w:r w:rsidRPr="00FA6C8B">
              <w:rPr>
                <w:szCs w:val="24"/>
              </w:rPr>
              <w:t>31,46</w:t>
            </w:r>
          </w:p>
        </w:tc>
        <w:tc>
          <w:tcPr>
            <w:tcW w:w="1417" w:type="dxa"/>
          </w:tcPr>
          <w:p w14:paraId="3B95BE37" w14:textId="5DAC0593" w:rsidR="00FA6C8B" w:rsidRPr="00FA6C8B" w:rsidRDefault="00FA6C8B" w:rsidP="00FA6C8B">
            <w:pPr>
              <w:jc w:val="center"/>
              <w:rPr>
                <w:color w:val="000000"/>
                <w:szCs w:val="24"/>
              </w:rPr>
            </w:pPr>
            <w:r w:rsidRPr="00FA6C8B">
              <w:rPr>
                <w:szCs w:val="24"/>
              </w:rPr>
              <w:t>125,83</w:t>
            </w:r>
          </w:p>
        </w:tc>
        <w:tc>
          <w:tcPr>
            <w:tcW w:w="2268" w:type="dxa"/>
            <w:vMerge/>
            <w:vAlign w:val="bottom"/>
          </w:tcPr>
          <w:p w14:paraId="7AAF1400" w14:textId="77777777" w:rsidR="00FA6C8B" w:rsidRPr="00FA6C8B" w:rsidRDefault="00FA6C8B" w:rsidP="003B2DF0">
            <w:pPr>
              <w:jc w:val="center"/>
              <w:rPr>
                <w:szCs w:val="24"/>
              </w:rPr>
            </w:pPr>
          </w:p>
        </w:tc>
      </w:tr>
      <w:tr w:rsidR="00FA6C8B" w:rsidRPr="00FA6C8B" w14:paraId="4B38190A" w14:textId="77777777" w:rsidTr="007D260D">
        <w:tc>
          <w:tcPr>
            <w:tcW w:w="709" w:type="dxa"/>
          </w:tcPr>
          <w:p w14:paraId="26E2DE23" w14:textId="77777777" w:rsidR="00FA6C8B" w:rsidRPr="00FA6C8B" w:rsidRDefault="00FA6C8B" w:rsidP="003B2DF0">
            <w:pPr>
              <w:numPr>
                <w:ilvl w:val="0"/>
                <w:numId w:val="36"/>
              </w:numPr>
              <w:rPr>
                <w:szCs w:val="24"/>
              </w:rPr>
            </w:pPr>
          </w:p>
        </w:tc>
        <w:tc>
          <w:tcPr>
            <w:tcW w:w="2864" w:type="dxa"/>
            <w:vAlign w:val="bottom"/>
          </w:tcPr>
          <w:p w14:paraId="68709EDB" w14:textId="2B5EC041" w:rsidR="00FA6C8B" w:rsidRPr="00FA6C8B" w:rsidRDefault="00FA6C8B" w:rsidP="003B2DF0">
            <w:pPr>
              <w:rPr>
                <w:color w:val="000000"/>
                <w:szCs w:val="24"/>
              </w:rPr>
            </w:pPr>
            <w:r w:rsidRPr="00FA6C8B">
              <w:rPr>
                <w:szCs w:val="24"/>
              </w:rPr>
              <w:t>Pritaikyto vadovėlio skaitmeninė versija</w:t>
            </w:r>
          </w:p>
        </w:tc>
        <w:tc>
          <w:tcPr>
            <w:tcW w:w="992" w:type="dxa"/>
          </w:tcPr>
          <w:p w14:paraId="438B35F6" w14:textId="6D024E02" w:rsidR="00FA6C8B" w:rsidRPr="00FA6C8B" w:rsidRDefault="00FA6C8B" w:rsidP="00FA6C8B">
            <w:pPr>
              <w:jc w:val="center"/>
              <w:rPr>
                <w:color w:val="000000"/>
                <w:szCs w:val="24"/>
              </w:rPr>
            </w:pPr>
            <w:r w:rsidRPr="00FA6C8B">
              <w:rPr>
                <w:szCs w:val="24"/>
              </w:rPr>
              <w:t>4</w:t>
            </w:r>
          </w:p>
        </w:tc>
        <w:tc>
          <w:tcPr>
            <w:tcW w:w="1276" w:type="dxa"/>
          </w:tcPr>
          <w:p w14:paraId="4EA2089D" w14:textId="0C779F1C" w:rsidR="00FA6C8B" w:rsidRPr="00FA6C8B" w:rsidRDefault="00FA6C8B" w:rsidP="00FA6C8B">
            <w:pPr>
              <w:jc w:val="center"/>
              <w:rPr>
                <w:szCs w:val="24"/>
              </w:rPr>
            </w:pPr>
            <w:r w:rsidRPr="00FA6C8B">
              <w:rPr>
                <w:szCs w:val="24"/>
              </w:rPr>
              <w:t>31,91</w:t>
            </w:r>
          </w:p>
        </w:tc>
        <w:tc>
          <w:tcPr>
            <w:tcW w:w="1417" w:type="dxa"/>
          </w:tcPr>
          <w:p w14:paraId="39315E9B" w14:textId="641FBCBA" w:rsidR="00FA6C8B" w:rsidRPr="00FA6C8B" w:rsidRDefault="00FA6C8B" w:rsidP="00FA6C8B">
            <w:pPr>
              <w:jc w:val="center"/>
              <w:rPr>
                <w:color w:val="000000"/>
                <w:szCs w:val="24"/>
              </w:rPr>
            </w:pPr>
            <w:r w:rsidRPr="00FA6C8B">
              <w:rPr>
                <w:szCs w:val="24"/>
              </w:rPr>
              <w:t>127,64</w:t>
            </w:r>
          </w:p>
        </w:tc>
        <w:tc>
          <w:tcPr>
            <w:tcW w:w="2268" w:type="dxa"/>
            <w:vMerge/>
            <w:vAlign w:val="bottom"/>
          </w:tcPr>
          <w:p w14:paraId="3607258B" w14:textId="77777777" w:rsidR="00FA6C8B" w:rsidRPr="00FA6C8B" w:rsidRDefault="00FA6C8B" w:rsidP="003B2DF0">
            <w:pPr>
              <w:jc w:val="center"/>
              <w:rPr>
                <w:szCs w:val="24"/>
              </w:rPr>
            </w:pPr>
          </w:p>
        </w:tc>
      </w:tr>
      <w:tr w:rsidR="00FA6C8B" w:rsidRPr="00FA6C8B" w14:paraId="7D3E7D9D" w14:textId="77777777" w:rsidTr="007D260D">
        <w:tc>
          <w:tcPr>
            <w:tcW w:w="709" w:type="dxa"/>
          </w:tcPr>
          <w:p w14:paraId="1557F5D0" w14:textId="77777777" w:rsidR="00FA6C8B" w:rsidRPr="00FA6C8B" w:rsidRDefault="00FA6C8B" w:rsidP="003B2DF0">
            <w:pPr>
              <w:numPr>
                <w:ilvl w:val="0"/>
                <w:numId w:val="36"/>
              </w:numPr>
              <w:rPr>
                <w:szCs w:val="24"/>
              </w:rPr>
            </w:pPr>
          </w:p>
        </w:tc>
        <w:tc>
          <w:tcPr>
            <w:tcW w:w="2864" w:type="dxa"/>
            <w:vAlign w:val="bottom"/>
          </w:tcPr>
          <w:p w14:paraId="6A7DF2B1" w14:textId="30981752" w:rsidR="00FA6C8B" w:rsidRPr="00FA6C8B" w:rsidRDefault="00FA6C8B" w:rsidP="003B2DF0">
            <w:pPr>
              <w:rPr>
                <w:color w:val="000000"/>
                <w:szCs w:val="24"/>
              </w:rPr>
            </w:pPr>
            <w:r w:rsidRPr="00FA6C8B">
              <w:rPr>
                <w:szCs w:val="24"/>
              </w:rPr>
              <w:t>Originalus vadovėlis „Mokslininkų pėdomis“ VI klasei</w:t>
            </w:r>
          </w:p>
        </w:tc>
        <w:tc>
          <w:tcPr>
            <w:tcW w:w="992" w:type="dxa"/>
          </w:tcPr>
          <w:p w14:paraId="7CD47119" w14:textId="55C35FE8" w:rsidR="00FA6C8B" w:rsidRPr="00FA6C8B" w:rsidRDefault="00FA6C8B" w:rsidP="00FA6C8B">
            <w:pPr>
              <w:jc w:val="center"/>
              <w:rPr>
                <w:color w:val="000000"/>
                <w:szCs w:val="24"/>
              </w:rPr>
            </w:pPr>
            <w:r w:rsidRPr="00FA6C8B">
              <w:rPr>
                <w:szCs w:val="24"/>
              </w:rPr>
              <w:t>8</w:t>
            </w:r>
          </w:p>
        </w:tc>
        <w:tc>
          <w:tcPr>
            <w:tcW w:w="1276" w:type="dxa"/>
          </w:tcPr>
          <w:p w14:paraId="7D03D57F" w14:textId="43432D2F" w:rsidR="00FA6C8B" w:rsidRPr="00FA6C8B" w:rsidRDefault="00FA6C8B" w:rsidP="00FA6C8B">
            <w:pPr>
              <w:jc w:val="center"/>
              <w:rPr>
                <w:szCs w:val="24"/>
              </w:rPr>
            </w:pPr>
            <w:r w:rsidRPr="00FA6C8B">
              <w:rPr>
                <w:szCs w:val="24"/>
              </w:rPr>
              <w:t>16,42</w:t>
            </w:r>
          </w:p>
        </w:tc>
        <w:tc>
          <w:tcPr>
            <w:tcW w:w="1417" w:type="dxa"/>
          </w:tcPr>
          <w:p w14:paraId="17226E70" w14:textId="03293F1E" w:rsidR="00FA6C8B" w:rsidRPr="00FA6C8B" w:rsidRDefault="00FA6C8B" w:rsidP="00FA6C8B">
            <w:pPr>
              <w:jc w:val="center"/>
              <w:rPr>
                <w:color w:val="000000"/>
                <w:szCs w:val="24"/>
              </w:rPr>
            </w:pPr>
            <w:r w:rsidRPr="00FA6C8B">
              <w:rPr>
                <w:szCs w:val="24"/>
              </w:rPr>
              <w:t>131,32</w:t>
            </w:r>
          </w:p>
        </w:tc>
        <w:tc>
          <w:tcPr>
            <w:tcW w:w="2268" w:type="dxa"/>
            <w:vMerge/>
            <w:vAlign w:val="bottom"/>
          </w:tcPr>
          <w:p w14:paraId="1EF3778F" w14:textId="77777777" w:rsidR="00FA6C8B" w:rsidRPr="00FA6C8B" w:rsidRDefault="00FA6C8B" w:rsidP="003B2DF0">
            <w:pPr>
              <w:jc w:val="center"/>
              <w:rPr>
                <w:szCs w:val="24"/>
              </w:rPr>
            </w:pPr>
          </w:p>
        </w:tc>
      </w:tr>
      <w:tr w:rsidR="004C73A1" w:rsidRPr="00FA6C8B" w14:paraId="22D777D7" w14:textId="77777777" w:rsidTr="007D260D">
        <w:tc>
          <w:tcPr>
            <w:tcW w:w="3573" w:type="dxa"/>
            <w:gridSpan w:val="2"/>
          </w:tcPr>
          <w:p w14:paraId="4C4695D8" w14:textId="5033D8AD" w:rsidR="004C73A1" w:rsidRPr="00FA6C8B" w:rsidRDefault="004C73A1" w:rsidP="003B2DF0">
            <w:pPr>
              <w:rPr>
                <w:color w:val="000000"/>
                <w:szCs w:val="24"/>
              </w:rPr>
            </w:pPr>
            <w:r w:rsidRPr="00FA6C8B">
              <w:rPr>
                <w:b/>
                <w:bCs/>
                <w:szCs w:val="24"/>
              </w:rPr>
              <w:t> </w:t>
            </w:r>
            <w:r w:rsidRPr="00FA6C8B">
              <w:rPr>
                <w:b/>
                <w:bCs/>
                <w:color w:val="000000"/>
                <w:szCs w:val="24"/>
              </w:rPr>
              <w:t xml:space="preserve">                     Iš viso:</w:t>
            </w:r>
          </w:p>
        </w:tc>
        <w:tc>
          <w:tcPr>
            <w:tcW w:w="992" w:type="dxa"/>
          </w:tcPr>
          <w:p w14:paraId="4AEF68AB" w14:textId="6BE889DA" w:rsidR="004C73A1" w:rsidRPr="00FA6C8B" w:rsidRDefault="004C73A1" w:rsidP="00FA6C8B">
            <w:pPr>
              <w:jc w:val="center"/>
              <w:rPr>
                <w:color w:val="000000"/>
                <w:szCs w:val="24"/>
              </w:rPr>
            </w:pPr>
            <w:r w:rsidRPr="00FA6C8B">
              <w:rPr>
                <w:b/>
                <w:bCs/>
                <w:szCs w:val="24"/>
              </w:rPr>
              <w:t>17</w:t>
            </w:r>
          </w:p>
        </w:tc>
        <w:tc>
          <w:tcPr>
            <w:tcW w:w="1276" w:type="dxa"/>
          </w:tcPr>
          <w:p w14:paraId="5D8F42DC" w14:textId="6D43E24C" w:rsidR="004C73A1" w:rsidRPr="00FA6C8B" w:rsidRDefault="004C73A1" w:rsidP="00FA6C8B">
            <w:pPr>
              <w:jc w:val="center"/>
              <w:rPr>
                <w:szCs w:val="24"/>
              </w:rPr>
            </w:pPr>
          </w:p>
        </w:tc>
        <w:tc>
          <w:tcPr>
            <w:tcW w:w="1417" w:type="dxa"/>
          </w:tcPr>
          <w:p w14:paraId="5C04CA7C" w14:textId="5CA8EF03" w:rsidR="004C73A1" w:rsidRPr="00FA6C8B" w:rsidRDefault="004C73A1" w:rsidP="00FA6C8B">
            <w:pPr>
              <w:jc w:val="center"/>
              <w:rPr>
                <w:color w:val="000000"/>
                <w:szCs w:val="24"/>
              </w:rPr>
            </w:pPr>
            <w:r w:rsidRPr="00FA6C8B">
              <w:rPr>
                <w:b/>
                <w:bCs/>
                <w:szCs w:val="24"/>
              </w:rPr>
              <w:t>405,06</w:t>
            </w:r>
          </w:p>
        </w:tc>
        <w:tc>
          <w:tcPr>
            <w:tcW w:w="2268" w:type="dxa"/>
            <w:vMerge/>
            <w:vAlign w:val="bottom"/>
          </w:tcPr>
          <w:p w14:paraId="3ED8EBB6" w14:textId="77777777" w:rsidR="004C73A1" w:rsidRPr="00FA6C8B" w:rsidRDefault="004C73A1" w:rsidP="003B2DF0">
            <w:pPr>
              <w:jc w:val="center"/>
              <w:rPr>
                <w:szCs w:val="24"/>
              </w:rPr>
            </w:pPr>
          </w:p>
        </w:tc>
      </w:tr>
      <w:tr w:rsidR="00FA6C8B" w:rsidRPr="00FA6C8B" w14:paraId="553455EB" w14:textId="77777777" w:rsidTr="007D260D">
        <w:tc>
          <w:tcPr>
            <w:tcW w:w="709" w:type="dxa"/>
          </w:tcPr>
          <w:p w14:paraId="127A06D0" w14:textId="77777777" w:rsidR="00FA6C8B" w:rsidRPr="00FA6C8B" w:rsidRDefault="00FA6C8B" w:rsidP="00FA6C8B">
            <w:pPr>
              <w:numPr>
                <w:ilvl w:val="0"/>
                <w:numId w:val="36"/>
              </w:numPr>
              <w:rPr>
                <w:szCs w:val="24"/>
              </w:rPr>
            </w:pPr>
          </w:p>
        </w:tc>
        <w:tc>
          <w:tcPr>
            <w:tcW w:w="2864" w:type="dxa"/>
            <w:vAlign w:val="bottom"/>
          </w:tcPr>
          <w:p w14:paraId="6E6424B7" w14:textId="4AE05994" w:rsidR="00FA6C8B" w:rsidRPr="00FA6C8B" w:rsidRDefault="00FA6C8B" w:rsidP="00FA6C8B">
            <w:pPr>
              <w:rPr>
                <w:color w:val="000000"/>
                <w:szCs w:val="24"/>
              </w:rPr>
            </w:pPr>
            <w:r w:rsidRPr="00FA6C8B">
              <w:rPr>
                <w:szCs w:val="24"/>
              </w:rPr>
              <w:t>Knyga  „Aspergerio sindromas“, au</w:t>
            </w:r>
            <w:r w:rsidR="007D260D">
              <w:rPr>
                <w:szCs w:val="24"/>
              </w:rPr>
              <w:t>torius</w:t>
            </w:r>
            <w:r w:rsidRPr="00FA6C8B">
              <w:rPr>
                <w:szCs w:val="24"/>
              </w:rPr>
              <w:t xml:space="preserve"> Tony Attwood</w:t>
            </w:r>
          </w:p>
        </w:tc>
        <w:tc>
          <w:tcPr>
            <w:tcW w:w="992" w:type="dxa"/>
            <w:vAlign w:val="bottom"/>
          </w:tcPr>
          <w:p w14:paraId="12E16171" w14:textId="6721FF4A" w:rsidR="00FA6C8B" w:rsidRPr="00FA6C8B" w:rsidRDefault="00FA6C8B" w:rsidP="00FA6C8B">
            <w:pPr>
              <w:jc w:val="center"/>
              <w:rPr>
                <w:color w:val="000000"/>
                <w:szCs w:val="24"/>
              </w:rPr>
            </w:pPr>
            <w:r w:rsidRPr="00FA6C8B">
              <w:rPr>
                <w:szCs w:val="24"/>
              </w:rPr>
              <w:t>1</w:t>
            </w:r>
          </w:p>
        </w:tc>
        <w:tc>
          <w:tcPr>
            <w:tcW w:w="1276" w:type="dxa"/>
            <w:vAlign w:val="bottom"/>
          </w:tcPr>
          <w:p w14:paraId="6B63E153" w14:textId="1E4BA81B" w:rsidR="00FA6C8B" w:rsidRPr="00FA6C8B" w:rsidRDefault="00FA6C8B" w:rsidP="00FA6C8B">
            <w:pPr>
              <w:jc w:val="center"/>
              <w:rPr>
                <w:szCs w:val="24"/>
              </w:rPr>
            </w:pPr>
            <w:r w:rsidRPr="00FA6C8B">
              <w:rPr>
                <w:szCs w:val="24"/>
              </w:rPr>
              <w:t>20,27</w:t>
            </w:r>
          </w:p>
        </w:tc>
        <w:tc>
          <w:tcPr>
            <w:tcW w:w="1417" w:type="dxa"/>
            <w:vAlign w:val="bottom"/>
          </w:tcPr>
          <w:p w14:paraId="71C80C9C" w14:textId="577CCEB3" w:rsidR="00FA6C8B" w:rsidRPr="00FA6C8B" w:rsidRDefault="00FA6C8B" w:rsidP="00FA6C8B">
            <w:pPr>
              <w:jc w:val="center"/>
              <w:rPr>
                <w:color w:val="000000"/>
                <w:szCs w:val="24"/>
              </w:rPr>
            </w:pPr>
            <w:r w:rsidRPr="00FA6C8B">
              <w:rPr>
                <w:szCs w:val="24"/>
              </w:rPr>
              <w:t>20,27</w:t>
            </w:r>
          </w:p>
        </w:tc>
        <w:tc>
          <w:tcPr>
            <w:tcW w:w="2268" w:type="dxa"/>
            <w:vMerge w:val="restart"/>
          </w:tcPr>
          <w:p w14:paraId="2298A666" w14:textId="206F97F3" w:rsidR="00FA6C8B" w:rsidRPr="00FA6C8B" w:rsidRDefault="00FA6C8B" w:rsidP="00FA6C8B">
            <w:pPr>
              <w:jc w:val="center"/>
              <w:rPr>
                <w:szCs w:val="24"/>
              </w:rPr>
            </w:pPr>
            <w:r w:rsidRPr="00FA6C8B">
              <w:rPr>
                <w:szCs w:val="24"/>
              </w:rPr>
              <w:t>Pasvalio „Riešuto“ mokykla</w:t>
            </w:r>
          </w:p>
        </w:tc>
      </w:tr>
      <w:tr w:rsidR="004C73A1" w:rsidRPr="00FA6C8B" w14:paraId="7E6861BC" w14:textId="77777777" w:rsidTr="007D260D">
        <w:tc>
          <w:tcPr>
            <w:tcW w:w="3573" w:type="dxa"/>
            <w:gridSpan w:val="2"/>
          </w:tcPr>
          <w:p w14:paraId="57CDA901" w14:textId="3990C82A" w:rsidR="004C73A1" w:rsidRPr="00FA6C8B" w:rsidRDefault="004C73A1" w:rsidP="00FA6C8B">
            <w:pPr>
              <w:rPr>
                <w:color w:val="000000"/>
                <w:szCs w:val="24"/>
              </w:rPr>
            </w:pPr>
            <w:r w:rsidRPr="00FA6C8B">
              <w:rPr>
                <w:b/>
                <w:bCs/>
                <w:color w:val="000000"/>
                <w:szCs w:val="24"/>
              </w:rPr>
              <w:t xml:space="preserve">                     </w:t>
            </w:r>
            <w:r w:rsidR="0042323B">
              <w:rPr>
                <w:b/>
                <w:bCs/>
                <w:color w:val="000000"/>
                <w:szCs w:val="24"/>
              </w:rPr>
              <w:t xml:space="preserve">        </w:t>
            </w:r>
            <w:r w:rsidRPr="00FA6C8B">
              <w:rPr>
                <w:b/>
                <w:bCs/>
                <w:color w:val="000000"/>
                <w:szCs w:val="24"/>
              </w:rPr>
              <w:t>Iš viso:</w:t>
            </w:r>
          </w:p>
        </w:tc>
        <w:tc>
          <w:tcPr>
            <w:tcW w:w="992" w:type="dxa"/>
            <w:vAlign w:val="bottom"/>
          </w:tcPr>
          <w:p w14:paraId="07D981C1" w14:textId="679FDD5D" w:rsidR="004C73A1" w:rsidRPr="00FA6C8B" w:rsidRDefault="004C73A1" w:rsidP="00FA6C8B">
            <w:pPr>
              <w:jc w:val="center"/>
              <w:rPr>
                <w:color w:val="000000"/>
                <w:szCs w:val="24"/>
              </w:rPr>
            </w:pPr>
            <w:r w:rsidRPr="00FA6C8B">
              <w:rPr>
                <w:szCs w:val="24"/>
              </w:rPr>
              <w:t>1</w:t>
            </w:r>
          </w:p>
        </w:tc>
        <w:tc>
          <w:tcPr>
            <w:tcW w:w="1276" w:type="dxa"/>
            <w:vAlign w:val="bottom"/>
          </w:tcPr>
          <w:p w14:paraId="3E537C4A" w14:textId="66E6DD68" w:rsidR="004C73A1" w:rsidRPr="00FA6C8B" w:rsidRDefault="004C73A1" w:rsidP="00FA6C8B">
            <w:pPr>
              <w:jc w:val="center"/>
              <w:rPr>
                <w:szCs w:val="24"/>
              </w:rPr>
            </w:pPr>
          </w:p>
        </w:tc>
        <w:tc>
          <w:tcPr>
            <w:tcW w:w="1417" w:type="dxa"/>
            <w:vAlign w:val="bottom"/>
          </w:tcPr>
          <w:p w14:paraId="23D3FF0C" w14:textId="3734A9D4" w:rsidR="004C73A1" w:rsidRPr="00FA6C8B" w:rsidRDefault="004C73A1" w:rsidP="00FA6C8B">
            <w:pPr>
              <w:jc w:val="center"/>
              <w:rPr>
                <w:color w:val="000000"/>
                <w:szCs w:val="24"/>
              </w:rPr>
            </w:pPr>
            <w:r w:rsidRPr="00FA6C8B">
              <w:rPr>
                <w:szCs w:val="24"/>
              </w:rPr>
              <w:t>20,27</w:t>
            </w:r>
          </w:p>
        </w:tc>
        <w:tc>
          <w:tcPr>
            <w:tcW w:w="2268" w:type="dxa"/>
            <w:vMerge/>
            <w:vAlign w:val="bottom"/>
          </w:tcPr>
          <w:p w14:paraId="16EC32DF" w14:textId="77777777" w:rsidR="004C73A1" w:rsidRPr="00FA6C8B" w:rsidRDefault="004C73A1" w:rsidP="00FA6C8B">
            <w:pPr>
              <w:jc w:val="center"/>
              <w:rPr>
                <w:szCs w:val="24"/>
              </w:rPr>
            </w:pPr>
          </w:p>
        </w:tc>
      </w:tr>
      <w:tr w:rsidR="004C73A1" w:rsidRPr="00FA6C8B" w14:paraId="67B417A8" w14:textId="77777777" w:rsidTr="007D260D">
        <w:tc>
          <w:tcPr>
            <w:tcW w:w="3573" w:type="dxa"/>
            <w:gridSpan w:val="2"/>
          </w:tcPr>
          <w:p w14:paraId="4E9E150F" w14:textId="2CBB48CA" w:rsidR="004C73A1" w:rsidRPr="00FA6C8B" w:rsidRDefault="004C73A1" w:rsidP="00FA6C8B">
            <w:pPr>
              <w:jc w:val="center"/>
              <w:rPr>
                <w:color w:val="000000"/>
                <w:szCs w:val="24"/>
              </w:rPr>
            </w:pPr>
            <w:r w:rsidRPr="00FA6C8B">
              <w:rPr>
                <w:b/>
                <w:bCs/>
                <w:color w:val="000000"/>
                <w:szCs w:val="24"/>
              </w:rPr>
              <w:t>Iš viso:</w:t>
            </w:r>
          </w:p>
        </w:tc>
        <w:tc>
          <w:tcPr>
            <w:tcW w:w="992" w:type="dxa"/>
          </w:tcPr>
          <w:p w14:paraId="219ACAD9" w14:textId="5BA38522" w:rsidR="004C73A1" w:rsidRPr="00FA6C8B" w:rsidRDefault="004C73A1" w:rsidP="003B2DF0">
            <w:pPr>
              <w:jc w:val="center"/>
              <w:rPr>
                <w:color w:val="000000"/>
                <w:szCs w:val="24"/>
              </w:rPr>
            </w:pPr>
            <w:r>
              <w:rPr>
                <w:color w:val="000000"/>
                <w:szCs w:val="24"/>
              </w:rPr>
              <w:t>64</w:t>
            </w:r>
          </w:p>
        </w:tc>
        <w:tc>
          <w:tcPr>
            <w:tcW w:w="1276" w:type="dxa"/>
          </w:tcPr>
          <w:p w14:paraId="4A64BDF9" w14:textId="77777777" w:rsidR="004C73A1" w:rsidRPr="00FA6C8B" w:rsidRDefault="004C73A1" w:rsidP="003B2DF0">
            <w:pPr>
              <w:jc w:val="center"/>
              <w:rPr>
                <w:szCs w:val="24"/>
              </w:rPr>
            </w:pPr>
          </w:p>
        </w:tc>
        <w:tc>
          <w:tcPr>
            <w:tcW w:w="1417" w:type="dxa"/>
          </w:tcPr>
          <w:p w14:paraId="15D8DCD1" w14:textId="1FA64DCF" w:rsidR="004C73A1" w:rsidRPr="00FA6C8B" w:rsidRDefault="004C73A1" w:rsidP="00FA6C8B">
            <w:pPr>
              <w:jc w:val="center"/>
              <w:rPr>
                <w:color w:val="000000"/>
                <w:szCs w:val="24"/>
              </w:rPr>
            </w:pPr>
            <w:r w:rsidRPr="00FA6C8B">
              <w:rPr>
                <w:b/>
                <w:bCs/>
                <w:szCs w:val="24"/>
              </w:rPr>
              <w:t>2</w:t>
            </w:r>
            <w:r w:rsidR="00065D84">
              <w:rPr>
                <w:b/>
                <w:bCs/>
                <w:szCs w:val="24"/>
              </w:rPr>
              <w:t xml:space="preserve"> </w:t>
            </w:r>
            <w:r w:rsidRPr="00FA6C8B">
              <w:rPr>
                <w:b/>
                <w:bCs/>
                <w:szCs w:val="24"/>
              </w:rPr>
              <w:t>958,12</w:t>
            </w:r>
          </w:p>
        </w:tc>
        <w:tc>
          <w:tcPr>
            <w:tcW w:w="2268" w:type="dxa"/>
            <w:vAlign w:val="bottom"/>
          </w:tcPr>
          <w:p w14:paraId="3B9BEBDC" w14:textId="77777777" w:rsidR="004C73A1" w:rsidRPr="00FA6C8B" w:rsidRDefault="004C73A1" w:rsidP="003B2DF0">
            <w:pPr>
              <w:jc w:val="center"/>
              <w:rPr>
                <w:szCs w:val="24"/>
              </w:rPr>
            </w:pPr>
          </w:p>
        </w:tc>
      </w:tr>
    </w:tbl>
    <w:p w14:paraId="06EBB12D" w14:textId="77777777" w:rsidR="00905C08" w:rsidRPr="00FA6C8B" w:rsidRDefault="00905C08" w:rsidP="008E4337">
      <w:pPr>
        <w:ind w:left="720"/>
        <w:rPr>
          <w:szCs w:val="24"/>
        </w:rPr>
      </w:pPr>
    </w:p>
    <w:p w14:paraId="7F0E0850" w14:textId="025BBAAB" w:rsidR="00905C08" w:rsidRPr="002164D0" w:rsidRDefault="00905C08" w:rsidP="00DC7DAE">
      <w:r>
        <w:rPr>
          <w:szCs w:val="24"/>
        </w:rPr>
        <w:lastRenderedPageBreak/>
        <w:t xml:space="preserve"> </w:t>
      </w:r>
      <w:bookmarkEnd w:id="5"/>
      <w:r w:rsidRPr="002164D0">
        <w:t>Pasvalio rajono savivaldybės tarybai</w:t>
      </w:r>
    </w:p>
    <w:p w14:paraId="5861E2F1" w14:textId="77777777" w:rsidR="00905C08" w:rsidRDefault="00905C08" w:rsidP="00E43403">
      <w:pPr>
        <w:jc w:val="center"/>
        <w:rPr>
          <w:b/>
        </w:rPr>
      </w:pPr>
    </w:p>
    <w:p w14:paraId="3E4C1762" w14:textId="77777777" w:rsidR="00905C08" w:rsidRDefault="00905C08" w:rsidP="00E43403">
      <w:pPr>
        <w:jc w:val="center"/>
        <w:rPr>
          <w:b/>
        </w:rPr>
      </w:pPr>
      <w:r>
        <w:rPr>
          <w:b/>
        </w:rPr>
        <w:t>AIŠKINAMASIS  RAŠTAS</w:t>
      </w:r>
    </w:p>
    <w:p w14:paraId="0829F0A8" w14:textId="77777777" w:rsidR="00905C08" w:rsidRDefault="00905C08" w:rsidP="00E43403">
      <w:pPr>
        <w:jc w:val="center"/>
      </w:pPr>
    </w:p>
    <w:p w14:paraId="15094D2C" w14:textId="77777777" w:rsidR="00BC6F6C" w:rsidRDefault="00BC6F6C" w:rsidP="00BC6F6C">
      <w:pPr>
        <w:jc w:val="center"/>
        <w:rPr>
          <w:b/>
          <w:bCs/>
          <w:caps/>
        </w:rPr>
      </w:pPr>
      <w:r>
        <w:rPr>
          <w:b/>
          <w:bCs/>
          <w:caps/>
        </w:rPr>
        <w:t xml:space="preserve">Dėl </w:t>
      </w:r>
      <w:r>
        <w:rPr>
          <w:b/>
          <w:bCs/>
        </w:rPr>
        <w:t xml:space="preserve">SUTIKIMO PERIMTI VALSTYBĖS TURTĄ PASVALIO RAJONO SAVIVALDYBĖS NUOSAVYBĖN IR JO PERDAVIMO </w:t>
      </w:r>
    </w:p>
    <w:p w14:paraId="0884C2C7" w14:textId="77777777" w:rsidR="00905C08" w:rsidRDefault="00905C08" w:rsidP="00E43403">
      <w:pPr>
        <w:jc w:val="center"/>
      </w:pPr>
    </w:p>
    <w:p w14:paraId="68310ADB" w14:textId="663AA1DF" w:rsidR="00905C08" w:rsidRDefault="00905C08" w:rsidP="00E43403">
      <w:pPr>
        <w:jc w:val="center"/>
      </w:pPr>
      <w:r>
        <w:t>20</w:t>
      </w:r>
      <w:r w:rsidR="001F07A5">
        <w:t>2</w:t>
      </w:r>
      <w:r w:rsidR="00BC6F6C">
        <w:t>1</w:t>
      </w:r>
      <w:r>
        <w:t>-0</w:t>
      </w:r>
      <w:r w:rsidR="00BC6F6C">
        <w:t>4</w:t>
      </w:r>
      <w:r>
        <w:t>-</w:t>
      </w:r>
      <w:r w:rsidR="00450275">
        <w:t>12</w:t>
      </w:r>
    </w:p>
    <w:p w14:paraId="3C7A6719" w14:textId="77777777" w:rsidR="00905C08" w:rsidRDefault="00905C08" w:rsidP="00E43403">
      <w:pPr>
        <w:jc w:val="center"/>
      </w:pPr>
      <w:r>
        <w:t>Pasvalys</w:t>
      </w:r>
    </w:p>
    <w:p w14:paraId="3ED2075E" w14:textId="77777777" w:rsidR="00905C08" w:rsidRDefault="00905C08" w:rsidP="00E43403">
      <w:pPr>
        <w:jc w:val="center"/>
        <w:rPr>
          <w:sz w:val="20"/>
        </w:rPr>
      </w:pPr>
    </w:p>
    <w:p w14:paraId="1A718076" w14:textId="77777777" w:rsidR="00905C08" w:rsidRDefault="00905C08" w:rsidP="00E43403">
      <w:pPr>
        <w:jc w:val="center"/>
        <w:rPr>
          <w:sz w:val="20"/>
        </w:rPr>
      </w:pPr>
    </w:p>
    <w:p w14:paraId="0F59E425" w14:textId="77777777" w:rsidR="00905C08" w:rsidRDefault="00905C08" w:rsidP="00E43403">
      <w:pPr>
        <w:ind w:left="720"/>
        <w:jc w:val="both"/>
        <w:rPr>
          <w:szCs w:val="24"/>
        </w:rPr>
      </w:pPr>
      <w:r>
        <w:rPr>
          <w:b/>
          <w:szCs w:val="24"/>
        </w:rPr>
        <w:t>1. Problemos esmė.</w:t>
      </w:r>
      <w:r>
        <w:rPr>
          <w:szCs w:val="24"/>
        </w:rPr>
        <w:t xml:space="preserve"> </w:t>
      </w:r>
    </w:p>
    <w:p w14:paraId="0692188A" w14:textId="230517F2" w:rsidR="00905C08" w:rsidRDefault="003C4890" w:rsidP="00E43403">
      <w:pPr>
        <w:ind w:firstLine="720"/>
        <w:jc w:val="both"/>
      </w:pPr>
      <w:r>
        <w:t>Nacionalinė švietimo agentūra</w:t>
      </w:r>
      <w:r w:rsidR="00905C08">
        <w:t xml:space="preserve"> </w:t>
      </w:r>
      <w:r w:rsidR="003E4703">
        <w:t>rengia Lietuvos Respublikos Vyriausybės nutarimo projektą, kuriuo bus perduodam</w:t>
      </w:r>
      <w:r>
        <w:t>as</w:t>
      </w:r>
      <w:r w:rsidR="003E4703">
        <w:t xml:space="preserve"> </w:t>
      </w:r>
      <w:r>
        <w:t>S</w:t>
      </w:r>
      <w:r w:rsidR="003E4703">
        <w:t>avivaldyb</w:t>
      </w:r>
      <w:r>
        <w:t xml:space="preserve">ėms </w:t>
      </w:r>
      <w:r w:rsidR="003E4703">
        <w:t xml:space="preserve">iš </w:t>
      </w:r>
      <w:r w:rsidR="00905C08">
        <w:t>valstybės biudžeto lėšų įsigyt</w:t>
      </w:r>
      <w:r w:rsidR="003E4703">
        <w:t>as</w:t>
      </w:r>
      <w:r w:rsidR="00905C08">
        <w:t xml:space="preserve"> </w:t>
      </w:r>
      <w:r>
        <w:t xml:space="preserve">ilgalaikis ir trumpalaikis </w:t>
      </w:r>
      <w:r w:rsidR="00905C08">
        <w:t>material</w:t>
      </w:r>
      <w:r w:rsidR="003E4703">
        <w:t xml:space="preserve">usis </w:t>
      </w:r>
      <w:r w:rsidR="00905C08">
        <w:t>turt</w:t>
      </w:r>
      <w:r w:rsidR="003E4703">
        <w:t>as.</w:t>
      </w:r>
      <w:r w:rsidR="00905C08">
        <w:t xml:space="preserve"> Vyriausybės nutarimui priimti būtinas Pasvalio rajono savivaldybės tarybos sutikimas perimti valstybės turtą.</w:t>
      </w:r>
    </w:p>
    <w:p w14:paraId="2DC42958" w14:textId="7D49E368" w:rsidR="00905C08" w:rsidRDefault="00905C08" w:rsidP="00E43403">
      <w:pPr>
        <w:ind w:firstLine="720"/>
        <w:jc w:val="both"/>
        <w:rPr>
          <w:color w:val="000000"/>
        </w:rPr>
      </w:pPr>
      <w:r>
        <w:rPr>
          <w:color w:val="000000"/>
        </w:rPr>
        <w:t xml:space="preserve">Tuo pačiu sprendimu perimtas </w:t>
      </w:r>
      <w:r w:rsidR="003C4890">
        <w:rPr>
          <w:color w:val="000000"/>
        </w:rPr>
        <w:t>Pasvalio rajono s</w:t>
      </w:r>
      <w:r>
        <w:rPr>
          <w:color w:val="000000"/>
        </w:rPr>
        <w:t xml:space="preserve">avivaldybės nuosavybėn turtas perduodamas Pasvalio </w:t>
      </w:r>
      <w:r w:rsidR="003C4890">
        <w:rPr>
          <w:color w:val="000000"/>
        </w:rPr>
        <w:t>rajono savivaldybės biudžetinėms įstaigoms</w:t>
      </w:r>
      <w:r>
        <w:rPr>
          <w:color w:val="000000"/>
        </w:rPr>
        <w:t xml:space="preserve"> valdyti, naudoti ir disponuoti juo patikėjimo teise.</w:t>
      </w:r>
    </w:p>
    <w:p w14:paraId="5972EC2F" w14:textId="77777777" w:rsidR="00905C08" w:rsidRDefault="00905C08" w:rsidP="00E43403">
      <w:pPr>
        <w:pStyle w:val="prastasiniatinklio"/>
        <w:spacing w:before="0" w:beforeAutospacing="0" w:after="0" w:afterAutospacing="0"/>
        <w:ind w:firstLine="709"/>
        <w:jc w:val="both"/>
        <w:rPr>
          <w:lang w:val="lt-LT"/>
        </w:rPr>
      </w:pPr>
      <w:r w:rsidRPr="002039AE">
        <w:rPr>
          <w:b/>
          <w:bCs/>
          <w:lang w:val="lt-LT"/>
        </w:rPr>
        <w:t>2. Kokios siūlomos naujos teisinio reguliavimo nuostatos ir kokių  rezultatų laukiama</w:t>
      </w:r>
      <w:r>
        <w:rPr>
          <w:b/>
          <w:bCs/>
          <w:lang w:val="lt-LT"/>
        </w:rPr>
        <w:t xml:space="preserve">. </w:t>
      </w:r>
      <w:r w:rsidRPr="002039AE">
        <w:rPr>
          <w:bCs/>
          <w:lang w:val="lt-LT"/>
        </w:rPr>
        <w:t>Naujų teisinio reguliavimo nuostatų nesiūloma.</w:t>
      </w:r>
      <w:r w:rsidRPr="002039AE">
        <w:rPr>
          <w:lang w:val="lt-LT"/>
        </w:rPr>
        <w:t xml:space="preserve"> </w:t>
      </w:r>
    </w:p>
    <w:p w14:paraId="28DBB166" w14:textId="77777777" w:rsidR="00905C08" w:rsidRDefault="00905C08" w:rsidP="00E4340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F31663B" w14:textId="77777777" w:rsidR="00905C08" w:rsidRPr="00D73826" w:rsidRDefault="00905C08" w:rsidP="00E43403">
      <w:pPr>
        <w:ind w:firstLine="720"/>
        <w:jc w:val="both"/>
        <w:rPr>
          <w:szCs w:val="24"/>
          <w:lang w:eastAsia="lt-LT"/>
        </w:rPr>
      </w:pPr>
      <w:r w:rsidRPr="00D73826">
        <w:rPr>
          <w:color w:val="000000"/>
          <w:szCs w:val="24"/>
          <w:lang w:eastAsia="lt-LT"/>
        </w:rPr>
        <w:t>Sprendimo projekto įgyvendinimui lėšų nereikia.</w:t>
      </w:r>
    </w:p>
    <w:p w14:paraId="752BA68B" w14:textId="77777777" w:rsidR="00905C08" w:rsidRDefault="00905C08" w:rsidP="00E4340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26A11CC8" w14:textId="77777777" w:rsidR="00905C08" w:rsidRPr="00184D2E" w:rsidRDefault="00905C08" w:rsidP="00E43403">
      <w:pPr>
        <w:ind w:firstLine="720"/>
        <w:jc w:val="both"/>
        <w:rPr>
          <w:szCs w:val="24"/>
        </w:rPr>
      </w:pPr>
      <w:r w:rsidRPr="00184D2E">
        <w:rPr>
          <w:szCs w:val="24"/>
        </w:rPr>
        <w:t>Priėmus sprendimo projektą, neigiamų pasekmių nenumatoma.</w:t>
      </w:r>
    </w:p>
    <w:p w14:paraId="0DD9E8EB" w14:textId="77777777" w:rsidR="00905C08" w:rsidRPr="00182B5D" w:rsidRDefault="00905C08" w:rsidP="008257D8">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7BC9450D" w14:textId="77777777" w:rsidR="00905C08" w:rsidRDefault="00905C08" w:rsidP="008257D8">
      <w:pPr>
        <w:ind w:firstLine="720"/>
        <w:jc w:val="both"/>
        <w:rPr>
          <w:b/>
          <w:szCs w:val="24"/>
        </w:rPr>
      </w:pPr>
      <w:r>
        <w:rPr>
          <w:b/>
          <w:szCs w:val="24"/>
        </w:rPr>
        <w:t xml:space="preserve">6.  Sprendimo projekto iniciatoriai. </w:t>
      </w:r>
      <w:r>
        <w:rPr>
          <w:szCs w:val="24"/>
        </w:rPr>
        <w:t>Pasvalio rajono savivaldybės administracij</w:t>
      </w:r>
      <w:r w:rsidR="008257D8">
        <w:rPr>
          <w:szCs w:val="24"/>
        </w:rPr>
        <w:t>os Strateginio planavimo ir investicijų skyrius</w:t>
      </w:r>
      <w:r>
        <w:rPr>
          <w:szCs w:val="24"/>
        </w:rPr>
        <w:t>.</w:t>
      </w:r>
    </w:p>
    <w:p w14:paraId="736B0113" w14:textId="77777777" w:rsidR="00905C08" w:rsidRDefault="00905C08" w:rsidP="00E43403">
      <w:pPr>
        <w:ind w:firstLine="731"/>
        <w:jc w:val="both"/>
        <w:rPr>
          <w:b/>
          <w:szCs w:val="24"/>
        </w:rPr>
      </w:pPr>
      <w:r>
        <w:rPr>
          <w:b/>
          <w:szCs w:val="24"/>
        </w:rPr>
        <w:t>7</w:t>
      </w:r>
      <w:r>
        <w:rPr>
          <w:b/>
          <w:bCs/>
          <w:szCs w:val="24"/>
        </w:rPr>
        <w:t xml:space="preserve">.  Sprendimo projekto rengimo metu gauti specialistų vertinimai ir išvados </w:t>
      </w:r>
    </w:p>
    <w:p w14:paraId="6B1531C2" w14:textId="77777777" w:rsidR="00905C08" w:rsidRPr="00182B5D" w:rsidRDefault="00905C08" w:rsidP="00E43403">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2722C30F" w14:textId="77777777" w:rsidR="00905C08" w:rsidRDefault="00905C08" w:rsidP="00E43403">
      <w:pPr>
        <w:rPr>
          <w:szCs w:val="24"/>
        </w:rPr>
      </w:pPr>
    </w:p>
    <w:p w14:paraId="7BA1D95B" w14:textId="77777777" w:rsidR="00905C08" w:rsidRDefault="00905C08" w:rsidP="00E43403">
      <w:pPr>
        <w:rPr>
          <w:szCs w:val="24"/>
        </w:rPr>
      </w:pPr>
    </w:p>
    <w:p w14:paraId="0B1C8022" w14:textId="77777777" w:rsidR="00905C08" w:rsidRDefault="00905C08" w:rsidP="00E43403">
      <w:pPr>
        <w:rPr>
          <w:szCs w:val="24"/>
        </w:rPr>
      </w:pPr>
      <w:r>
        <w:rPr>
          <w:szCs w:val="24"/>
        </w:rPr>
        <w:t xml:space="preserve">Strateginio planavimo ir investicijų skyriaus </w:t>
      </w:r>
    </w:p>
    <w:p w14:paraId="5F6C466E" w14:textId="77777777" w:rsidR="00905C08" w:rsidRPr="002164D0" w:rsidRDefault="00905C08" w:rsidP="00E43403">
      <w:pPr>
        <w:rPr>
          <w:szCs w:val="24"/>
        </w:rPr>
      </w:pPr>
      <w:r>
        <w:rPr>
          <w:szCs w:val="24"/>
        </w:rPr>
        <w:t xml:space="preserve">vyriausioji specialistė  </w:t>
      </w:r>
      <w:r>
        <w:rPr>
          <w:szCs w:val="24"/>
        </w:rPr>
        <w:tab/>
      </w:r>
      <w:r>
        <w:rPr>
          <w:szCs w:val="24"/>
        </w:rPr>
        <w:tab/>
        <w:t xml:space="preserve">                                                Virginija Antanavičienė</w:t>
      </w:r>
      <w:r w:rsidRPr="002164D0">
        <w:rPr>
          <w:szCs w:val="24"/>
        </w:rPr>
        <w:t xml:space="preserve">                                               </w:t>
      </w:r>
    </w:p>
    <w:p w14:paraId="57D6DEFF" w14:textId="77777777" w:rsidR="00905C08" w:rsidRPr="002164D0" w:rsidRDefault="00905C08" w:rsidP="00E43403">
      <w:pPr>
        <w:jc w:val="both"/>
        <w:rPr>
          <w:szCs w:val="24"/>
        </w:rPr>
      </w:pPr>
    </w:p>
    <w:p w14:paraId="6935D232" w14:textId="77777777" w:rsidR="00905C08" w:rsidRDefault="00905C08" w:rsidP="00E43403">
      <w:pPr>
        <w:jc w:val="center"/>
        <w:outlineLvl w:val="0"/>
      </w:pPr>
    </w:p>
    <w:p w14:paraId="50CDC824" w14:textId="77777777" w:rsidR="00905C08" w:rsidRDefault="00905C08" w:rsidP="00E43403">
      <w:pPr>
        <w:jc w:val="center"/>
        <w:rPr>
          <w:b/>
          <w:caps/>
        </w:rPr>
      </w:pPr>
    </w:p>
    <w:p w14:paraId="0183F036" w14:textId="77777777" w:rsidR="00905C08" w:rsidRDefault="00905C08" w:rsidP="00E43403">
      <w:pPr>
        <w:jc w:val="center"/>
        <w:rPr>
          <w:b/>
          <w:caps/>
        </w:rPr>
      </w:pPr>
    </w:p>
    <w:p w14:paraId="3DA30702" w14:textId="77777777" w:rsidR="00905C08" w:rsidRDefault="00905C08" w:rsidP="00E43403">
      <w:pPr>
        <w:jc w:val="center"/>
        <w:rPr>
          <w:b/>
          <w:caps/>
        </w:rPr>
      </w:pPr>
    </w:p>
    <w:p w14:paraId="3250A4D5" w14:textId="77777777" w:rsidR="00905C08" w:rsidRDefault="00905C08" w:rsidP="00E43403">
      <w:pPr>
        <w:jc w:val="center"/>
        <w:rPr>
          <w:b/>
          <w:caps/>
        </w:rPr>
      </w:pPr>
    </w:p>
    <w:p w14:paraId="5AD03ACC" w14:textId="77777777" w:rsidR="00905C08" w:rsidRPr="009E7321" w:rsidRDefault="00905C08" w:rsidP="00E43403">
      <w:pPr>
        <w:jc w:val="center"/>
        <w:outlineLvl w:val="0"/>
        <w:rPr>
          <w:szCs w:val="24"/>
        </w:rPr>
      </w:pPr>
    </w:p>
    <w:p w14:paraId="016C7F87" w14:textId="77777777" w:rsidR="00905C08" w:rsidRPr="009E7321" w:rsidRDefault="00905C08" w:rsidP="00E43403">
      <w:pPr>
        <w:pStyle w:val="Pagrindiniotekstotrauka"/>
        <w:rPr>
          <w:szCs w:val="24"/>
        </w:rPr>
      </w:pPr>
    </w:p>
    <w:p w14:paraId="3A65023C" w14:textId="77777777" w:rsidR="00905C08" w:rsidRDefault="00905C08" w:rsidP="00E43403">
      <w:pPr>
        <w:pStyle w:val="Antrats"/>
        <w:tabs>
          <w:tab w:val="clear" w:pos="4153"/>
          <w:tab w:val="clear" w:pos="8306"/>
        </w:tabs>
        <w:ind w:firstLine="720"/>
        <w:jc w:val="both"/>
      </w:pPr>
    </w:p>
    <w:sectPr w:rsidR="00905C08"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2FD0C" w14:textId="77777777" w:rsidR="00534E3B" w:rsidRDefault="00534E3B">
      <w:r>
        <w:separator/>
      </w:r>
    </w:p>
  </w:endnote>
  <w:endnote w:type="continuationSeparator" w:id="0">
    <w:p w14:paraId="007544E1" w14:textId="77777777" w:rsidR="00534E3B" w:rsidRDefault="0053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55646" w14:textId="77777777" w:rsidR="00534E3B" w:rsidRDefault="00534E3B">
      <w:r>
        <w:separator/>
      </w:r>
    </w:p>
  </w:footnote>
  <w:footnote w:type="continuationSeparator" w:id="0">
    <w:p w14:paraId="1E2E6D16" w14:textId="77777777" w:rsidR="00534E3B" w:rsidRDefault="0053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498DF" w14:textId="77777777" w:rsidR="003A3024" w:rsidRDefault="003A3024">
    <w:pPr>
      <w:pStyle w:val="Antrats"/>
      <w:rPr>
        <w:b/>
      </w:rPr>
    </w:pPr>
    <w:r>
      <w:tab/>
    </w:r>
    <w:r>
      <w:tab/>
      <w:t xml:space="preserve">   </w:t>
    </w:r>
  </w:p>
  <w:p w14:paraId="101972AA" w14:textId="77777777" w:rsidR="003A3024" w:rsidRDefault="003A30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9"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19"/>
  </w:num>
  <w:num w:numId="2">
    <w:abstractNumId w:val="14"/>
  </w:num>
  <w:num w:numId="3">
    <w:abstractNumId w:val="7"/>
  </w:num>
  <w:num w:numId="4">
    <w:abstractNumId w:val="15"/>
  </w:num>
  <w:num w:numId="5">
    <w:abstractNumId w:val="25"/>
  </w:num>
  <w:num w:numId="6">
    <w:abstractNumId w:val="2"/>
  </w:num>
  <w:num w:numId="7">
    <w:abstractNumId w:val="4"/>
  </w:num>
  <w:num w:numId="8">
    <w:abstractNumId w:val="0"/>
  </w:num>
  <w:num w:numId="9">
    <w:abstractNumId w:val="21"/>
  </w:num>
  <w:num w:numId="10">
    <w:abstractNumId w:val="5"/>
  </w:num>
  <w:num w:numId="11">
    <w:abstractNumId w:val="34"/>
  </w:num>
  <w:num w:numId="12">
    <w:abstractNumId w:val="33"/>
  </w:num>
  <w:num w:numId="13">
    <w:abstractNumId w:val="30"/>
  </w:num>
  <w:num w:numId="14">
    <w:abstractNumId w:val="23"/>
  </w:num>
  <w:num w:numId="15">
    <w:abstractNumId w:val="12"/>
  </w:num>
  <w:num w:numId="16">
    <w:abstractNumId w:val="35"/>
  </w:num>
  <w:num w:numId="17">
    <w:abstractNumId w:val="28"/>
  </w:num>
  <w:num w:numId="18">
    <w:abstractNumId w:val="9"/>
  </w:num>
  <w:num w:numId="19">
    <w:abstractNumId w:val="3"/>
  </w:num>
  <w:num w:numId="20">
    <w:abstractNumId w:val="27"/>
  </w:num>
  <w:num w:numId="21">
    <w:abstractNumId w:val="6"/>
  </w:num>
  <w:num w:numId="22">
    <w:abstractNumId w:val="32"/>
  </w:num>
  <w:num w:numId="23">
    <w:abstractNumId w:val="18"/>
  </w:num>
  <w:num w:numId="24">
    <w:abstractNumId w:val="17"/>
  </w:num>
  <w:num w:numId="25">
    <w:abstractNumId w:val="10"/>
  </w:num>
  <w:num w:numId="26">
    <w:abstractNumId w:val="22"/>
  </w:num>
  <w:num w:numId="27">
    <w:abstractNumId w:val="31"/>
  </w:num>
  <w:num w:numId="28">
    <w:abstractNumId w:val="11"/>
  </w:num>
  <w:num w:numId="29">
    <w:abstractNumId w:val="16"/>
  </w:num>
  <w:num w:numId="30">
    <w:abstractNumId w:val="13"/>
  </w:num>
  <w:num w:numId="31">
    <w:abstractNumId w:val="8"/>
  </w:num>
  <w:num w:numId="32">
    <w:abstractNumId w:val="24"/>
  </w:num>
  <w:num w:numId="33">
    <w:abstractNumId w:val="1"/>
  </w:num>
  <w:num w:numId="34">
    <w:abstractNumId w:val="20"/>
  </w:num>
  <w:num w:numId="35">
    <w:abstractNumId w:val="2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3B82"/>
    <w:rsid w:val="00025A42"/>
    <w:rsid w:val="00026540"/>
    <w:rsid w:val="000514DF"/>
    <w:rsid w:val="00051514"/>
    <w:rsid w:val="00064EBE"/>
    <w:rsid w:val="00065D84"/>
    <w:rsid w:val="000741CC"/>
    <w:rsid w:val="00074D6F"/>
    <w:rsid w:val="00077619"/>
    <w:rsid w:val="00091611"/>
    <w:rsid w:val="000A19D4"/>
    <w:rsid w:val="000A33A1"/>
    <w:rsid w:val="000A3A62"/>
    <w:rsid w:val="000B69EC"/>
    <w:rsid w:val="000F2F50"/>
    <w:rsid w:val="00104061"/>
    <w:rsid w:val="001125BC"/>
    <w:rsid w:val="00114C33"/>
    <w:rsid w:val="00116BB5"/>
    <w:rsid w:val="00123BB5"/>
    <w:rsid w:val="001440C5"/>
    <w:rsid w:val="00150EB2"/>
    <w:rsid w:val="00156F39"/>
    <w:rsid w:val="00157D24"/>
    <w:rsid w:val="00167932"/>
    <w:rsid w:val="00171FBD"/>
    <w:rsid w:val="00182B5D"/>
    <w:rsid w:val="00184D2E"/>
    <w:rsid w:val="001B04E2"/>
    <w:rsid w:val="001B2728"/>
    <w:rsid w:val="001B3B89"/>
    <w:rsid w:val="001B4C73"/>
    <w:rsid w:val="001C1612"/>
    <w:rsid w:val="001C6119"/>
    <w:rsid w:val="001C6E49"/>
    <w:rsid w:val="001C7E46"/>
    <w:rsid w:val="001D48A0"/>
    <w:rsid w:val="001E3E78"/>
    <w:rsid w:val="001F07A5"/>
    <w:rsid w:val="002039AE"/>
    <w:rsid w:val="002164D0"/>
    <w:rsid w:val="002214CD"/>
    <w:rsid w:val="002326C3"/>
    <w:rsid w:val="0023461E"/>
    <w:rsid w:val="00253A9B"/>
    <w:rsid w:val="002652CF"/>
    <w:rsid w:val="002724A5"/>
    <w:rsid w:val="00275D1E"/>
    <w:rsid w:val="00280738"/>
    <w:rsid w:val="002A19A1"/>
    <w:rsid w:val="002A6F87"/>
    <w:rsid w:val="002C7F2E"/>
    <w:rsid w:val="002D0181"/>
    <w:rsid w:val="002E77B1"/>
    <w:rsid w:val="002F4514"/>
    <w:rsid w:val="002F5B68"/>
    <w:rsid w:val="00302060"/>
    <w:rsid w:val="00304457"/>
    <w:rsid w:val="00312463"/>
    <w:rsid w:val="0031386C"/>
    <w:rsid w:val="003139DE"/>
    <w:rsid w:val="00317847"/>
    <w:rsid w:val="00345834"/>
    <w:rsid w:val="003805C4"/>
    <w:rsid w:val="0038067E"/>
    <w:rsid w:val="00382717"/>
    <w:rsid w:val="003A3024"/>
    <w:rsid w:val="003A5382"/>
    <w:rsid w:val="003B242C"/>
    <w:rsid w:val="003B2DF0"/>
    <w:rsid w:val="003C0BBE"/>
    <w:rsid w:val="003C4890"/>
    <w:rsid w:val="003D3C70"/>
    <w:rsid w:val="003E4703"/>
    <w:rsid w:val="00406C7B"/>
    <w:rsid w:val="00406E16"/>
    <w:rsid w:val="004131B8"/>
    <w:rsid w:val="0042323B"/>
    <w:rsid w:val="0043167A"/>
    <w:rsid w:val="00434287"/>
    <w:rsid w:val="0044706D"/>
    <w:rsid w:val="00450275"/>
    <w:rsid w:val="00457E7B"/>
    <w:rsid w:val="004605F6"/>
    <w:rsid w:val="00461933"/>
    <w:rsid w:val="00490EBC"/>
    <w:rsid w:val="00493EB7"/>
    <w:rsid w:val="004B49A1"/>
    <w:rsid w:val="004C73A1"/>
    <w:rsid w:val="004E3D32"/>
    <w:rsid w:val="004E402E"/>
    <w:rsid w:val="00510096"/>
    <w:rsid w:val="00515938"/>
    <w:rsid w:val="005204EC"/>
    <w:rsid w:val="00524E63"/>
    <w:rsid w:val="00526CD2"/>
    <w:rsid w:val="00534E3B"/>
    <w:rsid w:val="0053521B"/>
    <w:rsid w:val="005405EF"/>
    <w:rsid w:val="00541D0B"/>
    <w:rsid w:val="00542E82"/>
    <w:rsid w:val="0054475C"/>
    <w:rsid w:val="0056380D"/>
    <w:rsid w:val="00566C44"/>
    <w:rsid w:val="005805F6"/>
    <w:rsid w:val="00583710"/>
    <w:rsid w:val="00583E79"/>
    <w:rsid w:val="0059619A"/>
    <w:rsid w:val="005B2FB0"/>
    <w:rsid w:val="005D463F"/>
    <w:rsid w:val="005E4EF9"/>
    <w:rsid w:val="00613E90"/>
    <w:rsid w:val="00613F99"/>
    <w:rsid w:val="0063184B"/>
    <w:rsid w:val="00636E8F"/>
    <w:rsid w:val="006418CB"/>
    <w:rsid w:val="0064216F"/>
    <w:rsid w:val="00646ADE"/>
    <w:rsid w:val="00656828"/>
    <w:rsid w:val="00663427"/>
    <w:rsid w:val="0067314B"/>
    <w:rsid w:val="006948CB"/>
    <w:rsid w:val="006A33EC"/>
    <w:rsid w:val="006A4C6B"/>
    <w:rsid w:val="006B6A89"/>
    <w:rsid w:val="006D28D3"/>
    <w:rsid w:val="006D7A87"/>
    <w:rsid w:val="006E3B8C"/>
    <w:rsid w:val="00710BE9"/>
    <w:rsid w:val="0071309D"/>
    <w:rsid w:val="00740AC5"/>
    <w:rsid w:val="00745EA2"/>
    <w:rsid w:val="00756C65"/>
    <w:rsid w:val="00762FD2"/>
    <w:rsid w:val="00774680"/>
    <w:rsid w:val="00784E2F"/>
    <w:rsid w:val="007A0D84"/>
    <w:rsid w:val="007A6BB3"/>
    <w:rsid w:val="007B2D47"/>
    <w:rsid w:val="007C0956"/>
    <w:rsid w:val="007C7847"/>
    <w:rsid w:val="007D1C83"/>
    <w:rsid w:val="007D260D"/>
    <w:rsid w:val="007E3991"/>
    <w:rsid w:val="007E43E8"/>
    <w:rsid w:val="007F08DF"/>
    <w:rsid w:val="007F791C"/>
    <w:rsid w:val="00813557"/>
    <w:rsid w:val="00817393"/>
    <w:rsid w:val="008218E7"/>
    <w:rsid w:val="00824902"/>
    <w:rsid w:val="008257D8"/>
    <w:rsid w:val="00827D45"/>
    <w:rsid w:val="0083055B"/>
    <w:rsid w:val="008351DA"/>
    <w:rsid w:val="00851645"/>
    <w:rsid w:val="0085266E"/>
    <w:rsid w:val="008530EE"/>
    <w:rsid w:val="00865385"/>
    <w:rsid w:val="00874F88"/>
    <w:rsid w:val="00876327"/>
    <w:rsid w:val="00877735"/>
    <w:rsid w:val="0088009E"/>
    <w:rsid w:val="008800F4"/>
    <w:rsid w:val="00880830"/>
    <w:rsid w:val="00885E2D"/>
    <w:rsid w:val="008C2E93"/>
    <w:rsid w:val="008C6CEB"/>
    <w:rsid w:val="008E2CA8"/>
    <w:rsid w:val="008E3D26"/>
    <w:rsid w:val="008E4337"/>
    <w:rsid w:val="008F0F63"/>
    <w:rsid w:val="008F4981"/>
    <w:rsid w:val="0090099B"/>
    <w:rsid w:val="00905C08"/>
    <w:rsid w:val="00907B95"/>
    <w:rsid w:val="00911E95"/>
    <w:rsid w:val="00926449"/>
    <w:rsid w:val="009357B7"/>
    <w:rsid w:val="00944AE2"/>
    <w:rsid w:val="009634F2"/>
    <w:rsid w:val="00973AAA"/>
    <w:rsid w:val="009761C9"/>
    <w:rsid w:val="00985920"/>
    <w:rsid w:val="00992C8A"/>
    <w:rsid w:val="0099467F"/>
    <w:rsid w:val="009A721E"/>
    <w:rsid w:val="009B123A"/>
    <w:rsid w:val="009B35FD"/>
    <w:rsid w:val="009E7321"/>
    <w:rsid w:val="009F17FC"/>
    <w:rsid w:val="009F3801"/>
    <w:rsid w:val="00A3794B"/>
    <w:rsid w:val="00A40DA1"/>
    <w:rsid w:val="00A53450"/>
    <w:rsid w:val="00A54A7E"/>
    <w:rsid w:val="00A54CDF"/>
    <w:rsid w:val="00A5671A"/>
    <w:rsid w:val="00A67CFB"/>
    <w:rsid w:val="00A71A2B"/>
    <w:rsid w:val="00A93B09"/>
    <w:rsid w:val="00AA1EF8"/>
    <w:rsid w:val="00AA2F3A"/>
    <w:rsid w:val="00AA3143"/>
    <w:rsid w:val="00AB2BB9"/>
    <w:rsid w:val="00AC14E2"/>
    <w:rsid w:val="00AD2A54"/>
    <w:rsid w:val="00AD3596"/>
    <w:rsid w:val="00AE5F3F"/>
    <w:rsid w:val="00AF0764"/>
    <w:rsid w:val="00B122A4"/>
    <w:rsid w:val="00B33ACC"/>
    <w:rsid w:val="00B36013"/>
    <w:rsid w:val="00B408F7"/>
    <w:rsid w:val="00B5172D"/>
    <w:rsid w:val="00B54746"/>
    <w:rsid w:val="00B71BD3"/>
    <w:rsid w:val="00B74622"/>
    <w:rsid w:val="00B83758"/>
    <w:rsid w:val="00BC6F6C"/>
    <w:rsid w:val="00BC79EB"/>
    <w:rsid w:val="00BE1E41"/>
    <w:rsid w:val="00BE4F3A"/>
    <w:rsid w:val="00BF65C3"/>
    <w:rsid w:val="00BF6C60"/>
    <w:rsid w:val="00C07449"/>
    <w:rsid w:val="00C10601"/>
    <w:rsid w:val="00C279D0"/>
    <w:rsid w:val="00C363F7"/>
    <w:rsid w:val="00C36FFC"/>
    <w:rsid w:val="00C375D3"/>
    <w:rsid w:val="00C37751"/>
    <w:rsid w:val="00C5107E"/>
    <w:rsid w:val="00C66C82"/>
    <w:rsid w:val="00C70E1B"/>
    <w:rsid w:val="00C72F30"/>
    <w:rsid w:val="00C81BBA"/>
    <w:rsid w:val="00C86050"/>
    <w:rsid w:val="00C93A66"/>
    <w:rsid w:val="00C95482"/>
    <w:rsid w:val="00C956FE"/>
    <w:rsid w:val="00C976B0"/>
    <w:rsid w:val="00CA6ECD"/>
    <w:rsid w:val="00CC08C9"/>
    <w:rsid w:val="00CC6C05"/>
    <w:rsid w:val="00CD2AE2"/>
    <w:rsid w:val="00CF0E89"/>
    <w:rsid w:val="00CF4C9C"/>
    <w:rsid w:val="00D048E0"/>
    <w:rsid w:val="00D73826"/>
    <w:rsid w:val="00D7550F"/>
    <w:rsid w:val="00D77414"/>
    <w:rsid w:val="00D80B8C"/>
    <w:rsid w:val="00D82F21"/>
    <w:rsid w:val="00D9371D"/>
    <w:rsid w:val="00DB218A"/>
    <w:rsid w:val="00DB326F"/>
    <w:rsid w:val="00DB7206"/>
    <w:rsid w:val="00DC0F0A"/>
    <w:rsid w:val="00DC7DAE"/>
    <w:rsid w:val="00DD5915"/>
    <w:rsid w:val="00DF2578"/>
    <w:rsid w:val="00E02D9E"/>
    <w:rsid w:val="00E04F5E"/>
    <w:rsid w:val="00E13A21"/>
    <w:rsid w:val="00E15BE3"/>
    <w:rsid w:val="00E17952"/>
    <w:rsid w:val="00E25E0C"/>
    <w:rsid w:val="00E43403"/>
    <w:rsid w:val="00E54798"/>
    <w:rsid w:val="00E55ABC"/>
    <w:rsid w:val="00E70A86"/>
    <w:rsid w:val="00EB2953"/>
    <w:rsid w:val="00EB2FCF"/>
    <w:rsid w:val="00EC7BD7"/>
    <w:rsid w:val="00ED2032"/>
    <w:rsid w:val="00EE18A6"/>
    <w:rsid w:val="00EF3307"/>
    <w:rsid w:val="00F03AD4"/>
    <w:rsid w:val="00F05DB9"/>
    <w:rsid w:val="00F078B2"/>
    <w:rsid w:val="00F20D8A"/>
    <w:rsid w:val="00F21A51"/>
    <w:rsid w:val="00F32C57"/>
    <w:rsid w:val="00F51FDA"/>
    <w:rsid w:val="00F579B8"/>
    <w:rsid w:val="00F657BD"/>
    <w:rsid w:val="00F736B0"/>
    <w:rsid w:val="00F7437F"/>
    <w:rsid w:val="00F771DA"/>
    <w:rsid w:val="00FA6C8B"/>
    <w:rsid w:val="00FB4441"/>
    <w:rsid w:val="00FB56B3"/>
    <w:rsid w:val="00FD2EE7"/>
    <w:rsid w:val="00FD44F2"/>
    <w:rsid w:val="00FD569D"/>
    <w:rsid w:val="00FF5863"/>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FAE66"/>
  <w15:docId w15:val="{93E44018-5D3E-41AC-947C-3CE1D07A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99"/>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2755">
      <w:bodyDiv w:val="1"/>
      <w:marLeft w:val="0"/>
      <w:marRight w:val="0"/>
      <w:marTop w:val="0"/>
      <w:marBottom w:val="0"/>
      <w:divBdr>
        <w:top w:val="none" w:sz="0" w:space="0" w:color="auto"/>
        <w:left w:val="none" w:sz="0" w:space="0" w:color="auto"/>
        <w:bottom w:val="none" w:sz="0" w:space="0" w:color="auto"/>
        <w:right w:val="none" w:sz="0" w:space="0" w:color="auto"/>
      </w:divBdr>
    </w:div>
    <w:div w:id="76905350">
      <w:bodyDiv w:val="1"/>
      <w:marLeft w:val="0"/>
      <w:marRight w:val="0"/>
      <w:marTop w:val="0"/>
      <w:marBottom w:val="0"/>
      <w:divBdr>
        <w:top w:val="none" w:sz="0" w:space="0" w:color="auto"/>
        <w:left w:val="none" w:sz="0" w:space="0" w:color="auto"/>
        <w:bottom w:val="none" w:sz="0" w:space="0" w:color="auto"/>
        <w:right w:val="none" w:sz="0" w:space="0" w:color="auto"/>
      </w:divBdr>
    </w:div>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446588449">
      <w:bodyDiv w:val="1"/>
      <w:marLeft w:val="0"/>
      <w:marRight w:val="0"/>
      <w:marTop w:val="0"/>
      <w:marBottom w:val="0"/>
      <w:divBdr>
        <w:top w:val="none" w:sz="0" w:space="0" w:color="auto"/>
        <w:left w:val="none" w:sz="0" w:space="0" w:color="auto"/>
        <w:bottom w:val="none" w:sz="0" w:space="0" w:color="auto"/>
        <w:right w:val="none" w:sz="0" w:space="0" w:color="auto"/>
      </w:divBdr>
    </w:div>
    <w:div w:id="461924200">
      <w:bodyDiv w:val="1"/>
      <w:marLeft w:val="0"/>
      <w:marRight w:val="0"/>
      <w:marTop w:val="0"/>
      <w:marBottom w:val="0"/>
      <w:divBdr>
        <w:top w:val="none" w:sz="0" w:space="0" w:color="auto"/>
        <w:left w:val="none" w:sz="0" w:space="0" w:color="auto"/>
        <w:bottom w:val="none" w:sz="0" w:space="0" w:color="auto"/>
        <w:right w:val="none" w:sz="0" w:space="0" w:color="auto"/>
      </w:divBdr>
    </w:div>
    <w:div w:id="480082413">
      <w:bodyDiv w:val="1"/>
      <w:marLeft w:val="0"/>
      <w:marRight w:val="0"/>
      <w:marTop w:val="0"/>
      <w:marBottom w:val="0"/>
      <w:divBdr>
        <w:top w:val="none" w:sz="0" w:space="0" w:color="auto"/>
        <w:left w:val="none" w:sz="0" w:space="0" w:color="auto"/>
        <w:bottom w:val="none" w:sz="0" w:space="0" w:color="auto"/>
        <w:right w:val="none" w:sz="0" w:space="0" w:color="auto"/>
      </w:divBdr>
    </w:div>
    <w:div w:id="654183956">
      <w:bodyDiv w:val="1"/>
      <w:marLeft w:val="0"/>
      <w:marRight w:val="0"/>
      <w:marTop w:val="0"/>
      <w:marBottom w:val="0"/>
      <w:divBdr>
        <w:top w:val="none" w:sz="0" w:space="0" w:color="auto"/>
        <w:left w:val="none" w:sz="0" w:space="0" w:color="auto"/>
        <w:bottom w:val="none" w:sz="0" w:space="0" w:color="auto"/>
        <w:right w:val="none" w:sz="0" w:space="0" w:color="auto"/>
      </w:divBdr>
    </w:div>
    <w:div w:id="714740838">
      <w:bodyDiv w:val="1"/>
      <w:marLeft w:val="0"/>
      <w:marRight w:val="0"/>
      <w:marTop w:val="0"/>
      <w:marBottom w:val="0"/>
      <w:divBdr>
        <w:top w:val="none" w:sz="0" w:space="0" w:color="auto"/>
        <w:left w:val="none" w:sz="0" w:space="0" w:color="auto"/>
        <w:bottom w:val="none" w:sz="0" w:space="0" w:color="auto"/>
        <w:right w:val="none" w:sz="0" w:space="0" w:color="auto"/>
      </w:divBdr>
    </w:div>
    <w:div w:id="741753801">
      <w:bodyDiv w:val="1"/>
      <w:marLeft w:val="0"/>
      <w:marRight w:val="0"/>
      <w:marTop w:val="0"/>
      <w:marBottom w:val="0"/>
      <w:divBdr>
        <w:top w:val="none" w:sz="0" w:space="0" w:color="auto"/>
        <w:left w:val="none" w:sz="0" w:space="0" w:color="auto"/>
        <w:bottom w:val="none" w:sz="0" w:space="0" w:color="auto"/>
        <w:right w:val="none" w:sz="0" w:space="0" w:color="auto"/>
      </w:divBdr>
    </w:div>
    <w:div w:id="755630515">
      <w:bodyDiv w:val="1"/>
      <w:marLeft w:val="0"/>
      <w:marRight w:val="0"/>
      <w:marTop w:val="0"/>
      <w:marBottom w:val="0"/>
      <w:divBdr>
        <w:top w:val="none" w:sz="0" w:space="0" w:color="auto"/>
        <w:left w:val="none" w:sz="0" w:space="0" w:color="auto"/>
        <w:bottom w:val="none" w:sz="0" w:space="0" w:color="auto"/>
        <w:right w:val="none" w:sz="0" w:space="0" w:color="auto"/>
      </w:divBdr>
    </w:div>
    <w:div w:id="757557414">
      <w:bodyDiv w:val="1"/>
      <w:marLeft w:val="0"/>
      <w:marRight w:val="0"/>
      <w:marTop w:val="0"/>
      <w:marBottom w:val="0"/>
      <w:divBdr>
        <w:top w:val="none" w:sz="0" w:space="0" w:color="auto"/>
        <w:left w:val="none" w:sz="0" w:space="0" w:color="auto"/>
        <w:bottom w:val="none" w:sz="0" w:space="0" w:color="auto"/>
        <w:right w:val="none" w:sz="0" w:space="0" w:color="auto"/>
      </w:divBdr>
    </w:div>
    <w:div w:id="814956028">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890118352">
      <w:bodyDiv w:val="1"/>
      <w:marLeft w:val="0"/>
      <w:marRight w:val="0"/>
      <w:marTop w:val="0"/>
      <w:marBottom w:val="0"/>
      <w:divBdr>
        <w:top w:val="none" w:sz="0" w:space="0" w:color="auto"/>
        <w:left w:val="none" w:sz="0" w:space="0" w:color="auto"/>
        <w:bottom w:val="none" w:sz="0" w:space="0" w:color="auto"/>
        <w:right w:val="none" w:sz="0" w:space="0" w:color="auto"/>
      </w:divBdr>
    </w:div>
    <w:div w:id="1001006452">
      <w:bodyDiv w:val="1"/>
      <w:marLeft w:val="0"/>
      <w:marRight w:val="0"/>
      <w:marTop w:val="0"/>
      <w:marBottom w:val="0"/>
      <w:divBdr>
        <w:top w:val="none" w:sz="0" w:space="0" w:color="auto"/>
        <w:left w:val="none" w:sz="0" w:space="0" w:color="auto"/>
        <w:bottom w:val="none" w:sz="0" w:space="0" w:color="auto"/>
        <w:right w:val="none" w:sz="0" w:space="0" w:color="auto"/>
      </w:divBdr>
    </w:div>
    <w:div w:id="1125269538">
      <w:bodyDiv w:val="1"/>
      <w:marLeft w:val="0"/>
      <w:marRight w:val="0"/>
      <w:marTop w:val="0"/>
      <w:marBottom w:val="0"/>
      <w:divBdr>
        <w:top w:val="none" w:sz="0" w:space="0" w:color="auto"/>
        <w:left w:val="none" w:sz="0" w:space="0" w:color="auto"/>
        <w:bottom w:val="none" w:sz="0" w:space="0" w:color="auto"/>
        <w:right w:val="none" w:sz="0" w:space="0" w:color="auto"/>
      </w:divBdr>
    </w:div>
    <w:div w:id="1128619822">
      <w:bodyDiv w:val="1"/>
      <w:marLeft w:val="0"/>
      <w:marRight w:val="0"/>
      <w:marTop w:val="0"/>
      <w:marBottom w:val="0"/>
      <w:divBdr>
        <w:top w:val="none" w:sz="0" w:space="0" w:color="auto"/>
        <w:left w:val="none" w:sz="0" w:space="0" w:color="auto"/>
        <w:bottom w:val="none" w:sz="0" w:space="0" w:color="auto"/>
        <w:right w:val="none" w:sz="0" w:space="0" w:color="auto"/>
      </w:divBdr>
    </w:div>
    <w:div w:id="1270894281">
      <w:bodyDiv w:val="1"/>
      <w:marLeft w:val="0"/>
      <w:marRight w:val="0"/>
      <w:marTop w:val="0"/>
      <w:marBottom w:val="0"/>
      <w:divBdr>
        <w:top w:val="none" w:sz="0" w:space="0" w:color="auto"/>
        <w:left w:val="none" w:sz="0" w:space="0" w:color="auto"/>
        <w:bottom w:val="none" w:sz="0" w:space="0" w:color="auto"/>
        <w:right w:val="none" w:sz="0" w:space="0" w:color="auto"/>
      </w:divBdr>
    </w:div>
    <w:div w:id="1313945526">
      <w:bodyDiv w:val="1"/>
      <w:marLeft w:val="0"/>
      <w:marRight w:val="0"/>
      <w:marTop w:val="0"/>
      <w:marBottom w:val="0"/>
      <w:divBdr>
        <w:top w:val="none" w:sz="0" w:space="0" w:color="auto"/>
        <w:left w:val="none" w:sz="0" w:space="0" w:color="auto"/>
        <w:bottom w:val="none" w:sz="0" w:space="0" w:color="auto"/>
        <w:right w:val="none" w:sz="0" w:space="0" w:color="auto"/>
      </w:divBdr>
    </w:div>
    <w:div w:id="1336803967">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822234316">
      <w:bodyDiv w:val="1"/>
      <w:marLeft w:val="0"/>
      <w:marRight w:val="0"/>
      <w:marTop w:val="0"/>
      <w:marBottom w:val="0"/>
      <w:divBdr>
        <w:top w:val="none" w:sz="0" w:space="0" w:color="auto"/>
        <w:left w:val="none" w:sz="0" w:space="0" w:color="auto"/>
        <w:bottom w:val="none" w:sz="0" w:space="0" w:color="auto"/>
        <w:right w:val="none" w:sz="0" w:space="0" w:color="auto"/>
      </w:divBdr>
    </w:div>
    <w:div w:id="1824421380">
      <w:bodyDiv w:val="1"/>
      <w:marLeft w:val="0"/>
      <w:marRight w:val="0"/>
      <w:marTop w:val="0"/>
      <w:marBottom w:val="0"/>
      <w:divBdr>
        <w:top w:val="none" w:sz="0" w:space="0" w:color="auto"/>
        <w:left w:val="none" w:sz="0" w:space="0" w:color="auto"/>
        <w:bottom w:val="none" w:sz="0" w:space="0" w:color="auto"/>
        <w:right w:val="none" w:sz="0" w:space="0" w:color="auto"/>
      </w:divBdr>
    </w:div>
    <w:div w:id="1825588691">
      <w:bodyDiv w:val="1"/>
      <w:marLeft w:val="0"/>
      <w:marRight w:val="0"/>
      <w:marTop w:val="0"/>
      <w:marBottom w:val="0"/>
      <w:divBdr>
        <w:top w:val="none" w:sz="0" w:space="0" w:color="auto"/>
        <w:left w:val="none" w:sz="0" w:space="0" w:color="auto"/>
        <w:bottom w:val="none" w:sz="0" w:space="0" w:color="auto"/>
        <w:right w:val="none" w:sz="0" w:space="0" w:color="auto"/>
      </w:divBdr>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 w:id="1974018719">
      <w:bodyDiv w:val="1"/>
      <w:marLeft w:val="0"/>
      <w:marRight w:val="0"/>
      <w:marTop w:val="0"/>
      <w:marBottom w:val="0"/>
      <w:divBdr>
        <w:top w:val="none" w:sz="0" w:space="0" w:color="auto"/>
        <w:left w:val="none" w:sz="0" w:space="0" w:color="auto"/>
        <w:bottom w:val="none" w:sz="0" w:space="0" w:color="auto"/>
        <w:right w:val="none" w:sz="0" w:space="0" w:color="auto"/>
      </w:divBdr>
    </w:div>
    <w:div w:id="2015037652">
      <w:bodyDiv w:val="1"/>
      <w:marLeft w:val="0"/>
      <w:marRight w:val="0"/>
      <w:marTop w:val="0"/>
      <w:marBottom w:val="0"/>
      <w:divBdr>
        <w:top w:val="none" w:sz="0" w:space="0" w:color="auto"/>
        <w:left w:val="none" w:sz="0" w:space="0" w:color="auto"/>
        <w:bottom w:val="none" w:sz="0" w:space="0" w:color="auto"/>
        <w:right w:val="none" w:sz="0" w:space="0" w:color="auto"/>
      </w:divBdr>
    </w:div>
    <w:div w:id="21469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1117</Words>
  <Characters>8444</Characters>
  <Application>Microsoft Office Word</Application>
  <DocSecurity>0</DocSecurity>
  <Lines>70</Lines>
  <Paragraphs>19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2021-04-12T11:25:00Z</dcterms:created>
  <dcterms:modified xsi:type="dcterms:W3CDTF">2021-04-14T14:10:00Z</dcterms:modified>
</cp:coreProperties>
</file>