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DC3A" w14:textId="77777777" w:rsidR="006333AA" w:rsidRPr="006333AA" w:rsidRDefault="00CC5EB0" w:rsidP="006333AA">
      <w:pPr>
        <w:tabs>
          <w:tab w:val="center" w:pos="4153"/>
          <w:tab w:val="right" w:pos="8306"/>
        </w:tabs>
        <w:jc w:val="center"/>
        <w:rPr>
          <w:b/>
          <w:bCs/>
          <w:caps/>
          <w:sz w:val="26"/>
        </w:rPr>
      </w:pPr>
      <w:bookmarkStart w:id="0" w:name="Institucija"/>
      <w:r>
        <w:rPr>
          <w:noProof/>
          <w:lang w:eastAsia="lt-LT"/>
        </w:rPr>
        <mc:AlternateContent>
          <mc:Choice Requires="wps">
            <w:drawing>
              <wp:anchor distT="0" distB="0" distL="114300" distR="114300" simplePos="0" relativeHeight="251659264" behindDoc="0" locked="0" layoutInCell="1" allowOverlap="1" wp14:anchorId="439081F0" wp14:editId="19D5B320">
                <wp:simplePos x="0" y="0"/>
                <wp:positionH relativeFrom="margin">
                  <wp:align>right</wp:align>
                </wp:positionH>
                <wp:positionV relativeFrom="paragraph">
                  <wp:posOffset>-907415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6458B6C" w14:textId="77777777" w:rsidR="00FB6080" w:rsidRDefault="00FB6080" w:rsidP="00FB6080">
                            <w:pPr>
                              <w:rPr>
                                <w:b/>
                              </w:rPr>
                            </w:pPr>
                            <w:r>
                              <w:rPr>
                                <w:b/>
                                <w:bCs/>
                              </w:rPr>
                              <w:t>projektas</w:t>
                            </w:r>
                          </w:p>
                          <w:p w14:paraId="25027BF0" w14:textId="53C4F7CC" w:rsidR="00FB6080" w:rsidRDefault="00FB6080" w:rsidP="00FB6080">
                            <w:pPr>
                              <w:rPr>
                                <w:b/>
                              </w:rPr>
                            </w:pPr>
                            <w:r>
                              <w:rPr>
                                <w:b/>
                                <w:bCs/>
                              </w:rPr>
                              <w:t>reg. Nr.</w:t>
                            </w:r>
                            <w:r w:rsidR="00DF0B4A">
                              <w:rPr>
                                <w:b/>
                                <w:bCs/>
                              </w:rPr>
                              <w:t xml:space="preserve"> </w:t>
                            </w:r>
                            <w:r w:rsidR="002477B7">
                              <w:rPr>
                                <w:b/>
                                <w:bCs/>
                              </w:rPr>
                              <w:t>T-</w:t>
                            </w:r>
                            <w:r w:rsidR="00DF0B4A">
                              <w:rPr>
                                <w:b/>
                                <w:bCs/>
                              </w:rPr>
                              <w:t>120</w:t>
                            </w:r>
                          </w:p>
                          <w:p w14:paraId="6B596786" w14:textId="59E9AAF3" w:rsidR="00FB6080" w:rsidRDefault="002477B7" w:rsidP="00FB6080">
                            <w:pPr>
                              <w:rPr>
                                <w:b/>
                              </w:rPr>
                            </w:pPr>
                            <w:r>
                              <w:rPr>
                                <w:b/>
                              </w:rPr>
                              <w:t>2.</w:t>
                            </w:r>
                            <w:r w:rsidR="007A6E5A">
                              <w:rPr>
                                <w:b/>
                              </w:rPr>
                              <w:t>16.</w:t>
                            </w:r>
                            <w:r w:rsidR="00FB6080">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081F0" id="_x0000_t202" coordsize="21600,21600" o:spt="202" path="m,l,21600r21600,l21600,xe">
                <v:stroke joinstyle="miter"/>
                <v:path gradientshapeok="t" o:connecttype="rect"/>
              </v:shapetype>
              <v:shape id="Text Box 2" o:spid="_x0000_s1026" type="#_x0000_t202" style="position:absolute;left:0;text-align:left;margin-left:141.4pt;margin-top:-71.45pt;width:192.6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" stroked="f">
                <v:textbox>
                  <w:txbxContent>
                    <w:p w14:paraId="36458B6C" w14:textId="77777777" w:rsidR="00FB6080" w:rsidRDefault="00FB6080" w:rsidP="00FB6080">
                      <w:pPr>
                        <w:rPr>
                          <w:b/>
                        </w:rPr>
                      </w:pPr>
                      <w:r>
                        <w:rPr>
                          <w:b/>
                          <w:bCs/>
                        </w:rPr>
                        <w:t>projektas</w:t>
                      </w:r>
                    </w:p>
                    <w:p w14:paraId="25027BF0" w14:textId="53C4F7CC" w:rsidR="00FB6080" w:rsidRDefault="00FB6080" w:rsidP="00FB6080">
                      <w:pPr>
                        <w:rPr>
                          <w:b/>
                        </w:rPr>
                      </w:pPr>
                      <w:r>
                        <w:rPr>
                          <w:b/>
                          <w:bCs/>
                        </w:rPr>
                        <w:t>reg. Nr.</w:t>
                      </w:r>
                      <w:r w:rsidR="00DF0B4A">
                        <w:rPr>
                          <w:b/>
                          <w:bCs/>
                        </w:rPr>
                        <w:t xml:space="preserve"> </w:t>
                      </w:r>
                      <w:r w:rsidR="002477B7">
                        <w:rPr>
                          <w:b/>
                          <w:bCs/>
                        </w:rPr>
                        <w:t>T-</w:t>
                      </w:r>
                      <w:r w:rsidR="00DF0B4A">
                        <w:rPr>
                          <w:b/>
                          <w:bCs/>
                        </w:rPr>
                        <w:t>120</w:t>
                      </w:r>
                    </w:p>
                    <w:p w14:paraId="6B596786" w14:textId="59E9AAF3" w:rsidR="00FB6080" w:rsidRDefault="002477B7" w:rsidP="00FB6080">
                      <w:pPr>
                        <w:rPr>
                          <w:b/>
                        </w:rPr>
                      </w:pPr>
                      <w:r>
                        <w:rPr>
                          <w:b/>
                        </w:rPr>
                        <w:t>2.</w:t>
                      </w:r>
                      <w:r w:rsidR="007A6E5A">
                        <w:rPr>
                          <w:b/>
                        </w:rPr>
                        <w:t>16.</w:t>
                      </w:r>
                      <w:r w:rsidR="00FB6080">
                        <w:rPr>
                          <w:b/>
                        </w:rPr>
                        <w:t>darbotvarkės klausimas</w:t>
                      </w:r>
                    </w:p>
                  </w:txbxContent>
                </v:textbox>
                <w10:wrap anchorx="margin"/>
              </v:shape>
            </w:pict>
          </mc:Fallback>
        </mc:AlternateContent>
      </w:r>
      <w:r w:rsidR="006333AA" w:rsidRPr="006333AA">
        <w:rPr>
          <w:b/>
          <w:bCs/>
          <w:caps/>
          <w:sz w:val="26"/>
        </w:rPr>
        <w:t>Pasvalio rajono savivaldybės taryba</w:t>
      </w:r>
    </w:p>
    <w:p w14:paraId="729E8CA3" w14:textId="77777777" w:rsidR="006333AA" w:rsidRPr="006333AA" w:rsidRDefault="006333AA" w:rsidP="006333AA"/>
    <w:p w14:paraId="478634D0" w14:textId="77777777" w:rsidR="006333AA" w:rsidRPr="006333AA" w:rsidRDefault="006333AA" w:rsidP="006333AA">
      <w:pPr>
        <w:jc w:val="center"/>
        <w:rPr>
          <w:b/>
          <w:caps/>
        </w:rPr>
      </w:pPr>
      <w:r w:rsidRPr="006333AA">
        <w:rPr>
          <w:b/>
          <w:caps/>
        </w:rPr>
        <w:t>SPRENDIMAS</w:t>
      </w:r>
    </w:p>
    <w:p w14:paraId="02A4E31D" w14:textId="77777777" w:rsidR="005F6E7B" w:rsidRPr="003B5018" w:rsidRDefault="005F6E7B" w:rsidP="005F6E7B">
      <w:pPr>
        <w:jc w:val="center"/>
        <w:rPr>
          <w:b/>
          <w:caps/>
        </w:rPr>
      </w:pPr>
      <w:bookmarkStart w:id="1" w:name="Pavadinimas"/>
      <w:r w:rsidRPr="003B5018">
        <w:rPr>
          <w:b/>
          <w:caps/>
        </w:rPr>
        <w:t>Dėl</w:t>
      </w:r>
      <w:r>
        <w:rPr>
          <w:b/>
          <w:caps/>
        </w:rPr>
        <w:t xml:space="preserve"> </w:t>
      </w:r>
      <w:r w:rsidR="00900B04">
        <w:rPr>
          <w:b/>
          <w:caps/>
        </w:rPr>
        <w:t xml:space="preserve">PASVALIO RAJONO </w:t>
      </w:r>
      <w:r w:rsidR="00A62D99">
        <w:rPr>
          <w:b/>
          <w:caps/>
        </w:rPr>
        <w:t xml:space="preserve">SAVIVALDYBĖS TARYBOS 2012 M. KOVO 28 D. SPRENDIMO nR. t1-53 ,, DĖL </w:t>
      </w:r>
      <w:r>
        <w:rPr>
          <w:rStyle w:val="antr"/>
        </w:rPr>
        <w:t xml:space="preserve">pasvalio </w:t>
      </w:r>
      <w:r w:rsidR="00A62D99">
        <w:rPr>
          <w:rStyle w:val="antr"/>
        </w:rPr>
        <w:t>JAUNIMO IR SUAUGUSIŲ MOKYMO CENTRO REORGANIZAVIMO“ PAKEITIMO</w:t>
      </w:r>
    </w:p>
    <w:bookmarkEnd w:id="1"/>
    <w:p w14:paraId="0AA970F5" w14:textId="77777777" w:rsidR="006333AA" w:rsidRPr="006333AA" w:rsidRDefault="006333AA" w:rsidP="006333AA"/>
    <w:p w14:paraId="215F1AEF" w14:textId="77777777" w:rsidR="006333AA" w:rsidRPr="006333AA" w:rsidRDefault="00B574EB" w:rsidP="006333AA">
      <w:pPr>
        <w:jc w:val="center"/>
      </w:pPr>
      <w:bookmarkStart w:id="2" w:name="Data"/>
      <w:r>
        <w:t>202</w:t>
      </w:r>
      <w:r w:rsidR="00853BA6">
        <w:t>1</w:t>
      </w:r>
      <w:r>
        <w:t xml:space="preserve"> m. </w:t>
      </w:r>
      <w:r w:rsidR="00853BA6">
        <w:t>biržel</w:t>
      </w:r>
      <w:r w:rsidR="00E64978">
        <w:t>i</w:t>
      </w:r>
      <w:r>
        <w:t>o    d.</w:t>
      </w:r>
      <w:bookmarkEnd w:id="2"/>
      <w:r>
        <w:t xml:space="preserve">  </w:t>
      </w:r>
      <w:r w:rsidR="006333AA" w:rsidRPr="006333AA">
        <w:t>Nr. T1-</w:t>
      </w:r>
    </w:p>
    <w:p w14:paraId="58990892" w14:textId="77777777" w:rsidR="006333AA" w:rsidRPr="006333AA" w:rsidRDefault="006333AA" w:rsidP="006333AA">
      <w:pPr>
        <w:jc w:val="center"/>
      </w:pPr>
      <w:r w:rsidRPr="006333AA">
        <w:t>Pasvalys</w:t>
      </w:r>
    </w:p>
    <w:p w14:paraId="01EABE1E" w14:textId="77777777" w:rsidR="006333AA" w:rsidRPr="006333AA" w:rsidRDefault="006333AA" w:rsidP="006333AA"/>
    <w:p w14:paraId="258C4471" w14:textId="3DC26808" w:rsidR="00FE3C3E" w:rsidRPr="007943BC" w:rsidRDefault="00FE3C3E" w:rsidP="00FE3C3E">
      <w:pPr>
        <w:pStyle w:val="Antrats"/>
        <w:tabs>
          <w:tab w:val="clear" w:pos="4153"/>
          <w:tab w:val="clear" w:pos="8306"/>
        </w:tabs>
        <w:ind w:firstLine="720"/>
        <w:jc w:val="both"/>
      </w:pPr>
      <w:r>
        <w:t xml:space="preserve">Vadovaudamasi Lietuvos Respublikos vietos savivaldos įstatymo 16 straipsnio 4 dalimi, 18 </w:t>
      </w:r>
      <w:r w:rsidRPr="007943BC">
        <w:t xml:space="preserve">straipsnio 1 dalimi, atsižvelgdama į </w:t>
      </w:r>
      <w:r w:rsidR="009A6C18" w:rsidRPr="007943BC">
        <w:t xml:space="preserve">Pasvalio rajono savivaldybės </w:t>
      </w:r>
      <w:r w:rsidR="009A6C18">
        <w:t>Š</w:t>
      </w:r>
      <w:r w:rsidR="009A6C18" w:rsidRPr="007943BC">
        <w:t>vietimo pagalbos tarnybos</w:t>
      </w:r>
      <w:r w:rsidR="009A6C18" w:rsidRPr="009A6C18">
        <w:t xml:space="preserve"> </w:t>
      </w:r>
      <w:r w:rsidR="009A6C18">
        <w:t>tarybos 202</w:t>
      </w:r>
      <w:r w:rsidR="00853BA6">
        <w:t xml:space="preserve">0 </w:t>
      </w:r>
      <w:r w:rsidR="009A6C18">
        <w:t xml:space="preserve">m. lapkričio 24 d. </w:t>
      </w:r>
      <w:r w:rsidR="00304F09">
        <w:t xml:space="preserve">nutarimą (susirinkimo </w:t>
      </w:r>
      <w:r w:rsidR="009A6C18">
        <w:t>protokol</w:t>
      </w:r>
      <w:r w:rsidR="00304F09">
        <w:t>as</w:t>
      </w:r>
      <w:r w:rsidR="00880369">
        <w:t xml:space="preserve"> </w:t>
      </w:r>
      <w:r w:rsidR="009A6C18">
        <w:t>Nr. 3</w:t>
      </w:r>
      <w:r w:rsidR="00304F09">
        <w:t>)</w:t>
      </w:r>
      <w:r w:rsidR="009A6C18">
        <w:t xml:space="preserve"> bei </w:t>
      </w:r>
      <w:r w:rsidR="00304F09">
        <w:t xml:space="preserve">į </w:t>
      </w:r>
      <w:r w:rsidR="009A6C18" w:rsidRPr="007943BC">
        <w:t xml:space="preserve">Pasvalio rajono savivaldybės </w:t>
      </w:r>
      <w:r w:rsidR="009A6C18">
        <w:t>Š</w:t>
      </w:r>
      <w:r w:rsidR="009A6C18" w:rsidRPr="007943BC">
        <w:t>vietimo pagalbos tarnybos</w:t>
      </w:r>
      <w:r w:rsidRPr="007943BC">
        <w:t xml:space="preserve"> 202</w:t>
      </w:r>
      <w:r w:rsidR="00853BA6">
        <w:t>1</w:t>
      </w:r>
      <w:r w:rsidRPr="007943BC">
        <w:t xml:space="preserve"> m. </w:t>
      </w:r>
      <w:r w:rsidR="00853BA6">
        <w:t xml:space="preserve">birželio 1 </w:t>
      </w:r>
      <w:r w:rsidRPr="007943BC">
        <w:t>d. raštą Nr. SD-</w:t>
      </w:r>
      <w:r w:rsidR="00853BA6">
        <w:t>45</w:t>
      </w:r>
      <w:r w:rsidRPr="007943BC">
        <w:t xml:space="preserve"> ,,</w:t>
      </w:r>
      <w:r w:rsidRPr="007943BC">
        <w:rPr>
          <w:bCs/>
          <w:szCs w:val="24"/>
        </w:rPr>
        <w:t xml:space="preserve">Dėl </w:t>
      </w:r>
      <w:r w:rsidR="00E64978" w:rsidRPr="007943BC">
        <w:t xml:space="preserve">Pasvalio rajono savivaldybės </w:t>
      </w:r>
      <w:r w:rsidR="00E64978">
        <w:t>Š</w:t>
      </w:r>
      <w:r w:rsidR="00E64978" w:rsidRPr="007943BC">
        <w:t>vietimo pagalbos tarnybos</w:t>
      </w:r>
      <w:r w:rsidRPr="007943BC">
        <w:rPr>
          <w:bCs/>
          <w:szCs w:val="24"/>
        </w:rPr>
        <w:t>“</w:t>
      </w:r>
      <w:r w:rsidR="007943BC">
        <w:rPr>
          <w:bCs/>
          <w:szCs w:val="24"/>
        </w:rPr>
        <w:t>,</w:t>
      </w:r>
      <w:r w:rsidRPr="007943BC">
        <w:rPr>
          <w:bCs/>
          <w:szCs w:val="24"/>
        </w:rPr>
        <w:t xml:space="preserve"> </w:t>
      </w:r>
      <w:r w:rsidRPr="007943BC">
        <w:t>Pasvalio rajono savivaldybės taryba</w:t>
      </w:r>
      <w:r w:rsidR="00137633">
        <w:t xml:space="preserve"> </w:t>
      </w:r>
      <w:r w:rsidR="00137633" w:rsidRPr="00E3551D">
        <w:rPr>
          <w:spacing w:val="40"/>
        </w:rPr>
        <w:t>n</w:t>
      </w:r>
      <w:r w:rsidRPr="00E3551D">
        <w:rPr>
          <w:spacing w:val="40"/>
        </w:rPr>
        <w:t>usprendžia</w:t>
      </w:r>
      <w:r w:rsidRPr="007943BC">
        <w:t>:</w:t>
      </w:r>
    </w:p>
    <w:p w14:paraId="112A57BB" w14:textId="661DDABD" w:rsidR="00D53AD3" w:rsidRDefault="00FE3C3E" w:rsidP="00FE3C3E">
      <w:pPr>
        <w:pStyle w:val="Antrats"/>
        <w:tabs>
          <w:tab w:val="clear" w:pos="4153"/>
          <w:tab w:val="clear" w:pos="8306"/>
        </w:tabs>
        <w:ind w:firstLine="709"/>
        <w:jc w:val="both"/>
        <w:rPr>
          <w:rStyle w:val="antr"/>
          <w:b w:val="0"/>
          <w:caps w:val="0"/>
        </w:rPr>
      </w:pPr>
      <w:r w:rsidRPr="007943BC">
        <w:t xml:space="preserve">1. </w:t>
      </w:r>
      <w:r w:rsidR="0005117C">
        <w:t>Pakeisti</w:t>
      </w:r>
      <w:r w:rsidR="00A23732">
        <w:t xml:space="preserve"> </w:t>
      </w:r>
      <w:r w:rsidR="00900B04" w:rsidRPr="00900B04">
        <w:rPr>
          <w:bCs/>
        </w:rPr>
        <w:t xml:space="preserve">Pasvalio rajono savivaldybės tarybos 2012 m. </w:t>
      </w:r>
      <w:r w:rsidR="00900B04">
        <w:rPr>
          <w:bCs/>
        </w:rPr>
        <w:t>k</w:t>
      </w:r>
      <w:r w:rsidR="00900B04" w:rsidRPr="00900B04">
        <w:rPr>
          <w:bCs/>
        </w:rPr>
        <w:t xml:space="preserve">ovo 28 d. </w:t>
      </w:r>
      <w:r w:rsidR="00900B04">
        <w:rPr>
          <w:bCs/>
        </w:rPr>
        <w:t>s</w:t>
      </w:r>
      <w:r w:rsidR="00900B04" w:rsidRPr="00900B04">
        <w:rPr>
          <w:bCs/>
        </w:rPr>
        <w:t xml:space="preserve">prendimo </w:t>
      </w:r>
      <w:r w:rsidR="00900B04">
        <w:rPr>
          <w:bCs/>
        </w:rPr>
        <w:t>N</w:t>
      </w:r>
      <w:r w:rsidR="00900B04" w:rsidRPr="00900B04">
        <w:rPr>
          <w:bCs/>
        </w:rPr>
        <w:t xml:space="preserve">r. T1-53 ,,Dėl </w:t>
      </w:r>
      <w:r w:rsidR="00900B04" w:rsidRPr="00900B04">
        <w:rPr>
          <w:rStyle w:val="antr"/>
          <w:b w:val="0"/>
          <w:caps w:val="0"/>
        </w:rPr>
        <w:t>Pasvalio jaunimo ir suaugusių mokymo centro reorganizavimo“</w:t>
      </w:r>
      <w:r w:rsidR="00900B04">
        <w:rPr>
          <w:rStyle w:val="antr"/>
          <w:b w:val="0"/>
          <w:caps w:val="0"/>
        </w:rPr>
        <w:t xml:space="preserve"> 1.2</w:t>
      </w:r>
      <w:r w:rsidR="0071798C">
        <w:rPr>
          <w:rStyle w:val="antr"/>
          <w:b w:val="0"/>
          <w:caps w:val="0"/>
        </w:rPr>
        <w:t xml:space="preserve"> </w:t>
      </w:r>
      <w:r w:rsidR="00D53AD3">
        <w:rPr>
          <w:rStyle w:val="antr"/>
          <w:b w:val="0"/>
          <w:caps w:val="0"/>
        </w:rPr>
        <w:t xml:space="preserve">punktą ir jį išdėstyti taip: </w:t>
      </w:r>
    </w:p>
    <w:p w14:paraId="20745FA7" w14:textId="783DAB8C" w:rsidR="003E0E55" w:rsidRPr="007943BC" w:rsidRDefault="00D53AD3" w:rsidP="00FE3C3E">
      <w:pPr>
        <w:pStyle w:val="Antrats"/>
        <w:tabs>
          <w:tab w:val="clear" w:pos="4153"/>
          <w:tab w:val="clear" w:pos="8306"/>
        </w:tabs>
        <w:ind w:firstLine="709"/>
        <w:jc w:val="both"/>
      </w:pPr>
      <w:r>
        <w:rPr>
          <w:rStyle w:val="antr"/>
          <w:b w:val="0"/>
          <w:caps w:val="0"/>
        </w:rPr>
        <w:t xml:space="preserve">,,1.2. neformalųjį suaugusių švietimą tęsti </w:t>
      </w:r>
      <w:r w:rsidR="009A6C18" w:rsidRPr="007943BC">
        <w:t xml:space="preserve">Pasvalio rajono savivaldybės </w:t>
      </w:r>
      <w:r w:rsidR="009A6C18">
        <w:t>Š</w:t>
      </w:r>
      <w:r w:rsidR="009A6C18" w:rsidRPr="007943BC">
        <w:t>vietimo pagalbos tarnybo</w:t>
      </w:r>
      <w:r>
        <w:t>je.“</w:t>
      </w:r>
      <w:r w:rsidR="00BA34DE">
        <w:t>.</w:t>
      </w:r>
    </w:p>
    <w:p w14:paraId="2B863E6B" w14:textId="77777777" w:rsidR="00FE3C3E" w:rsidRPr="007943BC" w:rsidRDefault="0071798C" w:rsidP="00FE3C3E">
      <w:pPr>
        <w:pStyle w:val="Antrats"/>
        <w:tabs>
          <w:tab w:val="clear" w:pos="4153"/>
          <w:tab w:val="clear" w:pos="8306"/>
        </w:tabs>
        <w:ind w:firstLine="709"/>
        <w:jc w:val="both"/>
      </w:pPr>
      <w:r>
        <w:t>2</w:t>
      </w:r>
      <w:r w:rsidR="00FE3C3E" w:rsidRPr="007943BC">
        <w:t xml:space="preserve">. Sprendimas įsigalioja 2021 m. </w:t>
      </w:r>
      <w:r w:rsidR="00853BA6">
        <w:t>rugsėj</w:t>
      </w:r>
      <w:r w:rsidR="00FE3C3E" w:rsidRPr="007943BC">
        <w:t>o 1 d.</w:t>
      </w:r>
    </w:p>
    <w:bookmarkEnd w:id="0"/>
    <w:p w14:paraId="581563EA" w14:textId="02C6063D" w:rsidR="00F12F1C" w:rsidRDefault="00F12F1C" w:rsidP="00F12F1C">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47A6E811" w14:textId="77777777" w:rsidR="00E43182" w:rsidRDefault="00E43182" w:rsidP="00E43182"/>
    <w:p w14:paraId="6921A8C5" w14:textId="77777777" w:rsidR="00E43182" w:rsidRPr="00E43182" w:rsidRDefault="00E43182" w:rsidP="00E43182">
      <w:pPr>
        <w:jc w:val="both"/>
      </w:pPr>
    </w:p>
    <w:p w14:paraId="6A36D37B" w14:textId="07CDB9C0" w:rsidR="00F70707" w:rsidRDefault="00E43182" w:rsidP="002477B7">
      <w:pPr>
        <w:rPr>
          <w:szCs w:val="24"/>
        </w:rPr>
      </w:pPr>
      <w:r w:rsidRPr="00E43182">
        <w:t xml:space="preserve">Savivaldybės meras       </w:t>
      </w:r>
    </w:p>
    <w:p w14:paraId="545C1822" w14:textId="77777777" w:rsidR="00F70707" w:rsidRDefault="00F70707" w:rsidP="00E43182">
      <w:pPr>
        <w:spacing w:line="360" w:lineRule="auto"/>
        <w:jc w:val="both"/>
        <w:rPr>
          <w:szCs w:val="24"/>
        </w:rPr>
      </w:pPr>
    </w:p>
    <w:p w14:paraId="6C16BEB8" w14:textId="77777777" w:rsidR="00F70707" w:rsidRDefault="00F70707" w:rsidP="00E43182">
      <w:pPr>
        <w:spacing w:line="360" w:lineRule="auto"/>
        <w:jc w:val="both"/>
        <w:rPr>
          <w:szCs w:val="24"/>
        </w:rPr>
      </w:pPr>
    </w:p>
    <w:p w14:paraId="3F9F880A" w14:textId="77777777" w:rsidR="00B15C61" w:rsidRDefault="00B15C61" w:rsidP="00E43182">
      <w:pPr>
        <w:spacing w:line="360" w:lineRule="auto"/>
        <w:jc w:val="both"/>
        <w:rPr>
          <w:szCs w:val="24"/>
        </w:rPr>
      </w:pPr>
    </w:p>
    <w:p w14:paraId="6632B063" w14:textId="77777777" w:rsidR="0071798C" w:rsidRDefault="0071798C" w:rsidP="00E43182">
      <w:pPr>
        <w:spacing w:line="360" w:lineRule="auto"/>
        <w:jc w:val="both"/>
        <w:rPr>
          <w:szCs w:val="24"/>
        </w:rPr>
      </w:pPr>
    </w:p>
    <w:p w14:paraId="41A5AE1E" w14:textId="77777777" w:rsidR="0071798C" w:rsidRDefault="0071798C" w:rsidP="00E43182">
      <w:pPr>
        <w:spacing w:line="360" w:lineRule="auto"/>
        <w:jc w:val="both"/>
        <w:rPr>
          <w:szCs w:val="24"/>
        </w:rPr>
      </w:pPr>
    </w:p>
    <w:p w14:paraId="0C157ACF" w14:textId="77777777" w:rsidR="0071798C" w:rsidRDefault="0071798C" w:rsidP="00E43182">
      <w:pPr>
        <w:spacing w:line="360" w:lineRule="auto"/>
        <w:jc w:val="both"/>
        <w:rPr>
          <w:szCs w:val="24"/>
        </w:rPr>
      </w:pPr>
    </w:p>
    <w:p w14:paraId="2F151CBC" w14:textId="77777777" w:rsidR="0071798C" w:rsidRDefault="0071798C" w:rsidP="00E43182">
      <w:pPr>
        <w:spacing w:line="360" w:lineRule="auto"/>
        <w:jc w:val="both"/>
        <w:rPr>
          <w:szCs w:val="24"/>
        </w:rPr>
      </w:pPr>
    </w:p>
    <w:p w14:paraId="57FC215A" w14:textId="71C7301B" w:rsidR="0071798C" w:rsidRDefault="0071798C" w:rsidP="00E43182">
      <w:pPr>
        <w:spacing w:line="360" w:lineRule="auto"/>
        <w:jc w:val="both"/>
        <w:rPr>
          <w:szCs w:val="24"/>
        </w:rPr>
      </w:pPr>
    </w:p>
    <w:p w14:paraId="018D623D" w14:textId="27FE7D54" w:rsidR="00C246F2" w:rsidRDefault="00C246F2" w:rsidP="00E43182">
      <w:pPr>
        <w:spacing w:line="360" w:lineRule="auto"/>
        <w:jc w:val="both"/>
        <w:rPr>
          <w:szCs w:val="24"/>
        </w:rPr>
      </w:pPr>
    </w:p>
    <w:p w14:paraId="691AB7B6" w14:textId="77777777" w:rsidR="00C246F2" w:rsidRDefault="00C246F2" w:rsidP="00E43182">
      <w:pPr>
        <w:spacing w:line="360" w:lineRule="auto"/>
        <w:jc w:val="both"/>
        <w:rPr>
          <w:szCs w:val="24"/>
        </w:rPr>
      </w:pPr>
    </w:p>
    <w:p w14:paraId="7E98575A" w14:textId="77777777" w:rsidR="00E43182" w:rsidRPr="00E43182" w:rsidRDefault="00E43182" w:rsidP="00E43182">
      <w:pPr>
        <w:spacing w:line="360" w:lineRule="auto"/>
        <w:jc w:val="both"/>
        <w:rPr>
          <w:szCs w:val="24"/>
        </w:rPr>
      </w:pPr>
      <w:r w:rsidRPr="00E43182">
        <w:rPr>
          <w:szCs w:val="24"/>
        </w:rPr>
        <w:t>Parengė</w:t>
      </w:r>
    </w:p>
    <w:p w14:paraId="355C19D9" w14:textId="77777777" w:rsidR="00FE3C3E" w:rsidRDefault="00E43182" w:rsidP="00E43182">
      <w:pPr>
        <w:jc w:val="both"/>
        <w:rPr>
          <w:szCs w:val="24"/>
        </w:rPr>
      </w:pPr>
      <w:r w:rsidRPr="00E43182">
        <w:rPr>
          <w:szCs w:val="24"/>
        </w:rPr>
        <w:t>Švietimo ir sporto skyriaus</w:t>
      </w:r>
      <w:r w:rsidR="00FE3C3E" w:rsidRPr="00FE3C3E">
        <w:rPr>
          <w:szCs w:val="24"/>
        </w:rPr>
        <w:t xml:space="preserve"> </w:t>
      </w:r>
      <w:r w:rsidR="00FE3C3E" w:rsidRPr="00E43182">
        <w:rPr>
          <w:szCs w:val="24"/>
        </w:rPr>
        <w:t>vyriausioji specialistė</w:t>
      </w:r>
    </w:p>
    <w:p w14:paraId="295860F1" w14:textId="77777777" w:rsidR="00E43182" w:rsidRPr="00E43182" w:rsidRDefault="00FE3C3E" w:rsidP="00E43182">
      <w:pPr>
        <w:jc w:val="both"/>
        <w:rPr>
          <w:szCs w:val="24"/>
        </w:rPr>
      </w:pPr>
      <w:r>
        <w:rPr>
          <w:szCs w:val="24"/>
        </w:rPr>
        <w:t>(tarpinstitucinio bendradarbiavimo koordinatorė)</w:t>
      </w:r>
    </w:p>
    <w:p w14:paraId="3E8BBF7D" w14:textId="77777777" w:rsidR="00E43182" w:rsidRPr="00E43182" w:rsidRDefault="00FE3C3E" w:rsidP="00E43182">
      <w:pPr>
        <w:jc w:val="both"/>
        <w:rPr>
          <w:szCs w:val="24"/>
        </w:rPr>
      </w:pPr>
      <w:r>
        <w:rPr>
          <w:szCs w:val="24"/>
        </w:rPr>
        <w:t>Asta Dagienė</w:t>
      </w:r>
    </w:p>
    <w:p w14:paraId="123DF242" w14:textId="77777777" w:rsidR="00E43182" w:rsidRPr="001A0CFC" w:rsidRDefault="00E43182" w:rsidP="00E43182">
      <w:pPr>
        <w:jc w:val="both"/>
        <w:rPr>
          <w:szCs w:val="24"/>
        </w:rPr>
      </w:pPr>
      <w:r w:rsidRPr="00E43182">
        <w:rPr>
          <w:szCs w:val="24"/>
        </w:rPr>
        <w:t>202</w:t>
      </w:r>
      <w:r w:rsidR="00FA3094">
        <w:rPr>
          <w:szCs w:val="24"/>
        </w:rPr>
        <w:t>1</w:t>
      </w:r>
      <w:r w:rsidRPr="00E43182">
        <w:rPr>
          <w:szCs w:val="24"/>
        </w:rPr>
        <w:t>-</w:t>
      </w:r>
      <w:r w:rsidR="00FA3094">
        <w:rPr>
          <w:szCs w:val="24"/>
        </w:rPr>
        <w:t>06</w:t>
      </w:r>
      <w:r w:rsidRPr="00E43182">
        <w:rPr>
          <w:szCs w:val="24"/>
        </w:rPr>
        <w:t>-</w:t>
      </w:r>
      <w:r w:rsidR="00E64978" w:rsidRPr="001A0CFC">
        <w:rPr>
          <w:szCs w:val="24"/>
        </w:rPr>
        <w:t>0</w:t>
      </w:r>
      <w:r w:rsidR="00FA3094">
        <w:rPr>
          <w:szCs w:val="24"/>
        </w:rPr>
        <w:t>2</w:t>
      </w:r>
    </w:p>
    <w:p w14:paraId="48D58578" w14:textId="426E16FF" w:rsidR="00D357F0" w:rsidRPr="00D357F0" w:rsidRDefault="00E43182" w:rsidP="00F70707">
      <w:pPr>
        <w:rPr>
          <w:szCs w:val="24"/>
          <w:lang w:val="en-US"/>
        </w:rPr>
      </w:pPr>
      <w:r w:rsidRPr="00E43182">
        <w:rPr>
          <w:szCs w:val="24"/>
        </w:rPr>
        <w:t xml:space="preserve">Suderinta DVS Nr. </w:t>
      </w:r>
      <w:r w:rsidR="00DA1D3F" w:rsidRPr="00DA1D3F">
        <w:rPr>
          <w:szCs w:val="24"/>
        </w:rPr>
        <w:t>RTS-</w:t>
      </w:r>
      <w:r w:rsidR="00C246F2">
        <w:rPr>
          <w:szCs w:val="24"/>
        </w:rPr>
        <w:t>1</w:t>
      </w:r>
      <w:r w:rsidR="00C246F2">
        <w:rPr>
          <w:szCs w:val="24"/>
          <w:lang w:val="en-US"/>
        </w:rPr>
        <w:t>21</w:t>
      </w:r>
    </w:p>
    <w:p w14:paraId="2C1D82E3" w14:textId="77777777" w:rsidR="002477B7" w:rsidRDefault="002477B7" w:rsidP="00F70707"/>
    <w:p w14:paraId="5946C4DF" w14:textId="77777777" w:rsidR="002477B7" w:rsidRDefault="002477B7" w:rsidP="00F70707"/>
    <w:p w14:paraId="6C696B17" w14:textId="77777777" w:rsidR="002477B7" w:rsidRDefault="002477B7" w:rsidP="00F70707"/>
    <w:p w14:paraId="2969C5A9" w14:textId="77777777" w:rsidR="002477B7" w:rsidRDefault="002477B7" w:rsidP="00F70707"/>
    <w:p w14:paraId="0CDB49A2" w14:textId="233E55AE" w:rsidR="00191001" w:rsidRDefault="00191001" w:rsidP="00F70707">
      <w:r w:rsidRPr="00191001">
        <w:lastRenderedPageBreak/>
        <w:t>Pasvalio rajono savivaldybės tarybai</w:t>
      </w:r>
    </w:p>
    <w:p w14:paraId="53A48A57" w14:textId="77777777" w:rsidR="00302443" w:rsidRPr="00191001" w:rsidRDefault="00302443" w:rsidP="00F70707">
      <w:pPr>
        <w:rPr>
          <w:b/>
        </w:rPr>
      </w:pPr>
    </w:p>
    <w:p w14:paraId="6A5C182D" w14:textId="77777777" w:rsidR="00191001" w:rsidRPr="00191001" w:rsidRDefault="00191001" w:rsidP="00191001">
      <w:pPr>
        <w:jc w:val="center"/>
        <w:rPr>
          <w:b/>
        </w:rPr>
      </w:pPr>
      <w:r w:rsidRPr="00191001">
        <w:rPr>
          <w:b/>
        </w:rPr>
        <w:t>AIŠKINAMASIS RAŠTAS</w:t>
      </w:r>
    </w:p>
    <w:p w14:paraId="6A1857C1" w14:textId="77777777" w:rsidR="00201DE1" w:rsidRPr="003B5018" w:rsidRDefault="00201DE1" w:rsidP="00201DE1">
      <w:pPr>
        <w:jc w:val="center"/>
        <w:rPr>
          <w:b/>
          <w:caps/>
        </w:rPr>
      </w:pPr>
      <w:r w:rsidRPr="003B5018">
        <w:rPr>
          <w:b/>
          <w:caps/>
        </w:rPr>
        <w:t>Dėl</w:t>
      </w:r>
      <w:r>
        <w:rPr>
          <w:b/>
          <w:caps/>
        </w:rPr>
        <w:t xml:space="preserve"> PASVALIO RAJONO SAVIVALDYBĖS TARYBOS 2012 M. KOVO 28 D. SPRENDIMO nR. t1-53 ,, DĖL </w:t>
      </w:r>
      <w:r>
        <w:rPr>
          <w:rStyle w:val="antr"/>
        </w:rPr>
        <w:t>pasvalio JAUNIMO IR SUAUGUSIŲ MOKYMO CENTRO REORGANIZAVIMO“ PAKEITIMO</w:t>
      </w:r>
    </w:p>
    <w:p w14:paraId="42EB660C" w14:textId="77777777" w:rsidR="00191001" w:rsidRPr="00191001" w:rsidRDefault="00191001" w:rsidP="00191001">
      <w:pPr>
        <w:jc w:val="center"/>
        <w:rPr>
          <w:b/>
        </w:rPr>
      </w:pPr>
    </w:p>
    <w:p w14:paraId="5BB6B984" w14:textId="77777777" w:rsidR="00FA3094" w:rsidRPr="00FA3094" w:rsidRDefault="00FA3094" w:rsidP="00FA3094">
      <w:pPr>
        <w:jc w:val="center"/>
        <w:rPr>
          <w:b/>
          <w:bCs/>
          <w:szCs w:val="24"/>
        </w:rPr>
      </w:pPr>
      <w:r w:rsidRPr="00FA3094">
        <w:rPr>
          <w:b/>
          <w:bCs/>
          <w:szCs w:val="24"/>
        </w:rPr>
        <w:t>2021-06-02</w:t>
      </w:r>
    </w:p>
    <w:p w14:paraId="0BF7F105" w14:textId="77777777" w:rsidR="00191001" w:rsidRDefault="00191001" w:rsidP="00191001">
      <w:pPr>
        <w:jc w:val="center"/>
      </w:pPr>
      <w:r w:rsidRPr="00191001">
        <w:t>Pasvalys</w:t>
      </w:r>
    </w:p>
    <w:p w14:paraId="41E60E27" w14:textId="77777777" w:rsidR="008C23DE" w:rsidRPr="00191001" w:rsidRDefault="008C23DE" w:rsidP="00191001">
      <w:pPr>
        <w:jc w:val="center"/>
      </w:pPr>
    </w:p>
    <w:p w14:paraId="31B9D6FE" w14:textId="77777777" w:rsidR="00191001" w:rsidRDefault="00191001" w:rsidP="0011512C">
      <w:pPr>
        <w:spacing w:line="276" w:lineRule="auto"/>
        <w:ind w:firstLine="709"/>
        <w:jc w:val="both"/>
        <w:rPr>
          <w:szCs w:val="24"/>
        </w:rPr>
      </w:pPr>
      <w:r w:rsidRPr="00191001">
        <w:rPr>
          <w:b/>
          <w:szCs w:val="24"/>
        </w:rPr>
        <w:t>1. Problemos esmė.</w:t>
      </w:r>
      <w:r w:rsidRPr="00191001">
        <w:rPr>
          <w:szCs w:val="24"/>
        </w:rPr>
        <w:t xml:space="preserve"> </w:t>
      </w:r>
    </w:p>
    <w:p w14:paraId="4179AC89" w14:textId="34F6B894" w:rsidR="000D3F50" w:rsidRPr="000D3F50" w:rsidRDefault="000D3F50" w:rsidP="0011512C">
      <w:pPr>
        <w:tabs>
          <w:tab w:val="left" w:pos="709"/>
        </w:tabs>
        <w:ind w:firstLine="709"/>
        <w:jc w:val="both"/>
        <w:rPr>
          <w:color w:val="000000"/>
          <w:szCs w:val="24"/>
          <w:lang w:eastAsia="lt-LT"/>
        </w:rPr>
      </w:pPr>
      <w:r w:rsidRPr="0011512C">
        <w:rPr>
          <w:bCs/>
          <w:szCs w:val="24"/>
        </w:rPr>
        <w:t xml:space="preserve">Pasvalio rajono savivaldybės tarybos </w:t>
      </w:r>
      <w:r w:rsidR="00D55E38" w:rsidRPr="00900B04">
        <w:rPr>
          <w:bCs/>
        </w:rPr>
        <w:t xml:space="preserve">2012 m. </w:t>
      </w:r>
      <w:r w:rsidR="00D55E38">
        <w:rPr>
          <w:bCs/>
        </w:rPr>
        <w:t>k</w:t>
      </w:r>
      <w:r w:rsidR="00D55E38" w:rsidRPr="00900B04">
        <w:rPr>
          <w:bCs/>
        </w:rPr>
        <w:t xml:space="preserve">ovo 28 d. </w:t>
      </w:r>
      <w:r w:rsidR="00D55E38">
        <w:rPr>
          <w:bCs/>
        </w:rPr>
        <w:t>s</w:t>
      </w:r>
      <w:r w:rsidR="00D55E38" w:rsidRPr="00900B04">
        <w:rPr>
          <w:bCs/>
        </w:rPr>
        <w:t>prendim</w:t>
      </w:r>
      <w:r w:rsidR="00D55E38">
        <w:rPr>
          <w:bCs/>
        </w:rPr>
        <w:t>u</w:t>
      </w:r>
      <w:r w:rsidR="00D55E38" w:rsidRPr="00900B04">
        <w:rPr>
          <w:bCs/>
        </w:rPr>
        <w:t xml:space="preserve"> </w:t>
      </w:r>
      <w:r w:rsidR="00D55E38">
        <w:rPr>
          <w:bCs/>
        </w:rPr>
        <w:t>N</w:t>
      </w:r>
      <w:r w:rsidR="00D55E38" w:rsidRPr="00900B04">
        <w:rPr>
          <w:bCs/>
        </w:rPr>
        <w:t xml:space="preserve">r. T1-53 ,,Dėl </w:t>
      </w:r>
      <w:r w:rsidR="00D55E38" w:rsidRPr="00900B04">
        <w:rPr>
          <w:rStyle w:val="antr"/>
          <w:b w:val="0"/>
          <w:caps w:val="0"/>
        </w:rPr>
        <w:t>Pasvalio jaunimo ir suaugusių mokymo centro reorganizavimo“</w:t>
      </w:r>
      <w:r w:rsidR="00D55E38">
        <w:rPr>
          <w:rStyle w:val="antr"/>
          <w:b w:val="0"/>
          <w:caps w:val="0"/>
          <w:szCs w:val="24"/>
        </w:rPr>
        <w:t xml:space="preserve"> </w:t>
      </w:r>
      <w:r w:rsidR="00E06503" w:rsidRPr="0011512C">
        <w:rPr>
          <w:bCs/>
          <w:szCs w:val="24"/>
        </w:rPr>
        <w:t>Pasvalio rajono savivaldybės taryb</w:t>
      </w:r>
      <w:r w:rsidR="00E06503">
        <w:rPr>
          <w:bCs/>
          <w:szCs w:val="24"/>
        </w:rPr>
        <w:t xml:space="preserve">a nusprendė </w:t>
      </w:r>
      <w:r w:rsidR="00E06503">
        <w:rPr>
          <w:szCs w:val="24"/>
        </w:rPr>
        <w:t>n</w:t>
      </w:r>
      <w:r w:rsidR="00E06503" w:rsidRPr="00BA0139">
        <w:rPr>
          <w:szCs w:val="24"/>
        </w:rPr>
        <w:t>uo 20</w:t>
      </w:r>
      <w:r w:rsidR="00E06503">
        <w:rPr>
          <w:szCs w:val="24"/>
        </w:rPr>
        <w:t>12</w:t>
      </w:r>
      <w:r w:rsidR="00E06503" w:rsidRPr="00BA0139">
        <w:rPr>
          <w:szCs w:val="24"/>
        </w:rPr>
        <w:t xml:space="preserve"> m. rugsėjo 1 d</w:t>
      </w:r>
      <w:r w:rsidR="00E06503">
        <w:rPr>
          <w:szCs w:val="24"/>
        </w:rPr>
        <w:t>.</w:t>
      </w:r>
      <w:r w:rsidR="00E06503" w:rsidRPr="00E06503">
        <w:rPr>
          <w:szCs w:val="24"/>
        </w:rPr>
        <w:t xml:space="preserve"> </w:t>
      </w:r>
      <w:r w:rsidR="00E06503">
        <w:rPr>
          <w:szCs w:val="24"/>
        </w:rPr>
        <w:t>r</w:t>
      </w:r>
      <w:r w:rsidR="00E06503" w:rsidRPr="00BA0139">
        <w:rPr>
          <w:szCs w:val="24"/>
        </w:rPr>
        <w:t>eorganizuot</w:t>
      </w:r>
      <w:r w:rsidR="00E06503">
        <w:rPr>
          <w:szCs w:val="24"/>
        </w:rPr>
        <w:t>i</w:t>
      </w:r>
      <w:r w:rsidR="00E06503" w:rsidRPr="00BA0139">
        <w:rPr>
          <w:szCs w:val="24"/>
        </w:rPr>
        <w:t xml:space="preserve"> Pasvalio </w:t>
      </w:r>
      <w:r w:rsidR="00E06503">
        <w:rPr>
          <w:szCs w:val="24"/>
        </w:rPr>
        <w:t>Jaunimo ir suaugusiųjų mokymo centrą</w:t>
      </w:r>
      <w:r w:rsidR="00E06503" w:rsidRPr="00BA0139">
        <w:rPr>
          <w:szCs w:val="24"/>
        </w:rPr>
        <w:t xml:space="preserve"> </w:t>
      </w:r>
      <w:r w:rsidR="00E06503">
        <w:rPr>
          <w:szCs w:val="24"/>
        </w:rPr>
        <w:t>ir neformalųjį suaugusiųjų švietimą tęsti Pasvalio rajono savivaldybės Švietimo pagalbos tarnyboje, įsteigiant Suaugusiųjų švietimo skyrių</w:t>
      </w:r>
      <w:r w:rsidR="008C23DE" w:rsidRPr="0011512C">
        <w:rPr>
          <w:szCs w:val="24"/>
        </w:rPr>
        <w:t xml:space="preserve">. </w:t>
      </w:r>
    </w:p>
    <w:p w14:paraId="73DCCA93" w14:textId="77777777" w:rsidR="004A05E3" w:rsidRPr="0011512C" w:rsidRDefault="004A05E3" w:rsidP="0011512C">
      <w:pPr>
        <w:ind w:firstLine="709"/>
        <w:jc w:val="both"/>
        <w:rPr>
          <w:color w:val="000000"/>
          <w:szCs w:val="24"/>
          <w:lang w:eastAsia="lt-LT"/>
        </w:rPr>
      </w:pPr>
      <w:r w:rsidRPr="0011512C">
        <w:rPr>
          <w:szCs w:val="24"/>
        </w:rPr>
        <w:t xml:space="preserve">Vadovaujantis </w:t>
      </w:r>
      <w:r w:rsidRPr="0011512C">
        <w:rPr>
          <w:color w:val="000000"/>
          <w:szCs w:val="24"/>
          <w:shd w:val="clear" w:color="auto" w:fill="FFFFFF"/>
        </w:rPr>
        <w:t xml:space="preserve">Lietuvos Respublikos Vyriausybės </w:t>
      </w:r>
      <w:r w:rsidRPr="0011512C">
        <w:rPr>
          <w:color w:val="000000"/>
          <w:szCs w:val="24"/>
        </w:rPr>
        <w:t xml:space="preserve">2011 m. liepos 13 d. </w:t>
      </w:r>
      <w:r w:rsidRPr="0011512C">
        <w:rPr>
          <w:color w:val="000000"/>
          <w:szCs w:val="24"/>
          <w:shd w:val="clear" w:color="auto" w:fill="FFFFFF"/>
        </w:rPr>
        <w:t xml:space="preserve">nutarimu </w:t>
      </w:r>
      <w:r w:rsidRPr="0011512C">
        <w:rPr>
          <w:color w:val="000000"/>
          <w:szCs w:val="24"/>
        </w:rPr>
        <w:t>Nr. 883 ,,Dėl švietimo pagalbos įstaigų steigimo, reorganizavimo, likvidavimo ir pertvarkymo kriterijų sąrašo patvirtinimo“ švietimo pagalbos tarnyba</w:t>
      </w:r>
      <w:r w:rsidR="0011512C">
        <w:rPr>
          <w:color w:val="000000"/>
          <w:szCs w:val="24"/>
        </w:rPr>
        <w:t xml:space="preserve"> atlieka šias funkcijas</w:t>
      </w:r>
      <w:r w:rsidRPr="0011512C">
        <w:rPr>
          <w:color w:val="000000"/>
          <w:szCs w:val="24"/>
        </w:rPr>
        <w:t xml:space="preserve">: </w:t>
      </w:r>
      <w:r w:rsidRPr="0011512C">
        <w:rPr>
          <w:color w:val="000000"/>
          <w:szCs w:val="24"/>
          <w:lang w:eastAsia="lt-LT"/>
        </w:rPr>
        <w:t>įvertina asmens mokymosi sunkumus, sutrikimus, pedagogines, psichologines, asmenybės ir ugdymosi problemas, specialiuosius ugdymosi poreikius (išskyrus atsirandančius dėl išskirtinių gabumų) pedagoginiu, psichologiniu, medicininiu ir socialiniu pedagoginiu aspektais, vaiko brandumą mokytis, prireikus skiria specialųjį ugdymą;</w:t>
      </w:r>
      <w:bookmarkStart w:id="3" w:name="part_85fb1bbec2804abca7f7478122065ab2"/>
      <w:bookmarkEnd w:id="3"/>
      <w:r w:rsidRPr="0011512C">
        <w:rPr>
          <w:color w:val="000000"/>
          <w:szCs w:val="24"/>
          <w:lang w:eastAsia="lt-LT"/>
        </w:rPr>
        <w:t xml:space="preserve"> </w:t>
      </w:r>
      <w:r w:rsidRPr="004A05E3">
        <w:rPr>
          <w:color w:val="000000"/>
          <w:szCs w:val="24"/>
          <w:lang w:eastAsia="lt-LT"/>
        </w:rPr>
        <w:t>teikia psichologinę, socialinę pedagoginę ir švietimo informacinę pagalbą vaikams, specialiąją pedagoginę pagalbą – specialiųjų ugdymosi poreikių turintiems asmenims iki 21 metų;</w:t>
      </w:r>
      <w:r w:rsidR="00581BF1" w:rsidRPr="0011512C">
        <w:rPr>
          <w:color w:val="000000"/>
          <w:szCs w:val="24"/>
          <w:lang w:eastAsia="lt-LT"/>
        </w:rPr>
        <w:t xml:space="preserve"> </w:t>
      </w:r>
      <w:bookmarkStart w:id="4" w:name="part_1249874a54db4db9bf2c9787f694de5a"/>
      <w:bookmarkEnd w:id="4"/>
      <w:r w:rsidRPr="004A05E3">
        <w:rPr>
          <w:color w:val="000000"/>
          <w:szCs w:val="24"/>
          <w:lang w:eastAsia="lt-LT"/>
        </w:rPr>
        <w:t>teikia informacinę, ekspertinę ir konsultacinę pagalbą tėvams (globėjams, rūpintojams) ir mokykloms, jų pedagoginiams darbuotojams;</w:t>
      </w:r>
      <w:r w:rsidR="00581BF1" w:rsidRPr="0011512C">
        <w:rPr>
          <w:color w:val="000000"/>
          <w:szCs w:val="24"/>
          <w:lang w:eastAsia="lt-LT"/>
        </w:rPr>
        <w:t xml:space="preserve"> </w:t>
      </w:r>
      <w:bookmarkStart w:id="5" w:name="part_f0b330afae044827a6827461029e9c65"/>
      <w:bookmarkEnd w:id="5"/>
      <w:r w:rsidRPr="004A05E3">
        <w:rPr>
          <w:color w:val="000000"/>
          <w:szCs w:val="24"/>
          <w:lang w:eastAsia="lt-LT"/>
        </w:rPr>
        <w:t>kompleksiškai vertina bendrojo ugdymo mokyklų ir profesinio mokymo įstaigų mokinių poreikius ir vykdo profesinio informavimo, konsultavimo ir ugdymo karjerai priemones;</w:t>
      </w:r>
      <w:r w:rsidR="00581BF1" w:rsidRPr="0011512C">
        <w:rPr>
          <w:color w:val="000000"/>
          <w:szCs w:val="24"/>
          <w:lang w:eastAsia="lt-LT"/>
        </w:rPr>
        <w:t xml:space="preserve"> </w:t>
      </w:r>
      <w:bookmarkStart w:id="6" w:name="part_1327bd2dd24e41218070eac2060a0c80"/>
      <w:bookmarkEnd w:id="6"/>
      <w:r w:rsidRPr="004A05E3">
        <w:rPr>
          <w:color w:val="000000"/>
          <w:szCs w:val="24"/>
          <w:lang w:eastAsia="lt-LT"/>
        </w:rPr>
        <w:t>teikia metodinę, kvalifikacijos tobulinimo ir kitą pagalbą pedagoginiams darbuotojams ir mokykloms.</w:t>
      </w:r>
      <w:r w:rsidR="00581BF1" w:rsidRPr="0011512C">
        <w:rPr>
          <w:color w:val="000000"/>
          <w:szCs w:val="24"/>
          <w:lang w:eastAsia="lt-LT"/>
        </w:rPr>
        <w:t xml:space="preserve"> </w:t>
      </w:r>
      <w:r w:rsidR="0011512C">
        <w:rPr>
          <w:color w:val="000000"/>
          <w:szCs w:val="24"/>
          <w:lang w:eastAsia="lt-LT"/>
        </w:rPr>
        <w:t xml:space="preserve">Visas šias funkcijas ir vykdo Pasvalio rajono savivaldybės Švietimo pagalbos tarnyba. </w:t>
      </w:r>
    </w:p>
    <w:p w14:paraId="78545C30" w14:textId="77777777" w:rsidR="00191001" w:rsidRPr="00191001" w:rsidRDefault="00191001" w:rsidP="0011512C">
      <w:pPr>
        <w:ind w:firstLine="709"/>
        <w:jc w:val="both"/>
        <w:rPr>
          <w:bCs/>
          <w:szCs w:val="24"/>
        </w:rPr>
      </w:pPr>
      <w:r w:rsidRPr="00191001">
        <w:rPr>
          <w:b/>
          <w:bCs/>
          <w:szCs w:val="24"/>
        </w:rPr>
        <w:t>2. Kokios siūlomos naujos teisinio reguliavimo nuostatos ir kokių rezultatų laukiama</w:t>
      </w:r>
      <w:r w:rsidRPr="00191001">
        <w:rPr>
          <w:bCs/>
          <w:szCs w:val="24"/>
        </w:rPr>
        <w:t xml:space="preserve">. </w:t>
      </w:r>
    </w:p>
    <w:p w14:paraId="5761A821" w14:textId="77777777" w:rsidR="008C23DE" w:rsidRPr="00152B19" w:rsidRDefault="004A05E3" w:rsidP="00152B19">
      <w:pPr>
        <w:ind w:firstLine="709"/>
        <w:jc w:val="both"/>
        <w:rPr>
          <w:color w:val="000000"/>
          <w:szCs w:val="24"/>
          <w:lang w:eastAsia="lt-LT"/>
        </w:rPr>
      </w:pPr>
      <w:r w:rsidRPr="0035017F">
        <w:t>Atsižvelgiant į tai,</w:t>
      </w:r>
      <w:r>
        <w:t xml:space="preserve"> </w:t>
      </w:r>
      <w:r w:rsidR="00152B19">
        <w:t xml:space="preserve">kad </w:t>
      </w:r>
      <w:r w:rsidR="00152B19">
        <w:rPr>
          <w:color w:val="000000"/>
          <w:szCs w:val="24"/>
          <w:lang w:eastAsia="lt-LT"/>
        </w:rPr>
        <w:t xml:space="preserve">anksčiau minėtame švietimo pagalbos įstaigų kriterijų sąraše nėra įpareigojimo turėti atskirus Tarnybos skyrius atskiroms funkcijoms atlikti ir </w:t>
      </w:r>
      <w:r>
        <w:t>Švietimo pagalbos tarnyboje dirba sąlyginai nedaug darbuotojų</w:t>
      </w:r>
      <w:r w:rsidR="00152B19">
        <w:t xml:space="preserve"> (</w:t>
      </w:r>
      <w:r w:rsidR="00152B19" w:rsidRPr="00653A7F">
        <w:t xml:space="preserve">14) </w:t>
      </w:r>
      <w:r w:rsidR="00152B19">
        <w:t xml:space="preserve">bei </w:t>
      </w:r>
      <w:r>
        <w:t>s</w:t>
      </w:r>
      <w:r w:rsidR="008C23DE" w:rsidRPr="0035017F">
        <w:t>iekiant sumažinti administracinę naštą, efektyviau ir ekonomiškiau naudoti skiriamus finansus, tikslinga</w:t>
      </w:r>
      <w:r w:rsidR="00857C3B">
        <w:rPr>
          <w:color w:val="FF0000"/>
        </w:rPr>
        <w:t xml:space="preserve"> </w:t>
      </w:r>
      <w:r w:rsidR="008C23DE" w:rsidRPr="0035017F">
        <w:t>atlikti stru</w:t>
      </w:r>
      <w:r w:rsidR="008C23DE">
        <w:t>ktūrinius Tarnybos pertvarkymus, naikinant</w:t>
      </w:r>
      <w:r w:rsidR="008C23DE" w:rsidRPr="0035017F">
        <w:t xml:space="preserve"> </w:t>
      </w:r>
      <w:r w:rsidR="008C23DE" w:rsidRPr="00F30838">
        <w:t xml:space="preserve">Suaugusiųjų švietimo </w:t>
      </w:r>
      <w:r w:rsidR="00857C3B">
        <w:t xml:space="preserve">ir Pedagoginį psichologinį </w:t>
      </w:r>
      <w:r w:rsidR="008C23DE" w:rsidRPr="00F30838">
        <w:t>skyri</w:t>
      </w:r>
      <w:r w:rsidR="00857C3B">
        <w:t>us</w:t>
      </w:r>
      <w:r w:rsidR="008C23DE" w:rsidRPr="00F30838">
        <w:t xml:space="preserve">. </w:t>
      </w:r>
    </w:p>
    <w:p w14:paraId="587BDC38" w14:textId="01E9FA67" w:rsidR="0071798C" w:rsidRDefault="0071798C" w:rsidP="0011512C">
      <w:pPr>
        <w:ind w:firstLine="709"/>
        <w:jc w:val="both"/>
      </w:pPr>
      <w:r>
        <w:t xml:space="preserve">Šiuo sprendimu bus pakeista </w:t>
      </w:r>
      <w:r w:rsidRPr="00900B04">
        <w:rPr>
          <w:bCs/>
        </w:rPr>
        <w:t xml:space="preserve">Pasvalio rajono savivaldybės tarybos 2012 m. </w:t>
      </w:r>
      <w:r>
        <w:rPr>
          <w:bCs/>
        </w:rPr>
        <w:t>k</w:t>
      </w:r>
      <w:r w:rsidRPr="00900B04">
        <w:rPr>
          <w:bCs/>
        </w:rPr>
        <w:t xml:space="preserve">ovo 28 d. </w:t>
      </w:r>
      <w:r>
        <w:rPr>
          <w:bCs/>
        </w:rPr>
        <w:t>s</w:t>
      </w:r>
      <w:r w:rsidRPr="00900B04">
        <w:rPr>
          <w:bCs/>
        </w:rPr>
        <w:t xml:space="preserve">prendimo </w:t>
      </w:r>
      <w:r>
        <w:rPr>
          <w:bCs/>
        </w:rPr>
        <w:t>N</w:t>
      </w:r>
      <w:r w:rsidRPr="00900B04">
        <w:rPr>
          <w:bCs/>
        </w:rPr>
        <w:t xml:space="preserve">r. T1-53 ,,Dėl </w:t>
      </w:r>
      <w:r w:rsidRPr="00900B04">
        <w:rPr>
          <w:rStyle w:val="antr"/>
          <w:b w:val="0"/>
          <w:caps w:val="0"/>
        </w:rPr>
        <w:t>Pasvalio jaunimo ir suaugusių mokymo centro reorganizavimo“</w:t>
      </w:r>
      <w:r>
        <w:rPr>
          <w:rStyle w:val="antr"/>
          <w:b w:val="0"/>
          <w:caps w:val="0"/>
        </w:rPr>
        <w:t xml:space="preserve"> 1.2 punkto formuluotė, </w:t>
      </w:r>
      <w:r w:rsidR="005B7520">
        <w:rPr>
          <w:rStyle w:val="antr"/>
          <w:b w:val="0"/>
          <w:caps w:val="0"/>
        </w:rPr>
        <w:t>kuria paliekamas</w:t>
      </w:r>
      <w:r>
        <w:rPr>
          <w:rStyle w:val="antr"/>
          <w:b w:val="0"/>
          <w:caps w:val="0"/>
        </w:rPr>
        <w:t xml:space="preserve"> įpareigojimas</w:t>
      </w:r>
      <w:r w:rsidR="005B7520">
        <w:rPr>
          <w:rStyle w:val="antr"/>
          <w:b w:val="0"/>
          <w:caps w:val="0"/>
        </w:rPr>
        <w:t xml:space="preserve"> </w:t>
      </w:r>
      <w:r w:rsidR="005B7520" w:rsidRPr="007943BC">
        <w:t xml:space="preserve">Pasvalio rajono savivaldybės </w:t>
      </w:r>
      <w:r w:rsidR="005B7520">
        <w:t>Š</w:t>
      </w:r>
      <w:r w:rsidR="005B7520" w:rsidRPr="007943BC">
        <w:t>vietimo pagalbos tarnybo</w:t>
      </w:r>
      <w:r w:rsidR="005B7520">
        <w:t>je</w:t>
      </w:r>
      <w:r w:rsidR="005B7520">
        <w:rPr>
          <w:rStyle w:val="antr"/>
          <w:b w:val="0"/>
          <w:caps w:val="0"/>
        </w:rPr>
        <w:t xml:space="preserve"> ir toliau tęsti neformalųjį suaugusių švietimą, nenurodant turėti įsteigtą Suaugusių švietimo skyrių.</w:t>
      </w:r>
    </w:p>
    <w:p w14:paraId="22BC2F35" w14:textId="77777777" w:rsidR="00B702F4" w:rsidRPr="006E71AC" w:rsidRDefault="00B702F4" w:rsidP="0011512C">
      <w:pPr>
        <w:ind w:firstLine="709"/>
        <w:jc w:val="both"/>
        <w:rPr>
          <w:color w:val="000000"/>
          <w:szCs w:val="24"/>
          <w:lang w:eastAsia="lt-LT"/>
        </w:rPr>
      </w:pPr>
      <w:r w:rsidRPr="006E71AC">
        <w:rPr>
          <w:color w:val="000000"/>
          <w:szCs w:val="24"/>
          <w:lang w:eastAsia="lt-LT"/>
        </w:rPr>
        <w:t>Priimtas sprendimo projektas įtakos korupcijai neturės.</w:t>
      </w:r>
    </w:p>
    <w:p w14:paraId="286BB615" w14:textId="77777777" w:rsidR="00191001" w:rsidRPr="00191001" w:rsidRDefault="00191001" w:rsidP="0011512C">
      <w:pPr>
        <w:snapToGrid w:val="0"/>
        <w:ind w:firstLine="709"/>
        <w:jc w:val="both"/>
        <w:rPr>
          <w:szCs w:val="24"/>
        </w:rPr>
      </w:pPr>
      <w:r w:rsidRPr="00191001">
        <w:rPr>
          <w:b/>
          <w:szCs w:val="24"/>
        </w:rPr>
        <w:t>3. Skaičiavimai, išlaidų sąmatos, finansavimo šaltiniai.</w:t>
      </w:r>
      <w:r w:rsidRPr="00191001">
        <w:rPr>
          <w:szCs w:val="24"/>
        </w:rPr>
        <w:t xml:space="preserve"> </w:t>
      </w:r>
    </w:p>
    <w:p w14:paraId="47351573" w14:textId="77777777" w:rsidR="00FA3094" w:rsidRDefault="003E0E55" w:rsidP="0011512C">
      <w:pPr>
        <w:snapToGrid w:val="0"/>
        <w:ind w:firstLine="709"/>
        <w:jc w:val="both"/>
        <w:rPr>
          <w:szCs w:val="24"/>
        </w:rPr>
      </w:pPr>
      <w:r w:rsidRPr="003E0E55">
        <w:rPr>
          <w:szCs w:val="24"/>
        </w:rPr>
        <w:t>Patvirtinus sprendimo projektą papildomų lėšų nereikės.</w:t>
      </w:r>
    </w:p>
    <w:p w14:paraId="5A84C41A" w14:textId="77777777" w:rsidR="00191001" w:rsidRPr="00191001" w:rsidRDefault="00191001" w:rsidP="0011512C">
      <w:pPr>
        <w:snapToGrid w:val="0"/>
        <w:ind w:firstLine="709"/>
        <w:jc w:val="both"/>
        <w:rPr>
          <w:szCs w:val="24"/>
        </w:rPr>
      </w:pPr>
      <w:r w:rsidRPr="00191001">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326405CB" w14:textId="77777777" w:rsidR="00191001" w:rsidRPr="00191001" w:rsidRDefault="00191001" w:rsidP="0011512C">
      <w:pPr>
        <w:ind w:firstLine="709"/>
        <w:jc w:val="both"/>
        <w:rPr>
          <w:i/>
          <w:szCs w:val="24"/>
        </w:rPr>
      </w:pPr>
      <w:r w:rsidRPr="00191001">
        <w:rPr>
          <w:szCs w:val="24"/>
        </w:rPr>
        <w:t>Priėmus sprendimo projektą, neigiamų pasekmių nenumatoma</w:t>
      </w:r>
      <w:r w:rsidRPr="00191001">
        <w:rPr>
          <w:i/>
          <w:szCs w:val="24"/>
        </w:rPr>
        <w:t>.</w:t>
      </w:r>
    </w:p>
    <w:p w14:paraId="423F0940" w14:textId="77777777" w:rsidR="00191001" w:rsidRPr="00191001" w:rsidRDefault="00191001" w:rsidP="0011512C">
      <w:pPr>
        <w:ind w:firstLine="709"/>
        <w:jc w:val="both"/>
        <w:rPr>
          <w:b/>
          <w:bCs/>
          <w:szCs w:val="24"/>
        </w:rPr>
      </w:pPr>
      <w:r w:rsidRPr="00191001">
        <w:rPr>
          <w:b/>
          <w:bCs/>
          <w:szCs w:val="24"/>
        </w:rPr>
        <w:t>5. Jeigu sprendimui įgyvendinti reikia įgyvendinamųjų teisės aktų, – kas ir kada juos turėtų priimti.</w:t>
      </w:r>
    </w:p>
    <w:p w14:paraId="0752A130" w14:textId="77777777" w:rsidR="00191001" w:rsidRPr="00191001" w:rsidRDefault="00191001" w:rsidP="0011512C">
      <w:pPr>
        <w:ind w:firstLine="709"/>
        <w:jc w:val="both"/>
        <w:rPr>
          <w:szCs w:val="24"/>
        </w:rPr>
      </w:pPr>
      <w:r w:rsidRPr="00191001">
        <w:rPr>
          <w:szCs w:val="24"/>
        </w:rPr>
        <w:t>Nėra.</w:t>
      </w:r>
    </w:p>
    <w:p w14:paraId="07FE661D" w14:textId="77777777" w:rsidR="00191001" w:rsidRPr="00191001" w:rsidRDefault="00191001" w:rsidP="0011512C">
      <w:pPr>
        <w:ind w:firstLine="709"/>
        <w:jc w:val="both"/>
        <w:rPr>
          <w:b/>
          <w:szCs w:val="24"/>
        </w:rPr>
      </w:pPr>
      <w:r w:rsidRPr="00191001">
        <w:rPr>
          <w:b/>
          <w:szCs w:val="24"/>
        </w:rPr>
        <w:lastRenderedPageBreak/>
        <w:t>6. Sprendimo projekto iniciatoriai.</w:t>
      </w:r>
    </w:p>
    <w:p w14:paraId="45A01870" w14:textId="77777777" w:rsidR="00191001" w:rsidRPr="00191001" w:rsidRDefault="00191001" w:rsidP="0011512C">
      <w:pPr>
        <w:ind w:firstLine="709"/>
        <w:jc w:val="both"/>
        <w:rPr>
          <w:szCs w:val="24"/>
        </w:rPr>
      </w:pPr>
      <w:r w:rsidRPr="00191001">
        <w:rPr>
          <w:szCs w:val="24"/>
        </w:rPr>
        <w:t xml:space="preserve">Švietimo ir sporto skyrius, </w:t>
      </w:r>
      <w:r w:rsidR="008C23DE">
        <w:t>Pasvalio rajono savivaldybės Švietimo pagalbos tarnyba</w:t>
      </w:r>
      <w:r w:rsidRPr="00191001">
        <w:rPr>
          <w:szCs w:val="24"/>
        </w:rPr>
        <w:t>.</w:t>
      </w:r>
    </w:p>
    <w:p w14:paraId="29D6597B" w14:textId="77777777" w:rsidR="00191001" w:rsidRPr="00191001" w:rsidRDefault="00191001" w:rsidP="0011512C">
      <w:pPr>
        <w:ind w:firstLine="709"/>
        <w:jc w:val="both"/>
      </w:pPr>
      <w:r w:rsidRPr="00191001">
        <w:rPr>
          <w:b/>
        </w:rPr>
        <w:t>7. Sprendimo projekto rengimo metu gauti specialistų vertinimai ir išvados</w:t>
      </w:r>
      <w:r w:rsidRPr="00191001">
        <w:t>.</w:t>
      </w:r>
    </w:p>
    <w:p w14:paraId="1F338087" w14:textId="77777777" w:rsidR="00191001" w:rsidRPr="00191001" w:rsidRDefault="00191001" w:rsidP="0011512C">
      <w:pPr>
        <w:ind w:firstLine="709"/>
        <w:jc w:val="both"/>
      </w:pPr>
      <w:r w:rsidRPr="00191001">
        <w:t>Nėra.</w:t>
      </w:r>
    </w:p>
    <w:p w14:paraId="15D68167" w14:textId="77777777" w:rsidR="001B6DEB" w:rsidRDefault="00191001" w:rsidP="0011512C">
      <w:pPr>
        <w:ind w:firstLine="709"/>
        <w:jc w:val="both"/>
      </w:pPr>
      <w:r w:rsidRPr="00191001">
        <w:t>PRIDEDAMA</w:t>
      </w:r>
      <w:r w:rsidR="001B6DEB">
        <w:t>:</w:t>
      </w:r>
    </w:p>
    <w:p w14:paraId="612F1565" w14:textId="77777777" w:rsidR="001B6DEB" w:rsidRDefault="001B6DEB" w:rsidP="0011512C">
      <w:pPr>
        <w:ind w:firstLine="709"/>
        <w:jc w:val="both"/>
      </w:pPr>
      <w:r>
        <w:t xml:space="preserve">1. </w:t>
      </w:r>
      <w:r w:rsidRPr="007943BC">
        <w:t xml:space="preserve">Pasvalio rajono savivaldybės </w:t>
      </w:r>
      <w:r>
        <w:t>Š</w:t>
      </w:r>
      <w:r w:rsidRPr="007943BC">
        <w:t>vietimo pagalbos tarnybos</w:t>
      </w:r>
      <w:r w:rsidRPr="009A6C18">
        <w:t xml:space="preserve"> </w:t>
      </w:r>
      <w:r>
        <w:t>tarybos 2020 m. lapkričio 24 d. susirinkimo protokolo Nr. 3 išrašas.</w:t>
      </w:r>
    </w:p>
    <w:p w14:paraId="6654C0BF" w14:textId="77777777" w:rsidR="001B6DEB" w:rsidRDefault="001B6DEB" w:rsidP="0011512C">
      <w:pPr>
        <w:ind w:firstLine="709"/>
        <w:jc w:val="both"/>
        <w:rPr>
          <w:lang w:val="pt-BR"/>
        </w:rPr>
      </w:pPr>
      <w:r>
        <w:t>2. Pasvalio rajono savivaldybės švietimo pagalbos tarnybos</w:t>
      </w:r>
      <w:r w:rsidR="00807AE6">
        <w:t xml:space="preserve"> </w:t>
      </w:r>
      <w:r w:rsidR="00807AE6" w:rsidRPr="007943BC">
        <w:t>202</w:t>
      </w:r>
      <w:r w:rsidR="00807AE6">
        <w:t>1</w:t>
      </w:r>
      <w:r w:rsidR="00807AE6" w:rsidRPr="007943BC">
        <w:t xml:space="preserve"> m. </w:t>
      </w:r>
      <w:r w:rsidR="00807AE6">
        <w:t xml:space="preserve">birželio 1 </w:t>
      </w:r>
      <w:r w:rsidR="00807AE6" w:rsidRPr="007943BC">
        <w:t>d. rašt</w:t>
      </w:r>
      <w:r w:rsidR="00807AE6">
        <w:t>as</w:t>
      </w:r>
      <w:r w:rsidR="00807AE6" w:rsidRPr="007943BC">
        <w:t xml:space="preserve"> Nr. SD-</w:t>
      </w:r>
      <w:r w:rsidR="00807AE6">
        <w:t>45</w:t>
      </w:r>
      <w:r w:rsidRPr="00E163BF">
        <w:t xml:space="preserve"> </w:t>
      </w:r>
      <w:r w:rsidRPr="007943BC">
        <w:t>,,</w:t>
      </w:r>
      <w:r w:rsidRPr="007943BC">
        <w:rPr>
          <w:bCs/>
          <w:szCs w:val="24"/>
        </w:rPr>
        <w:t xml:space="preserve">Dėl </w:t>
      </w:r>
      <w:r w:rsidRPr="007943BC">
        <w:t xml:space="preserve">Pasvalio rajono savivaldybės </w:t>
      </w:r>
      <w:r>
        <w:t>Š</w:t>
      </w:r>
      <w:r w:rsidRPr="007943BC">
        <w:t>vietimo pagalbos tarnybos</w:t>
      </w:r>
      <w:r w:rsidRPr="007943BC">
        <w:rPr>
          <w:bCs/>
          <w:szCs w:val="24"/>
        </w:rPr>
        <w:t>“</w:t>
      </w:r>
      <w:r>
        <w:rPr>
          <w:bCs/>
          <w:szCs w:val="24"/>
        </w:rPr>
        <w:t>.</w:t>
      </w:r>
    </w:p>
    <w:p w14:paraId="5C733F4B" w14:textId="77777777" w:rsidR="00191001" w:rsidRDefault="00191001" w:rsidP="00191001">
      <w:pPr>
        <w:jc w:val="both"/>
        <w:rPr>
          <w:szCs w:val="24"/>
        </w:rPr>
      </w:pPr>
    </w:p>
    <w:p w14:paraId="4C500D44" w14:textId="77777777" w:rsidR="003E0E55" w:rsidRPr="00191001" w:rsidRDefault="003E0E55" w:rsidP="00191001">
      <w:pPr>
        <w:jc w:val="both"/>
        <w:rPr>
          <w:szCs w:val="24"/>
        </w:rPr>
      </w:pPr>
    </w:p>
    <w:p w14:paraId="3619CE8F" w14:textId="77777777" w:rsidR="008C23DE" w:rsidRDefault="00191001" w:rsidP="008C23DE">
      <w:pPr>
        <w:jc w:val="both"/>
        <w:rPr>
          <w:szCs w:val="24"/>
        </w:rPr>
      </w:pPr>
      <w:r w:rsidRPr="00191001">
        <w:rPr>
          <w:szCs w:val="24"/>
        </w:rPr>
        <w:t xml:space="preserve">Švietimo ir sporto skyriaus vyriausioji specialistė </w:t>
      </w:r>
    </w:p>
    <w:p w14:paraId="17160A29" w14:textId="77777777" w:rsidR="00BB5998" w:rsidRPr="00BB5998" w:rsidRDefault="008C23DE" w:rsidP="003E0E55">
      <w:pPr>
        <w:jc w:val="both"/>
        <w:rPr>
          <w:szCs w:val="24"/>
        </w:rPr>
      </w:pPr>
      <w:r>
        <w:rPr>
          <w:szCs w:val="24"/>
        </w:rPr>
        <w:t>(tarpinstitucinio bendradarbiavimo koordinatorė)</w:t>
      </w:r>
      <w:r w:rsidR="00191001" w:rsidRPr="00191001">
        <w:rPr>
          <w:szCs w:val="24"/>
        </w:rPr>
        <w:tab/>
      </w:r>
      <w:r w:rsidR="00191001" w:rsidRPr="00191001">
        <w:rPr>
          <w:szCs w:val="24"/>
        </w:rPr>
        <w:tab/>
        <w:t xml:space="preserve">            </w:t>
      </w:r>
      <w:r w:rsidR="00191001" w:rsidRPr="00191001">
        <w:rPr>
          <w:szCs w:val="24"/>
        </w:rPr>
        <w:tab/>
      </w:r>
      <w:r>
        <w:rPr>
          <w:szCs w:val="24"/>
        </w:rPr>
        <w:t>Asta Dagienė</w:t>
      </w:r>
    </w:p>
    <w:sectPr w:rsidR="00BB5998" w:rsidRPr="00BB5998" w:rsidSect="00E3640C">
      <w:pgSz w:w="11906" w:h="16838"/>
      <w:pgMar w:top="1701" w:right="567" w:bottom="1134" w:left="153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01962"/>
    <w:multiLevelType w:val="hybridMultilevel"/>
    <w:tmpl w:val="E4067B0A"/>
    <w:lvl w:ilvl="0" w:tplc="33825C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68C2356B"/>
    <w:multiLevelType w:val="hybridMultilevel"/>
    <w:tmpl w:val="ED86E4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80"/>
    <w:rsid w:val="00034BD7"/>
    <w:rsid w:val="0005117C"/>
    <w:rsid w:val="000549FE"/>
    <w:rsid w:val="00085E52"/>
    <w:rsid w:val="00092F7E"/>
    <w:rsid w:val="00096998"/>
    <w:rsid w:val="000D3F50"/>
    <w:rsid w:val="000F23C5"/>
    <w:rsid w:val="0011512C"/>
    <w:rsid w:val="00116760"/>
    <w:rsid w:val="00117C5A"/>
    <w:rsid w:val="00122325"/>
    <w:rsid w:val="00137633"/>
    <w:rsid w:val="00150060"/>
    <w:rsid w:val="00152B19"/>
    <w:rsid w:val="00191001"/>
    <w:rsid w:val="001A0CFC"/>
    <w:rsid w:val="001B6DEB"/>
    <w:rsid w:val="001D5245"/>
    <w:rsid w:val="001F4584"/>
    <w:rsid w:val="00201DE1"/>
    <w:rsid w:val="00201EAF"/>
    <w:rsid w:val="00202759"/>
    <w:rsid w:val="002477B7"/>
    <w:rsid w:val="002717E4"/>
    <w:rsid w:val="002C5A46"/>
    <w:rsid w:val="002C69E8"/>
    <w:rsid w:val="00302443"/>
    <w:rsid w:val="00304F09"/>
    <w:rsid w:val="0038784E"/>
    <w:rsid w:val="003C3049"/>
    <w:rsid w:val="003E0E55"/>
    <w:rsid w:val="004815F2"/>
    <w:rsid w:val="004A05E3"/>
    <w:rsid w:val="004C0C2A"/>
    <w:rsid w:val="00534E87"/>
    <w:rsid w:val="00543B93"/>
    <w:rsid w:val="005574CC"/>
    <w:rsid w:val="00581BF1"/>
    <w:rsid w:val="005B7520"/>
    <w:rsid w:val="005C0B99"/>
    <w:rsid w:val="005E047B"/>
    <w:rsid w:val="005F6E7B"/>
    <w:rsid w:val="00606790"/>
    <w:rsid w:val="006333AA"/>
    <w:rsid w:val="00653A7F"/>
    <w:rsid w:val="006677AD"/>
    <w:rsid w:val="00696DFD"/>
    <w:rsid w:val="006B5201"/>
    <w:rsid w:val="006D3085"/>
    <w:rsid w:val="006D557D"/>
    <w:rsid w:val="0071798C"/>
    <w:rsid w:val="00752A80"/>
    <w:rsid w:val="007901D2"/>
    <w:rsid w:val="007943BC"/>
    <w:rsid w:val="007A0A9A"/>
    <w:rsid w:val="007A6E5A"/>
    <w:rsid w:val="00807AE6"/>
    <w:rsid w:val="00817B09"/>
    <w:rsid w:val="00836AD6"/>
    <w:rsid w:val="00853BA6"/>
    <w:rsid w:val="00857C3B"/>
    <w:rsid w:val="00880369"/>
    <w:rsid w:val="008C23DE"/>
    <w:rsid w:val="00900B04"/>
    <w:rsid w:val="009439F4"/>
    <w:rsid w:val="00956A61"/>
    <w:rsid w:val="009622F7"/>
    <w:rsid w:val="009905FC"/>
    <w:rsid w:val="009A2AD9"/>
    <w:rsid w:val="009A6C18"/>
    <w:rsid w:val="009C0F28"/>
    <w:rsid w:val="00A02B18"/>
    <w:rsid w:val="00A23732"/>
    <w:rsid w:val="00A62D99"/>
    <w:rsid w:val="00A739F3"/>
    <w:rsid w:val="00AA2646"/>
    <w:rsid w:val="00AD1DC7"/>
    <w:rsid w:val="00B15C61"/>
    <w:rsid w:val="00B30D31"/>
    <w:rsid w:val="00B574EB"/>
    <w:rsid w:val="00B702F4"/>
    <w:rsid w:val="00B832E5"/>
    <w:rsid w:val="00BA34DE"/>
    <w:rsid w:val="00BB5998"/>
    <w:rsid w:val="00BB6785"/>
    <w:rsid w:val="00BC48F4"/>
    <w:rsid w:val="00BD288F"/>
    <w:rsid w:val="00BE4F3B"/>
    <w:rsid w:val="00C246F2"/>
    <w:rsid w:val="00C376F7"/>
    <w:rsid w:val="00C968F5"/>
    <w:rsid w:val="00CC5EB0"/>
    <w:rsid w:val="00CD3488"/>
    <w:rsid w:val="00CE6A13"/>
    <w:rsid w:val="00D357F0"/>
    <w:rsid w:val="00D53AD3"/>
    <w:rsid w:val="00D55E38"/>
    <w:rsid w:val="00D642F9"/>
    <w:rsid w:val="00D65EBF"/>
    <w:rsid w:val="00DA1D3F"/>
    <w:rsid w:val="00DE43E8"/>
    <w:rsid w:val="00DF0B4A"/>
    <w:rsid w:val="00E00813"/>
    <w:rsid w:val="00E06503"/>
    <w:rsid w:val="00E163BF"/>
    <w:rsid w:val="00E23926"/>
    <w:rsid w:val="00E257E1"/>
    <w:rsid w:val="00E3551D"/>
    <w:rsid w:val="00E3640C"/>
    <w:rsid w:val="00E43182"/>
    <w:rsid w:val="00E64978"/>
    <w:rsid w:val="00EA105F"/>
    <w:rsid w:val="00EB2B54"/>
    <w:rsid w:val="00EC4C2F"/>
    <w:rsid w:val="00EE329C"/>
    <w:rsid w:val="00EE66BF"/>
    <w:rsid w:val="00F12F1C"/>
    <w:rsid w:val="00F201BF"/>
    <w:rsid w:val="00F43493"/>
    <w:rsid w:val="00F50835"/>
    <w:rsid w:val="00F562EF"/>
    <w:rsid w:val="00F60210"/>
    <w:rsid w:val="00F70707"/>
    <w:rsid w:val="00FA3094"/>
    <w:rsid w:val="00FB6080"/>
    <w:rsid w:val="00FC3365"/>
    <w:rsid w:val="00FE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F5CA"/>
  <w15:docId w15:val="{97AD598C-54EE-4E6C-B8AF-D21BC334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608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105F"/>
    <w:pPr>
      <w:ind w:left="720"/>
      <w:contextualSpacing/>
    </w:pPr>
  </w:style>
  <w:style w:type="paragraph" w:styleId="Debesliotekstas">
    <w:name w:val="Balloon Text"/>
    <w:basedOn w:val="prastasis"/>
    <w:link w:val="DebesliotekstasDiagrama"/>
    <w:uiPriority w:val="99"/>
    <w:semiHidden/>
    <w:unhideWhenUsed/>
    <w:rsid w:val="002C69E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C69E8"/>
    <w:rPr>
      <w:rFonts w:ascii="Tahoma" w:eastAsia="Times New Roman" w:hAnsi="Tahoma" w:cs="Tahoma"/>
      <w:sz w:val="16"/>
      <w:szCs w:val="16"/>
    </w:rPr>
  </w:style>
  <w:style w:type="character" w:customStyle="1" w:styleId="antr">
    <w:name w:val="antr"/>
    <w:uiPriority w:val="99"/>
    <w:rsid w:val="005F6E7B"/>
    <w:rPr>
      <w:rFonts w:ascii="Times New Roman" w:hAnsi="Times New Roman" w:cs="Times New Roman"/>
      <w:b/>
      <w:caps/>
      <w:sz w:val="24"/>
    </w:rPr>
  </w:style>
  <w:style w:type="paragraph" w:styleId="Antrats">
    <w:name w:val="header"/>
    <w:aliases w:val="Diagrama,Char,Diagrama Diagrama Diagrama Diagrama,Diagrama Diagrama Diagrama Diagrama Diagrama Diagrama Diagrama,Diagrama Diagrama Diagrama Diagrama Diagrama,Diagrama Diagrama Diagrama, Diagrama"/>
    <w:basedOn w:val="prastasis"/>
    <w:link w:val="AntratsDiagrama"/>
    <w:rsid w:val="00FE3C3E"/>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Diagrama Diagrama"/>
    <w:basedOn w:val="Numatytasispastraiposriftas"/>
    <w:link w:val="Antrats"/>
    <w:rsid w:val="00FE3C3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0983">
      <w:bodyDiv w:val="1"/>
      <w:marLeft w:val="0"/>
      <w:marRight w:val="0"/>
      <w:marTop w:val="0"/>
      <w:marBottom w:val="0"/>
      <w:divBdr>
        <w:top w:val="none" w:sz="0" w:space="0" w:color="auto"/>
        <w:left w:val="none" w:sz="0" w:space="0" w:color="auto"/>
        <w:bottom w:val="none" w:sz="0" w:space="0" w:color="auto"/>
        <w:right w:val="none" w:sz="0" w:space="0" w:color="auto"/>
      </w:divBdr>
      <w:divsChild>
        <w:div w:id="1250239246">
          <w:marLeft w:val="0"/>
          <w:marRight w:val="0"/>
          <w:marTop w:val="0"/>
          <w:marBottom w:val="0"/>
          <w:divBdr>
            <w:top w:val="none" w:sz="0" w:space="0" w:color="auto"/>
            <w:left w:val="none" w:sz="0" w:space="0" w:color="auto"/>
            <w:bottom w:val="none" w:sz="0" w:space="0" w:color="auto"/>
            <w:right w:val="none" w:sz="0" w:space="0" w:color="auto"/>
          </w:divBdr>
        </w:div>
        <w:div w:id="1598096941">
          <w:marLeft w:val="0"/>
          <w:marRight w:val="0"/>
          <w:marTop w:val="0"/>
          <w:marBottom w:val="0"/>
          <w:divBdr>
            <w:top w:val="none" w:sz="0" w:space="0" w:color="auto"/>
            <w:left w:val="none" w:sz="0" w:space="0" w:color="auto"/>
            <w:bottom w:val="none" w:sz="0" w:space="0" w:color="auto"/>
            <w:right w:val="none" w:sz="0" w:space="0" w:color="auto"/>
          </w:divBdr>
        </w:div>
        <w:div w:id="1983853044">
          <w:marLeft w:val="0"/>
          <w:marRight w:val="0"/>
          <w:marTop w:val="0"/>
          <w:marBottom w:val="0"/>
          <w:divBdr>
            <w:top w:val="none" w:sz="0" w:space="0" w:color="auto"/>
            <w:left w:val="none" w:sz="0" w:space="0" w:color="auto"/>
            <w:bottom w:val="none" w:sz="0" w:space="0" w:color="auto"/>
            <w:right w:val="none" w:sz="0" w:space="0" w:color="auto"/>
          </w:divBdr>
        </w:div>
        <w:div w:id="98262300">
          <w:marLeft w:val="0"/>
          <w:marRight w:val="0"/>
          <w:marTop w:val="0"/>
          <w:marBottom w:val="0"/>
          <w:divBdr>
            <w:top w:val="none" w:sz="0" w:space="0" w:color="auto"/>
            <w:left w:val="none" w:sz="0" w:space="0" w:color="auto"/>
            <w:bottom w:val="none" w:sz="0" w:space="0" w:color="auto"/>
            <w:right w:val="none" w:sz="0" w:space="0" w:color="auto"/>
          </w:divBdr>
        </w:div>
        <w:div w:id="592517832">
          <w:marLeft w:val="0"/>
          <w:marRight w:val="0"/>
          <w:marTop w:val="0"/>
          <w:marBottom w:val="0"/>
          <w:divBdr>
            <w:top w:val="none" w:sz="0" w:space="0" w:color="auto"/>
            <w:left w:val="none" w:sz="0" w:space="0" w:color="auto"/>
            <w:bottom w:val="none" w:sz="0" w:space="0" w:color="auto"/>
            <w:right w:val="none" w:sz="0" w:space="0" w:color="auto"/>
          </w:divBdr>
        </w:div>
      </w:divsChild>
    </w:div>
    <w:div w:id="1385788691">
      <w:bodyDiv w:val="1"/>
      <w:marLeft w:val="0"/>
      <w:marRight w:val="0"/>
      <w:marTop w:val="0"/>
      <w:marBottom w:val="0"/>
      <w:divBdr>
        <w:top w:val="none" w:sz="0" w:space="0" w:color="auto"/>
        <w:left w:val="none" w:sz="0" w:space="0" w:color="auto"/>
        <w:bottom w:val="none" w:sz="0" w:space="0" w:color="auto"/>
        <w:right w:val="none" w:sz="0" w:space="0" w:color="auto"/>
      </w:divBdr>
      <w:divsChild>
        <w:div w:id="960458642">
          <w:marLeft w:val="0"/>
          <w:marRight w:val="0"/>
          <w:marTop w:val="0"/>
          <w:marBottom w:val="0"/>
          <w:divBdr>
            <w:top w:val="none" w:sz="0" w:space="0" w:color="auto"/>
            <w:left w:val="none" w:sz="0" w:space="0" w:color="auto"/>
            <w:bottom w:val="none" w:sz="0" w:space="0" w:color="auto"/>
            <w:right w:val="none" w:sz="0" w:space="0" w:color="auto"/>
          </w:divBdr>
          <w:divsChild>
            <w:div w:id="1347949144">
              <w:marLeft w:val="0"/>
              <w:marRight w:val="0"/>
              <w:marTop w:val="0"/>
              <w:marBottom w:val="0"/>
              <w:divBdr>
                <w:top w:val="none" w:sz="0" w:space="0" w:color="auto"/>
                <w:left w:val="none" w:sz="0" w:space="0" w:color="auto"/>
                <w:bottom w:val="none" w:sz="0" w:space="0" w:color="auto"/>
                <w:right w:val="none" w:sz="0" w:space="0" w:color="auto"/>
              </w:divBdr>
              <w:divsChild>
                <w:div w:id="4026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9F84D-1BC7-49A6-BE8B-608FE4AC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3488</Words>
  <Characters>1989</Characters>
  <Application>Microsoft Office Word</Application>
  <DocSecurity>0</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cp:lastPrinted>2020-12-08T12:13:00Z</cp:lastPrinted>
  <dcterms:created xsi:type="dcterms:W3CDTF">2021-06-07T05:33:00Z</dcterms:created>
  <dcterms:modified xsi:type="dcterms:W3CDTF">2021-06-09T12:10:00Z</dcterms:modified>
</cp:coreProperties>
</file>