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BBD9" w14:textId="19BDE251" w:rsidR="00BE7C12" w:rsidRDefault="00DE10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46DFC5" wp14:editId="52E441D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393AD2" w14:textId="77777777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789270CA" w14:textId="113CD054" w:rsidR="00BE7C12" w:rsidRDefault="00BE7C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3712D5">
                              <w:rPr>
                                <w:b/>
                              </w:rPr>
                              <w:t>205</w:t>
                            </w:r>
                          </w:p>
                          <w:p w14:paraId="24FDE1CE" w14:textId="6BFA0DAB" w:rsidR="00BE7C12" w:rsidRDefault="00D52F6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014E7E">
                              <w:rPr>
                                <w:b/>
                              </w:rPr>
                              <w:t>9.</w:t>
                            </w:r>
                            <w:r w:rsidR="00DC2CD1">
                              <w:rPr>
                                <w:b/>
                              </w:rPr>
                              <w:t xml:space="preserve"> </w:t>
                            </w:r>
                            <w:r w:rsidR="00106DC2">
                              <w:rPr>
                                <w:b/>
                              </w:rPr>
                              <w:t>d</w:t>
                            </w:r>
                            <w:r w:rsidR="00BE7C12">
                              <w:rPr>
                                <w:b/>
                              </w:rPr>
                              <w:t>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6DF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52393AD2" w14:textId="77777777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789270CA" w14:textId="113CD054" w:rsidR="00BE7C12" w:rsidRDefault="00BE7C1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3712D5">
                        <w:rPr>
                          <w:b/>
                        </w:rPr>
                        <w:t>205</w:t>
                      </w:r>
                    </w:p>
                    <w:p w14:paraId="24FDE1CE" w14:textId="6BFA0DAB" w:rsidR="00BE7C12" w:rsidRDefault="00D52F6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014E7E">
                        <w:rPr>
                          <w:b/>
                        </w:rPr>
                        <w:t>9.</w:t>
                      </w:r>
                      <w:r w:rsidR="00DC2CD1">
                        <w:rPr>
                          <w:b/>
                        </w:rPr>
                        <w:t xml:space="preserve"> </w:t>
                      </w:r>
                      <w:r w:rsidR="00106DC2">
                        <w:rPr>
                          <w:b/>
                        </w:rPr>
                        <w:t>d</w:t>
                      </w:r>
                      <w:r w:rsidR="00BE7C12">
                        <w:rPr>
                          <w:b/>
                        </w:rPr>
                        <w:t>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47A532FF" w14:textId="77777777" w:rsidR="00BE7C12" w:rsidRDefault="00BE7C12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27A23F33" w14:textId="77777777" w:rsidR="00BE7C12" w:rsidRDefault="00BE7C12"/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BE7C12" w14:paraId="5FBA97C6" w14:textId="77777777">
        <w:trPr>
          <w:cantSplit/>
          <w:trHeight w:val="352"/>
        </w:trPr>
        <w:tc>
          <w:tcPr>
            <w:tcW w:w="9889" w:type="dxa"/>
            <w:tcBorders>
              <w:bottom w:val="nil"/>
            </w:tcBorders>
          </w:tcPr>
          <w:p w14:paraId="165F43D9" w14:textId="77777777" w:rsidR="00BE7C12" w:rsidRDefault="00BE7C12">
            <w:pPr>
              <w:pStyle w:val="Antrat1"/>
            </w:pPr>
            <w:bookmarkStart w:id="1" w:name="Forma"/>
            <w:r>
              <w:t>sprendimas</w:t>
            </w:r>
            <w:bookmarkEnd w:id="1"/>
          </w:p>
        </w:tc>
      </w:tr>
      <w:tr w:rsidR="00BE7C12" w:rsidRPr="009C4F78" w14:paraId="3B94270E" w14:textId="77777777">
        <w:trPr>
          <w:cantSplit/>
        </w:trPr>
        <w:tc>
          <w:tcPr>
            <w:tcW w:w="9889" w:type="dxa"/>
          </w:tcPr>
          <w:p w14:paraId="5F22228B" w14:textId="7EF044AB" w:rsidR="00BE7C12" w:rsidRPr="009C4F78" w:rsidRDefault="008B0C8B" w:rsidP="00D5574F">
            <w:pPr>
              <w:suppressAutoHyphens/>
              <w:jc w:val="center"/>
              <w:rPr>
                <w:b/>
                <w:caps/>
                <w:szCs w:val="24"/>
              </w:rPr>
            </w:pPr>
            <w:bookmarkStart w:id="2" w:name="Pavadinimas" w:colFirst="0" w:colLast="0"/>
            <w:r w:rsidRPr="00AD2C55">
              <w:rPr>
                <w:b/>
                <w:bCs/>
                <w:caps/>
                <w:color w:val="000000"/>
                <w:szCs w:val="24"/>
                <w:lang w:eastAsia="zh-CN"/>
              </w:rPr>
              <w:t xml:space="preserve">dėl Pasvalio rajono savivaldybės TERITORIJOS BENDROJO PLANO </w:t>
            </w:r>
            <w:r w:rsidR="00B12451" w:rsidRPr="00AD2C55">
              <w:rPr>
                <w:b/>
                <w:caps/>
                <w:szCs w:val="24"/>
              </w:rPr>
              <w:t>koregavimo</w:t>
            </w:r>
          </w:p>
        </w:tc>
      </w:tr>
      <w:bookmarkEnd w:id="2"/>
    </w:tbl>
    <w:p w14:paraId="3DAB27E4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5637"/>
        <w:gridCol w:w="450"/>
        <w:gridCol w:w="3802"/>
      </w:tblGrid>
      <w:tr w:rsidR="00BE7C12" w14:paraId="2FC1FC44" w14:textId="77777777">
        <w:trPr>
          <w:cantSplit/>
          <w:trHeight w:val="277"/>
        </w:trPr>
        <w:tc>
          <w:tcPr>
            <w:tcW w:w="5637" w:type="dxa"/>
          </w:tcPr>
          <w:p w14:paraId="6A262D91" w14:textId="2E3BC892" w:rsidR="00BE7C12" w:rsidRDefault="009C4F78">
            <w:pPr>
              <w:jc w:val="right"/>
            </w:pPr>
            <w:bookmarkStart w:id="3" w:name="Data"/>
            <w:bookmarkStart w:id="4" w:name="Nr" w:colFirst="2" w:colLast="2"/>
            <w:r>
              <w:t xml:space="preserve">2021 </w:t>
            </w:r>
            <w:r w:rsidR="00BE7C12">
              <w:t xml:space="preserve">m. </w:t>
            </w:r>
            <w:r w:rsidR="00B12451">
              <w:t xml:space="preserve">spalio        </w:t>
            </w:r>
            <w:r w:rsidR="00BE7C12">
              <w:t>d.</w:t>
            </w:r>
            <w:bookmarkEnd w:id="3"/>
            <w:r w:rsidR="00BE7C12">
              <w:t xml:space="preserve"> </w:t>
            </w:r>
          </w:p>
        </w:tc>
        <w:tc>
          <w:tcPr>
            <w:tcW w:w="450" w:type="dxa"/>
            <w:tcMar>
              <w:right w:w="28" w:type="dxa"/>
            </w:tcMar>
          </w:tcPr>
          <w:p w14:paraId="55AF086A" w14:textId="77777777" w:rsidR="00BE7C12" w:rsidRDefault="00BE7C12">
            <w:pPr>
              <w:jc w:val="right"/>
            </w:pPr>
            <w:r>
              <w:t>Nr.</w:t>
            </w:r>
          </w:p>
        </w:tc>
        <w:tc>
          <w:tcPr>
            <w:tcW w:w="3802" w:type="dxa"/>
          </w:tcPr>
          <w:p w14:paraId="36E2A433" w14:textId="77777777" w:rsidR="00BE7C12" w:rsidRDefault="00BE7C12">
            <w:r>
              <w:t>T1-</w:t>
            </w:r>
          </w:p>
        </w:tc>
      </w:tr>
      <w:bookmarkEnd w:id="4"/>
      <w:tr w:rsidR="00BE7C12" w14:paraId="21DA9B9F" w14:textId="77777777">
        <w:trPr>
          <w:cantSplit/>
          <w:trHeight w:val="277"/>
        </w:trPr>
        <w:tc>
          <w:tcPr>
            <w:tcW w:w="9889" w:type="dxa"/>
            <w:gridSpan w:val="3"/>
          </w:tcPr>
          <w:p w14:paraId="3FF777F9" w14:textId="77777777" w:rsidR="00BE7C12" w:rsidRDefault="00BE7C12">
            <w:pPr>
              <w:jc w:val="center"/>
            </w:pPr>
            <w:r>
              <w:t>Pasvalys</w:t>
            </w:r>
          </w:p>
          <w:p w14:paraId="13C258F0" w14:textId="77777777" w:rsidR="00BE7C12" w:rsidRDefault="00BE7C12">
            <w:pPr>
              <w:jc w:val="center"/>
            </w:pPr>
          </w:p>
        </w:tc>
      </w:tr>
    </w:tbl>
    <w:p w14:paraId="5A90F196" w14:textId="77777777" w:rsidR="00BE7C12" w:rsidRDefault="00BE7C12">
      <w:pPr>
        <w:pStyle w:val="Antrats"/>
        <w:tabs>
          <w:tab w:val="clear" w:pos="4153"/>
          <w:tab w:val="clear" w:pos="8306"/>
        </w:tabs>
      </w:pPr>
    </w:p>
    <w:p w14:paraId="0590E4A2" w14:textId="77777777" w:rsidR="00BE7C12" w:rsidRDefault="00BE7C12">
      <w:pPr>
        <w:pStyle w:val="Antrats"/>
        <w:tabs>
          <w:tab w:val="clear" w:pos="4153"/>
          <w:tab w:val="clear" w:pos="8306"/>
        </w:tabs>
        <w:sectPr w:rsidR="00BE7C12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29FC5DD" w14:textId="76A13338" w:rsidR="00F27643" w:rsidRDefault="00710D2C" w:rsidP="00B17659">
      <w:pPr>
        <w:pStyle w:val="LO-Normal"/>
        <w:ind w:firstLine="851"/>
        <w:jc w:val="both"/>
      </w:pPr>
      <w:r>
        <w:rPr>
          <w:rFonts w:eastAsia="Calibri"/>
          <w:szCs w:val="24"/>
        </w:rPr>
        <w:t>Vadovaudamasi</w:t>
      </w:r>
      <w:r w:rsidR="00FF47EA">
        <w:rPr>
          <w:rFonts w:eastAsia="Calibri"/>
          <w:szCs w:val="24"/>
        </w:rPr>
        <w:t xml:space="preserve"> Lietuvos Respublikos vietos savivaldos įstatymo </w:t>
      </w:r>
      <w:r w:rsidR="00FF47EA">
        <w:t xml:space="preserve">6 straipsnio 19 punktu, </w:t>
      </w:r>
      <w:r w:rsidR="009C4F78">
        <w:t xml:space="preserve">16 straipsnio 4 dalimi, </w:t>
      </w:r>
      <w:r>
        <w:rPr>
          <w:rFonts w:eastAsia="Calibri"/>
          <w:szCs w:val="24"/>
        </w:rPr>
        <w:t xml:space="preserve">Lietuvos Respublikos teritorijų planavimo įstatymo </w:t>
      </w:r>
      <w:r w:rsidR="008B0C8B">
        <w:rPr>
          <w:rFonts w:eastAsia="Calibri"/>
          <w:szCs w:val="24"/>
        </w:rPr>
        <w:t>6</w:t>
      </w:r>
      <w:r w:rsidR="00B12451">
        <w:rPr>
          <w:rFonts w:eastAsia="Calibri"/>
          <w:szCs w:val="24"/>
        </w:rPr>
        <w:t>,</w:t>
      </w:r>
      <w:r w:rsidR="008B0C8B">
        <w:rPr>
          <w:rFonts w:eastAsia="Calibri"/>
          <w:szCs w:val="24"/>
        </w:rPr>
        <w:t xml:space="preserve"> 10</w:t>
      </w:r>
      <w:r w:rsidR="00B12451">
        <w:rPr>
          <w:rFonts w:eastAsia="Calibri"/>
          <w:szCs w:val="24"/>
        </w:rPr>
        <w:t xml:space="preserve"> ir 28</w:t>
      </w:r>
      <w:r w:rsidR="008B0C8B">
        <w:rPr>
          <w:rFonts w:eastAsia="Calibri"/>
          <w:szCs w:val="24"/>
        </w:rPr>
        <w:t xml:space="preserve"> straipsniu</w:t>
      </w:r>
      <w:r>
        <w:rPr>
          <w:rFonts w:eastAsia="Calibri"/>
          <w:szCs w:val="24"/>
        </w:rPr>
        <w:t xml:space="preserve">, </w:t>
      </w:r>
      <w:bookmarkStart w:id="5" w:name="_Hlk11152558"/>
      <w:r w:rsidR="00FF47EA">
        <w:rPr>
          <w:rFonts w:eastAsia="Calibri"/>
          <w:szCs w:val="24"/>
        </w:rPr>
        <w:t>K</w:t>
      </w:r>
      <w:r>
        <w:rPr>
          <w:rFonts w:eastAsia="Calibri"/>
          <w:szCs w:val="24"/>
        </w:rPr>
        <w:t>ompleksinio teritorijų planavimo dokumentų</w:t>
      </w:r>
      <w:r w:rsidR="008B0C8B">
        <w:rPr>
          <w:rFonts w:eastAsia="Calibri"/>
          <w:szCs w:val="24"/>
        </w:rPr>
        <w:t xml:space="preserve"> rengimo taisyklių</w:t>
      </w:r>
      <w:bookmarkEnd w:id="5"/>
      <w:r w:rsidR="002055A3" w:rsidRPr="00B822B9">
        <w:t xml:space="preserve">, </w:t>
      </w:r>
      <w:r w:rsidR="00B62424" w:rsidRPr="00B822B9">
        <w:t>patvirtint</w:t>
      </w:r>
      <w:r w:rsidR="00B62424">
        <w:t>ų</w:t>
      </w:r>
      <w:r w:rsidR="00B62424" w:rsidRPr="00B822B9">
        <w:t xml:space="preserve"> </w:t>
      </w:r>
      <w:r w:rsidR="002055A3" w:rsidRPr="00B822B9">
        <w:t xml:space="preserve">Lietuvos Respublikos aplinkos ministro 2014 m. sausio 2 d. įsakymu Nr. D1-8 </w:t>
      </w:r>
      <w:bookmarkStart w:id="6" w:name="_Hlk11154416"/>
      <w:r w:rsidR="002055A3" w:rsidRPr="00B822B9">
        <w:t xml:space="preserve">,,Dėl </w:t>
      </w:r>
      <w:r w:rsidR="00B62424">
        <w:rPr>
          <w:rFonts w:eastAsia="Calibri"/>
          <w:szCs w:val="24"/>
        </w:rPr>
        <w:t xml:space="preserve">Kompleksinio </w:t>
      </w:r>
      <w:r w:rsidR="002055A3">
        <w:rPr>
          <w:rFonts w:eastAsia="Calibri"/>
          <w:szCs w:val="24"/>
        </w:rPr>
        <w:t>teritorijų planavimo dokumentų rengimo taisyklių patvirtinimo</w:t>
      </w:r>
      <w:r w:rsidR="00BD1926">
        <w:rPr>
          <w:rFonts w:eastAsia="Calibri"/>
          <w:szCs w:val="24"/>
        </w:rPr>
        <w:t>“ (su visais aktualiais pakeitimais)</w:t>
      </w:r>
      <w:r w:rsidR="00B62424">
        <w:rPr>
          <w:rFonts w:eastAsia="Calibri"/>
          <w:szCs w:val="24"/>
        </w:rPr>
        <w:t>,</w:t>
      </w:r>
      <w:r w:rsidR="008B0C8B">
        <w:rPr>
          <w:rFonts w:eastAsia="Calibri"/>
          <w:szCs w:val="24"/>
        </w:rPr>
        <w:t xml:space="preserve"> </w:t>
      </w:r>
      <w:bookmarkEnd w:id="6"/>
      <w:r w:rsidR="008B0C8B">
        <w:rPr>
          <w:rFonts w:eastAsia="Calibri"/>
          <w:szCs w:val="24"/>
        </w:rPr>
        <w:t>71 punktu</w:t>
      </w:r>
      <w:r>
        <w:rPr>
          <w:rFonts w:eastAsia="Calibri"/>
          <w:szCs w:val="24"/>
        </w:rPr>
        <w:t>, Pasvalio rajono savivaldybės taryba n u s p r e n d ž i a:</w:t>
      </w:r>
    </w:p>
    <w:p w14:paraId="66766CCD" w14:textId="78F0012A" w:rsidR="008B0C8B" w:rsidRPr="001B1DAF" w:rsidRDefault="008B0C8B" w:rsidP="00B17659">
      <w:pPr>
        <w:pStyle w:val="LO-Normal"/>
        <w:numPr>
          <w:ilvl w:val="0"/>
          <w:numId w:val="12"/>
        </w:numPr>
        <w:ind w:left="0" w:firstLine="851"/>
        <w:jc w:val="both"/>
      </w:pPr>
      <w:r>
        <w:rPr>
          <w:color w:val="000000"/>
          <w:szCs w:val="24"/>
        </w:rPr>
        <w:t>Pradėti rengti Pasvalio rajono savivaldybės teritorijos bendrojo plano</w:t>
      </w:r>
      <w:r w:rsidR="009C4F78">
        <w:rPr>
          <w:color w:val="000000"/>
          <w:szCs w:val="24"/>
        </w:rPr>
        <w:t>,</w:t>
      </w:r>
      <w:r w:rsidR="00B12451">
        <w:rPr>
          <w:color w:val="000000"/>
          <w:szCs w:val="24"/>
        </w:rPr>
        <w:t xml:space="preserve"> patvirtinto </w:t>
      </w:r>
      <w:r w:rsidR="00B62424">
        <w:rPr>
          <w:color w:val="000000"/>
          <w:szCs w:val="24"/>
        </w:rPr>
        <w:t xml:space="preserve">Pasvalio rajono savivaldybės tarybos </w:t>
      </w:r>
      <w:r w:rsidR="00B62424">
        <w:t>2008 m. kovo 26 d. sprendimu Nr. T1-47 „Dėl Pasvalio teritorijos bendrojo plano patvirtinimo“</w:t>
      </w:r>
      <w:r w:rsidR="00B62424">
        <w:rPr>
          <w:color w:val="000000"/>
          <w:szCs w:val="24"/>
        </w:rPr>
        <w:t>(</w:t>
      </w:r>
      <w:r w:rsidR="00A26637">
        <w:rPr>
          <w:color w:val="000000"/>
          <w:szCs w:val="24"/>
        </w:rPr>
        <w:t xml:space="preserve">pakeisto </w:t>
      </w:r>
      <w:r w:rsidR="009C4F78">
        <w:rPr>
          <w:color w:val="000000"/>
          <w:szCs w:val="24"/>
        </w:rPr>
        <w:t>Pasvalio rajono s</w:t>
      </w:r>
      <w:r w:rsidR="00B12451">
        <w:rPr>
          <w:color w:val="000000"/>
          <w:szCs w:val="24"/>
        </w:rPr>
        <w:t xml:space="preserve">avivaldybės tarybos 2021 m. vasario 24 d. </w:t>
      </w:r>
      <w:r w:rsidR="00B62424">
        <w:rPr>
          <w:color w:val="000000"/>
          <w:szCs w:val="24"/>
        </w:rPr>
        <w:t>sprendim</w:t>
      </w:r>
      <w:r w:rsidR="00A26637">
        <w:rPr>
          <w:color w:val="000000"/>
          <w:szCs w:val="24"/>
        </w:rPr>
        <w:t>u</w:t>
      </w:r>
      <w:r w:rsidR="00B62424">
        <w:rPr>
          <w:color w:val="000000"/>
          <w:szCs w:val="24"/>
        </w:rPr>
        <w:t xml:space="preserve"> </w:t>
      </w:r>
      <w:r w:rsidR="00B12451">
        <w:rPr>
          <w:color w:val="000000"/>
          <w:szCs w:val="24"/>
        </w:rPr>
        <w:t>Nr. T1-21</w:t>
      </w:r>
      <w:r w:rsidR="00B62424">
        <w:rPr>
          <w:color w:val="000000"/>
          <w:szCs w:val="24"/>
        </w:rPr>
        <w:t>)</w:t>
      </w:r>
      <w:r w:rsidR="00B12451">
        <w:rPr>
          <w:color w:val="000000"/>
          <w:szCs w:val="24"/>
        </w:rPr>
        <w:t xml:space="preserve"> koregavimą.</w:t>
      </w:r>
      <w:r>
        <w:rPr>
          <w:color w:val="000000"/>
          <w:szCs w:val="24"/>
        </w:rPr>
        <w:t xml:space="preserve"> </w:t>
      </w:r>
    </w:p>
    <w:p w14:paraId="6838D32E" w14:textId="2A69979A" w:rsidR="008B0C8B" w:rsidRPr="001B1DAF" w:rsidRDefault="00B12451" w:rsidP="00B17659">
      <w:pPr>
        <w:pStyle w:val="LO-Normal"/>
        <w:numPr>
          <w:ilvl w:val="0"/>
          <w:numId w:val="12"/>
        </w:numPr>
        <w:ind w:left="0" w:firstLine="851"/>
        <w:jc w:val="both"/>
      </w:pPr>
      <w:r>
        <w:rPr>
          <w:color w:val="000000"/>
          <w:szCs w:val="24"/>
        </w:rPr>
        <w:t xml:space="preserve">Nustatyti, kad </w:t>
      </w:r>
      <w:r w:rsidR="009C4F78">
        <w:rPr>
          <w:color w:val="000000"/>
          <w:szCs w:val="24"/>
        </w:rPr>
        <w:t>Pasvalio rajono savivaldybės teritorijos b</w:t>
      </w:r>
      <w:r>
        <w:rPr>
          <w:color w:val="000000"/>
          <w:szCs w:val="24"/>
        </w:rPr>
        <w:t>endrojo plano koregavimo tikslas</w:t>
      </w:r>
      <w:r w:rsidR="000020BC">
        <w:rPr>
          <w:color w:val="000000"/>
          <w:szCs w:val="24"/>
        </w:rPr>
        <w:t xml:space="preserve"> – siekiant sudaryti sąlygas atsinaujinančių energijos išteklių naudojimui, Bendrojo plano aiškinamąjį raštą papildyti nuostatomis dėl atsinaujinančių išteklių energetikos statinių ir objektų statybos, aprašant kokiomis sąlygomis tokių objektų statyba galima.</w:t>
      </w:r>
    </w:p>
    <w:p w14:paraId="670A7C53" w14:textId="1A78730A" w:rsidR="00FF47EA" w:rsidRDefault="00FF47EA" w:rsidP="00B17659">
      <w:pPr>
        <w:pStyle w:val="Antrats"/>
        <w:tabs>
          <w:tab w:val="clear" w:pos="4153"/>
          <w:tab w:val="clear" w:pos="8306"/>
          <w:tab w:val="right" w:pos="851"/>
        </w:tabs>
        <w:ind w:firstLine="851"/>
        <w:jc w:val="both"/>
      </w:pPr>
      <w:bookmarkStart w:id="7" w:name="part_bbdd5f4dfa104999af3c9d1d4d0bfa2c"/>
      <w:bookmarkEnd w:id="7"/>
      <w:r>
        <w:rPr>
          <w:color w:val="000000"/>
        </w:rPr>
        <w:t>Sprendimas gali būti skundžiamas Lietuvos Respublikos administracinių bylų teisenos įstatymo nustatyta tvarka.</w:t>
      </w:r>
    </w:p>
    <w:p w14:paraId="18507C95" w14:textId="77777777" w:rsidR="004E4753" w:rsidRDefault="004E4753" w:rsidP="00FF47EA">
      <w:pPr>
        <w:pStyle w:val="Antrats"/>
        <w:tabs>
          <w:tab w:val="clear" w:pos="4153"/>
          <w:tab w:val="clear" w:pos="8306"/>
          <w:tab w:val="left" w:pos="851"/>
        </w:tabs>
        <w:jc w:val="both"/>
      </w:pPr>
    </w:p>
    <w:p w14:paraId="62C82057" w14:textId="77777777" w:rsidR="00BE7C12" w:rsidRDefault="00BE7C12" w:rsidP="00FF47EA">
      <w:pPr>
        <w:pStyle w:val="Antrats"/>
        <w:tabs>
          <w:tab w:val="clear" w:pos="4153"/>
          <w:tab w:val="clear" w:pos="8306"/>
        </w:tabs>
        <w:jc w:val="both"/>
      </w:pPr>
    </w:p>
    <w:p w14:paraId="328D9CFF" w14:textId="77777777" w:rsidR="00BE7C12" w:rsidRDefault="00BE7C12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 w:rsidR="0058009B">
        <w:t xml:space="preserve"> </w:t>
      </w:r>
      <w:r w:rsidR="00F27643"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CCB1FB" w14:textId="77777777" w:rsidR="00BE7C12" w:rsidRDefault="00BE7C12">
      <w:pPr>
        <w:pStyle w:val="Antrats"/>
        <w:tabs>
          <w:tab w:val="clear" w:pos="4153"/>
          <w:tab w:val="clear" w:pos="8306"/>
        </w:tabs>
        <w:jc w:val="both"/>
      </w:pPr>
    </w:p>
    <w:p w14:paraId="30D4F819" w14:textId="77777777" w:rsidR="007735C8" w:rsidRDefault="007735C8">
      <w:pPr>
        <w:pStyle w:val="Antrats"/>
        <w:tabs>
          <w:tab w:val="clear" w:pos="4153"/>
          <w:tab w:val="clear" w:pos="8306"/>
        </w:tabs>
        <w:jc w:val="both"/>
      </w:pPr>
    </w:p>
    <w:p w14:paraId="753EB21E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01441D57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2D265093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31EDD333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0BCC088F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2D711A8C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67143EB7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0EB6F07A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1B342907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3B16A791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6F273E17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4F85DF15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5DCC03AA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76B58532" w14:textId="77777777" w:rsidR="000020BC" w:rsidRDefault="000020BC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</w:p>
    <w:p w14:paraId="2CC3B358" w14:textId="77777777" w:rsidR="0058009B" w:rsidRDefault="0058009B" w:rsidP="0058009B">
      <w:pPr>
        <w:pStyle w:val="Antrats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6AC40B43" w14:textId="77777777" w:rsidR="000020BC" w:rsidRPr="004859EE" w:rsidRDefault="000020BC" w:rsidP="000020BC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 xml:space="preserve">Vietinio ūkio ir plėtros skyriaus vyriausioji specialistė </w:t>
      </w:r>
    </w:p>
    <w:p w14:paraId="7DF0F070" w14:textId="77777777" w:rsidR="000020BC" w:rsidRPr="004859EE" w:rsidRDefault="000020BC" w:rsidP="000020BC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>(Savivaldybės vyriausioji architektė)  Zina Masilionytė,</w:t>
      </w:r>
    </w:p>
    <w:p w14:paraId="1F44F67F" w14:textId="77777777" w:rsidR="000020BC" w:rsidRPr="004859EE" w:rsidRDefault="000020BC" w:rsidP="000020BC">
      <w:pPr>
        <w:pStyle w:val="Antrats"/>
        <w:tabs>
          <w:tab w:val="left" w:pos="720"/>
        </w:tabs>
        <w:jc w:val="both"/>
        <w:rPr>
          <w:sz w:val="22"/>
          <w:szCs w:val="22"/>
        </w:rPr>
      </w:pPr>
      <w:r w:rsidRPr="004859EE">
        <w:rPr>
          <w:sz w:val="22"/>
          <w:szCs w:val="22"/>
        </w:rPr>
        <w:t>tel. 8 658 34</w:t>
      </w:r>
      <w:r>
        <w:rPr>
          <w:sz w:val="22"/>
          <w:szCs w:val="22"/>
        </w:rPr>
        <w:t xml:space="preserve"> </w:t>
      </w:r>
      <w:r w:rsidRPr="004859EE">
        <w:rPr>
          <w:sz w:val="22"/>
          <w:szCs w:val="22"/>
        </w:rPr>
        <w:t>180, el.</w:t>
      </w:r>
      <w:r>
        <w:rPr>
          <w:sz w:val="22"/>
          <w:szCs w:val="22"/>
        </w:rPr>
        <w:t xml:space="preserve"> </w:t>
      </w:r>
      <w:r w:rsidRPr="004859EE">
        <w:rPr>
          <w:sz w:val="22"/>
          <w:szCs w:val="22"/>
        </w:rPr>
        <w:t>p. z.masilionyte</w:t>
      </w:r>
      <w:r w:rsidRPr="00652584">
        <w:rPr>
          <w:sz w:val="22"/>
          <w:szCs w:val="22"/>
          <w:lang w:val="en-US"/>
        </w:rPr>
        <w:t>@</w:t>
      </w:r>
      <w:r w:rsidRPr="004859EE">
        <w:rPr>
          <w:sz w:val="22"/>
          <w:szCs w:val="22"/>
        </w:rPr>
        <w:t>pasvalys.lt</w:t>
      </w:r>
    </w:p>
    <w:p w14:paraId="33B118B7" w14:textId="77777777" w:rsidR="000020BC" w:rsidRDefault="000020BC" w:rsidP="000020BC">
      <w:pPr>
        <w:rPr>
          <w:sz w:val="22"/>
          <w:szCs w:val="22"/>
        </w:rPr>
      </w:pPr>
      <w:r w:rsidRPr="004859EE">
        <w:rPr>
          <w:sz w:val="22"/>
          <w:szCs w:val="22"/>
        </w:rPr>
        <w:t>202</w:t>
      </w:r>
      <w:r>
        <w:rPr>
          <w:sz w:val="22"/>
          <w:szCs w:val="22"/>
        </w:rPr>
        <w:t>1</w:t>
      </w:r>
      <w:r w:rsidRPr="004859EE">
        <w:rPr>
          <w:sz w:val="22"/>
          <w:szCs w:val="22"/>
        </w:rPr>
        <w:t>-</w:t>
      </w:r>
      <w:r>
        <w:rPr>
          <w:sz w:val="22"/>
          <w:szCs w:val="22"/>
        </w:rPr>
        <w:t>10</w:t>
      </w:r>
      <w:r w:rsidRPr="004859EE">
        <w:rPr>
          <w:sz w:val="22"/>
          <w:szCs w:val="22"/>
        </w:rPr>
        <w:t>-</w:t>
      </w:r>
      <w:r>
        <w:rPr>
          <w:sz w:val="22"/>
          <w:szCs w:val="22"/>
        </w:rPr>
        <w:t>14</w:t>
      </w:r>
    </w:p>
    <w:p w14:paraId="2C0DEF43" w14:textId="77777777" w:rsidR="000020BC" w:rsidRDefault="000020BC" w:rsidP="000020BC">
      <w:r w:rsidRPr="00BA2615">
        <w:rPr>
          <w:sz w:val="22"/>
          <w:szCs w:val="22"/>
        </w:rPr>
        <w:t xml:space="preserve"> </w:t>
      </w:r>
      <w:r w:rsidRPr="004859EE">
        <w:rPr>
          <w:sz w:val="22"/>
          <w:szCs w:val="22"/>
        </w:rPr>
        <w:t>Suderinta DVS Nr. RTS-</w:t>
      </w:r>
    </w:p>
    <w:p w14:paraId="2DA09B75" w14:textId="77777777" w:rsidR="00BE7C12" w:rsidRDefault="00293C3F" w:rsidP="00293C3F">
      <w:pPr>
        <w:ind w:firstLine="720"/>
        <w:jc w:val="both"/>
        <w:rPr>
          <w:b/>
        </w:rPr>
      </w:pPr>
      <w:r>
        <w:lastRenderedPageBreak/>
        <w:t>Pas</w:t>
      </w:r>
      <w:r w:rsidR="00BE7C12">
        <w:t>valio rajono savivaldybės tarybai</w:t>
      </w:r>
      <w:r w:rsidR="00BE7C12" w:rsidRPr="00715A04">
        <w:rPr>
          <w:b/>
        </w:rPr>
        <w:t xml:space="preserve"> </w:t>
      </w:r>
    </w:p>
    <w:p w14:paraId="0578A13D" w14:textId="77777777" w:rsidR="00BE7C12" w:rsidRDefault="00BE7C12" w:rsidP="00715A04">
      <w:pPr>
        <w:jc w:val="center"/>
        <w:rPr>
          <w:b/>
        </w:rPr>
      </w:pPr>
    </w:p>
    <w:p w14:paraId="7FCE4A71" w14:textId="77777777" w:rsidR="00BE7C12" w:rsidRDefault="00BE7C12" w:rsidP="00715A04">
      <w:pPr>
        <w:jc w:val="center"/>
        <w:rPr>
          <w:b/>
        </w:rPr>
      </w:pPr>
      <w:r>
        <w:rPr>
          <w:b/>
        </w:rPr>
        <w:t>AIŠKINAMASIS RAŠTAS</w:t>
      </w:r>
    </w:p>
    <w:p w14:paraId="280AD47A" w14:textId="77777777" w:rsidR="00BE7C12" w:rsidRDefault="00BE7C12"/>
    <w:p w14:paraId="428616E0" w14:textId="77777777" w:rsidR="00293C3F" w:rsidRDefault="00293C3F" w:rsidP="00293C3F">
      <w:pPr>
        <w:suppressAutoHyphens/>
        <w:jc w:val="center"/>
      </w:pPr>
      <w:r>
        <w:rPr>
          <w:b/>
          <w:bCs/>
          <w:caps/>
          <w:color w:val="000000"/>
          <w:sz w:val="28"/>
          <w:szCs w:val="28"/>
          <w:lang w:eastAsia="zh-CN"/>
        </w:rPr>
        <w:t xml:space="preserve">dėl Pasvalio rajono savivaldybės TERITORIJOS BENDROJO PLANO </w:t>
      </w:r>
      <w:r>
        <w:rPr>
          <w:b/>
          <w:caps/>
          <w:sz w:val="28"/>
          <w:szCs w:val="28"/>
        </w:rPr>
        <w:t>koregavimo</w:t>
      </w:r>
    </w:p>
    <w:p w14:paraId="2D285EF3" w14:textId="77777777" w:rsidR="00BE7C12" w:rsidRDefault="00BE7C12" w:rsidP="00B756B8">
      <w:pPr>
        <w:jc w:val="center"/>
      </w:pPr>
      <w:r>
        <w:t>Pasvalys</w:t>
      </w:r>
    </w:p>
    <w:p w14:paraId="00CF6660" w14:textId="77777777" w:rsidR="00BE7C12" w:rsidRPr="002933F7" w:rsidDel="00715A04" w:rsidRDefault="00293C3F" w:rsidP="002933F7">
      <w:pPr>
        <w:jc w:val="center"/>
      </w:pPr>
      <w:r>
        <w:t>2021</w:t>
      </w:r>
      <w:r w:rsidR="00BE7C12">
        <w:t>-</w:t>
      </w:r>
      <w:r>
        <w:t>10</w:t>
      </w:r>
      <w:r w:rsidR="00F51963">
        <w:t>-</w:t>
      </w:r>
      <w:r>
        <w:t>14</w:t>
      </w:r>
    </w:p>
    <w:p w14:paraId="2F97190A" w14:textId="77777777" w:rsidR="00BE7C12" w:rsidDel="00715A04" w:rsidRDefault="00BE7C12" w:rsidP="00ED68C7">
      <w:pPr>
        <w:tabs>
          <w:tab w:val="left" w:pos="720"/>
        </w:tabs>
        <w:jc w:val="center"/>
      </w:pPr>
    </w:p>
    <w:p w14:paraId="52A855E5" w14:textId="77777777" w:rsidR="00BE7C12" w:rsidRDefault="00BE7C12" w:rsidP="00ED68C7">
      <w:pPr>
        <w:pStyle w:val="Sraopastraipa"/>
        <w:numPr>
          <w:ilvl w:val="0"/>
          <w:numId w:val="9"/>
        </w:numPr>
        <w:tabs>
          <w:tab w:val="left" w:pos="720"/>
        </w:tabs>
        <w:jc w:val="both"/>
        <w:rPr>
          <w:szCs w:val="24"/>
        </w:rPr>
      </w:pPr>
      <w:r w:rsidRPr="00F51963">
        <w:rPr>
          <w:b/>
          <w:szCs w:val="24"/>
        </w:rPr>
        <w:t>Problemos esmė</w:t>
      </w:r>
      <w:r w:rsidRPr="00F51963">
        <w:rPr>
          <w:szCs w:val="24"/>
        </w:rPr>
        <w:t xml:space="preserve">. </w:t>
      </w:r>
    </w:p>
    <w:p w14:paraId="1EF41F8D" w14:textId="77777777" w:rsidR="00EC60DC" w:rsidRPr="00EC60DC" w:rsidRDefault="004B0E12" w:rsidP="00ED68C7">
      <w:pPr>
        <w:tabs>
          <w:tab w:val="left" w:pos="720"/>
        </w:tabs>
        <w:ind w:firstLine="567"/>
        <w:jc w:val="both"/>
        <w:rPr>
          <w:i/>
          <w:szCs w:val="24"/>
        </w:rPr>
      </w:pPr>
      <w:r>
        <w:rPr>
          <w:i/>
          <w:szCs w:val="24"/>
        </w:rPr>
        <w:tab/>
      </w:r>
      <w:r w:rsidR="00807DD2" w:rsidRPr="00EC60DC">
        <w:rPr>
          <w:i/>
          <w:szCs w:val="24"/>
        </w:rPr>
        <w:t>Sprendimo tikslas</w:t>
      </w:r>
      <w:r w:rsidR="00EC60DC" w:rsidRPr="00EC60DC">
        <w:rPr>
          <w:i/>
          <w:szCs w:val="24"/>
        </w:rPr>
        <w:t>:</w:t>
      </w:r>
      <w:r w:rsidR="00807DD2" w:rsidRPr="00EC60DC">
        <w:rPr>
          <w:i/>
          <w:szCs w:val="24"/>
        </w:rPr>
        <w:t xml:space="preserve"> </w:t>
      </w:r>
    </w:p>
    <w:p w14:paraId="166B2EDB" w14:textId="77777777" w:rsidR="00033C14" w:rsidRPr="00D365ED" w:rsidRDefault="00033C14" w:rsidP="00033C14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zh-CN"/>
        </w:rPr>
        <w:t>Pradėti rengti Pasvalio rajono savivaldybės teritorijos bendrojo plano</w:t>
      </w:r>
      <w:r w:rsidR="00293C3F">
        <w:rPr>
          <w:color w:val="000000"/>
          <w:szCs w:val="24"/>
          <w:lang w:eastAsia="zh-CN"/>
        </w:rPr>
        <w:t xml:space="preserve"> (patvirtinto Savivaldybės tarybos 2021 m. vasario 24 d. sprendimu Nr. T1-21</w:t>
      </w:r>
      <w:r w:rsidR="00160DAD">
        <w:rPr>
          <w:color w:val="000000"/>
          <w:szCs w:val="24"/>
          <w:lang w:eastAsia="zh-CN"/>
        </w:rPr>
        <w:t>)</w:t>
      </w:r>
      <w:r w:rsidR="00293C3F">
        <w:rPr>
          <w:color w:val="000000"/>
          <w:szCs w:val="24"/>
          <w:lang w:eastAsia="zh-CN"/>
        </w:rPr>
        <w:t xml:space="preserve"> </w:t>
      </w:r>
      <w:r>
        <w:rPr>
          <w:color w:val="000000"/>
          <w:szCs w:val="24"/>
          <w:lang w:eastAsia="zh-CN"/>
        </w:rPr>
        <w:t xml:space="preserve"> </w:t>
      </w:r>
      <w:r w:rsidR="00160DAD">
        <w:rPr>
          <w:color w:val="000000"/>
          <w:szCs w:val="24"/>
          <w:lang w:eastAsia="zh-CN"/>
        </w:rPr>
        <w:t xml:space="preserve">koregavimą. </w:t>
      </w:r>
      <w:r w:rsidR="00BE7C12" w:rsidRPr="00743444">
        <w:rPr>
          <w:b/>
          <w:bCs/>
          <w:szCs w:val="24"/>
        </w:rPr>
        <w:t>2. Kokios siūlomos naujos teisinio reguliavimo nuostatos ir kokių  rezultatų laukiama</w:t>
      </w:r>
      <w:r w:rsidR="00BE7C12">
        <w:rPr>
          <w:b/>
          <w:bCs/>
          <w:szCs w:val="24"/>
        </w:rPr>
        <w:t>.</w:t>
      </w:r>
      <w:r w:rsidR="00BE7C12" w:rsidRPr="00743444">
        <w:rPr>
          <w:b/>
          <w:bCs/>
          <w:szCs w:val="24"/>
        </w:rPr>
        <w:t xml:space="preserve"> </w:t>
      </w:r>
    </w:p>
    <w:p w14:paraId="28F137BD" w14:textId="77777777" w:rsidR="00033C14" w:rsidRDefault="00033C14" w:rsidP="00033C14">
      <w:pPr>
        <w:shd w:val="clear" w:color="auto" w:fill="FFFFFF"/>
        <w:ind w:firstLine="720"/>
        <w:jc w:val="both"/>
        <w:rPr>
          <w:color w:val="000000"/>
          <w:szCs w:val="24"/>
          <w:lang w:eastAsia="lt-LT"/>
        </w:rPr>
      </w:pPr>
      <w:r w:rsidRPr="00D365ED">
        <w:rPr>
          <w:color w:val="000000"/>
          <w:szCs w:val="24"/>
          <w:lang w:eastAsia="lt-LT"/>
        </w:rPr>
        <w:t>Pagrindinis projekto tikslas–</w:t>
      </w:r>
      <w:r w:rsidRPr="0093033A">
        <w:rPr>
          <w:sz w:val="23"/>
          <w:szCs w:val="23"/>
        </w:rPr>
        <w:t xml:space="preserve"> </w:t>
      </w:r>
      <w:r w:rsidR="00160DAD">
        <w:rPr>
          <w:sz w:val="23"/>
          <w:szCs w:val="23"/>
        </w:rPr>
        <w:t>Sudaryti sąlygas atsinaujinančių energijos išteklių naudojimui.</w:t>
      </w:r>
    </w:p>
    <w:p w14:paraId="586E58C0" w14:textId="7C6FE15A" w:rsidR="00BE7C12" w:rsidRPr="00743444" w:rsidRDefault="00D84DA3" w:rsidP="00D52F6E">
      <w:pPr>
        <w:pStyle w:val="Pagrindinistekstas11"/>
        <w:tabs>
          <w:tab w:val="left" w:pos="0"/>
        </w:tabs>
        <w:ind w:firstLine="0"/>
        <w:rPr>
          <w:sz w:val="24"/>
          <w:szCs w:val="24"/>
          <w:lang w:val="lt-LT"/>
        </w:rPr>
      </w:pPr>
      <w:r w:rsidRPr="00AD2C55">
        <w:rPr>
          <w:rFonts w:ascii="Times New Roman" w:hAnsi="Times New Roman"/>
          <w:bCs/>
          <w:sz w:val="24"/>
          <w:szCs w:val="24"/>
          <w:lang w:val="lt-LT"/>
        </w:rPr>
        <w:tab/>
      </w:r>
      <w:r w:rsidR="00BE7C12" w:rsidRPr="00743444">
        <w:rPr>
          <w:b/>
          <w:sz w:val="24"/>
          <w:szCs w:val="24"/>
          <w:lang w:val="lt-LT"/>
        </w:rPr>
        <w:t>3.</w:t>
      </w:r>
      <w:r w:rsidR="00BE7C12" w:rsidRPr="0074344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 xml:space="preserve">   </w:t>
      </w:r>
      <w:r w:rsidR="00BE7C12" w:rsidRPr="00743444">
        <w:rPr>
          <w:b/>
          <w:sz w:val="24"/>
          <w:szCs w:val="24"/>
          <w:lang w:val="lt-LT"/>
        </w:rPr>
        <w:t>Skaičiavimai, išlaidų sąmatos, finansavimo šaltiniai.</w:t>
      </w:r>
    </w:p>
    <w:p w14:paraId="1C4FA1DB" w14:textId="77777777" w:rsidR="00D84DA3" w:rsidRDefault="00033C14" w:rsidP="00ED68C7">
      <w:pPr>
        <w:tabs>
          <w:tab w:val="left" w:pos="720"/>
        </w:tabs>
        <w:ind w:firstLine="731"/>
        <w:jc w:val="both"/>
        <w:rPr>
          <w:color w:val="000000"/>
          <w:lang w:eastAsia="lt-LT"/>
        </w:rPr>
      </w:pPr>
      <w:r w:rsidRPr="00D365ED">
        <w:rPr>
          <w:lang w:eastAsia="lt-LT"/>
        </w:rPr>
        <w:t xml:space="preserve">Preliminarus projekto įgyvendinimo laikotarpis </w:t>
      </w:r>
      <w:r w:rsidR="00160DAD">
        <w:rPr>
          <w:lang w:eastAsia="lt-LT"/>
        </w:rPr>
        <w:t>2021</w:t>
      </w:r>
      <w:r w:rsidRPr="00D365ED">
        <w:rPr>
          <w:lang w:eastAsia="lt-LT"/>
        </w:rPr>
        <w:t xml:space="preserve"> metai. Projekto išlaidos gali būti </w:t>
      </w:r>
      <w:r w:rsidR="00160DAD">
        <w:rPr>
          <w:lang w:eastAsia="lt-LT"/>
        </w:rPr>
        <w:t>iki 1000,00 EUR. Savivaldybės biudžeto lėšos.</w:t>
      </w:r>
    </w:p>
    <w:p w14:paraId="36011BD0" w14:textId="77777777" w:rsidR="00BE7C12" w:rsidRPr="00743444" w:rsidRDefault="00BE7C12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 w:rsidRPr="00743444">
        <w:rPr>
          <w:b/>
          <w:szCs w:val="24"/>
        </w:rPr>
        <w:t xml:space="preserve">4. </w:t>
      </w:r>
      <w:r w:rsidRPr="00743444">
        <w:rPr>
          <w:b/>
          <w:bCs/>
          <w:szCs w:val="24"/>
        </w:rPr>
        <w:t xml:space="preserve">Galimos neigiamos priimto sprendimo pasekmės ir kokių priemonių reikėtų imtis, kad tokių pasekmių būtų išvengta. </w:t>
      </w:r>
    </w:p>
    <w:p w14:paraId="6394B874" w14:textId="77777777" w:rsidR="00033C14" w:rsidRDefault="00033C14" w:rsidP="00033C14">
      <w:pPr>
        <w:ind w:firstLine="720"/>
        <w:jc w:val="both"/>
        <w:rPr>
          <w:szCs w:val="24"/>
        </w:rPr>
      </w:pPr>
      <w:r>
        <w:rPr>
          <w:szCs w:val="24"/>
        </w:rPr>
        <w:t>Priėmus sprendimo  projektą, neigiamų pasekmių nenumatoma.</w:t>
      </w:r>
    </w:p>
    <w:p w14:paraId="5B751554" w14:textId="77777777" w:rsidR="00BE7C12" w:rsidRPr="00743444" w:rsidRDefault="006759A9" w:rsidP="00ED68C7">
      <w:pPr>
        <w:tabs>
          <w:tab w:val="left" w:pos="720"/>
        </w:tabs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</w:t>
      </w:r>
      <w:r w:rsidR="00BE7C12" w:rsidRPr="00743444">
        <w:rPr>
          <w:b/>
          <w:bCs/>
          <w:szCs w:val="24"/>
        </w:rPr>
        <w:t xml:space="preserve"> įgyvendinti reikia įgyvendinamųjų teisės aktų, – kas ir kada juos turėtų priimti. </w:t>
      </w:r>
    </w:p>
    <w:p w14:paraId="35C01387" w14:textId="77777777" w:rsidR="0053538B" w:rsidRDefault="00033C14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szCs w:val="24"/>
        </w:rPr>
        <w:t>Nereikia.</w:t>
      </w:r>
    </w:p>
    <w:p w14:paraId="24B9FDFB" w14:textId="77777777" w:rsidR="00BE7C12" w:rsidRPr="00743444" w:rsidRDefault="000D361A" w:rsidP="00ED68C7">
      <w:pPr>
        <w:tabs>
          <w:tab w:val="left" w:pos="720"/>
        </w:tabs>
        <w:ind w:firstLine="731"/>
        <w:jc w:val="both"/>
        <w:rPr>
          <w:szCs w:val="24"/>
        </w:rPr>
      </w:pPr>
      <w:r>
        <w:rPr>
          <w:b/>
          <w:szCs w:val="24"/>
        </w:rPr>
        <w:t>6.</w:t>
      </w:r>
      <w:r w:rsidR="00BE7C12" w:rsidRPr="00743444">
        <w:rPr>
          <w:b/>
          <w:szCs w:val="24"/>
        </w:rPr>
        <w:t xml:space="preserve"> Sprendimo projekto iniciatoriai.</w:t>
      </w:r>
      <w:r w:rsidR="00BE7C12" w:rsidRPr="00743444">
        <w:rPr>
          <w:szCs w:val="24"/>
        </w:rPr>
        <w:t xml:space="preserve"> </w:t>
      </w:r>
    </w:p>
    <w:p w14:paraId="0E515B28" w14:textId="77777777" w:rsidR="00BE7C12" w:rsidRPr="00743444" w:rsidRDefault="00BE7C12" w:rsidP="00ED68C7">
      <w:pPr>
        <w:tabs>
          <w:tab w:val="left" w:pos="720"/>
        </w:tabs>
        <w:ind w:firstLine="731"/>
        <w:jc w:val="both"/>
        <w:rPr>
          <w:b/>
          <w:szCs w:val="24"/>
        </w:rPr>
      </w:pPr>
      <w:r w:rsidRPr="00743444">
        <w:rPr>
          <w:szCs w:val="24"/>
        </w:rPr>
        <w:t xml:space="preserve">Pasvalio rajono savivaldybės </w:t>
      </w:r>
      <w:r w:rsidR="00160DAD" w:rsidRPr="00743444">
        <w:rPr>
          <w:szCs w:val="24"/>
        </w:rPr>
        <w:t>administracij</w:t>
      </w:r>
      <w:r w:rsidR="00160DAD">
        <w:rPr>
          <w:szCs w:val="24"/>
        </w:rPr>
        <w:t>os direktorius</w:t>
      </w:r>
    </w:p>
    <w:p w14:paraId="6222C042" w14:textId="77777777" w:rsidR="00BE7C12" w:rsidRPr="00743444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743444">
        <w:rPr>
          <w:rFonts w:ascii="Times New Roman" w:hAnsi="Times New Roman"/>
          <w:b/>
          <w:sz w:val="24"/>
          <w:szCs w:val="24"/>
          <w:lang w:val="lt-LT"/>
        </w:rPr>
        <w:t>7</w:t>
      </w:r>
      <w:r w:rsidR="000D361A">
        <w:rPr>
          <w:rFonts w:ascii="Times New Roman" w:hAnsi="Times New Roman"/>
          <w:b/>
          <w:bCs/>
          <w:sz w:val="24"/>
          <w:szCs w:val="24"/>
          <w:lang w:val="lt-LT"/>
        </w:rPr>
        <w:t>.</w:t>
      </w:r>
      <w:r w:rsidRPr="00743444">
        <w:rPr>
          <w:rFonts w:ascii="Times New Roman" w:hAnsi="Times New Roman"/>
          <w:b/>
          <w:bCs/>
          <w:sz w:val="24"/>
          <w:szCs w:val="24"/>
          <w:lang w:val="lt-LT"/>
        </w:rPr>
        <w:t xml:space="preserve"> Sprendimo projekto rengimo metu gauti specialistų vertinimai ir išvados. </w:t>
      </w:r>
    </w:p>
    <w:p w14:paraId="6A367CB0" w14:textId="77777777" w:rsidR="00033C14" w:rsidRDefault="00033C14" w:rsidP="00033C14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475A6E8A" w14:textId="77777777" w:rsidR="00BE7C12" w:rsidRDefault="00BE7C12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734F6E9C" w14:textId="77777777" w:rsidR="00FC3E88" w:rsidRDefault="00F95D0C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  <w:r w:rsidRPr="00AD2C55">
        <w:rPr>
          <w:sz w:val="22"/>
          <w:szCs w:val="22"/>
          <w:lang w:val="lt-LT"/>
        </w:rPr>
        <w:t>Vietinio</w:t>
      </w:r>
      <w:r w:rsidR="00D93AEC" w:rsidRPr="00AD2C55">
        <w:rPr>
          <w:sz w:val="22"/>
          <w:szCs w:val="22"/>
          <w:lang w:val="lt-LT"/>
        </w:rPr>
        <w:t xml:space="preserve"> </w:t>
      </w:r>
      <w:r w:rsidR="00D93AEC" w:rsidRPr="00AD2C55">
        <w:rPr>
          <w:rFonts w:hint="eastAsia"/>
          <w:sz w:val="22"/>
          <w:szCs w:val="22"/>
          <w:lang w:val="lt-LT"/>
        </w:rPr>
        <w:t>ū</w:t>
      </w:r>
      <w:r w:rsidR="00D93AEC" w:rsidRPr="00AD2C55">
        <w:rPr>
          <w:sz w:val="22"/>
          <w:szCs w:val="22"/>
          <w:lang w:val="lt-LT"/>
        </w:rPr>
        <w:t>kio</w:t>
      </w:r>
      <w:r w:rsidRPr="00AD2C55">
        <w:rPr>
          <w:sz w:val="22"/>
          <w:szCs w:val="22"/>
          <w:lang w:val="lt-LT"/>
        </w:rPr>
        <w:t xml:space="preserve"> ir</w:t>
      </w:r>
      <w:r w:rsidR="00D93AEC" w:rsidRPr="00AD2C55">
        <w:rPr>
          <w:sz w:val="22"/>
          <w:szCs w:val="22"/>
          <w:lang w:val="lt-LT"/>
        </w:rPr>
        <w:t xml:space="preserve"> pl</w:t>
      </w:r>
      <w:r w:rsidR="00D93AEC" w:rsidRPr="00AD2C55">
        <w:rPr>
          <w:rFonts w:hint="eastAsia"/>
          <w:sz w:val="22"/>
          <w:szCs w:val="22"/>
          <w:lang w:val="lt-LT"/>
        </w:rPr>
        <w:t>ė</w:t>
      </w:r>
      <w:r w:rsidR="00D93AEC" w:rsidRPr="00AD2C55">
        <w:rPr>
          <w:sz w:val="22"/>
          <w:szCs w:val="22"/>
          <w:lang w:val="lt-LT"/>
        </w:rPr>
        <w:t>tros</w:t>
      </w:r>
      <w:r w:rsidRPr="00AD2C55">
        <w:rPr>
          <w:sz w:val="22"/>
          <w:szCs w:val="22"/>
          <w:lang w:val="lt-LT"/>
        </w:rPr>
        <w:t xml:space="preserve"> skyriaus</w:t>
      </w:r>
      <w:r w:rsidR="00D93AEC" w:rsidRPr="00AD2C55">
        <w:rPr>
          <w:sz w:val="22"/>
          <w:szCs w:val="22"/>
          <w:lang w:val="lt-LT"/>
        </w:rPr>
        <w:t xml:space="preserve"> </w:t>
      </w:r>
      <w:r w:rsidR="00160DAD" w:rsidRPr="00AD2C55">
        <w:rPr>
          <w:sz w:val="22"/>
          <w:szCs w:val="22"/>
          <w:lang w:val="lt-LT"/>
        </w:rPr>
        <w:t>vyriausioji specialist</w:t>
      </w:r>
      <w:r w:rsidR="00160DAD" w:rsidRPr="00AD2C55">
        <w:rPr>
          <w:rFonts w:hint="eastAsia"/>
          <w:sz w:val="22"/>
          <w:szCs w:val="22"/>
          <w:lang w:val="lt-LT"/>
        </w:rPr>
        <w:t>ė</w:t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="00D64583">
        <w:rPr>
          <w:rFonts w:ascii="Times New Roman" w:hAnsi="Times New Roman"/>
          <w:sz w:val="24"/>
          <w:szCs w:val="24"/>
          <w:lang w:val="lt-LT"/>
        </w:rPr>
        <w:tab/>
      </w:r>
      <w:r w:rsidRPr="00AD2C55">
        <w:rPr>
          <w:sz w:val="22"/>
          <w:szCs w:val="22"/>
          <w:lang w:val="lt-LT"/>
        </w:rPr>
        <w:t>(Savivaldyb</w:t>
      </w:r>
      <w:r w:rsidRPr="00AD2C55">
        <w:rPr>
          <w:rFonts w:hint="eastAsia"/>
          <w:sz w:val="22"/>
          <w:szCs w:val="22"/>
          <w:lang w:val="lt-LT"/>
        </w:rPr>
        <w:t>ė</w:t>
      </w:r>
      <w:r w:rsidRPr="00AD2C55">
        <w:rPr>
          <w:sz w:val="22"/>
          <w:szCs w:val="22"/>
          <w:lang w:val="lt-LT"/>
        </w:rPr>
        <w:t xml:space="preserve">s </w:t>
      </w:r>
      <w:r w:rsidR="00160DAD" w:rsidRPr="00AD2C55">
        <w:rPr>
          <w:sz w:val="22"/>
          <w:szCs w:val="22"/>
          <w:lang w:val="lt-LT"/>
        </w:rPr>
        <w:t>vyriausioji architekt</w:t>
      </w:r>
      <w:r w:rsidR="00160DAD" w:rsidRPr="00AD2C55">
        <w:rPr>
          <w:rFonts w:hint="eastAsia"/>
          <w:sz w:val="22"/>
          <w:szCs w:val="22"/>
          <w:lang w:val="lt-LT"/>
        </w:rPr>
        <w:t>ė</w:t>
      </w:r>
      <w:r w:rsidRPr="00AD2C55">
        <w:rPr>
          <w:sz w:val="22"/>
          <w:szCs w:val="22"/>
          <w:lang w:val="lt-LT"/>
        </w:rPr>
        <w:t xml:space="preserve">)                                                 </w:t>
      </w:r>
      <w:r w:rsidR="00160DAD" w:rsidRPr="00AD2C55">
        <w:rPr>
          <w:sz w:val="22"/>
          <w:szCs w:val="22"/>
          <w:lang w:val="lt-LT"/>
        </w:rPr>
        <w:t>Zina Masilionyt</w:t>
      </w:r>
      <w:r w:rsidR="00160DAD" w:rsidRPr="00AD2C55">
        <w:rPr>
          <w:rFonts w:hint="eastAsia"/>
          <w:sz w:val="22"/>
          <w:szCs w:val="22"/>
          <w:lang w:val="lt-LT"/>
        </w:rPr>
        <w:t>ė</w:t>
      </w:r>
    </w:p>
    <w:p w14:paraId="495345A4" w14:textId="77777777" w:rsidR="00FC3E88" w:rsidRDefault="00FC3E88" w:rsidP="00ED68C7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p w14:paraId="1AA37EDF" w14:textId="77777777" w:rsidR="00796E17" w:rsidRDefault="00796E17" w:rsidP="00ED1F10">
      <w:pPr>
        <w:pStyle w:val="Pagrindinistekstas11"/>
        <w:tabs>
          <w:tab w:val="left" w:pos="720"/>
        </w:tabs>
        <w:ind w:firstLine="720"/>
        <w:rPr>
          <w:rFonts w:ascii="Times New Roman" w:hAnsi="Times New Roman"/>
          <w:sz w:val="24"/>
          <w:szCs w:val="24"/>
          <w:lang w:val="lt-LT"/>
        </w:rPr>
      </w:pPr>
    </w:p>
    <w:sectPr w:rsidR="00796E17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083C3" w14:textId="77777777" w:rsidR="00F24956" w:rsidRDefault="00F24956">
      <w:r>
        <w:separator/>
      </w:r>
    </w:p>
  </w:endnote>
  <w:endnote w:type="continuationSeparator" w:id="0">
    <w:p w14:paraId="74815228" w14:textId="77777777" w:rsidR="00F24956" w:rsidRDefault="00F2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80C0" w14:textId="77777777" w:rsidR="00F24956" w:rsidRDefault="00F24956">
      <w:r>
        <w:separator/>
      </w:r>
    </w:p>
  </w:footnote>
  <w:footnote w:type="continuationSeparator" w:id="0">
    <w:p w14:paraId="18D23E53" w14:textId="77777777" w:rsidR="00F24956" w:rsidRDefault="00F24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74C11" w14:textId="77777777" w:rsidR="00BE7C12" w:rsidRDefault="00BE7C12">
    <w:pPr>
      <w:pStyle w:val="Antrats"/>
      <w:rPr>
        <w:b/>
      </w:rPr>
    </w:pPr>
    <w:r>
      <w:tab/>
    </w:r>
    <w:r>
      <w:tab/>
      <w:t xml:space="preserve">   </w:t>
    </w:r>
  </w:p>
  <w:p w14:paraId="0F4E1B92" w14:textId="77777777" w:rsidR="00BE7C12" w:rsidRDefault="00BE7C1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4712"/>
    <w:multiLevelType w:val="hybridMultilevel"/>
    <w:tmpl w:val="6E44A59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C59B2"/>
    <w:multiLevelType w:val="hybridMultilevel"/>
    <w:tmpl w:val="8376A64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045E2D"/>
    <w:multiLevelType w:val="hybridMultilevel"/>
    <w:tmpl w:val="9BC8D53A"/>
    <w:lvl w:ilvl="0" w:tplc="4740E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D7F4A"/>
    <w:multiLevelType w:val="hybridMultilevel"/>
    <w:tmpl w:val="E95E5D92"/>
    <w:lvl w:ilvl="0" w:tplc="1CBC9E72">
      <w:start w:val="6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790D"/>
    <w:multiLevelType w:val="hybridMultilevel"/>
    <w:tmpl w:val="4B50D116"/>
    <w:lvl w:ilvl="0" w:tplc="239EF08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A2329C"/>
    <w:multiLevelType w:val="multilevel"/>
    <w:tmpl w:val="C972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C4F0B24"/>
    <w:multiLevelType w:val="hybridMultilevel"/>
    <w:tmpl w:val="351CCC2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DF3744"/>
    <w:multiLevelType w:val="hybridMultilevel"/>
    <w:tmpl w:val="11FC507A"/>
    <w:lvl w:ilvl="0" w:tplc="ED7E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C608A9"/>
    <w:multiLevelType w:val="hybridMultilevel"/>
    <w:tmpl w:val="EC283ADA"/>
    <w:lvl w:ilvl="0" w:tplc="FE6AF46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5ED7"/>
    <w:multiLevelType w:val="hybridMultilevel"/>
    <w:tmpl w:val="14A8E7CC"/>
    <w:lvl w:ilvl="0" w:tplc="75CC9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C4736"/>
    <w:multiLevelType w:val="hybridMultilevel"/>
    <w:tmpl w:val="B1466148"/>
    <w:lvl w:ilvl="0" w:tplc="D81C4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63766"/>
    <w:multiLevelType w:val="hybridMultilevel"/>
    <w:tmpl w:val="A4D28FDE"/>
    <w:lvl w:ilvl="0" w:tplc="F3F8045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2B07F10"/>
    <w:multiLevelType w:val="multilevel"/>
    <w:tmpl w:val="4B16D8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abstractNum w:abstractNumId="13" w15:restartNumberingAfterBreak="0">
    <w:nsid w:val="54353D99"/>
    <w:multiLevelType w:val="multilevel"/>
    <w:tmpl w:val="722A30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14" w15:restartNumberingAfterBreak="0">
    <w:nsid w:val="55235D01"/>
    <w:multiLevelType w:val="multilevel"/>
    <w:tmpl w:val="582A9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5AAC43CA"/>
    <w:multiLevelType w:val="multilevel"/>
    <w:tmpl w:val="32FC5C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63A45954"/>
    <w:multiLevelType w:val="multilevel"/>
    <w:tmpl w:val="7DF6DA3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7" w15:restartNumberingAfterBreak="0">
    <w:nsid w:val="660050EE"/>
    <w:multiLevelType w:val="hybridMultilevel"/>
    <w:tmpl w:val="F48E8702"/>
    <w:lvl w:ilvl="0" w:tplc="7ECE1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6D5AA4"/>
    <w:multiLevelType w:val="hybridMultilevel"/>
    <w:tmpl w:val="9B708F80"/>
    <w:lvl w:ilvl="0" w:tplc="443051EE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3629BA"/>
    <w:multiLevelType w:val="hybridMultilevel"/>
    <w:tmpl w:val="F34C68A0"/>
    <w:lvl w:ilvl="0" w:tplc="042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7AAF4ECF"/>
    <w:multiLevelType w:val="multilevel"/>
    <w:tmpl w:val="47F609DC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rFonts w:eastAsia="Calibri"/>
        <w:b/>
        <w:color w:val="auto"/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eastAsia="Calibri"/>
        <w:b/>
        <w:color w:val="auto"/>
      </w:rPr>
    </w:lvl>
    <w:lvl w:ilvl="3">
      <w:start w:val="1"/>
      <w:numFmt w:val="decimal"/>
      <w:lvlText w:val="%1.%2.%3.%4."/>
      <w:lvlJc w:val="left"/>
      <w:pPr>
        <w:ind w:left="2553" w:hanging="720"/>
      </w:pPr>
      <w:rPr>
        <w:rFonts w:eastAsia="Calibri"/>
        <w:color w:val="auto"/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eastAsia="Calibri"/>
        <w:color w:val="auto"/>
      </w:rPr>
    </w:lvl>
    <w:lvl w:ilvl="5">
      <w:start w:val="1"/>
      <w:numFmt w:val="decimal"/>
      <w:lvlText w:val="%1.%2.%3.%4.%5.%6."/>
      <w:lvlJc w:val="left"/>
      <w:pPr>
        <w:ind w:left="3895" w:hanging="1080"/>
      </w:pPr>
      <w:rPr>
        <w:rFonts w:eastAsia="Calibri"/>
        <w:color w:val="auto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."/>
      <w:lvlJc w:val="left"/>
      <w:pPr>
        <w:ind w:left="5237" w:hanging="1440"/>
      </w:pPr>
      <w:rPr>
        <w:rFonts w:eastAsia="Calibri"/>
        <w:color w:val="auto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eastAsia="Calibri"/>
        <w:color w:val="auto"/>
      </w:rPr>
    </w:lvl>
  </w:abstractNum>
  <w:abstractNum w:abstractNumId="21" w15:restartNumberingAfterBreak="0">
    <w:nsid w:val="7AC82B68"/>
    <w:multiLevelType w:val="hybridMultilevel"/>
    <w:tmpl w:val="86A60DFE"/>
    <w:lvl w:ilvl="0" w:tplc="CA2805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21"/>
  </w:num>
  <w:num w:numId="10">
    <w:abstractNumId w:val="1"/>
  </w:num>
  <w:num w:numId="11">
    <w:abstractNumId w:val="19"/>
  </w:num>
  <w:num w:numId="12">
    <w:abstractNumId w:val="4"/>
  </w:num>
  <w:num w:numId="13">
    <w:abstractNumId w:val="20"/>
  </w:num>
  <w:num w:numId="14">
    <w:abstractNumId w:val="13"/>
  </w:num>
  <w:num w:numId="15">
    <w:abstractNumId w:val="16"/>
  </w:num>
  <w:num w:numId="16">
    <w:abstractNumId w:val="8"/>
  </w:num>
  <w:num w:numId="17">
    <w:abstractNumId w:val="14"/>
  </w:num>
  <w:num w:numId="18">
    <w:abstractNumId w:val="5"/>
  </w:num>
  <w:num w:numId="19">
    <w:abstractNumId w:val="15"/>
  </w:num>
  <w:num w:numId="20">
    <w:abstractNumId w:val="0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20BC"/>
    <w:rsid w:val="0001033E"/>
    <w:rsid w:val="00014138"/>
    <w:rsid w:val="00014993"/>
    <w:rsid w:val="00014E7E"/>
    <w:rsid w:val="00021765"/>
    <w:rsid w:val="00033C14"/>
    <w:rsid w:val="00056577"/>
    <w:rsid w:val="000675FB"/>
    <w:rsid w:val="00072EF2"/>
    <w:rsid w:val="00084790"/>
    <w:rsid w:val="00092DCA"/>
    <w:rsid w:val="000A2B7B"/>
    <w:rsid w:val="000B377A"/>
    <w:rsid w:val="000B649E"/>
    <w:rsid w:val="000D361A"/>
    <w:rsid w:val="000F0007"/>
    <w:rsid w:val="000F2A3B"/>
    <w:rsid w:val="00102A0D"/>
    <w:rsid w:val="00106DC2"/>
    <w:rsid w:val="00111D50"/>
    <w:rsid w:val="001203DF"/>
    <w:rsid w:val="001276B0"/>
    <w:rsid w:val="0014748E"/>
    <w:rsid w:val="001476EE"/>
    <w:rsid w:val="00160DAD"/>
    <w:rsid w:val="0016111F"/>
    <w:rsid w:val="00162869"/>
    <w:rsid w:val="0017401D"/>
    <w:rsid w:val="00181E3E"/>
    <w:rsid w:val="001864C6"/>
    <w:rsid w:val="00190AA2"/>
    <w:rsid w:val="001A13ED"/>
    <w:rsid w:val="001B1DAF"/>
    <w:rsid w:val="001B5300"/>
    <w:rsid w:val="001B7462"/>
    <w:rsid w:val="001C1F5B"/>
    <w:rsid w:val="001D75E5"/>
    <w:rsid w:val="001E0354"/>
    <w:rsid w:val="002055A3"/>
    <w:rsid w:val="002120E4"/>
    <w:rsid w:val="00226284"/>
    <w:rsid w:val="00243808"/>
    <w:rsid w:val="00245ECC"/>
    <w:rsid w:val="00261797"/>
    <w:rsid w:val="002617A8"/>
    <w:rsid w:val="00291004"/>
    <w:rsid w:val="002933F7"/>
    <w:rsid w:val="00293C3F"/>
    <w:rsid w:val="002B1652"/>
    <w:rsid w:val="002C4A0E"/>
    <w:rsid w:val="002D3055"/>
    <w:rsid w:val="00302652"/>
    <w:rsid w:val="00322BBC"/>
    <w:rsid w:val="003237F9"/>
    <w:rsid w:val="00345559"/>
    <w:rsid w:val="00353996"/>
    <w:rsid w:val="003634E8"/>
    <w:rsid w:val="00370F30"/>
    <w:rsid w:val="003712D5"/>
    <w:rsid w:val="00390D97"/>
    <w:rsid w:val="003973E9"/>
    <w:rsid w:val="003B5EBB"/>
    <w:rsid w:val="003C367C"/>
    <w:rsid w:val="003C614A"/>
    <w:rsid w:val="003D3C74"/>
    <w:rsid w:val="003E26F9"/>
    <w:rsid w:val="003E3B33"/>
    <w:rsid w:val="003E7453"/>
    <w:rsid w:val="003F043A"/>
    <w:rsid w:val="003F32ED"/>
    <w:rsid w:val="003F4351"/>
    <w:rsid w:val="003F5637"/>
    <w:rsid w:val="003F7253"/>
    <w:rsid w:val="004343A8"/>
    <w:rsid w:val="00442B95"/>
    <w:rsid w:val="00446604"/>
    <w:rsid w:val="004524C1"/>
    <w:rsid w:val="00457F65"/>
    <w:rsid w:val="00461E3C"/>
    <w:rsid w:val="0049758B"/>
    <w:rsid w:val="004B0E12"/>
    <w:rsid w:val="004B7B71"/>
    <w:rsid w:val="004E4753"/>
    <w:rsid w:val="0053538B"/>
    <w:rsid w:val="00544E33"/>
    <w:rsid w:val="00545094"/>
    <w:rsid w:val="00554F45"/>
    <w:rsid w:val="005671B7"/>
    <w:rsid w:val="0058009B"/>
    <w:rsid w:val="005B55E1"/>
    <w:rsid w:val="005C2E93"/>
    <w:rsid w:val="005C3320"/>
    <w:rsid w:val="005D5323"/>
    <w:rsid w:val="005E5F39"/>
    <w:rsid w:val="005E6E09"/>
    <w:rsid w:val="005E6F4B"/>
    <w:rsid w:val="005F1933"/>
    <w:rsid w:val="005F224C"/>
    <w:rsid w:val="005F7FEF"/>
    <w:rsid w:val="00606150"/>
    <w:rsid w:val="0062700B"/>
    <w:rsid w:val="00627C65"/>
    <w:rsid w:val="00635929"/>
    <w:rsid w:val="00651F77"/>
    <w:rsid w:val="006547A9"/>
    <w:rsid w:val="0067054D"/>
    <w:rsid w:val="006759A9"/>
    <w:rsid w:val="00676376"/>
    <w:rsid w:val="006958AC"/>
    <w:rsid w:val="006963CC"/>
    <w:rsid w:val="0069647D"/>
    <w:rsid w:val="006A0E7D"/>
    <w:rsid w:val="006C748A"/>
    <w:rsid w:val="006C7FA3"/>
    <w:rsid w:val="006E6591"/>
    <w:rsid w:val="006F12F1"/>
    <w:rsid w:val="006F54A1"/>
    <w:rsid w:val="007013FA"/>
    <w:rsid w:val="0070462D"/>
    <w:rsid w:val="0070590F"/>
    <w:rsid w:val="00710D2C"/>
    <w:rsid w:val="00715A04"/>
    <w:rsid w:val="00731AB1"/>
    <w:rsid w:val="007330D7"/>
    <w:rsid w:val="00743444"/>
    <w:rsid w:val="00743A5D"/>
    <w:rsid w:val="0074645E"/>
    <w:rsid w:val="00746D33"/>
    <w:rsid w:val="0075375A"/>
    <w:rsid w:val="00761C4B"/>
    <w:rsid w:val="007735C8"/>
    <w:rsid w:val="00786736"/>
    <w:rsid w:val="00794951"/>
    <w:rsid w:val="00796E17"/>
    <w:rsid w:val="007A73F4"/>
    <w:rsid w:val="007B6E03"/>
    <w:rsid w:val="007C5AFB"/>
    <w:rsid w:val="007E28C4"/>
    <w:rsid w:val="007E3F1C"/>
    <w:rsid w:val="007F2176"/>
    <w:rsid w:val="007F47A2"/>
    <w:rsid w:val="007F7051"/>
    <w:rsid w:val="007F7ACF"/>
    <w:rsid w:val="00807DD2"/>
    <w:rsid w:val="00813608"/>
    <w:rsid w:val="00814839"/>
    <w:rsid w:val="008177B7"/>
    <w:rsid w:val="00830199"/>
    <w:rsid w:val="008332EB"/>
    <w:rsid w:val="0084531A"/>
    <w:rsid w:val="00855A8A"/>
    <w:rsid w:val="00892E3C"/>
    <w:rsid w:val="0089401C"/>
    <w:rsid w:val="008B0C8B"/>
    <w:rsid w:val="008D6DCA"/>
    <w:rsid w:val="008D753E"/>
    <w:rsid w:val="008E1155"/>
    <w:rsid w:val="008F3903"/>
    <w:rsid w:val="0090188A"/>
    <w:rsid w:val="00924A91"/>
    <w:rsid w:val="00935A36"/>
    <w:rsid w:val="00946893"/>
    <w:rsid w:val="0098302E"/>
    <w:rsid w:val="009970AB"/>
    <w:rsid w:val="009A7CBA"/>
    <w:rsid w:val="009B1CEF"/>
    <w:rsid w:val="009C4F78"/>
    <w:rsid w:val="009C5E13"/>
    <w:rsid w:val="009D0336"/>
    <w:rsid w:val="009D217C"/>
    <w:rsid w:val="009F7163"/>
    <w:rsid w:val="00A11998"/>
    <w:rsid w:val="00A14594"/>
    <w:rsid w:val="00A2421E"/>
    <w:rsid w:val="00A26637"/>
    <w:rsid w:val="00A3590F"/>
    <w:rsid w:val="00A363A1"/>
    <w:rsid w:val="00A55B91"/>
    <w:rsid w:val="00A76F48"/>
    <w:rsid w:val="00A81E21"/>
    <w:rsid w:val="00A94BF2"/>
    <w:rsid w:val="00AA3883"/>
    <w:rsid w:val="00AD2C55"/>
    <w:rsid w:val="00AD58B9"/>
    <w:rsid w:val="00AF0DFD"/>
    <w:rsid w:val="00AF2DF8"/>
    <w:rsid w:val="00B12451"/>
    <w:rsid w:val="00B17659"/>
    <w:rsid w:val="00B21696"/>
    <w:rsid w:val="00B21B46"/>
    <w:rsid w:val="00B25A45"/>
    <w:rsid w:val="00B25FA2"/>
    <w:rsid w:val="00B37A0D"/>
    <w:rsid w:val="00B50AD2"/>
    <w:rsid w:val="00B514BE"/>
    <w:rsid w:val="00B6050E"/>
    <w:rsid w:val="00B62424"/>
    <w:rsid w:val="00B756B8"/>
    <w:rsid w:val="00B822B9"/>
    <w:rsid w:val="00B9109D"/>
    <w:rsid w:val="00B95944"/>
    <w:rsid w:val="00BA7123"/>
    <w:rsid w:val="00BD1926"/>
    <w:rsid w:val="00BD4BA9"/>
    <w:rsid w:val="00BE7C12"/>
    <w:rsid w:val="00BF687C"/>
    <w:rsid w:val="00BF73AC"/>
    <w:rsid w:val="00C0094A"/>
    <w:rsid w:val="00C115EF"/>
    <w:rsid w:val="00C16CA5"/>
    <w:rsid w:val="00C1706D"/>
    <w:rsid w:val="00C37052"/>
    <w:rsid w:val="00C41C48"/>
    <w:rsid w:val="00C469C2"/>
    <w:rsid w:val="00C5430E"/>
    <w:rsid w:val="00C5587F"/>
    <w:rsid w:val="00C617D5"/>
    <w:rsid w:val="00C662EF"/>
    <w:rsid w:val="00C70DB2"/>
    <w:rsid w:val="00CD2C6D"/>
    <w:rsid w:val="00CD5E87"/>
    <w:rsid w:val="00CE2A3B"/>
    <w:rsid w:val="00CE6E8F"/>
    <w:rsid w:val="00CF2106"/>
    <w:rsid w:val="00CF32DE"/>
    <w:rsid w:val="00CF6792"/>
    <w:rsid w:val="00D02133"/>
    <w:rsid w:val="00D03AFC"/>
    <w:rsid w:val="00D12D33"/>
    <w:rsid w:val="00D378B8"/>
    <w:rsid w:val="00D414FE"/>
    <w:rsid w:val="00D52F6E"/>
    <w:rsid w:val="00D54E02"/>
    <w:rsid w:val="00D5574F"/>
    <w:rsid w:val="00D62868"/>
    <w:rsid w:val="00D64583"/>
    <w:rsid w:val="00D83D4D"/>
    <w:rsid w:val="00D84DA3"/>
    <w:rsid w:val="00D93AEC"/>
    <w:rsid w:val="00D947C9"/>
    <w:rsid w:val="00DA39B0"/>
    <w:rsid w:val="00DB73FF"/>
    <w:rsid w:val="00DC2CD1"/>
    <w:rsid w:val="00DD008B"/>
    <w:rsid w:val="00DE0E5C"/>
    <w:rsid w:val="00DE105A"/>
    <w:rsid w:val="00E11D7F"/>
    <w:rsid w:val="00E37650"/>
    <w:rsid w:val="00E56EF6"/>
    <w:rsid w:val="00E722EE"/>
    <w:rsid w:val="00E97F58"/>
    <w:rsid w:val="00EA042A"/>
    <w:rsid w:val="00EA0460"/>
    <w:rsid w:val="00EA4014"/>
    <w:rsid w:val="00EB38F7"/>
    <w:rsid w:val="00EB7E9E"/>
    <w:rsid w:val="00EC06B1"/>
    <w:rsid w:val="00EC60DC"/>
    <w:rsid w:val="00ED1F10"/>
    <w:rsid w:val="00ED68C7"/>
    <w:rsid w:val="00F0104A"/>
    <w:rsid w:val="00F06859"/>
    <w:rsid w:val="00F1776D"/>
    <w:rsid w:val="00F2462D"/>
    <w:rsid w:val="00F24956"/>
    <w:rsid w:val="00F257D9"/>
    <w:rsid w:val="00F27643"/>
    <w:rsid w:val="00F33F97"/>
    <w:rsid w:val="00F341A3"/>
    <w:rsid w:val="00F34483"/>
    <w:rsid w:val="00F407DB"/>
    <w:rsid w:val="00F4561C"/>
    <w:rsid w:val="00F51963"/>
    <w:rsid w:val="00F552A4"/>
    <w:rsid w:val="00F62FC6"/>
    <w:rsid w:val="00F734B8"/>
    <w:rsid w:val="00F8596B"/>
    <w:rsid w:val="00F931F3"/>
    <w:rsid w:val="00F95D0C"/>
    <w:rsid w:val="00F96B70"/>
    <w:rsid w:val="00FA02C3"/>
    <w:rsid w:val="00FA70CC"/>
    <w:rsid w:val="00FB4203"/>
    <w:rsid w:val="00FC3E88"/>
    <w:rsid w:val="00FD44F2"/>
    <w:rsid w:val="00FD781D"/>
    <w:rsid w:val="00FE15E2"/>
    <w:rsid w:val="00FF0CB8"/>
    <w:rsid w:val="00FF1AF4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75EF2"/>
  <w15:docId w15:val="{972B4932-C02B-46B7-85B0-B552C88C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3F1C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7E3F1C"/>
    <w:pPr>
      <w:keepNext/>
      <w:jc w:val="center"/>
      <w:outlineLvl w:val="0"/>
    </w:pPr>
    <w:rPr>
      <w:b/>
      <w:bCs/>
      <w:caps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locked/>
    <w:rsid w:val="00FC3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7E3F1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7E3F1C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7E3F1C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7E3F1C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7E3F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7E3F1C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7E3F1C"/>
    <w:rPr>
      <w:rFonts w:cs="Times New Roman"/>
    </w:rPr>
  </w:style>
  <w:style w:type="character" w:styleId="Vietosrezervavimoenklotekstas">
    <w:name w:val="Placeholder Text"/>
    <w:uiPriority w:val="99"/>
    <w:semiHidden/>
    <w:rsid w:val="007E3F1C"/>
    <w:rPr>
      <w:rFonts w:cs="Times New Roman"/>
      <w:color w:val="808080"/>
    </w:rPr>
  </w:style>
  <w:style w:type="character" w:customStyle="1" w:styleId="antr">
    <w:name w:val="antr"/>
    <w:uiPriority w:val="99"/>
    <w:rsid w:val="007E3F1C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7E3F1C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7E3F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7E3F1C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E3F1C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7E3F1C"/>
    <w:rPr>
      <w:rFonts w:cs="Times New Roman"/>
      <w:sz w:val="24"/>
      <w:lang w:val="lt-LT" w:eastAsia="en-US" w:bidi="ar-SA"/>
    </w:rPr>
  </w:style>
  <w:style w:type="character" w:customStyle="1" w:styleId="DiagramaDiagrama">
    <w:name w:val="Diagrama Diagrama"/>
    <w:uiPriority w:val="99"/>
    <w:locked/>
    <w:rsid w:val="00B25A45"/>
    <w:rPr>
      <w:rFonts w:cs="Times New Roman"/>
      <w:sz w:val="24"/>
      <w:lang w:val="lt-LT" w:eastAsia="en-US" w:bidi="ar-SA"/>
    </w:rPr>
  </w:style>
  <w:style w:type="table" w:styleId="Lentelstinklelis">
    <w:name w:val="Table Grid"/>
    <w:basedOn w:val="prastojilentel"/>
    <w:uiPriority w:val="99"/>
    <w:locked/>
    <w:rsid w:val="00B25A4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rindinistekstas11">
    <w:name w:val="Pagrindinis tekstas11"/>
    <w:rsid w:val="00B756B8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link w:val="Pagrindinistekstas3Diagrama"/>
    <w:uiPriority w:val="99"/>
    <w:rsid w:val="00B756B8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link w:val="Pagrindinistekstas3"/>
    <w:uiPriority w:val="99"/>
    <w:semiHidden/>
    <w:locked/>
    <w:rsid w:val="00B756B8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link w:val="SraopastraipaDiagrama"/>
    <w:uiPriority w:val="34"/>
    <w:qFormat/>
    <w:rsid w:val="00092DCA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semiHidden/>
    <w:rsid w:val="00FC3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WW-Default">
    <w:name w:val="WW-Default"/>
    <w:rsid w:val="00F5196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LO-Normal">
    <w:name w:val="LO-Normal"/>
    <w:rsid w:val="00710D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lang w:eastAsia="zh-CN"/>
    </w:rPr>
  </w:style>
  <w:style w:type="character" w:customStyle="1" w:styleId="SraopastraipaDiagrama">
    <w:name w:val="Sąrašo pastraipa Diagrama"/>
    <w:link w:val="Sraopastraipa"/>
    <w:uiPriority w:val="34"/>
    <w:qFormat/>
    <w:locked/>
    <w:rsid w:val="001B1DA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56B70-4A09-4DB2-A1C0-B39919E8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2017-09-13T06:33:00Z</cp:lastPrinted>
  <dcterms:created xsi:type="dcterms:W3CDTF">2021-10-14T10:33:00Z</dcterms:created>
  <dcterms:modified xsi:type="dcterms:W3CDTF">2021-10-14T13:42:00Z</dcterms:modified>
</cp:coreProperties>
</file>