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7" w:type="dxa"/>
        <w:tblLook w:val="04A0" w:firstRow="1" w:lastRow="0" w:firstColumn="1" w:lastColumn="0" w:noHBand="0" w:noVBand="1"/>
      </w:tblPr>
      <w:tblGrid>
        <w:gridCol w:w="3402"/>
        <w:gridCol w:w="3686"/>
        <w:gridCol w:w="775"/>
        <w:gridCol w:w="1899"/>
        <w:gridCol w:w="1377"/>
        <w:gridCol w:w="1618"/>
        <w:gridCol w:w="1200"/>
        <w:gridCol w:w="1360"/>
      </w:tblGrid>
      <w:tr w:rsidR="001256EE" w:rsidRPr="001256EE" w:rsidTr="001256EE">
        <w:trPr>
          <w:trHeight w:val="255"/>
        </w:trPr>
        <w:tc>
          <w:tcPr>
            <w:tcW w:w="127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Paskirstymas savivaldybėms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priedas</w:t>
            </w:r>
          </w:p>
        </w:tc>
      </w:tr>
      <w:tr w:rsidR="001256EE" w:rsidRPr="001256EE" w:rsidTr="001256EE">
        <w:trPr>
          <w:trHeight w:val="10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Savivaldybės pavadinimas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Įrenginio pavadinimas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Kiekis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t-LT"/>
              </w:rPr>
              <w:t>Inventoriniai Nr.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Vieneto įsigijimo savikaina (</w:t>
            </w:r>
            <w:proofErr w:type="spellStart"/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Eur</w:t>
            </w:r>
            <w:proofErr w:type="spellEnd"/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Isigijimo</w:t>
            </w:r>
            <w:proofErr w:type="spellEnd"/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 xml:space="preserve"> savikaina iš viso (</w:t>
            </w:r>
            <w:proofErr w:type="spellStart"/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Eur</w:t>
            </w:r>
            <w:proofErr w:type="spellEnd"/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Vieneto likutinė vertė (</w:t>
            </w:r>
            <w:proofErr w:type="spellStart"/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Eur</w:t>
            </w:r>
            <w:proofErr w:type="spellEnd"/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Bendra likutinė vertė iš viso (</w:t>
            </w:r>
            <w:proofErr w:type="spellStart"/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Eur</w:t>
            </w:r>
            <w:proofErr w:type="spellEnd"/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)</w:t>
            </w:r>
          </w:p>
        </w:tc>
      </w:tr>
      <w:tr w:rsidR="001256EE" w:rsidRPr="001256EE" w:rsidTr="001256EE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Pasvalio rajono savivaldybės administracijai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Mobilūs vaizdo įrašymo ir transliavimo įrenginiai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t-LT"/>
              </w:rPr>
              <w:t>IT-018730/1-17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1 072,06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18 225,02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1 072,06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18 225,02</w:t>
            </w:r>
          </w:p>
        </w:tc>
      </w:tr>
      <w:tr w:rsidR="001256EE" w:rsidRPr="001256EE" w:rsidTr="001256EE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1 072,06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18 225,02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EE" w:rsidRPr="001256EE" w:rsidRDefault="001256EE" w:rsidP="001256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lt-LT"/>
              </w:rPr>
            </w:pPr>
            <w:r w:rsidRPr="001256EE">
              <w:rPr>
                <w:rFonts w:eastAsia="Times New Roman"/>
                <w:color w:val="000000"/>
                <w:sz w:val="20"/>
                <w:szCs w:val="20"/>
                <w:lang w:eastAsia="lt-LT"/>
              </w:rPr>
              <w:t>18 225,02</w:t>
            </w:r>
          </w:p>
        </w:tc>
      </w:tr>
    </w:tbl>
    <w:p w:rsidR="00C83639" w:rsidRDefault="00C83639"/>
    <w:sectPr w:rsidR="00C83639" w:rsidSect="001256EE">
      <w:pgSz w:w="16838" w:h="11906" w:orient="landscape" w:code="9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EE"/>
    <w:rsid w:val="001256EE"/>
    <w:rsid w:val="00545759"/>
    <w:rsid w:val="00836043"/>
    <w:rsid w:val="00C8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3111B-C4A2-4862-B9A4-E7931BB0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162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</dc:creator>
  <cp:keywords/>
  <dc:description/>
  <cp:lastModifiedBy>Andrius</cp:lastModifiedBy>
  <cp:revision>1</cp:revision>
  <dcterms:created xsi:type="dcterms:W3CDTF">2021-11-22T08:42:00Z</dcterms:created>
  <dcterms:modified xsi:type="dcterms:W3CDTF">2021-11-22T08:44:00Z</dcterms:modified>
</cp:coreProperties>
</file>