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000" w:firstRow="0" w:lastRow="0" w:firstColumn="0" w:lastColumn="0" w:noHBand="0" w:noVBand="0"/>
      </w:tblPr>
      <w:tblGrid>
        <w:gridCol w:w="9889"/>
      </w:tblGrid>
      <w:tr w:rsidR="00A5639B" w14:paraId="5965C4B8" w14:textId="77777777">
        <w:trPr>
          <w:cantSplit/>
          <w:trHeight w:val="352"/>
        </w:trPr>
        <w:tc>
          <w:tcPr>
            <w:tcW w:w="9889" w:type="dxa"/>
            <w:tcBorders>
              <w:bottom w:val="nil"/>
            </w:tcBorders>
          </w:tcPr>
          <w:p w14:paraId="7EE60549" w14:textId="77777777" w:rsidR="00A5639B" w:rsidRDefault="00374FD5">
            <w:pPr>
              <w:pStyle w:val="Heading1"/>
            </w:pPr>
            <w:bookmarkStart w:id="0" w:name="Forma"/>
            <w:bookmarkStart w:id="1" w:name="_GoBack"/>
            <w:bookmarkEnd w:id="1"/>
            <w:r>
              <w:t>potvarkis</w:t>
            </w:r>
            <w:bookmarkEnd w:id="0"/>
          </w:p>
        </w:tc>
      </w:tr>
      <w:tr w:rsidR="00A5639B" w14:paraId="07C9A7A1" w14:textId="77777777">
        <w:trPr>
          <w:cantSplit/>
        </w:trPr>
        <w:tc>
          <w:tcPr>
            <w:tcW w:w="9889" w:type="dxa"/>
          </w:tcPr>
          <w:p w14:paraId="3038A2C8" w14:textId="77777777" w:rsidR="00A5639B" w:rsidRDefault="007B3E2F" w:rsidP="00200017">
            <w:pPr>
              <w:jc w:val="center"/>
              <w:rPr>
                <w:b/>
                <w:bCs/>
                <w:caps/>
              </w:rPr>
            </w:pPr>
            <w:bookmarkStart w:id="2" w:name="Pavadinimas" w:colFirst="0" w:colLast="0"/>
            <w:r>
              <w:rPr>
                <w:b/>
                <w:caps/>
              </w:rPr>
              <w:t>dėl pareigybių, dėl kurių teikiamas prašymas specialiųjų tyrimų tarnybai pateikti informaciją, sąrašo patvirtinimo</w:t>
            </w:r>
          </w:p>
        </w:tc>
      </w:tr>
      <w:bookmarkEnd w:id="2"/>
    </w:tbl>
    <w:p w14:paraId="5E307E37" w14:textId="77777777" w:rsidR="00A5639B" w:rsidRDefault="00A5639B">
      <w:pPr>
        <w:pStyle w:val="Header"/>
        <w:tabs>
          <w:tab w:val="clear" w:pos="4153"/>
          <w:tab w:val="clear" w:pos="8306"/>
        </w:tabs>
      </w:pPr>
    </w:p>
    <w:tbl>
      <w:tblPr>
        <w:tblW w:w="9889" w:type="dxa"/>
        <w:tblLook w:val="0000" w:firstRow="0" w:lastRow="0" w:firstColumn="0" w:lastColumn="0" w:noHBand="0" w:noVBand="0"/>
      </w:tblPr>
      <w:tblGrid>
        <w:gridCol w:w="9889"/>
      </w:tblGrid>
      <w:tr w:rsidR="00A5639B" w14:paraId="28EA8C66" w14:textId="77777777">
        <w:trPr>
          <w:cantSplit/>
        </w:trPr>
        <w:tc>
          <w:tcPr>
            <w:tcW w:w="9889" w:type="dxa"/>
          </w:tcPr>
          <w:p w14:paraId="0566DCB3" w14:textId="2FCB44EB" w:rsidR="00A5639B" w:rsidRDefault="00CE126E">
            <w:pPr>
              <w:jc w:val="center"/>
            </w:pPr>
            <w:bookmarkStart w:id="3" w:name="Data"/>
            <w:r>
              <w:t>202</w:t>
            </w:r>
            <w:r w:rsidR="00952E46">
              <w:t>1</w:t>
            </w:r>
            <w:r w:rsidR="00BD3474">
              <w:t xml:space="preserve"> m. </w:t>
            </w:r>
            <w:r w:rsidR="007B3E2F">
              <w:t>lapkričio</w:t>
            </w:r>
            <w:r w:rsidR="007D7C18">
              <w:t xml:space="preserve"> </w:t>
            </w:r>
            <w:r w:rsidR="00A35774">
              <w:t>30</w:t>
            </w:r>
            <w:r w:rsidR="00952E46">
              <w:t xml:space="preserve"> </w:t>
            </w:r>
            <w:r w:rsidR="00BD3474">
              <w:t>d.</w:t>
            </w:r>
            <w:bookmarkEnd w:id="3"/>
            <w:r w:rsidR="00A5639B">
              <w:t xml:space="preserve"> Nr.</w:t>
            </w:r>
            <w:r w:rsidR="00B967F5">
              <w:t xml:space="preserve"> </w:t>
            </w:r>
            <w:bookmarkStart w:id="4" w:name="Nr"/>
            <w:r w:rsidR="00F34D52">
              <w:t>MV-</w:t>
            </w:r>
            <w:r w:rsidR="007C7C21">
              <w:t>61</w:t>
            </w:r>
          </w:p>
          <w:bookmarkEnd w:id="4"/>
          <w:p w14:paraId="562D74E6" w14:textId="77777777" w:rsidR="00A5639B" w:rsidRDefault="00A5639B">
            <w:pPr>
              <w:jc w:val="center"/>
            </w:pPr>
            <w:r>
              <w:t>Pasvalys</w:t>
            </w:r>
          </w:p>
        </w:tc>
      </w:tr>
    </w:tbl>
    <w:p w14:paraId="4918EDA9" w14:textId="77777777" w:rsidR="00A5639B" w:rsidRDefault="00A5639B">
      <w:pPr>
        <w:pStyle w:val="Header"/>
        <w:tabs>
          <w:tab w:val="clear" w:pos="4153"/>
          <w:tab w:val="clear" w:pos="8306"/>
        </w:tabs>
      </w:pPr>
    </w:p>
    <w:p w14:paraId="5C62469B" w14:textId="77777777" w:rsidR="00A5639B" w:rsidRDefault="00A5639B">
      <w:pPr>
        <w:pStyle w:val="Header"/>
        <w:tabs>
          <w:tab w:val="clear" w:pos="4153"/>
          <w:tab w:val="clear" w:pos="8306"/>
        </w:tabs>
      </w:pPr>
    </w:p>
    <w:p w14:paraId="413B9CD3" w14:textId="77777777" w:rsidR="00DA6F86" w:rsidRDefault="00DA6F86">
      <w:pPr>
        <w:pStyle w:val="Header"/>
        <w:tabs>
          <w:tab w:val="clear" w:pos="4153"/>
          <w:tab w:val="clear" w:pos="8306"/>
        </w:tabs>
        <w:sectPr w:rsidR="00DA6F86" w:rsidSect="009A6EDF">
          <w:headerReference w:type="first" r:id="rId7"/>
          <w:pgSz w:w="11906" w:h="16838" w:code="9"/>
          <w:pgMar w:top="1134" w:right="567" w:bottom="1134" w:left="1701" w:header="964" w:footer="720" w:gutter="0"/>
          <w:cols w:space="720"/>
          <w:titlePg/>
        </w:sectPr>
      </w:pPr>
    </w:p>
    <w:p w14:paraId="26FC0F70" w14:textId="77777777" w:rsidR="007B3E2F" w:rsidRDefault="007B3E2F" w:rsidP="007B3E2F">
      <w:pPr>
        <w:ind w:firstLine="709"/>
        <w:jc w:val="both"/>
      </w:pPr>
      <w:r>
        <w:t>Vadovaudamasis Lietuvos Respublikos vietos savivaldos įstatymo 20 straipsnio 2 dalies 8, 16 ir 17 punktais,</w:t>
      </w:r>
      <w:r w:rsidRPr="00203A75">
        <w:rPr>
          <w:color w:val="000000"/>
        </w:rPr>
        <w:t xml:space="preserve"> </w:t>
      </w:r>
      <w:r>
        <w:rPr>
          <w:color w:val="000000"/>
        </w:rPr>
        <w:t xml:space="preserve">4 dalimi, Lietuvos Respublikos korupcijos prevencijos įstatymo </w:t>
      </w:r>
      <w:r>
        <w:t xml:space="preserve">(2021 m. birželio 29 d. įstatymo Nr. XIV-471 redakcija) </w:t>
      </w:r>
      <w:r>
        <w:rPr>
          <w:color w:val="000000"/>
        </w:rPr>
        <w:t>17 straipsnio 5 dalimi:</w:t>
      </w:r>
    </w:p>
    <w:p w14:paraId="2EE90BCA" w14:textId="77777777" w:rsidR="00E52E49" w:rsidRPr="000124BB" w:rsidRDefault="007B3E2F" w:rsidP="007B3E2F">
      <w:pPr>
        <w:pStyle w:val="ListParagraph"/>
        <w:numPr>
          <w:ilvl w:val="0"/>
          <w:numId w:val="1"/>
        </w:numPr>
        <w:tabs>
          <w:tab w:val="left" w:pos="1134"/>
        </w:tabs>
        <w:ind w:left="0" w:firstLine="709"/>
        <w:jc w:val="both"/>
        <w:rPr>
          <w:szCs w:val="24"/>
        </w:rPr>
      </w:pPr>
      <w:r w:rsidRPr="000124BB">
        <w:rPr>
          <w:spacing w:val="40"/>
          <w:szCs w:val="24"/>
        </w:rPr>
        <w:t xml:space="preserve">Tvirtinu </w:t>
      </w:r>
      <w:r w:rsidRPr="000124BB">
        <w:rPr>
          <w:szCs w:val="24"/>
        </w:rPr>
        <w:t xml:space="preserve">Pasvalio rajono savivaldybės biudžetinių, viešųjų įstaigų </w:t>
      </w:r>
      <w:r w:rsidR="00200017">
        <w:rPr>
          <w:szCs w:val="24"/>
        </w:rPr>
        <w:t xml:space="preserve">bei Pasvalio rajono savivaldybės tarybos ir mero sekretoriato </w:t>
      </w:r>
      <w:r w:rsidRPr="000124BB">
        <w:rPr>
          <w:szCs w:val="24"/>
        </w:rPr>
        <w:t>pareigybių, į kurias, prieš skiriant asmenį, teikiamas prašymas Lietuvos Respublikos specialiųjų tyrimų tarnybai pateikti informaciją apie asmenį, siekiantį eiti pareigas, sąrašą:</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80"/>
      </w:tblGrid>
      <w:tr w:rsidR="007B3E2F" w14:paraId="3F1064E1" w14:textId="77777777" w:rsidTr="00E52E49">
        <w:tc>
          <w:tcPr>
            <w:tcW w:w="1242" w:type="dxa"/>
            <w:shd w:val="clear" w:color="auto" w:fill="auto"/>
            <w:vAlign w:val="center"/>
          </w:tcPr>
          <w:p w14:paraId="3D75FE87" w14:textId="77777777" w:rsidR="007B3E2F" w:rsidRDefault="007B3E2F" w:rsidP="00E52E49">
            <w:pPr>
              <w:jc w:val="center"/>
              <w:rPr>
                <w:b/>
                <w:szCs w:val="24"/>
              </w:rPr>
            </w:pPr>
            <w:r>
              <w:rPr>
                <w:b/>
                <w:szCs w:val="24"/>
              </w:rPr>
              <w:t>Eil. Nr.</w:t>
            </w:r>
          </w:p>
        </w:tc>
        <w:tc>
          <w:tcPr>
            <w:tcW w:w="8080" w:type="dxa"/>
            <w:shd w:val="clear" w:color="auto" w:fill="auto"/>
            <w:vAlign w:val="center"/>
          </w:tcPr>
          <w:p w14:paraId="72B25915" w14:textId="77777777" w:rsidR="007B3E2F" w:rsidRDefault="007B3E2F" w:rsidP="00E52E49">
            <w:pPr>
              <w:jc w:val="center"/>
              <w:rPr>
                <w:b/>
                <w:szCs w:val="24"/>
              </w:rPr>
            </w:pPr>
            <w:r>
              <w:rPr>
                <w:b/>
                <w:szCs w:val="24"/>
              </w:rPr>
              <w:t>Įstaiga / Pareigybės pavadinimas</w:t>
            </w:r>
          </w:p>
        </w:tc>
      </w:tr>
      <w:tr w:rsidR="0043297D" w14:paraId="413A1248" w14:textId="77777777" w:rsidTr="00E52E49">
        <w:tc>
          <w:tcPr>
            <w:tcW w:w="1242" w:type="dxa"/>
            <w:shd w:val="clear" w:color="auto" w:fill="auto"/>
          </w:tcPr>
          <w:p w14:paraId="72FAD517" w14:textId="77777777" w:rsidR="0043297D" w:rsidRDefault="00200017" w:rsidP="00E52E49">
            <w:pPr>
              <w:tabs>
                <w:tab w:val="left" w:pos="0"/>
                <w:tab w:val="left" w:pos="405"/>
              </w:tabs>
              <w:ind w:left="644" w:hanging="360"/>
              <w:jc w:val="both"/>
              <w:rPr>
                <w:szCs w:val="24"/>
              </w:rPr>
            </w:pPr>
            <w:r>
              <w:rPr>
                <w:szCs w:val="24"/>
              </w:rPr>
              <w:t>1.</w:t>
            </w:r>
          </w:p>
        </w:tc>
        <w:tc>
          <w:tcPr>
            <w:tcW w:w="8080" w:type="dxa"/>
            <w:shd w:val="clear" w:color="auto" w:fill="auto"/>
          </w:tcPr>
          <w:p w14:paraId="1BCDCCE4" w14:textId="77777777" w:rsidR="0043297D" w:rsidRPr="00E52E49" w:rsidRDefault="0043297D" w:rsidP="00E52E49">
            <w:pPr>
              <w:jc w:val="both"/>
              <w:rPr>
                <w:i/>
                <w:szCs w:val="24"/>
              </w:rPr>
            </w:pPr>
            <w:r w:rsidRPr="00E52E49">
              <w:rPr>
                <w:i/>
                <w:szCs w:val="24"/>
              </w:rPr>
              <w:t>Pasvalio Mariaus Katiliškio viešoji biblioteka</w:t>
            </w:r>
            <w:r>
              <w:rPr>
                <w:i/>
                <w:szCs w:val="24"/>
              </w:rPr>
              <w:t>:</w:t>
            </w:r>
          </w:p>
        </w:tc>
      </w:tr>
      <w:tr w:rsidR="0043297D" w14:paraId="7D8A5015" w14:textId="77777777" w:rsidTr="00E52E49">
        <w:tc>
          <w:tcPr>
            <w:tcW w:w="1242" w:type="dxa"/>
            <w:shd w:val="clear" w:color="auto" w:fill="auto"/>
          </w:tcPr>
          <w:p w14:paraId="6BDC2A9F" w14:textId="77777777" w:rsidR="0043297D" w:rsidRDefault="00200017" w:rsidP="00E52E49">
            <w:pPr>
              <w:tabs>
                <w:tab w:val="left" w:pos="0"/>
                <w:tab w:val="left" w:pos="405"/>
              </w:tabs>
              <w:ind w:left="644" w:hanging="360"/>
              <w:jc w:val="both"/>
              <w:rPr>
                <w:szCs w:val="24"/>
              </w:rPr>
            </w:pPr>
            <w:r>
              <w:rPr>
                <w:szCs w:val="24"/>
              </w:rPr>
              <w:t>1.1.</w:t>
            </w:r>
          </w:p>
        </w:tc>
        <w:tc>
          <w:tcPr>
            <w:tcW w:w="8080" w:type="dxa"/>
            <w:shd w:val="clear" w:color="auto" w:fill="auto"/>
          </w:tcPr>
          <w:p w14:paraId="785C0720" w14:textId="77777777" w:rsidR="0043297D" w:rsidRDefault="0043297D" w:rsidP="00E52E49">
            <w:pPr>
              <w:jc w:val="both"/>
              <w:rPr>
                <w:szCs w:val="24"/>
              </w:rPr>
            </w:pPr>
            <w:r>
              <w:rPr>
                <w:szCs w:val="24"/>
              </w:rPr>
              <w:t>direktorius</w:t>
            </w:r>
          </w:p>
        </w:tc>
      </w:tr>
      <w:tr w:rsidR="0043297D" w14:paraId="23E7A541" w14:textId="77777777" w:rsidTr="00E52E49">
        <w:tc>
          <w:tcPr>
            <w:tcW w:w="1242" w:type="dxa"/>
            <w:shd w:val="clear" w:color="auto" w:fill="auto"/>
          </w:tcPr>
          <w:p w14:paraId="3E2F2067" w14:textId="77777777" w:rsidR="0043297D" w:rsidRDefault="00200017" w:rsidP="00E52E49">
            <w:pPr>
              <w:tabs>
                <w:tab w:val="left" w:pos="0"/>
                <w:tab w:val="left" w:pos="405"/>
              </w:tabs>
              <w:ind w:left="644" w:hanging="360"/>
              <w:jc w:val="both"/>
              <w:rPr>
                <w:szCs w:val="24"/>
              </w:rPr>
            </w:pPr>
            <w:r>
              <w:rPr>
                <w:szCs w:val="24"/>
              </w:rPr>
              <w:t>2.</w:t>
            </w:r>
            <w:r>
              <w:rPr>
                <w:szCs w:val="24"/>
              </w:rPr>
              <w:tab/>
            </w:r>
          </w:p>
        </w:tc>
        <w:tc>
          <w:tcPr>
            <w:tcW w:w="8080" w:type="dxa"/>
            <w:shd w:val="clear" w:color="auto" w:fill="auto"/>
          </w:tcPr>
          <w:p w14:paraId="30FAE31D" w14:textId="77777777" w:rsidR="0043297D" w:rsidRPr="00E52E49" w:rsidRDefault="0043297D" w:rsidP="00E52E49">
            <w:pPr>
              <w:jc w:val="both"/>
              <w:rPr>
                <w:i/>
                <w:szCs w:val="24"/>
              </w:rPr>
            </w:pPr>
            <w:r w:rsidRPr="00E52E49">
              <w:rPr>
                <w:i/>
                <w:szCs w:val="24"/>
              </w:rPr>
              <w:t>Pasvalio kultūros centras</w:t>
            </w:r>
            <w:r>
              <w:rPr>
                <w:i/>
                <w:szCs w:val="24"/>
              </w:rPr>
              <w:t>:</w:t>
            </w:r>
          </w:p>
        </w:tc>
      </w:tr>
      <w:tr w:rsidR="0043297D" w14:paraId="6AC14F52" w14:textId="77777777" w:rsidTr="00E52E49">
        <w:tc>
          <w:tcPr>
            <w:tcW w:w="1242" w:type="dxa"/>
            <w:shd w:val="clear" w:color="auto" w:fill="auto"/>
          </w:tcPr>
          <w:p w14:paraId="08BB80AA" w14:textId="77777777" w:rsidR="0043297D" w:rsidRDefault="00200017" w:rsidP="00E52E49">
            <w:pPr>
              <w:tabs>
                <w:tab w:val="left" w:pos="0"/>
                <w:tab w:val="left" w:pos="405"/>
              </w:tabs>
              <w:ind w:left="644" w:hanging="360"/>
              <w:jc w:val="both"/>
              <w:rPr>
                <w:szCs w:val="24"/>
              </w:rPr>
            </w:pPr>
            <w:r>
              <w:rPr>
                <w:szCs w:val="24"/>
              </w:rPr>
              <w:t>2.1.</w:t>
            </w:r>
          </w:p>
        </w:tc>
        <w:tc>
          <w:tcPr>
            <w:tcW w:w="8080" w:type="dxa"/>
            <w:shd w:val="clear" w:color="auto" w:fill="auto"/>
          </w:tcPr>
          <w:p w14:paraId="1C43A944" w14:textId="77777777" w:rsidR="0043297D" w:rsidRDefault="0043297D" w:rsidP="00E52E49">
            <w:pPr>
              <w:jc w:val="both"/>
              <w:rPr>
                <w:szCs w:val="24"/>
              </w:rPr>
            </w:pPr>
            <w:r>
              <w:rPr>
                <w:szCs w:val="24"/>
              </w:rPr>
              <w:t>direktorius</w:t>
            </w:r>
          </w:p>
        </w:tc>
      </w:tr>
      <w:tr w:rsidR="0043297D" w14:paraId="747B4A1F" w14:textId="77777777" w:rsidTr="00E52E49">
        <w:tc>
          <w:tcPr>
            <w:tcW w:w="1242" w:type="dxa"/>
            <w:shd w:val="clear" w:color="auto" w:fill="auto"/>
          </w:tcPr>
          <w:p w14:paraId="150CF0C8" w14:textId="77777777" w:rsidR="0043297D" w:rsidRDefault="00200017" w:rsidP="00E52E49">
            <w:pPr>
              <w:tabs>
                <w:tab w:val="left" w:pos="0"/>
                <w:tab w:val="left" w:pos="405"/>
              </w:tabs>
              <w:ind w:left="644" w:hanging="360"/>
              <w:jc w:val="both"/>
              <w:rPr>
                <w:szCs w:val="24"/>
              </w:rPr>
            </w:pPr>
            <w:r>
              <w:rPr>
                <w:szCs w:val="24"/>
              </w:rPr>
              <w:t>3.</w:t>
            </w:r>
          </w:p>
        </w:tc>
        <w:tc>
          <w:tcPr>
            <w:tcW w:w="8080" w:type="dxa"/>
            <w:shd w:val="clear" w:color="auto" w:fill="auto"/>
          </w:tcPr>
          <w:p w14:paraId="2C7DE307" w14:textId="77777777" w:rsidR="0043297D" w:rsidRPr="00E52E49" w:rsidRDefault="0043297D" w:rsidP="00E52E49">
            <w:pPr>
              <w:jc w:val="both"/>
              <w:rPr>
                <w:i/>
                <w:szCs w:val="24"/>
              </w:rPr>
            </w:pPr>
            <w:r w:rsidRPr="00E52E49">
              <w:rPr>
                <w:i/>
                <w:szCs w:val="24"/>
              </w:rPr>
              <w:t>Pasvalio Petro Vileišio gimnazija</w:t>
            </w:r>
            <w:r>
              <w:rPr>
                <w:i/>
                <w:szCs w:val="24"/>
              </w:rPr>
              <w:t>:</w:t>
            </w:r>
          </w:p>
        </w:tc>
      </w:tr>
      <w:tr w:rsidR="0043297D" w14:paraId="3DB6FA46" w14:textId="77777777" w:rsidTr="00E52E49">
        <w:tc>
          <w:tcPr>
            <w:tcW w:w="1242" w:type="dxa"/>
            <w:shd w:val="clear" w:color="auto" w:fill="auto"/>
          </w:tcPr>
          <w:p w14:paraId="38D78B83" w14:textId="77777777" w:rsidR="0043297D" w:rsidRDefault="00200017" w:rsidP="00E52E49">
            <w:pPr>
              <w:tabs>
                <w:tab w:val="left" w:pos="0"/>
                <w:tab w:val="left" w:pos="405"/>
              </w:tabs>
              <w:ind w:left="644" w:hanging="360"/>
              <w:jc w:val="both"/>
              <w:rPr>
                <w:szCs w:val="24"/>
              </w:rPr>
            </w:pPr>
            <w:r>
              <w:rPr>
                <w:szCs w:val="24"/>
              </w:rPr>
              <w:t>3.1.</w:t>
            </w:r>
          </w:p>
        </w:tc>
        <w:tc>
          <w:tcPr>
            <w:tcW w:w="8080" w:type="dxa"/>
            <w:shd w:val="clear" w:color="auto" w:fill="auto"/>
          </w:tcPr>
          <w:p w14:paraId="400FEAFE" w14:textId="77777777" w:rsidR="0043297D" w:rsidRDefault="0043297D" w:rsidP="00E52E49">
            <w:pPr>
              <w:jc w:val="both"/>
              <w:rPr>
                <w:szCs w:val="24"/>
              </w:rPr>
            </w:pPr>
            <w:r>
              <w:rPr>
                <w:szCs w:val="24"/>
              </w:rPr>
              <w:t>direktorius</w:t>
            </w:r>
          </w:p>
        </w:tc>
      </w:tr>
      <w:tr w:rsidR="0043297D" w14:paraId="5A74B67D" w14:textId="77777777" w:rsidTr="00E52E49">
        <w:tc>
          <w:tcPr>
            <w:tcW w:w="1242" w:type="dxa"/>
            <w:shd w:val="clear" w:color="auto" w:fill="auto"/>
          </w:tcPr>
          <w:p w14:paraId="2FAC2DC4" w14:textId="77777777" w:rsidR="0043297D" w:rsidRDefault="00200017" w:rsidP="00E52E49">
            <w:pPr>
              <w:tabs>
                <w:tab w:val="left" w:pos="0"/>
                <w:tab w:val="left" w:pos="405"/>
              </w:tabs>
              <w:ind w:left="644" w:hanging="360"/>
              <w:jc w:val="both"/>
              <w:rPr>
                <w:szCs w:val="24"/>
              </w:rPr>
            </w:pPr>
            <w:r>
              <w:rPr>
                <w:szCs w:val="24"/>
              </w:rPr>
              <w:t>4.</w:t>
            </w:r>
          </w:p>
        </w:tc>
        <w:tc>
          <w:tcPr>
            <w:tcW w:w="8080" w:type="dxa"/>
            <w:shd w:val="clear" w:color="auto" w:fill="auto"/>
          </w:tcPr>
          <w:p w14:paraId="7B6485FA" w14:textId="77777777" w:rsidR="0043297D" w:rsidRPr="00E52E49" w:rsidRDefault="0043297D" w:rsidP="00E52E49">
            <w:pPr>
              <w:jc w:val="both"/>
              <w:rPr>
                <w:i/>
                <w:szCs w:val="24"/>
              </w:rPr>
            </w:pPr>
            <w:r w:rsidRPr="00E52E49">
              <w:rPr>
                <w:i/>
                <w:szCs w:val="24"/>
              </w:rPr>
              <w:t>Pasvalio r. Joniškėlio Gabrielės Petkevičaitės-Bitės gimnazija</w:t>
            </w:r>
            <w:r>
              <w:rPr>
                <w:i/>
                <w:szCs w:val="24"/>
              </w:rPr>
              <w:t>:</w:t>
            </w:r>
          </w:p>
        </w:tc>
      </w:tr>
      <w:tr w:rsidR="0043297D" w14:paraId="6630EE29" w14:textId="77777777" w:rsidTr="00E52E49">
        <w:tc>
          <w:tcPr>
            <w:tcW w:w="1242" w:type="dxa"/>
            <w:shd w:val="clear" w:color="auto" w:fill="auto"/>
          </w:tcPr>
          <w:p w14:paraId="4A89BE30" w14:textId="77777777" w:rsidR="0043297D" w:rsidRDefault="00200017" w:rsidP="00E52E49">
            <w:pPr>
              <w:tabs>
                <w:tab w:val="left" w:pos="0"/>
                <w:tab w:val="left" w:pos="405"/>
              </w:tabs>
              <w:ind w:left="644" w:hanging="360"/>
              <w:jc w:val="both"/>
              <w:rPr>
                <w:szCs w:val="24"/>
              </w:rPr>
            </w:pPr>
            <w:r>
              <w:rPr>
                <w:szCs w:val="24"/>
              </w:rPr>
              <w:t>4.1.</w:t>
            </w:r>
          </w:p>
        </w:tc>
        <w:tc>
          <w:tcPr>
            <w:tcW w:w="8080" w:type="dxa"/>
            <w:shd w:val="clear" w:color="auto" w:fill="auto"/>
          </w:tcPr>
          <w:p w14:paraId="21521D0B" w14:textId="77777777" w:rsidR="0043297D" w:rsidRDefault="0043297D" w:rsidP="00E52E49">
            <w:pPr>
              <w:jc w:val="both"/>
              <w:rPr>
                <w:szCs w:val="24"/>
              </w:rPr>
            </w:pPr>
            <w:r>
              <w:rPr>
                <w:szCs w:val="24"/>
              </w:rPr>
              <w:t>direktorius</w:t>
            </w:r>
          </w:p>
        </w:tc>
      </w:tr>
      <w:tr w:rsidR="0043297D" w14:paraId="5E4C0FAB" w14:textId="77777777" w:rsidTr="00E52E49">
        <w:tc>
          <w:tcPr>
            <w:tcW w:w="1242" w:type="dxa"/>
            <w:shd w:val="clear" w:color="auto" w:fill="auto"/>
          </w:tcPr>
          <w:p w14:paraId="7E2D7973" w14:textId="77777777" w:rsidR="0043297D" w:rsidRDefault="00200017" w:rsidP="00E52E49">
            <w:pPr>
              <w:tabs>
                <w:tab w:val="left" w:pos="0"/>
                <w:tab w:val="left" w:pos="405"/>
              </w:tabs>
              <w:ind w:left="644" w:hanging="360"/>
              <w:jc w:val="both"/>
              <w:rPr>
                <w:szCs w:val="24"/>
              </w:rPr>
            </w:pPr>
            <w:r>
              <w:rPr>
                <w:szCs w:val="24"/>
              </w:rPr>
              <w:t>5.</w:t>
            </w:r>
          </w:p>
        </w:tc>
        <w:tc>
          <w:tcPr>
            <w:tcW w:w="8080" w:type="dxa"/>
            <w:shd w:val="clear" w:color="auto" w:fill="auto"/>
          </w:tcPr>
          <w:p w14:paraId="319939D3" w14:textId="77777777" w:rsidR="0043297D" w:rsidRPr="00E52E49" w:rsidRDefault="0043297D" w:rsidP="00E52E49">
            <w:pPr>
              <w:jc w:val="both"/>
              <w:rPr>
                <w:i/>
                <w:szCs w:val="24"/>
              </w:rPr>
            </w:pPr>
            <w:r w:rsidRPr="00E52E49">
              <w:rPr>
                <w:i/>
                <w:szCs w:val="24"/>
              </w:rPr>
              <w:t>Pasvalio r. Pumpėnų gimnazija:</w:t>
            </w:r>
          </w:p>
        </w:tc>
      </w:tr>
      <w:tr w:rsidR="0043297D" w14:paraId="7769DE5B" w14:textId="77777777" w:rsidTr="00E52E49">
        <w:tc>
          <w:tcPr>
            <w:tcW w:w="1242" w:type="dxa"/>
            <w:shd w:val="clear" w:color="auto" w:fill="auto"/>
          </w:tcPr>
          <w:p w14:paraId="2701FFEB" w14:textId="77777777" w:rsidR="0043297D" w:rsidRDefault="00200017" w:rsidP="00E52E49">
            <w:pPr>
              <w:tabs>
                <w:tab w:val="left" w:pos="0"/>
                <w:tab w:val="left" w:pos="405"/>
              </w:tabs>
              <w:ind w:left="644" w:hanging="360"/>
              <w:jc w:val="both"/>
              <w:rPr>
                <w:szCs w:val="24"/>
              </w:rPr>
            </w:pPr>
            <w:r>
              <w:rPr>
                <w:szCs w:val="24"/>
              </w:rPr>
              <w:t>5.1.</w:t>
            </w:r>
          </w:p>
        </w:tc>
        <w:tc>
          <w:tcPr>
            <w:tcW w:w="8080" w:type="dxa"/>
            <w:shd w:val="clear" w:color="auto" w:fill="auto"/>
          </w:tcPr>
          <w:p w14:paraId="12C3AA53" w14:textId="77777777" w:rsidR="0043297D" w:rsidRDefault="0043297D" w:rsidP="00E52E49">
            <w:pPr>
              <w:jc w:val="both"/>
              <w:rPr>
                <w:szCs w:val="24"/>
              </w:rPr>
            </w:pPr>
            <w:r>
              <w:rPr>
                <w:szCs w:val="24"/>
              </w:rPr>
              <w:t>direktorius</w:t>
            </w:r>
          </w:p>
        </w:tc>
      </w:tr>
      <w:tr w:rsidR="0043297D" w14:paraId="766FFBF2" w14:textId="77777777" w:rsidTr="00E52E49">
        <w:tc>
          <w:tcPr>
            <w:tcW w:w="1242" w:type="dxa"/>
            <w:shd w:val="clear" w:color="auto" w:fill="auto"/>
          </w:tcPr>
          <w:p w14:paraId="33844FB5" w14:textId="77777777" w:rsidR="0043297D" w:rsidRDefault="00200017" w:rsidP="00E52E49">
            <w:pPr>
              <w:tabs>
                <w:tab w:val="left" w:pos="0"/>
                <w:tab w:val="left" w:pos="405"/>
              </w:tabs>
              <w:ind w:left="644" w:hanging="360"/>
              <w:jc w:val="both"/>
              <w:rPr>
                <w:szCs w:val="24"/>
              </w:rPr>
            </w:pPr>
            <w:r>
              <w:rPr>
                <w:szCs w:val="24"/>
              </w:rPr>
              <w:t>6.</w:t>
            </w:r>
          </w:p>
        </w:tc>
        <w:tc>
          <w:tcPr>
            <w:tcW w:w="8080" w:type="dxa"/>
            <w:shd w:val="clear" w:color="auto" w:fill="auto"/>
          </w:tcPr>
          <w:p w14:paraId="75F295F6" w14:textId="77777777" w:rsidR="0043297D" w:rsidRPr="00E52E49" w:rsidRDefault="0043297D" w:rsidP="00E52E49">
            <w:pPr>
              <w:jc w:val="both"/>
              <w:rPr>
                <w:i/>
                <w:szCs w:val="24"/>
              </w:rPr>
            </w:pPr>
            <w:r w:rsidRPr="00E52E49">
              <w:rPr>
                <w:i/>
                <w:szCs w:val="24"/>
              </w:rPr>
              <w:t>Pasvalio r. Vaškų gimnazija:</w:t>
            </w:r>
          </w:p>
        </w:tc>
      </w:tr>
      <w:tr w:rsidR="0043297D" w14:paraId="5C292D39" w14:textId="77777777" w:rsidTr="00E52E49">
        <w:tc>
          <w:tcPr>
            <w:tcW w:w="1242" w:type="dxa"/>
            <w:shd w:val="clear" w:color="auto" w:fill="auto"/>
          </w:tcPr>
          <w:p w14:paraId="41215D3D" w14:textId="77777777" w:rsidR="0043297D" w:rsidRDefault="00200017" w:rsidP="00E52E49">
            <w:pPr>
              <w:tabs>
                <w:tab w:val="left" w:pos="0"/>
                <w:tab w:val="left" w:pos="405"/>
              </w:tabs>
              <w:ind w:left="644" w:hanging="360"/>
              <w:jc w:val="both"/>
              <w:rPr>
                <w:szCs w:val="24"/>
              </w:rPr>
            </w:pPr>
            <w:r>
              <w:rPr>
                <w:szCs w:val="24"/>
              </w:rPr>
              <w:t>6.1.</w:t>
            </w:r>
          </w:p>
        </w:tc>
        <w:tc>
          <w:tcPr>
            <w:tcW w:w="8080" w:type="dxa"/>
            <w:shd w:val="clear" w:color="auto" w:fill="auto"/>
          </w:tcPr>
          <w:p w14:paraId="3802BD69" w14:textId="77777777" w:rsidR="0043297D" w:rsidRDefault="0043297D" w:rsidP="00E52E49">
            <w:pPr>
              <w:jc w:val="both"/>
              <w:rPr>
                <w:szCs w:val="24"/>
              </w:rPr>
            </w:pPr>
            <w:r>
              <w:rPr>
                <w:szCs w:val="24"/>
              </w:rPr>
              <w:t>direktorius</w:t>
            </w:r>
          </w:p>
        </w:tc>
      </w:tr>
      <w:tr w:rsidR="0043297D" w14:paraId="083E1678" w14:textId="77777777" w:rsidTr="00B34570">
        <w:tc>
          <w:tcPr>
            <w:tcW w:w="1242" w:type="dxa"/>
            <w:shd w:val="clear" w:color="auto" w:fill="auto"/>
          </w:tcPr>
          <w:p w14:paraId="32B8D9DF" w14:textId="77777777" w:rsidR="0043297D" w:rsidRDefault="00200017" w:rsidP="00E52E49">
            <w:pPr>
              <w:tabs>
                <w:tab w:val="left" w:pos="0"/>
                <w:tab w:val="left" w:pos="405"/>
              </w:tabs>
              <w:ind w:left="644" w:hanging="360"/>
              <w:jc w:val="both"/>
              <w:rPr>
                <w:szCs w:val="24"/>
              </w:rPr>
            </w:pPr>
            <w:r>
              <w:rPr>
                <w:szCs w:val="24"/>
              </w:rPr>
              <w:t>7.</w:t>
            </w:r>
          </w:p>
        </w:tc>
        <w:tc>
          <w:tcPr>
            <w:tcW w:w="8080" w:type="dxa"/>
            <w:shd w:val="clear" w:color="auto" w:fill="auto"/>
          </w:tcPr>
          <w:p w14:paraId="788B04A5" w14:textId="77777777" w:rsidR="0043297D" w:rsidRPr="00E52E49" w:rsidRDefault="0043297D" w:rsidP="00E52E49">
            <w:pPr>
              <w:jc w:val="both"/>
              <w:rPr>
                <w:i/>
                <w:szCs w:val="24"/>
              </w:rPr>
            </w:pPr>
            <w:r w:rsidRPr="00E52E49">
              <w:rPr>
                <w:i/>
                <w:szCs w:val="24"/>
              </w:rPr>
              <w:t>Pasvalio r. Saločių Antano Poškos pagrindinė</w:t>
            </w:r>
            <w:r>
              <w:rPr>
                <w:i/>
                <w:szCs w:val="24"/>
              </w:rPr>
              <w:t xml:space="preserve"> </w:t>
            </w:r>
            <w:r w:rsidRPr="00E52E49">
              <w:rPr>
                <w:i/>
                <w:szCs w:val="24"/>
              </w:rPr>
              <w:t>mokykla:</w:t>
            </w:r>
          </w:p>
        </w:tc>
      </w:tr>
      <w:tr w:rsidR="0043297D" w14:paraId="34037424" w14:textId="77777777" w:rsidTr="00B34570">
        <w:tc>
          <w:tcPr>
            <w:tcW w:w="1242" w:type="dxa"/>
            <w:shd w:val="clear" w:color="auto" w:fill="auto"/>
          </w:tcPr>
          <w:p w14:paraId="50F0BC0E" w14:textId="77777777" w:rsidR="0043297D" w:rsidRDefault="00200017" w:rsidP="00E52E49">
            <w:pPr>
              <w:tabs>
                <w:tab w:val="left" w:pos="0"/>
                <w:tab w:val="left" w:pos="405"/>
              </w:tabs>
              <w:ind w:left="644" w:hanging="360"/>
              <w:jc w:val="both"/>
              <w:rPr>
                <w:szCs w:val="24"/>
              </w:rPr>
            </w:pPr>
            <w:r>
              <w:rPr>
                <w:szCs w:val="24"/>
              </w:rPr>
              <w:t>7.1.</w:t>
            </w:r>
          </w:p>
        </w:tc>
        <w:tc>
          <w:tcPr>
            <w:tcW w:w="8080" w:type="dxa"/>
            <w:shd w:val="clear" w:color="auto" w:fill="auto"/>
          </w:tcPr>
          <w:p w14:paraId="3E6B4359" w14:textId="77777777" w:rsidR="0043297D" w:rsidRDefault="0043297D" w:rsidP="00E52E49">
            <w:pPr>
              <w:jc w:val="both"/>
              <w:rPr>
                <w:szCs w:val="24"/>
              </w:rPr>
            </w:pPr>
            <w:r>
              <w:rPr>
                <w:szCs w:val="24"/>
              </w:rPr>
              <w:t>direktorius</w:t>
            </w:r>
          </w:p>
        </w:tc>
      </w:tr>
      <w:tr w:rsidR="0043297D" w14:paraId="4F65ABF5" w14:textId="77777777" w:rsidTr="00B34570">
        <w:tc>
          <w:tcPr>
            <w:tcW w:w="1242" w:type="dxa"/>
            <w:shd w:val="clear" w:color="auto" w:fill="auto"/>
          </w:tcPr>
          <w:p w14:paraId="038B5582" w14:textId="77777777" w:rsidR="0043297D" w:rsidRDefault="00200017" w:rsidP="0043297D">
            <w:pPr>
              <w:tabs>
                <w:tab w:val="left" w:pos="0"/>
                <w:tab w:val="left" w:pos="405"/>
              </w:tabs>
              <w:ind w:left="644" w:hanging="360"/>
              <w:jc w:val="both"/>
              <w:rPr>
                <w:szCs w:val="24"/>
              </w:rPr>
            </w:pPr>
            <w:r>
              <w:rPr>
                <w:szCs w:val="24"/>
              </w:rPr>
              <w:t>8.</w:t>
            </w:r>
          </w:p>
        </w:tc>
        <w:tc>
          <w:tcPr>
            <w:tcW w:w="8080" w:type="dxa"/>
            <w:shd w:val="clear" w:color="auto" w:fill="auto"/>
          </w:tcPr>
          <w:p w14:paraId="135C1A32" w14:textId="77777777" w:rsidR="0043297D" w:rsidRPr="00E52E49" w:rsidRDefault="0043297D" w:rsidP="00E52E49">
            <w:pPr>
              <w:jc w:val="both"/>
              <w:rPr>
                <w:i/>
                <w:szCs w:val="24"/>
              </w:rPr>
            </w:pPr>
            <w:r w:rsidRPr="00E52E49">
              <w:rPr>
                <w:i/>
                <w:szCs w:val="24"/>
              </w:rPr>
              <w:t>Pasvalio Lėvens pagrindinė mokykla:</w:t>
            </w:r>
            <w:r>
              <w:rPr>
                <w:i/>
                <w:szCs w:val="24"/>
              </w:rPr>
              <w:t xml:space="preserve"> </w:t>
            </w:r>
          </w:p>
        </w:tc>
      </w:tr>
      <w:tr w:rsidR="0043297D" w14:paraId="4944544F" w14:textId="77777777" w:rsidTr="00B34570">
        <w:tc>
          <w:tcPr>
            <w:tcW w:w="1242" w:type="dxa"/>
            <w:shd w:val="clear" w:color="auto" w:fill="auto"/>
          </w:tcPr>
          <w:p w14:paraId="0A82ADE6" w14:textId="77777777" w:rsidR="0043297D" w:rsidRDefault="00200017" w:rsidP="00E52E49">
            <w:pPr>
              <w:tabs>
                <w:tab w:val="left" w:pos="0"/>
                <w:tab w:val="left" w:pos="405"/>
              </w:tabs>
              <w:ind w:left="644" w:hanging="360"/>
              <w:jc w:val="both"/>
              <w:rPr>
                <w:szCs w:val="24"/>
              </w:rPr>
            </w:pPr>
            <w:r>
              <w:rPr>
                <w:szCs w:val="24"/>
              </w:rPr>
              <w:t>8.1.</w:t>
            </w:r>
          </w:p>
        </w:tc>
        <w:tc>
          <w:tcPr>
            <w:tcW w:w="8080" w:type="dxa"/>
            <w:shd w:val="clear" w:color="auto" w:fill="auto"/>
          </w:tcPr>
          <w:p w14:paraId="52560681" w14:textId="77777777" w:rsidR="0043297D" w:rsidRDefault="0043297D" w:rsidP="00E52E49">
            <w:pPr>
              <w:jc w:val="both"/>
              <w:rPr>
                <w:szCs w:val="24"/>
              </w:rPr>
            </w:pPr>
            <w:r>
              <w:rPr>
                <w:szCs w:val="24"/>
              </w:rPr>
              <w:t>direktorius</w:t>
            </w:r>
          </w:p>
        </w:tc>
      </w:tr>
      <w:tr w:rsidR="0043297D" w14:paraId="13E89469" w14:textId="77777777" w:rsidTr="00B34570">
        <w:tc>
          <w:tcPr>
            <w:tcW w:w="1242" w:type="dxa"/>
            <w:shd w:val="clear" w:color="auto" w:fill="auto"/>
          </w:tcPr>
          <w:p w14:paraId="5D63458C" w14:textId="77777777" w:rsidR="0043297D" w:rsidRDefault="00200017" w:rsidP="001904D9">
            <w:pPr>
              <w:tabs>
                <w:tab w:val="left" w:pos="0"/>
                <w:tab w:val="left" w:pos="405"/>
              </w:tabs>
              <w:ind w:left="644" w:hanging="360"/>
              <w:jc w:val="both"/>
              <w:rPr>
                <w:szCs w:val="24"/>
              </w:rPr>
            </w:pPr>
            <w:r>
              <w:rPr>
                <w:szCs w:val="24"/>
              </w:rPr>
              <w:t>9.</w:t>
            </w:r>
          </w:p>
        </w:tc>
        <w:tc>
          <w:tcPr>
            <w:tcW w:w="8080" w:type="dxa"/>
            <w:shd w:val="clear" w:color="auto" w:fill="auto"/>
          </w:tcPr>
          <w:p w14:paraId="446FE673" w14:textId="77777777" w:rsidR="0043297D" w:rsidRPr="00E52E49" w:rsidRDefault="0043297D" w:rsidP="00E52E49">
            <w:pPr>
              <w:jc w:val="both"/>
              <w:rPr>
                <w:i/>
                <w:szCs w:val="24"/>
              </w:rPr>
            </w:pPr>
            <w:r w:rsidRPr="00E52E49">
              <w:rPr>
                <w:i/>
              </w:rPr>
              <w:t>Pasvalio r. Krinčino Antano Vienažindžio progimnazija:</w:t>
            </w:r>
          </w:p>
        </w:tc>
      </w:tr>
      <w:tr w:rsidR="0043297D" w14:paraId="1F424487" w14:textId="77777777" w:rsidTr="00B34570">
        <w:tc>
          <w:tcPr>
            <w:tcW w:w="1242" w:type="dxa"/>
            <w:shd w:val="clear" w:color="auto" w:fill="auto"/>
          </w:tcPr>
          <w:p w14:paraId="5C923052" w14:textId="77777777" w:rsidR="0043297D" w:rsidRDefault="00200017" w:rsidP="001904D9">
            <w:pPr>
              <w:tabs>
                <w:tab w:val="left" w:pos="0"/>
                <w:tab w:val="left" w:pos="405"/>
              </w:tabs>
              <w:ind w:left="644" w:hanging="360"/>
              <w:jc w:val="both"/>
              <w:rPr>
                <w:szCs w:val="24"/>
              </w:rPr>
            </w:pPr>
            <w:r>
              <w:rPr>
                <w:szCs w:val="24"/>
              </w:rPr>
              <w:t>9.1.</w:t>
            </w:r>
          </w:p>
        </w:tc>
        <w:tc>
          <w:tcPr>
            <w:tcW w:w="8080" w:type="dxa"/>
            <w:shd w:val="clear" w:color="auto" w:fill="auto"/>
          </w:tcPr>
          <w:p w14:paraId="6F54B21F" w14:textId="77777777" w:rsidR="0043297D" w:rsidRDefault="0043297D" w:rsidP="00E52E49">
            <w:pPr>
              <w:jc w:val="both"/>
              <w:rPr>
                <w:szCs w:val="24"/>
              </w:rPr>
            </w:pPr>
            <w:r>
              <w:rPr>
                <w:szCs w:val="24"/>
              </w:rPr>
              <w:t>direktorius</w:t>
            </w:r>
          </w:p>
        </w:tc>
      </w:tr>
      <w:tr w:rsidR="0043297D" w14:paraId="60636D36" w14:textId="77777777" w:rsidTr="00B34570">
        <w:tc>
          <w:tcPr>
            <w:tcW w:w="1242" w:type="dxa"/>
            <w:shd w:val="clear" w:color="auto" w:fill="auto"/>
          </w:tcPr>
          <w:p w14:paraId="4C4BACDC" w14:textId="77777777" w:rsidR="0043297D" w:rsidRDefault="00200017" w:rsidP="001904D9">
            <w:pPr>
              <w:tabs>
                <w:tab w:val="left" w:pos="0"/>
                <w:tab w:val="left" w:pos="405"/>
              </w:tabs>
              <w:ind w:left="644" w:hanging="360"/>
              <w:jc w:val="both"/>
              <w:rPr>
                <w:szCs w:val="24"/>
              </w:rPr>
            </w:pPr>
            <w:r>
              <w:rPr>
                <w:szCs w:val="24"/>
              </w:rPr>
              <w:t>10.</w:t>
            </w:r>
          </w:p>
        </w:tc>
        <w:tc>
          <w:tcPr>
            <w:tcW w:w="8080" w:type="dxa"/>
            <w:shd w:val="clear" w:color="auto" w:fill="auto"/>
          </w:tcPr>
          <w:p w14:paraId="0E334825" w14:textId="77777777" w:rsidR="0043297D" w:rsidRPr="00E52E49" w:rsidRDefault="0043297D" w:rsidP="00E52E49">
            <w:pPr>
              <w:jc w:val="both"/>
              <w:rPr>
                <w:i/>
                <w:szCs w:val="24"/>
              </w:rPr>
            </w:pPr>
            <w:r w:rsidRPr="00E52E49">
              <w:rPr>
                <w:i/>
                <w:szCs w:val="24"/>
              </w:rPr>
              <w:t>Pasvalio Svalios progimnazija:</w:t>
            </w:r>
          </w:p>
        </w:tc>
      </w:tr>
      <w:tr w:rsidR="0043297D" w14:paraId="4D412739" w14:textId="77777777" w:rsidTr="00B34570">
        <w:tc>
          <w:tcPr>
            <w:tcW w:w="1242" w:type="dxa"/>
            <w:shd w:val="clear" w:color="auto" w:fill="auto"/>
          </w:tcPr>
          <w:p w14:paraId="61618C2E" w14:textId="77777777" w:rsidR="0043297D" w:rsidRDefault="00200017" w:rsidP="00E52E49">
            <w:pPr>
              <w:tabs>
                <w:tab w:val="left" w:pos="0"/>
                <w:tab w:val="left" w:pos="405"/>
              </w:tabs>
              <w:ind w:left="644" w:hanging="360"/>
              <w:jc w:val="both"/>
              <w:rPr>
                <w:szCs w:val="24"/>
              </w:rPr>
            </w:pPr>
            <w:r>
              <w:rPr>
                <w:szCs w:val="24"/>
              </w:rPr>
              <w:t>10.1.</w:t>
            </w:r>
          </w:p>
        </w:tc>
        <w:tc>
          <w:tcPr>
            <w:tcW w:w="8080" w:type="dxa"/>
            <w:shd w:val="clear" w:color="auto" w:fill="auto"/>
          </w:tcPr>
          <w:p w14:paraId="764B9933" w14:textId="77777777" w:rsidR="0043297D" w:rsidRDefault="0043297D" w:rsidP="00E52E49">
            <w:pPr>
              <w:jc w:val="both"/>
              <w:rPr>
                <w:szCs w:val="24"/>
              </w:rPr>
            </w:pPr>
            <w:r>
              <w:rPr>
                <w:szCs w:val="24"/>
              </w:rPr>
              <w:t>direktorius</w:t>
            </w:r>
          </w:p>
        </w:tc>
      </w:tr>
      <w:tr w:rsidR="0043297D" w14:paraId="780D122B" w14:textId="77777777" w:rsidTr="00B34570">
        <w:tc>
          <w:tcPr>
            <w:tcW w:w="1242" w:type="dxa"/>
            <w:shd w:val="clear" w:color="auto" w:fill="auto"/>
          </w:tcPr>
          <w:p w14:paraId="578A8C8C" w14:textId="77777777" w:rsidR="0043297D" w:rsidRDefault="00200017" w:rsidP="00E52E49">
            <w:pPr>
              <w:tabs>
                <w:tab w:val="left" w:pos="0"/>
                <w:tab w:val="left" w:pos="405"/>
              </w:tabs>
              <w:ind w:left="644" w:hanging="360"/>
              <w:jc w:val="both"/>
              <w:rPr>
                <w:szCs w:val="24"/>
              </w:rPr>
            </w:pPr>
            <w:r>
              <w:rPr>
                <w:szCs w:val="24"/>
              </w:rPr>
              <w:t>11.</w:t>
            </w:r>
          </w:p>
        </w:tc>
        <w:tc>
          <w:tcPr>
            <w:tcW w:w="8080" w:type="dxa"/>
            <w:shd w:val="clear" w:color="auto" w:fill="auto"/>
          </w:tcPr>
          <w:p w14:paraId="793EC4B3" w14:textId="77777777" w:rsidR="0043297D" w:rsidRPr="00E52E49" w:rsidRDefault="0043297D" w:rsidP="00E52E49">
            <w:pPr>
              <w:jc w:val="both"/>
              <w:rPr>
                <w:i/>
                <w:szCs w:val="24"/>
              </w:rPr>
            </w:pPr>
            <w:r w:rsidRPr="00E52E49">
              <w:rPr>
                <w:i/>
                <w:szCs w:val="24"/>
              </w:rPr>
              <w:t>Pasvalio ,,Riešuto“ mokykla</w:t>
            </w:r>
            <w:r>
              <w:rPr>
                <w:i/>
                <w:szCs w:val="24"/>
              </w:rPr>
              <w:t>:</w:t>
            </w:r>
          </w:p>
        </w:tc>
      </w:tr>
      <w:tr w:rsidR="0043297D" w14:paraId="65847F1E" w14:textId="77777777" w:rsidTr="00B34570">
        <w:tc>
          <w:tcPr>
            <w:tcW w:w="1242" w:type="dxa"/>
            <w:shd w:val="clear" w:color="auto" w:fill="auto"/>
          </w:tcPr>
          <w:p w14:paraId="287EE14D" w14:textId="77777777" w:rsidR="0043297D" w:rsidRDefault="00200017" w:rsidP="00E52E49">
            <w:pPr>
              <w:tabs>
                <w:tab w:val="left" w:pos="0"/>
                <w:tab w:val="left" w:pos="405"/>
              </w:tabs>
              <w:ind w:left="644" w:hanging="360"/>
              <w:jc w:val="both"/>
              <w:rPr>
                <w:szCs w:val="24"/>
              </w:rPr>
            </w:pPr>
            <w:r>
              <w:rPr>
                <w:szCs w:val="24"/>
              </w:rPr>
              <w:t>11.1.</w:t>
            </w:r>
          </w:p>
        </w:tc>
        <w:tc>
          <w:tcPr>
            <w:tcW w:w="8080" w:type="dxa"/>
            <w:shd w:val="clear" w:color="auto" w:fill="auto"/>
          </w:tcPr>
          <w:p w14:paraId="26960D2F" w14:textId="77777777" w:rsidR="0043297D" w:rsidRDefault="0043297D" w:rsidP="00E52E49">
            <w:pPr>
              <w:jc w:val="both"/>
              <w:rPr>
                <w:szCs w:val="24"/>
              </w:rPr>
            </w:pPr>
            <w:r>
              <w:rPr>
                <w:szCs w:val="24"/>
              </w:rPr>
              <w:t>direktorius</w:t>
            </w:r>
          </w:p>
        </w:tc>
      </w:tr>
      <w:tr w:rsidR="0043297D" w14:paraId="417C5DD5" w14:textId="77777777" w:rsidTr="00B34570">
        <w:tc>
          <w:tcPr>
            <w:tcW w:w="1242" w:type="dxa"/>
            <w:shd w:val="clear" w:color="auto" w:fill="auto"/>
          </w:tcPr>
          <w:p w14:paraId="270D80D6" w14:textId="77777777" w:rsidR="0043297D" w:rsidRDefault="00200017" w:rsidP="00E52E49">
            <w:pPr>
              <w:tabs>
                <w:tab w:val="left" w:pos="0"/>
                <w:tab w:val="left" w:pos="405"/>
              </w:tabs>
              <w:ind w:left="644" w:hanging="360"/>
              <w:jc w:val="both"/>
              <w:rPr>
                <w:szCs w:val="24"/>
              </w:rPr>
            </w:pPr>
            <w:r>
              <w:rPr>
                <w:szCs w:val="24"/>
              </w:rPr>
              <w:t>12.</w:t>
            </w:r>
          </w:p>
        </w:tc>
        <w:tc>
          <w:tcPr>
            <w:tcW w:w="8080" w:type="dxa"/>
            <w:shd w:val="clear" w:color="auto" w:fill="auto"/>
          </w:tcPr>
          <w:p w14:paraId="4C144A8A" w14:textId="77777777" w:rsidR="0043297D" w:rsidRPr="00DD4E1F" w:rsidRDefault="0043297D" w:rsidP="00DD4E1F">
            <w:pPr>
              <w:jc w:val="both"/>
              <w:rPr>
                <w:i/>
                <w:szCs w:val="24"/>
              </w:rPr>
            </w:pPr>
            <w:r w:rsidRPr="00DD4E1F">
              <w:rPr>
                <w:i/>
                <w:szCs w:val="24"/>
              </w:rPr>
              <w:t>Pasvalio lopšeli</w:t>
            </w:r>
            <w:r>
              <w:rPr>
                <w:i/>
                <w:szCs w:val="24"/>
              </w:rPr>
              <w:t>s</w:t>
            </w:r>
            <w:r w:rsidRPr="00DD4E1F">
              <w:rPr>
                <w:i/>
                <w:szCs w:val="24"/>
              </w:rPr>
              <w:t>-darželi</w:t>
            </w:r>
            <w:r>
              <w:rPr>
                <w:i/>
                <w:szCs w:val="24"/>
              </w:rPr>
              <w:t>s</w:t>
            </w:r>
            <w:r w:rsidRPr="00DD4E1F">
              <w:rPr>
                <w:i/>
                <w:szCs w:val="24"/>
              </w:rPr>
              <w:t xml:space="preserve"> „Liepaitė“:</w:t>
            </w:r>
          </w:p>
        </w:tc>
      </w:tr>
      <w:tr w:rsidR="0043297D" w14:paraId="3E56149E" w14:textId="77777777" w:rsidTr="00B34570">
        <w:tc>
          <w:tcPr>
            <w:tcW w:w="1242" w:type="dxa"/>
            <w:shd w:val="clear" w:color="auto" w:fill="auto"/>
          </w:tcPr>
          <w:p w14:paraId="5B289C14" w14:textId="77777777" w:rsidR="0043297D" w:rsidRDefault="00200017" w:rsidP="00E52E49">
            <w:pPr>
              <w:tabs>
                <w:tab w:val="left" w:pos="0"/>
                <w:tab w:val="left" w:pos="405"/>
              </w:tabs>
              <w:ind w:left="644" w:hanging="360"/>
              <w:jc w:val="both"/>
              <w:rPr>
                <w:szCs w:val="24"/>
              </w:rPr>
            </w:pPr>
            <w:r>
              <w:rPr>
                <w:szCs w:val="24"/>
              </w:rPr>
              <w:t>12.1.</w:t>
            </w:r>
          </w:p>
        </w:tc>
        <w:tc>
          <w:tcPr>
            <w:tcW w:w="8080" w:type="dxa"/>
            <w:shd w:val="clear" w:color="auto" w:fill="auto"/>
          </w:tcPr>
          <w:p w14:paraId="3FF89417" w14:textId="77777777" w:rsidR="0043297D" w:rsidRDefault="0043297D" w:rsidP="00E52E49">
            <w:pPr>
              <w:jc w:val="both"/>
              <w:rPr>
                <w:szCs w:val="24"/>
              </w:rPr>
            </w:pPr>
            <w:r>
              <w:rPr>
                <w:szCs w:val="24"/>
              </w:rPr>
              <w:t>direktorius</w:t>
            </w:r>
          </w:p>
        </w:tc>
      </w:tr>
      <w:tr w:rsidR="0043297D" w14:paraId="3E4F188A" w14:textId="77777777" w:rsidTr="00B34570">
        <w:tc>
          <w:tcPr>
            <w:tcW w:w="1242" w:type="dxa"/>
            <w:shd w:val="clear" w:color="auto" w:fill="auto"/>
          </w:tcPr>
          <w:p w14:paraId="0761B836" w14:textId="77777777" w:rsidR="0043297D" w:rsidRDefault="00200017" w:rsidP="00E52E49">
            <w:pPr>
              <w:tabs>
                <w:tab w:val="left" w:pos="0"/>
                <w:tab w:val="left" w:pos="405"/>
              </w:tabs>
              <w:ind w:left="644" w:hanging="360"/>
              <w:jc w:val="both"/>
              <w:rPr>
                <w:szCs w:val="24"/>
              </w:rPr>
            </w:pPr>
            <w:r>
              <w:rPr>
                <w:szCs w:val="24"/>
              </w:rPr>
              <w:t>13.</w:t>
            </w:r>
          </w:p>
        </w:tc>
        <w:tc>
          <w:tcPr>
            <w:tcW w:w="8080" w:type="dxa"/>
            <w:shd w:val="clear" w:color="auto" w:fill="auto"/>
          </w:tcPr>
          <w:p w14:paraId="4AE495AE" w14:textId="77777777" w:rsidR="0043297D" w:rsidRPr="00DD4E1F" w:rsidRDefault="0043297D" w:rsidP="00DD4E1F">
            <w:pPr>
              <w:jc w:val="both"/>
              <w:rPr>
                <w:i/>
                <w:szCs w:val="24"/>
              </w:rPr>
            </w:pPr>
            <w:r w:rsidRPr="00DD4E1F">
              <w:rPr>
                <w:i/>
                <w:szCs w:val="24"/>
              </w:rPr>
              <w:t>Pasvalio lopšelis-darželis „Eglutė“:</w:t>
            </w:r>
          </w:p>
        </w:tc>
      </w:tr>
      <w:tr w:rsidR="0043297D" w14:paraId="4F258651" w14:textId="77777777" w:rsidTr="00B34570">
        <w:tc>
          <w:tcPr>
            <w:tcW w:w="1242" w:type="dxa"/>
            <w:shd w:val="clear" w:color="auto" w:fill="auto"/>
          </w:tcPr>
          <w:p w14:paraId="7B6D4849" w14:textId="77777777" w:rsidR="0043297D" w:rsidRDefault="00200017" w:rsidP="00E52E49">
            <w:pPr>
              <w:tabs>
                <w:tab w:val="left" w:pos="0"/>
                <w:tab w:val="left" w:pos="405"/>
              </w:tabs>
              <w:ind w:left="644" w:hanging="360"/>
              <w:jc w:val="both"/>
              <w:rPr>
                <w:szCs w:val="24"/>
              </w:rPr>
            </w:pPr>
            <w:r>
              <w:rPr>
                <w:szCs w:val="24"/>
              </w:rPr>
              <w:t>13.1.</w:t>
            </w:r>
          </w:p>
        </w:tc>
        <w:tc>
          <w:tcPr>
            <w:tcW w:w="8080" w:type="dxa"/>
            <w:shd w:val="clear" w:color="auto" w:fill="auto"/>
          </w:tcPr>
          <w:p w14:paraId="2A7B16C6" w14:textId="77777777" w:rsidR="0043297D" w:rsidRDefault="0043297D" w:rsidP="00E52E49">
            <w:pPr>
              <w:jc w:val="both"/>
              <w:rPr>
                <w:szCs w:val="24"/>
              </w:rPr>
            </w:pPr>
            <w:r>
              <w:rPr>
                <w:szCs w:val="24"/>
              </w:rPr>
              <w:t>direktorius</w:t>
            </w:r>
          </w:p>
        </w:tc>
      </w:tr>
      <w:tr w:rsidR="0043297D" w14:paraId="785C5D6A" w14:textId="77777777" w:rsidTr="00B34570">
        <w:tc>
          <w:tcPr>
            <w:tcW w:w="1242" w:type="dxa"/>
            <w:shd w:val="clear" w:color="auto" w:fill="auto"/>
          </w:tcPr>
          <w:p w14:paraId="6D9EA9D7" w14:textId="77777777" w:rsidR="0043297D" w:rsidRDefault="00200017" w:rsidP="00E52E49">
            <w:pPr>
              <w:tabs>
                <w:tab w:val="left" w:pos="0"/>
                <w:tab w:val="left" w:pos="405"/>
              </w:tabs>
              <w:ind w:left="644" w:hanging="360"/>
              <w:jc w:val="both"/>
              <w:rPr>
                <w:szCs w:val="24"/>
              </w:rPr>
            </w:pPr>
            <w:r>
              <w:rPr>
                <w:szCs w:val="24"/>
              </w:rPr>
              <w:t>14.</w:t>
            </w:r>
          </w:p>
        </w:tc>
        <w:tc>
          <w:tcPr>
            <w:tcW w:w="8080" w:type="dxa"/>
            <w:shd w:val="clear" w:color="auto" w:fill="auto"/>
          </w:tcPr>
          <w:p w14:paraId="7AE683D4" w14:textId="77777777" w:rsidR="0043297D" w:rsidRDefault="0043297D" w:rsidP="00DD4E1F">
            <w:pPr>
              <w:jc w:val="both"/>
              <w:rPr>
                <w:szCs w:val="24"/>
              </w:rPr>
            </w:pPr>
            <w:r w:rsidRPr="00DD4E1F">
              <w:rPr>
                <w:i/>
                <w:szCs w:val="24"/>
              </w:rPr>
              <w:t>Pasvalio</w:t>
            </w:r>
            <w:r>
              <w:rPr>
                <w:szCs w:val="24"/>
              </w:rPr>
              <w:t xml:space="preserve"> </w:t>
            </w:r>
            <w:r w:rsidRPr="00DD4E1F">
              <w:rPr>
                <w:i/>
                <w:szCs w:val="24"/>
              </w:rPr>
              <w:t>lopšelis-darželis „Žilvitis“:</w:t>
            </w:r>
          </w:p>
        </w:tc>
      </w:tr>
      <w:tr w:rsidR="0043297D" w14:paraId="1D3D15B4" w14:textId="77777777" w:rsidTr="00B34570">
        <w:tc>
          <w:tcPr>
            <w:tcW w:w="1242" w:type="dxa"/>
            <w:shd w:val="clear" w:color="auto" w:fill="auto"/>
          </w:tcPr>
          <w:p w14:paraId="0A78A006" w14:textId="77777777" w:rsidR="0043297D" w:rsidRDefault="00200017" w:rsidP="00E52E49">
            <w:pPr>
              <w:tabs>
                <w:tab w:val="left" w:pos="0"/>
                <w:tab w:val="left" w:pos="405"/>
              </w:tabs>
              <w:ind w:left="644" w:hanging="360"/>
              <w:jc w:val="both"/>
              <w:rPr>
                <w:szCs w:val="24"/>
              </w:rPr>
            </w:pPr>
            <w:r>
              <w:rPr>
                <w:szCs w:val="24"/>
              </w:rPr>
              <w:t>14.1.</w:t>
            </w:r>
          </w:p>
        </w:tc>
        <w:tc>
          <w:tcPr>
            <w:tcW w:w="8080" w:type="dxa"/>
            <w:shd w:val="clear" w:color="auto" w:fill="auto"/>
          </w:tcPr>
          <w:p w14:paraId="509FCB0A" w14:textId="77777777" w:rsidR="0043297D" w:rsidRDefault="0043297D" w:rsidP="00E52E49">
            <w:pPr>
              <w:jc w:val="both"/>
              <w:rPr>
                <w:szCs w:val="24"/>
              </w:rPr>
            </w:pPr>
            <w:r>
              <w:rPr>
                <w:szCs w:val="24"/>
              </w:rPr>
              <w:t>direktorius</w:t>
            </w:r>
          </w:p>
        </w:tc>
      </w:tr>
      <w:tr w:rsidR="0043297D" w14:paraId="0130A677" w14:textId="77777777" w:rsidTr="00E52E49">
        <w:tc>
          <w:tcPr>
            <w:tcW w:w="1242" w:type="dxa"/>
            <w:shd w:val="clear" w:color="auto" w:fill="auto"/>
          </w:tcPr>
          <w:p w14:paraId="4B76506A" w14:textId="77777777" w:rsidR="0043297D" w:rsidRDefault="00200017" w:rsidP="00E52E49">
            <w:pPr>
              <w:tabs>
                <w:tab w:val="left" w:pos="0"/>
                <w:tab w:val="left" w:pos="405"/>
              </w:tabs>
              <w:ind w:left="644" w:hanging="360"/>
              <w:jc w:val="both"/>
              <w:rPr>
                <w:szCs w:val="24"/>
              </w:rPr>
            </w:pPr>
            <w:r>
              <w:rPr>
                <w:szCs w:val="24"/>
              </w:rPr>
              <w:t>15.</w:t>
            </w:r>
          </w:p>
        </w:tc>
        <w:tc>
          <w:tcPr>
            <w:tcW w:w="8080" w:type="dxa"/>
            <w:shd w:val="clear" w:color="auto" w:fill="auto"/>
          </w:tcPr>
          <w:p w14:paraId="14F7CAED" w14:textId="77777777" w:rsidR="0043297D" w:rsidRPr="00DD4E1F" w:rsidRDefault="0043297D" w:rsidP="00E52E49">
            <w:pPr>
              <w:jc w:val="both"/>
              <w:rPr>
                <w:i/>
                <w:szCs w:val="24"/>
              </w:rPr>
            </w:pPr>
            <w:r w:rsidRPr="00DD4E1F">
              <w:rPr>
                <w:i/>
                <w:szCs w:val="24"/>
              </w:rPr>
              <w:t>Pasvalio muzikos mokykla</w:t>
            </w:r>
            <w:r>
              <w:rPr>
                <w:i/>
                <w:szCs w:val="24"/>
              </w:rPr>
              <w:t>:</w:t>
            </w:r>
          </w:p>
        </w:tc>
      </w:tr>
      <w:tr w:rsidR="0043297D" w14:paraId="038A01D1" w14:textId="77777777" w:rsidTr="00E52E49">
        <w:tc>
          <w:tcPr>
            <w:tcW w:w="1242" w:type="dxa"/>
            <w:shd w:val="clear" w:color="auto" w:fill="auto"/>
          </w:tcPr>
          <w:p w14:paraId="426ED7D5" w14:textId="77777777" w:rsidR="0043297D" w:rsidRDefault="00200017" w:rsidP="00E52E49">
            <w:pPr>
              <w:tabs>
                <w:tab w:val="left" w:pos="0"/>
                <w:tab w:val="left" w:pos="405"/>
              </w:tabs>
              <w:ind w:left="644" w:hanging="360"/>
              <w:jc w:val="both"/>
              <w:rPr>
                <w:szCs w:val="24"/>
              </w:rPr>
            </w:pPr>
            <w:r>
              <w:rPr>
                <w:szCs w:val="24"/>
              </w:rPr>
              <w:lastRenderedPageBreak/>
              <w:t>15.1.</w:t>
            </w:r>
          </w:p>
        </w:tc>
        <w:tc>
          <w:tcPr>
            <w:tcW w:w="8080" w:type="dxa"/>
            <w:shd w:val="clear" w:color="auto" w:fill="auto"/>
          </w:tcPr>
          <w:p w14:paraId="315ACD7D" w14:textId="77777777" w:rsidR="0043297D" w:rsidRDefault="0043297D" w:rsidP="00E52E49">
            <w:pPr>
              <w:jc w:val="both"/>
              <w:rPr>
                <w:szCs w:val="24"/>
              </w:rPr>
            </w:pPr>
            <w:r>
              <w:rPr>
                <w:szCs w:val="24"/>
              </w:rPr>
              <w:t>direktorius</w:t>
            </w:r>
          </w:p>
        </w:tc>
      </w:tr>
      <w:tr w:rsidR="0043297D" w14:paraId="5E458130" w14:textId="77777777" w:rsidTr="00E52E49">
        <w:tc>
          <w:tcPr>
            <w:tcW w:w="1242" w:type="dxa"/>
            <w:shd w:val="clear" w:color="auto" w:fill="auto"/>
          </w:tcPr>
          <w:p w14:paraId="60745463" w14:textId="77777777" w:rsidR="0043297D" w:rsidRDefault="00200017" w:rsidP="00E52E49">
            <w:pPr>
              <w:tabs>
                <w:tab w:val="left" w:pos="0"/>
                <w:tab w:val="left" w:pos="405"/>
              </w:tabs>
              <w:ind w:left="644" w:hanging="360"/>
              <w:jc w:val="both"/>
              <w:rPr>
                <w:szCs w:val="24"/>
              </w:rPr>
            </w:pPr>
            <w:r>
              <w:rPr>
                <w:szCs w:val="24"/>
              </w:rPr>
              <w:t>16.</w:t>
            </w:r>
          </w:p>
        </w:tc>
        <w:tc>
          <w:tcPr>
            <w:tcW w:w="8080" w:type="dxa"/>
            <w:shd w:val="clear" w:color="auto" w:fill="auto"/>
          </w:tcPr>
          <w:p w14:paraId="69D65346" w14:textId="77777777" w:rsidR="0043297D" w:rsidRPr="00DD4E1F" w:rsidRDefault="0043297D" w:rsidP="00DD4E1F">
            <w:pPr>
              <w:jc w:val="both"/>
              <w:rPr>
                <w:i/>
                <w:szCs w:val="24"/>
              </w:rPr>
            </w:pPr>
            <w:r w:rsidRPr="00DD4E1F">
              <w:rPr>
                <w:i/>
                <w:szCs w:val="24"/>
              </w:rPr>
              <w:t>Pasvalio sporto mokykla:</w:t>
            </w:r>
          </w:p>
        </w:tc>
      </w:tr>
      <w:tr w:rsidR="0043297D" w14:paraId="47ADD2DB" w14:textId="77777777" w:rsidTr="00E52E49">
        <w:tc>
          <w:tcPr>
            <w:tcW w:w="1242" w:type="dxa"/>
            <w:shd w:val="clear" w:color="auto" w:fill="auto"/>
          </w:tcPr>
          <w:p w14:paraId="2B7A09B2" w14:textId="77777777" w:rsidR="0043297D" w:rsidRDefault="00200017" w:rsidP="00E52E49">
            <w:pPr>
              <w:tabs>
                <w:tab w:val="left" w:pos="0"/>
                <w:tab w:val="left" w:pos="405"/>
              </w:tabs>
              <w:ind w:left="644" w:hanging="360"/>
              <w:jc w:val="both"/>
              <w:rPr>
                <w:szCs w:val="24"/>
              </w:rPr>
            </w:pPr>
            <w:r>
              <w:rPr>
                <w:szCs w:val="24"/>
              </w:rPr>
              <w:t>16.1.</w:t>
            </w:r>
          </w:p>
        </w:tc>
        <w:tc>
          <w:tcPr>
            <w:tcW w:w="8080" w:type="dxa"/>
            <w:shd w:val="clear" w:color="auto" w:fill="auto"/>
          </w:tcPr>
          <w:p w14:paraId="03D2C3CA" w14:textId="77777777" w:rsidR="0043297D" w:rsidRDefault="0043297D" w:rsidP="00E52E49">
            <w:pPr>
              <w:jc w:val="both"/>
              <w:rPr>
                <w:szCs w:val="24"/>
              </w:rPr>
            </w:pPr>
            <w:r>
              <w:rPr>
                <w:szCs w:val="24"/>
              </w:rPr>
              <w:t>direktorius</w:t>
            </w:r>
          </w:p>
        </w:tc>
      </w:tr>
      <w:tr w:rsidR="0043297D" w14:paraId="2D36B316" w14:textId="77777777" w:rsidTr="00E52E49">
        <w:tc>
          <w:tcPr>
            <w:tcW w:w="1242" w:type="dxa"/>
            <w:shd w:val="clear" w:color="auto" w:fill="auto"/>
          </w:tcPr>
          <w:p w14:paraId="727EF76B" w14:textId="77777777" w:rsidR="0043297D" w:rsidRDefault="00200017" w:rsidP="00E52E49">
            <w:pPr>
              <w:tabs>
                <w:tab w:val="left" w:pos="0"/>
                <w:tab w:val="left" w:pos="405"/>
              </w:tabs>
              <w:ind w:left="644" w:hanging="360"/>
              <w:jc w:val="both"/>
              <w:rPr>
                <w:szCs w:val="24"/>
              </w:rPr>
            </w:pPr>
            <w:r>
              <w:rPr>
                <w:szCs w:val="24"/>
              </w:rPr>
              <w:t>17.</w:t>
            </w:r>
          </w:p>
        </w:tc>
        <w:tc>
          <w:tcPr>
            <w:tcW w:w="8080" w:type="dxa"/>
            <w:shd w:val="clear" w:color="auto" w:fill="auto"/>
          </w:tcPr>
          <w:p w14:paraId="0BE6B83D" w14:textId="77777777" w:rsidR="0043297D" w:rsidRPr="00DD4E1F" w:rsidRDefault="0043297D" w:rsidP="00E52E49">
            <w:pPr>
              <w:jc w:val="both"/>
              <w:rPr>
                <w:i/>
                <w:szCs w:val="24"/>
              </w:rPr>
            </w:pPr>
            <w:r w:rsidRPr="00DD4E1F">
              <w:rPr>
                <w:i/>
                <w:szCs w:val="24"/>
              </w:rPr>
              <w:t>Pasvalio rajono savivaldybės Švietimo pagalbos tarnyba:</w:t>
            </w:r>
          </w:p>
        </w:tc>
      </w:tr>
      <w:tr w:rsidR="0043297D" w14:paraId="70856B1C" w14:textId="77777777" w:rsidTr="00E52E49">
        <w:tc>
          <w:tcPr>
            <w:tcW w:w="1242" w:type="dxa"/>
            <w:shd w:val="clear" w:color="auto" w:fill="auto"/>
          </w:tcPr>
          <w:p w14:paraId="26810BF1" w14:textId="77777777" w:rsidR="0043297D" w:rsidRDefault="00200017" w:rsidP="00E52E49">
            <w:pPr>
              <w:tabs>
                <w:tab w:val="left" w:pos="0"/>
                <w:tab w:val="left" w:pos="405"/>
              </w:tabs>
              <w:ind w:left="644" w:hanging="360"/>
              <w:jc w:val="both"/>
              <w:rPr>
                <w:szCs w:val="24"/>
              </w:rPr>
            </w:pPr>
            <w:r>
              <w:rPr>
                <w:szCs w:val="24"/>
              </w:rPr>
              <w:t>17.1.</w:t>
            </w:r>
          </w:p>
        </w:tc>
        <w:tc>
          <w:tcPr>
            <w:tcW w:w="8080" w:type="dxa"/>
            <w:shd w:val="clear" w:color="auto" w:fill="auto"/>
          </w:tcPr>
          <w:p w14:paraId="3FB3D1D3" w14:textId="77777777" w:rsidR="0043297D" w:rsidRDefault="0043297D" w:rsidP="00E52E49">
            <w:pPr>
              <w:jc w:val="both"/>
              <w:rPr>
                <w:szCs w:val="24"/>
              </w:rPr>
            </w:pPr>
            <w:r>
              <w:rPr>
                <w:szCs w:val="24"/>
              </w:rPr>
              <w:t>direktorius</w:t>
            </w:r>
          </w:p>
        </w:tc>
      </w:tr>
      <w:tr w:rsidR="0043297D" w14:paraId="464B0624" w14:textId="77777777" w:rsidTr="00E52E49">
        <w:tc>
          <w:tcPr>
            <w:tcW w:w="1242" w:type="dxa"/>
            <w:shd w:val="clear" w:color="auto" w:fill="auto"/>
          </w:tcPr>
          <w:p w14:paraId="496AFABF" w14:textId="77777777" w:rsidR="0043297D" w:rsidRDefault="00200017" w:rsidP="00E52E49">
            <w:pPr>
              <w:tabs>
                <w:tab w:val="left" w:pos="0"/>
                <w:tab w:val="left" w:pos="405"/>
              </w:tabs>
              <w:ind w:left="644" w:hanging="360"/>
              <w:jc w:val="both"/>
              <w:rPr>
                <w:szCs w:val="24"/>
              </w:rPr>
            </w:pPr>
            <w:r>
              <w:rPr>
                <w:szCs w:val="24"/>
              </w:rPr>
              <w:t>18.</w:t>
            </w:r>
          </w:p>
        </w:tc>
        <w:tc>
          <w:tcPr>
            <w:tcW w:w="8080" w:type="dxa"/>
            <w:shd w:val="clear" w:color="auto" w:fill="auto"/>
          </w:tcPr>
          <w:p w14:paraId="282248AE" w14:textId="77777777" w:rsidR="0043297D" w:rsidRPr="00AC4C58" w:rsidRDefault="0043297D" w:rsidP="00E52E49">
            <w:pPr>
              <w:jc w:val="both"/>
              <w:rPr>
                <w:i/>
                <w:szCs w:val="24"/>
              </w:rPr>
            </w:pPr>
            <w:r w:rsidRPr="00AC4C58">
              <w:rPr>
                <w:i/>
                <w:szCs w:val="24"/>
              </w:rPr>
              <w:t>Pasvalio priešgaisrinė tarnyba:</w:t>
            </w:r>
          </w:p>
        </w:tc>
      </w:tr>
      <w:tr w:rsidR="0043297D" w14:paraId="437B7481" w14:textId="77777777" w:rsidTr="00E52E49">
        <w:tc>
          <w:tcPr>
            <w:tcW w:w="1242" w:type="dxa"/>
            <w:shd w:val="clear" w:color="auto" w:fill="auto"/>
          </w:tcPr>
          <w:p w14:paraId="47375F21" w14:textId="77777777" w:rsidR="0043297D" w:rsidRDefault="00200017" w:rsidP="00E52E49">
            <w:pPr>
              <w:tabs>
                <w:tab w:val="left" w:pos="0"/>
                <w:tab w:val="left" w:pos="405"/>
              </w:tabs>
              <w:ind w:left="644" w:hanging="360"/>
              <w:jc w:val="both"/>
              <w:rPr>
                <w:szCs w:val="24"/>
              </w:rPr>
            </w:pPr>
            <w:r>
              <w:rPr>
                <w:szCs w:val="24"/>
              </w:rPr>
              <w:t>18.1.</w:t>
            </w:r>
          </w:p>
        </w:tc>
        <w:tc>
          <w:tcPr>
            <w:tcW w:w="8080" w:type="dxa"/>
            <w:shd w:val="clear" w:color="auto" w:fill="auto"/>
          </w:tcPr>
          <w:p w14:paraId="32495CD7" w14:textId="77777777" w:rsidR="0043297D" w:rsidRDefault="0043297D" w:rsidP="00E52E49">
            <w:pPr>
              <w:jc w:val="both"/>
              <w:rPr>
                <w:szCs w:val="24"/>
              </w:rPr>
            </w:pPr>
            <w:r>
              <w:rPr>
                <w:szCs w:val="24"/>
              </w:rPr>
              <w:t>vadovas</w:t>
            </w:r>
          </w:p>
        </w:tc>
      </w:tr>
      <w:tr w:rsidR="0043297D" w14:paraId="28E247DB" w14:textId="77777777" w:rsidTr="00E52E49">
        <w:tc>
          <w:tcPr>
            <w:tcW w:w="1242" w:type="dxa"/>
            <w:shd w:val="clear" w:color="auto" w:fill="auto"/>
          </w:tcPr>
          <w:p w14:paraId="72314EE1" w14:textId="77777777" w:rsidR="0043297D" w:rsidRDefault="00200017" w:rsidP="00E52E49">
            <w:pPr>
              <w:tabs>
                <w:tab w:val="left" w:pos="0"/>
                <w:tab w:val="left" w:pos="405"/>
              </w:tabs>
              <w:ind w:left="644" w:hanging="360"/>
              <w:jc w:val="both"/>
              <w:rPr>
                <w:szCs w:val="24"/>
              </w:rPr>
            </w:pPr>
            <w:r>
              <w:rPr>
                <w:szCs w:val="24"/>
              </w:rPr>
              <w:t>19.</w:t>
            </w:r>
          </w:p>
        </w:tc>
        <w:tc>
          <w:tcPr>
            <w:tcW w:w="8080" w:type="dxa"/>
            <w:shd w:val="clear" w:color="auto" w:fill="auto"/>
          </w:tcPr>
          <w:p w14:paraId="68ABFBA8" w14:textId="77777777" w:rsidR="0043297D" w:rsidRPr="00AC4C58" w:rsidRDefault="0043297D" w:rsidP="00E52E49">
            <w:pPr>
              <w:jc w:val="both"/>
              <w:rPr>
                <w:i/>
                <w:szCs w:val="24"/>
              </w:rPr>
            </w:pPr>
            <w:r w:rsidRPr="00AC4C58">
              <w:rPr>
                <w:i/>
                <w:szCs w:val="24"/>
              </w:rPr>
              <w:t>Pasvalio rajono Grūžių vaikų globos namai:</w:t>
            </w:r>
          </w:p>
        </w:tc>
      </w:tr>
      <w:tr w:rsidR="0043297D" w14:paraId="4F06B19E" w14:textId="77777777" w:rsidTr="00E52E49">
        <w:tc>
          <w:tcPr>
            <w:tcW w:w="1242" w:type="dxa"/>
            <w:shd w:val="clear" w:color="auto" w:fill="auto"/>
          </w:tcPr>
          <w:p w14:paraId="0BEB5EA6" w14:textId="77777777" w:rsidR="0043297D" w:rsidRDefault="00200017" w:rsidP="00E52E49">
            <w:pPr>
              <w:tabs>
                <w:tab w:val="left" w:pos="0"/>
                <w:tab w:val="left" w:pos="405"/>
              </w:tabs>
              <w:ind w:left="644" w:hanging="360"/>
              <w:jc w:val="both"/>
              <w:rPr>
                <w:szCs w:val="24"/>
              </w:rPr>
            </w:pPr>
            <w:r>
              <w:rPr>
                <w:szCs w:val="24"/>
              </w:rPr>
              <w:t>19.1.</w:t>
            </w:r>
          </w:p>
        </w:tc>
        <w:tc>
          <w:tcPr>
            <w:tcW w:w="8080" w:type="dxa"/>
            <w:shd w:val="clear" w:color="auto" w:fill="auto"/>
          </w:tcPr>
          <w:p w14:paraId="5F9AC1B9" w14:textId="77777777" w:rsidR="0043297D" w:rsidRDefault="0043297D" w:rsidP="00E52E49">
            <w:pPr>
              <w:jc w:val="both"/>
              <w:rPr>
                <w:szCs w:val="24"/>
              </w:rPr>
            </w:pPr>
            <w:r>
              <w:rPr>
                <w:szCs w:val="24"/>
              </w:rPr>
              <w:t>direktorius</w:t>
            </w:r>
          </w:p>
        </w:tc>
      </w:tr>
      <w:tr w:rsidR="0043297D" w14:paraId="09FEA019" w14:textId="77777777" w:rsidTr="00E52E49">
        <w:tc>
          <w:tcPr>
            <w:tcW w:w="1242" w:type="dxa"/>
            <w:shd w:val="clear" w:color="auto" w:fill="auto"/>
          </w:tcPr>
          <w:p w14:paraId="4ED8EB51" w14:textId="77777777" w:rsidR="0043297D" w:rsidRDefault="00200017" w:rsidP="00E52E49">
            <w:pPr>
              <w:tabs>
                <w:tab w:val="left" w:pos="0"/>
                <w:tab w:val="left" w:pos="405"/>
              </w:tabs>
              <w:ind w:left="644" w:hanging="360"/>
              <w:jc w:val="both"/>
              <w:rPr>
                <w:szCs w:val="24"/>
              </w:rPr>
            </w:pPr>
            <w:r>
              <w:rPr>
                <w:szCs w:val="24"/>
              </w:rPr>
              <w:t>20.</w:t>
            </w:r>
          </w:p>
        </w:tc>
        <w:tc>
          <w:tcPr>
            <w:tcW w:w="8080" w:type="dxa"/>
            <w:shd w:val="clear" w:color="auto" w:fill="auto"/>
          </w:tcPr>
          <w:p w14:paraId="72C851FF" w14:textId="77777777" w:rsidR="0043297D" w:rsidRPr="00AC4C58" w:rsidRDefault="0043297D" w:rsidP="00E52E49">
            <w:pPr>
              <w:jc w:val="both"/>
              <w:rPr>
                <w:i/>
                <w:szCs w:val="24"/>
              </w:rPr>
            </w:pPr>
            <w:r w:rsidRPr="00AC4C58">
              <w:rPr>
                <w:i/>
                <w:szCs w:val="24"/>
              </w:rPr>
              <w:t>Pasvalio socialinių paslaugų centras:</w:t>
            </w:r>
          </w:p>
        </w:tc>
      </w:tr>
      <w:tr w:rsidR="0043297D" w14:paraId="5FBA268D" w14:textId="77777777" w:rsidTr="00E52E49">
        <w:tc>
          <w:tcPr>
            <w:tcW w:w="1242" w:type="dxa"/>
            <w:shd w:val="clear" w:color="auto" w:fill="auto"/>
          </w:tcPr>
          <w:p w14:paraId="08508752" w14:textId="77777777" w:rsidR="0043297D" w:rsidRDefault="00200017" w:rsidP="00E52E49">
            <w:pPr>
              <w:tabs>
                <w:tab w:val="left" w:pos="0"/>
                <w:tab w:val="left" w:pos="405"/>
              </w:tabs>
              <w:ind w:left="644" w:hanging="360"/>
              <w:jc w:val="both"/>
              <w:rPr>
                <w:szCs w:val="24"/>
              </w:rPr>
            </w:pPr>
            <w:r>
              <w:rPr>
                <w:szCs w:val="24"/>
              </w:rPr>
              <w:t>20.1.</w:t>
            </w:r>
          </w:p>
        </w:tc>
        <w:tc>
          <w:tcPr>
            <w:tcW w:w="8080" w:type="dxa"/>
            <w:shd w:val="clear" w:color="auto" w:fill="auto"/>
          </w:tcPr>
          <w:p w14:paraId="14641D06" w14:textId="77777777" w:rsidR="0043297D" w:rsidRDefault="0043297D" w:rsidP="00E52E49">
            <w:pPr>
              <w:jc w:val="both"/>
              <w:rPr>
                <w:szCs w:val="24"/>
              </w:rPr>
            </w:pPr>
            <w:r>
              <w:rPr>
                <w:szCs w:val="24"/>
              </w:rPr>
              <w:t>direktorius</w:t>
            </w:r>
          </w:p>
        </w:tc>
      </w:tr>
      <w:tr w:rsidR="0043297D" w14:paraId="3BDB736D" w14:textId="77777777" w:rsidTr="00E52E49">
        <w:tc>
          <w:tcPr>
            <w:tcW w:w="1242" w:type="dxa"/>
            <w:shd w:val="clear" w:color="auto" w:fill="auto"/>
          </w:tcPr>
          <w:p w14:paraId="0365D1FB" w14:textId="77777777" w:rsidR="0043297D" w:rsidRDefault="00200017" w:rsidP="00E52E49">
            <w:pPr>
              <w:tabs>
                <w:tab w:val="left" w:pos="0"/>
                <w:tab w:val="left" w:pos="405"/>
              </w:tabs>
              <w:ind w:left="644" w:hanging="360"/>
              <w:jc w:val="both"/>
              <w:rPr>
                <w:szCs w:val="24"/>
              </w:rPr>
            </w:pPr>
            <w:r>
              <w:rPr>
                <w:szCs w:val="24"/>
              </w:rPr>
              <w:t>21.</w:t>
            </w:r>
          </w:p>
        </w:tc>
        <w:tc>
          <w:tcPr>
            <w:tcW w:w="8080" w:type="dxa"/>
            <w:shd w:val="clear" w:color="auto" w:fill="auto"/>
          </w:tcPr>
          <w:p w14:paraId="74354D17" w14:textId="77777777" w:rsidR="0043297D" w:rsidRPr="00AC4C58" w:rsidRDefault="0043297D" w:rsidP="00E52E49">
            <w:pPr>
              <w:jc w:val="both"/>
              <w:rPr>
                <w:i/>
                <w:szCs w:val="24"/>
              </w:rPr>
            </w:pPr>
            <w:r w:rsidRPr="00AC4C58">
              <w:rPr>
                <w:i/>
                <w:szCs w:val="24"/>
              </w:rPr>
              <w:t>Pasvalio rajono sutrikusio intelekto žmonių užimtumo centras „Viltis“</w:t>
            </w:r>
            <w:r>
              <w:rPr>
                <w:i/>
                <w:szCs w:val="24"/>
              </w:rPr>
              <w:t>:</w:t>
            </w:r>
          </w:p>
        </w:tc>
      </w:tr>
      <w:tr w:rsidR="0043297D" w14:paraId="22A7F2D6" w14:textId="77777777" w:rsidTr="00E52E49">
        <w:tc>
          <w:tcPr>
            <w:tcW w:w="1242" w:type="dxa"/>
            <w:shd w:val="clear" w:color="auto" w:fill="auto"/>
          </w:tcPr>
          <w:p w14:paraId="6CE7F10A" w14:textId="77777777" w:rsidR="0043297D" w:rsidRDefault="00200017" w:rsidP="00E52E49">
            <w:pPr>
              <w:tabs>
                <w:tab w:val="left" w:pos="0"/>
                <w:tab w:val="left" w:pos="405"/>
              </w:tabs>
              <w:ind w:left="644" w:hanging="360"/>
              <w:jc w:val="both"/>
              <w:rPr>
                <w:szCs w:val="24"/>
              </w:rPr>
            </w:pPr>
            <w:r>
              <w:rPr>
                <w:szCs w:val="24"/>
              </w:rPr>
              <w:t>21.1.</w:t>
            </w:r>
          </w:p>
        </w:tc>
        <w:tc>
          <w:tcPr>
            <w:tcW w:w="8080" w:type="dxa"/>
            <w:shd w:val="clear" w:color="auto" w:fill="auto"/>
          </w:tcPr>
          <w:p w14:paraId="191701AC" w14:textId="77777777" w:rsidR="0043297D" w:rsidRDefault="0043297D" w:rsidP="00E52E49">
            <w:pPr>
              <w:jc w:val="both"/>
              <w:rPr>
                <w:szCs w:val="24"/>
              </w:rPr>
            </w:pPr>
            <w:r>
              <w:rPr>
                <w:szCs w:val="24"/>
              </w:rPr>
              <w:t>direktorius</w:t>
            </w:r>
          </w:p>
        </w:tc>
      </w:tr>
      <w:tr w:rsidR="001904D9" w14:paraId="230B29D6" w14:textId="77777777" w:rsidTr="00E52E49">
        <w:tc>
          <w:tcPr>
            <w:tcW w:w="1242" w:type="dxa"/>
            <w:shd w:val="clear" w:color="auto" w:fill="auto"/>
          </w:tcPr>
          <w:p w14:paraId="201BBCEF" w14:textId="77777777" w:rsidR="001904D9" w:rsidRDefault="00200017" w:rsidP="00E52E49">
            <w:pPr>
              <w:tabs>
                <w:tab w:val="left" w:pos="0"/>
                <w:tab w:val="left" w:pos="405"/>
              </w:tabs>
              <w:ind w:left="644" w:hanging="360"/>
              <w:jc w:val="both"/>
              <w:rPr>
                <w:szCs w:val="24"/>
              </w:rPr>
            </w:pPr>
            <w:r>
              <w:rPr>
                <w:szCs w:val="24"/>
              </w:rPr>
              <w:t>22.</w:t>
            </w:r>
          </w:p>
        </w:tc>
        <w:tc>
          <w:tcPr>
            <w:tcW w:w="8080" w:type="dxa"/>
            <w:shd w:val="clear" w:color="auto" w:fill="auto"/>
          </w:tcPr>
          <w:p w14:paraId="632BD159" w14:textId="77777777" w:rsidR="001904D9" w:rsidRDefault="001904D9" w:rsidP="00E52E49">
            <w:pPr>
              <w:jc w:val="both"/>
              <w:rPr>
                <w:szCs w:val="24"/>
              </w:rPr>
            </w:pPr>
            <w:r w:rsidRPr="00AC4C58">
              <w:rPr>
                <w:i/>
                <w:szCs w:val="24"/>
              </w:rPr>
              <w:t xml:space="preserve">Pasvalio rajono savivaldybės </w:t>
            </w:r>
            <w:r>
              <w:rPr>
                <w:i/>
                <w:szCs w:val="24"/>
              </w:rPr>
              <w:t>v</w:t>
            </w:r>
            <w:r w:rsidRPr="00AC4C58">
              <w:rPr>
                <w:i/>
                <w:szCs w:val="24"/>
              </w:rPr>
              <w:t>isuomenės sveikatos biuras:</w:t>
            </w:r>
          </w:p>
        </w:tc>
      </w:tr>
      <w:tr w:rsidR="001904D9" w14:paraId="7CD41FE0" w14:textId="77777777" w:rsidTr="00E52E49">
        <w:tc>
          <w:tcPr>
            <w:tcW w:w="1242" w:type="dxa"/>
            <w:shd w:val="clear" w:color="auto" w:fill="auto"/>
          </w:tcPr>
          <w:p w14:paraId="7E50BCCC" w14:textId="77777777" w:rsidR="001904D9" w:rsidRDefault="00200017" w:rsidP="00E52E49">
            <w:pPr>
              <w:tabs>
                <w:tab w:val="left" w:pos="0"/>
                <w:tab w:val="left" w:pos="405"/>
              </w:tabs>
              <w:ind w:left="644" w:hanging="360"/>
              <w:jc w:val="both"/>
              <w:rPr>
                <w:szCs w:val="24"/>
              </w:rPr>
            </w:pPr>
            <w:r>
              <w:rPr>
                <w:szCs w:val="24"/>
              </w:rPr>
              <w:t>22.1.</w:t>
            </w:r>
          </w:p>
        </w:tc>
        <w:tc>
          <w:tcPr>
            <w:tcW w:w="8080" w:type="dxa"/>
            <w:shd w:val="clear" w:color="auto" w:fill="auto"/>
          </w:tcPr>
          <w:p w14:paraId="7A67D7F1" w14:textId="77777777" w:rsidR="001904D9" w:rsidRPr="00AC4C58" w:rsidRDefault="001904D9" w:rsidP="00E52E49">
            <w:pPr>
              <w:jc w:val="both"/>
              <w:rPr>
                <w:i/>
                <w:szCs w:val="24"/>
              </w:rPr>
            </w:pPr>
            <w:r>
              <w:rPr>
                <w:szCs w:val="24"/>
              </w:rPr>
              <w:t>direktorius</w:t>
            </w:r>
          </w:p>
        </w:tc>
      </w:tr>
      <w:tr w:rsidR="0043297D" w14:paraId="0D0D65E4" w14:textId="77777777" w:rsidTr="00E52E49">
        <w:tc>
          <w:tcPr>
            <w:tcW w:w="1242" w:type="dxa"/>
            <w:shd w:val="clear" w:color="auto" w:fill="auto"/>
          </w:tcPr>
          <w:p w14:paraId="70D7C0CB" w14:textId="77777777" w:rsidR="0043297D" w:rsidRDefault="00200017" w:rsidP="001904D9">
            <w:pPr>
              <w:tabs>
                <w:tab w:val="left" w:pos="0"/>
                <w:tab w:val="left" w:pos="405"/>
              </w:tabs>
              <w:ind w:left="644" w:hanging="360"/>
              <w:jc w:val="both"/>
              <w:rPr>
                <w:szCs w:val="24"/>
              </w:rPr>
            </w:pPr>
            <w:r>
              <w:rPr>
                <w:szCs w:val="24"/>
              </w:rPr>
              <w:t>23.</w:t>
            </w:r>
          </w:p>
        </w:tc>
        <w:tc>
          <w:tcPr>
            <w:tcW w:w="8080" w:type="dxa"/>
            <w:shd w:val="clear" w:color="auto" w:fill="auto"/>
          </w:tcPr>
          <w:p w14:paraId="200C25A8" w14:textId="77777777" w:rsidR="0043297D" w:rsidRPr="00AC4C58" w:rsidRDefault="0043297D" w:rsidP="00E52E49">
            <w:pPr>
              <w:jc w:val="both"/>
              <w:rPr>
                <w:i/>
                <w:szCs w:val="24"/>
              </w:rPr>
            </w:pPr>
            <w:r w:rsidRPr="00AC4C58">
              <w:rPr>
                <w:i/>
                <w:szCs w:val="24"/>
              </w:rPr>
              <w:t>Viešoji įstaiga Pasvalio ligoninė:</w:t>
            </w:r>
          </w:p>
        </w:tc>
      </w:tr>
      <w:tr w:rsidR="0043297D" w14:paraId="46589A4B" w14:textId="77777777" w:rsidTr="00E52E49">
        <w:tc>
          <w:tcPr>
            <w:tcW w:w="1242" w:type="dxa"/>
            <w:shd w:val="clear" w:color="auto" w:fill="auto"/>
          </w:tcPr>
          <w:p w14:paraId="560A96B9" w14:textId="77777777" w:rsidR="0043297D" w:rsidRDefault="00200017" w:rsidP="00E52E49">
            <w:pPr>
              <w:tabs>
                <w:tab w:val="left" w:pos="0"/>
                <w:tab w:val="left" w:pos="405"/>
              </w:tabs>
              <w:ind w:left="644" w:hanging="360"/>
              <w:jc w:val="both"/>
              <w:rPr>
                <w:szCs w:val="24"/>
              </w:rPr>
            </w:pPr>
            <w:r>
              <w:rPr>
                <w:szCs w:val="24"/>
              </w:rPr>
              <w:t>23.1.</w:t>
            </w:r>
          </w:p>
        </w:tc>
        <w:tc>
          <w:tcPr>
            <w:tcW w:w="8080" w:type="dxa"/>
            <w:shd w:val="clear" w:color="auto" w:fill="auto"/>
          </w:tcPr>
          <w:p w14:paraId="6F450834" w14:textId="77777777" w:rsidR="0043297D" w:rsidRDefault="0043297D" w:rsidP="00E52E49">
            <w:pPr>
              <w:jc w:val="both"/>
              <w:rPr>
                <w:szCs w:val="24"/>
              </w:rPr>
            </w:pPr>
            <w:r>
              <w:rPr>
                <w:szCs w:val="24"/>
              </w:rPr>
              <w:t>vyriausiasis gydytojas</w:t>
            </w:r>
          </w:p>
        </w:tc>
      </w:tr>
      <w:tr w:rsidR="0043297D" w14:paraId="7AEFC7F3" w14:textId="77777777" w:rsidTr="00E52E49">
        <w:tc>
          <w:tcPr>
            <w:tcW w:w="1242" w:type="dxa"/>
            <w:shd w:val="clear" w:color="auto" w:fill="auto"/>
          </w:tcPr>
          <w:p w14:paraId="5023FC32" w14:textId="77777777" w:rsidR="0043297D" w:rsidRDefault="00200017" w:rsidP="00E52E49">
            <w:pPr>
              <w:tabs>
                <w:tab w:val="left" w:pos="0"/>
                <w:tab w:val="left" w:pos="405"/>
              </w:tabs>
              <w:ind w:left="644" w:hanging="360"/>
              <w:jc w:val="both"/>
              <w:rPr>
                <w:szCs w:val="24"/>
              </w:rPr>
            </w:pPr>
            <w:r>
              <w:rPr>
                <w:szCs w:val="24"/>
              </w:rPr>
              <w:t>24.</w:t>
            </w:r>
          </w:p>
        </w:tc>
        <w:tc>
          <w:tcPr>
            <w:tcW w:w="8080" w:type="dxa"/>
            <w:shd w:val="clear" w:color="auto" w:fill="auto"/>
          </w:tcPr>
          <w:p w14:paraId="0F8EF8E9" w14:textId="77777777" w:rsidR="0043297D" w:rsidRDefault="0043297D" w:rsidP="00E52E49">
            <w:pPr>
              <w:jc w:val="both"/>
              <w:rPr>
                <w:szCs w:val="24"/>
              </w:rPr>
            </w:pPr>
            <w:r w:rsidRPr="00AC4C58">
              <w:rPr>
                <w:i/>
                <w:szCs w:val="24"/>
              </w:rPr>
              <w:t>Viešoji įstaiga Pasvalio pirminės asmens sveikatos priežiūros centras:</w:t>
            </w:r>
          </w:p>
        </w:tc>
      </w:tr>
      <w:tr w:rsidR="0043297D" w14:paraId="23A39277" w14:textId="77777777" w:rsidTr="00E52E49">
        <w:tc>
          <w:tcPr>
            <w:tcW w:w="1242" w:type="dxa"/>
            <w:shd w:val="clear" w:color="auto" w:fill="auto"/>
          </w:tcPr>
          <w:p w14:paraId="5BD6B627" w14:textId="77777777" w:rsidR="0043297D" w:rsidRDefault="00200017" w:rsidP="00E52E49">
            <w:pPr>
              <w:tabs>
                <w:tab w:val="left" w:pos="0"/>
                <w:tab w:val="left" w:pos="405"/>
              </w:tabs>
              <w:ind w:left="644" w:hanging="360"/>
              <w:jc w:val="both"/>
              <w:rPr>
                <w:szCs w:val="24"/>
              </w:rPr>
            </w:pPr>
            <w:r>
              <w:rPr>
                <w:szCs w:val="24"/>
              </w:rPr>
              <w:t>24.1.</w:t>
            </w:r>
          </w:p>
        </w:tc>
        <w:tc>
          <w:tcPr>
            <w:tcW w:w="8080" w:type="dxa"/>
            <w:shd w:val="clear" w:color="auto" w:fill="auto"/>
          </w:tcPr>
          <w:p w14:paraId="5716E031" w14:textId="77777777" w:rsidR="0043297D" w:rsidRDefault="0043297D" w:rsidP="00E52E49">
            <w:pPr>
              <w:jc w:val="both"/>
              <w:rPr>
                <w:szCs w:val="24"/>
              </w:rPr>
            </w:pPr>
            <w:r>
              <w:rPr>
                <w:szCs w:val="24"/>
              </w:rPr>
              <w:t>vyriausiasis gydytojas</w:t>
            </w:r>
          </w:p>
        </w:tc>
      </w:tr>
      <w:tr w:rsidR="00200017" w14:paraId="309AA609" w14:textId="77777777" w:rsidTr="00E52E49">
        <w:tc>
          <w:tcPr>
            <w:tcW w:w="1242" w:type="dxa"/>
            <w:shd w:val="clear" w:color="auto" w:fill="auto"/>
          </w:tcPr>
          <w:p w14:paraId="5536B0D4" w14:textId="77777777" w:rsidR="00200017" w:rsidRDefault="00200017" w:rsidP="00E52E49">
            <w:pPr>
              <w:tabs>
                <w:tab w:val="left" w:pos="0"/>
                <w:tab w:val="left" w:pos="405"/>
              </w:tabs>
              <w:ind w:left="644" w:hanging="360"/>
              <w:jc w:val="both"/>
              <w:rPr>
                <w:szCs w:val="24"/>
              </w:rPr>
            </w:pPr>
            <w:r>
              <w:rPr>
                <w:szCs w:val="24"/>
              </w:rPr>
              <w:t>25.</w:t>
            </w:r>
          </w:p>
        </w:tc>
        <w:tc>
          <w:tcPr>
            <w:tcW w:w="8080" w:type="dxa"/>
            <w:shd w:val="clear" w:color="auto" w:fill="auto"/>
          </w:tcPr>
          <w:p w14:paraId="2E2A8770" w14:textId="77777777" w:rsidR="00200017" w:rsidRDefault="00200017" w:rsidP="00E52E49">
            <w:pPr>
              <w:jc w:val="both"/>
              <w:rPr>
                <w:szCs w:val="24"/>
              </w:rPr>
            </w:pPr>
            <w:r w:rsidRPr="00E52E49">
              <w:rPr>
                <w:i/>
                <w:szCs w:val="24"/>
              </w:rPr>
              <w:t>Pasvalio rajono savivaldybės tarybos ir mero sekretoriatas</w:t>
            </w:r>
            <w:r>
              <w:rPr>
                <w:i/>
                <w:szCs w:val="24"/>
              </w:rPr>
              <w:t>:</w:t>
            </w:r>
          </w:p>
        </w:tc>
      </w:tr>
      <w:tr w:rsidR="00200017" w14:paraId="3139C2F6" w14:textId="77777777" w:rsidTr="00E52E49">
        <w:tc>
          <w:tcPr>
            <w:tcW w:w="1242" w:type="dxa"/>
            <w:shd w:val="clear" w:color="auto" w:fill="auto"/>
          </w:tcPr>
          <w:p w14:paraId="37E072A6" w14:textId="77777777" w:rsidR="00200017" w:rsidRDefault="00200017" w:rsidP="00E52E49">
            <w:pPr>
              <w:tabs>
                <w:tab w:val="left" w:pos="0"/>
                <w:tab w:val="left" w:pos="405"/>
              </w:tabs>
              <w:ind w:left="644" w:hanging="360"/>
              <w:jc w:val="both"/>
              <w:rPr>
                <w:szCs w:val="24"/>
              </w:rPr>
            </w:pPr>
            <w:r>
              <w:rPr>
                <w:szCs w:val="24"/>
              </w:rPr>
              <w:t>25.1.</w:t>
            </w:r>
          </w:p>
        </w:tc>
        <w:tc>
          <w:tcPr>
            <w:tcW w:w="8080" w:type="dxa"/>
            <w:shd w:val="clear" w:color="auto" w:fill="auto"/>
          </w:tcPr>
          <w:p w14:paraId="389B19CE" w14:textId="77777777" w:rsidR="00200017" w:rsidRPr="00E52E49" w:rsidRDefault="00200017" w:rsidP="00E52E49">
            <w:pPr>
              <w:jc w:val="both"/>
              <w:rPr>
                <w:i/>
                <w:szCs w:val="24"/>
              </w:rPr>
            </w:pPr>
            <w:r>
              <w:rPr>
                <w:szCs w:val="24"/>
              </w:rPr>
              <w:t>Tarybos sekretorius</w:t>
            </w:r>
          </w:p>
        </w:tc>
      </w:tr>
    </w:tbl>
    <w:p w14:paraId="0FF92A04" w14:textId="77777777" w:rsidR="007B3E2F" w:rsidRPr="00F32697" w:rsidRDefault="007B3E2F" w:rsidP="007B3E2F">
      <w:pPr>
        <w:tabs>
          <w:tab w:val="left" w:pos="1134"/>
        </w:tabs>
        <w:jc w:val="both"/>
        <w:rPr>
          <w:szCs w:val="24"/>
        </w:rPr>
      </w:pPr>
    </w:p>
    <w:p w14:paraId="64CD9C57" w14:textId="77777777" w:rsidR="007B3E2F" w:rsidRPr="00F32697" w:rsidRDefault="007B3E2F" w:rsidP="000124BB">
      <w:pPr>
        <w:pStyle w:val="ListParagraph"/>
        <w:numPr>
          <w:ilvl w:val="0"/>
          <w:numId w:val="1"/>
        </w:numPr>
        <w:tabs>
          <w:tab w:val="left" w:pos="1134"/>
        </w:tabs>
        <w:jc w:val="both"/>
        <w:rPr>
          <w:szCs w:val="24"/>
        </w:rPr>
      </w:pPr>
      <w:r w:rsidRPr="00F32697">
        <w:rPr>
          <w:spacing w:val="44"/>
          <w:szCs w:val="24"/>
        </w:rPr>
        <w:t>Nustata</w:t>
      </w:r>
      <w:r w:rsidRPr="00F32697">
        <w:rPr>
          <w:szCs w:val="24"/>
        </w:rPr>
        <w:t>u, kad:</w:t>
      </w:r>
    </w:p>
    <w:p w14:paraId="3EF39AFC" w14:textId="77777777" w:rsidR="007B3E2F" w:rsidRDefault="007B3E2F" w:rsidP="000124BB">
      <w:pPr>
        <w:pStyle w:val="ListParagraph"/>
        <w:numPr>
          <w:ilvl w:val="1"/>
          <w:numId w:val="1"/>
        </w:numPr>
        <w:tabs>
          <w:tab w:val="left" w:pos="1276"/>
        </w:tabs>
        <w:ind w:left="0" w:firstLine="709"/>
        <w:jc w:val="both"/>
        <w:rPr>
          <w:szCs w:val="24"/>
        </w:rPr>
      </w:pPr>
      <w:r>
        <w:rPr>
          <w:szCs w:val="24"/>
        </w:rPr>
        <w:t xml:space="preserve">šis </w:t>
      </w:r>
      <w:r w:rsidR="000124BB">
        <w:rPr>
          <w:szCs w:val="24"/>
        </w:rPr>
        <w:t>potvarkis</w:t>
      </w:r>
      <w:r>
        <w:rPr>
          <w:szCs w:val="24"/>
        </w:rPr>
        <w:t xml:space="preserve"> skelbiamas </w:t>
      </w:r>
      <w:r w:rsidRPr="00203A75">
        <w:rPr>
          <w:color w:val="000000"/>
          <w:szCs w:val="24"/>
        </w:rPr>
        <w:t>Teisės aktų registre</w:t>
      </w:r>
      <w:r w:rsidRPr="00371312">
        <w:rPr>
          <w:color w:val="000000"/>
          <w:szCs w:val="24"/>
          <w:shd w:val="clear" w:color="auto" w:fill="FFFFFF"/>
        </w:rPr>
        <w:t xml:space="preserve"> </w:t>
      </w:r>
      <w:r>
        <w:rPr>
          <w:color w:val="000000"/>
          <w:szCs w:val="24"/>
          <w:shd w:val="clear" w:color="auto" w:fill="FFFFFF"/>
        </w:rPr>
        <w:t xml:space="preserve">ir </w:t>
      </w:r>
      <w:r>
        <w:rPr>
          <w:szCs w:val="24"/>
        </w:rPr>
        <w:t xml:space="preserve">Pasvalio rajono savivaldybės interneto tinklalapyje </w:t>
      </w:r>
      <w:hyperlink r:id="rId8" w:history="1">
        <w:r w:rsidRPr="00907E16">
          <w:rPr>
            <w:rStyle w:val="Hyperlink"/>
            <w:szCs w:val="24"/>
          </w:rPr>
          <w:t>www.pasvalys.lt</w:t>
        </w:r>
      </w:hyperlink>
      <w:r>
        <w:rPr>
          <w:szCs w:val="24"/>
        </w:rPr>
        <w:t>;</w:t>
      </w:r>
    </w:p>
    <w:p w14:paraId="228D862C" w14:textId="77777777" w:rsidR="007B3E2F" w:rsidRDefault="007B3E2F" w:rsidP="000124BB">
      <w:pPr>
        <w:pStyle w:val="ListParagraph"/>
        <w:numPr>
          <w:ilvl w:val="1"/>
          <w:numId w:val="1"/>
        </w:numPr>
        <w:tabs>
          <w:tab w:val="left" w:pos="1276"/>
        </w:tabs>
        <w:ind w:left="0" w:firstLine="709"/>
        <w:jc w:val="both"/>
        <w:rPr>
          <w:szCs w:val="24"/>
        </w:rPr>
      </w:pPr>
      <w:r>
        <w:rPr>
          <w:szCs w:val="24"/>
        </w:rPr>
        <w:t xml:space="preserve">šio </w:t>
      </w:r>
      <w:r w:rsidR="000124BB">
        <w:rPr>
          <w:szCs w:val="24"/>
        </w:rPr>
        <w:t>potvarkio</w:t>
      </w:r>
      <w:r>
        <w:rPr>
          <w:szCs w:val="24"/>
        </w:rPr>
        <w:t xml:space="preserve"> 1 punktas įsigalioja 2022 m. sausio 1 d.;</w:t>
      </w:r>
    </w:p>
    <w:p w14:paraId="2A610A8C" w14:textId="77777777" w:rsidR="007B3E2F" w:rsidRPr="000E1196" w:rsidRDefault="007B3E2F" w:rsidP="000124BB">
      <w:pPr>
        <w:pStyle w:val="ListParagraph"/>
        <w:numPr>
          <w:ilvl w:val="1"/>
          <w:numId w:val="1"/>
        </w:numPr>
        <w:tabs>
          <w:tab w:val="left" w:pos="1276"/>
        </w:tabs>
        <w:ind w:left="0" w:firstLine="709"/>
        <w:jc w:val="both"/>
        <w:rPr>
          <w:szCs w:val="24"/>
        </w:rPr>
      </w:pPr>
      <w:r w:rsidRPr="000E1196">
        <w:rPr>
          <w:szCs w:val="24"/>
        </w:rPr>
        <w:t xml:space="preserve">iki šio </w:t>
      </w:r>
      <w:r w:rsidR="000124BB">
        <w:rPr>
          <w:szCs w:val="24"/>
        </w:rPr>
        <w:t>potvarkio</w:t>
      </w:r>
      <w:r w:rsidRPr="000E1196">
        <w:rPr>
          <w:szCs w:val="24"/>
        </w:rPr>
        <w:t xml:space="preserve"> </w:t>
      </w:r>
      <w:r>
        <w:rPr>
          <w:szCs w:val="24"/>
        </w:rPr>
        <w:t xml:space="preserve">1 punkto </w:t>
      </w:r>
      <w:r w:rsidRPr="000E1196">
        <w:rPr>
          <w:szCs w:val="24"/>
        </w:rPr>
        <w:t>įsigaliojimo prašymai Lietuvos Respublikos specialiųjų tyrimų tarnybai teikiami p</w:t>
      </w:r>
      <w:r w:rsidRPr="00203A75">
        <w:rPr>
          <w:color w:val="000000"/>
          <w:szCs w:val="24"/>
        </w:rPr>
        <w:t xml:space="preserve">agal </w:t>
      </w:r>
      <w:r>
        <w:rPr>
          <w:color w:val="000000"/>
        </w:rPr>
        <w:t xml:space="preserve">iki šio </w:t>
      </w:r>
      <w:r w:rsidR="000124BB">
        <w:rPr>
          <w:color w:val="000000"/>
        </w:rPr>
        <w:t>potvarkio</w:t>
      </w:r>
      <w:r>
        <w:rPr>
          <w:color w:val="000000"/>
        </w:rPr>
        <w:t xml:space="preserve"> 1 punkto įsigaliojimo galiojusį </w:t>
      </w:r>
      <w:r w:rsidRPr="00203A75">
        <w:rPr>
          <w:color w:val="000000"/>
          <w:szCs w:val="24"/>
        </w:rPr>
        <w:t>teisinį reguliavimą.</w:t>
      </w:r>
    </w:p>
    <w:p w14:paraId="67DE580D" w14:textId="77777777" w:rsidR="000124BB" w:rsidRPr="000124BB" w:rsidRDefault="000124BB" w:rsidP="000124BB">
      <w:pPr>
        <w:ind w:firstLine="709"/>
        <w:jc w:val="both"/>
        <w:rPr>
          <w:color w:val="000000"/>
          <w:szCs w:val="24"/>
          <w:shd w:val="clear" w:color="auto" w:fill="FFFFFF"/>
        </w:rPr>
      </w:pPr>
      <w:r w:rsidRPr="000124BB">
        <w:rPr>
          <w:color w:val="000000"/>
          <w:szCs w:val="24"/>
        </w:rPr>
        <w:t xml:space="preserve">Potvarkis gali būti skundžiamas </w:t>
      </w:r>
      <w:r w:rsidRPr="000124BB">
        <w:rPr>
          <w:color w:val="000000"/>
          <w:szCs w:val="24"/>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0124BB">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0124BB">
        <w:rPr>
          <w:color w:val="000000"/>
          <w:szCs w:val="24"/>
          <w:shd w:val="clear" w:color="auto" w:fill="FFFFFF"/>
        </w:rPr>
        <w:t>jo paskelbimo arba įteikimo suinteresuotai šaliai dienos.</w:t>
      </w:r>
    </w:p>
    <w:p w14:paraId="57E4D798" w14:textId="77777777" w:rsidR="007B3E2F" w:rsidRPr="00371312" w:rsidRDefault="007B3E2F" w:rsidP="007B3E2F">
      <w:pPr>
        <w:ind w:firstLine="709"/>
        <w:jc w:val="both"/>
        <w:rPr>
          <w:color w:val="000000"/>
          <w:szCs w:val="24"/>
          <w:shd w:val="clear" w:color="auto" w:fill="FFFFFF"/>
        </w:rPr>
      </w:pPr>
    </w:p>
    <w:p w14:paraId="012FB924" w14:textId="77777777" w:rsidR="000124BB" w:rsidRDefault="000124BB" w:rsidP="00390BC9">
      <w:pPr>
        <w:pStyle w:val="Header"/>
        <w:tabs>
          <w:tab w:val="clear" w:pos="4153"/>
          <w:tab w:val="clear" w:pos="8306"/>
        </w:tabs>
        <w:jc w:val="both"/>
      </w:pPr>
    </w:p>
    <w:p w14:paraId="1EDE422B" w14:textId="77777777" w:rsidR="00390BC9" w:rsidRDefault="00F34D52" w:rsidP="00390BC9">
      <w:pPr>
        <w:pStyle w:val="Header"/>
        <w:tabs>
          <w:tab w:val="clear" w:pos="4153"/>
          <w:tab w:val="clear" w:pos="8306"/>
        </w:tabs>
        <w:jc w:val="both"/>
      </w:pPr>
      <w:r>
        <w:t>Savivaldybės m</w:t>
      </w:r>
      <w:r w:rsidR="00374FD5">
        <w:t>eras</w:t>
      </w:r>
      <w:r w:rsidR="00374FD5">
        <w:tab/>
      </w:r>
      <w:r w:rsidR="00374FD5">
        <w:tab/>
      </w:r>
      <w:r w:rsidR="00374FD5">
        <w:tab/>
      </w:r>
      <w:r w:rsidR="00343642">
        <w:tab/>
      </w:r>
      <w:r w:rsidR="00343642">
        <w:tab/>
      </w:r>
      <w:r w:rsidR="00374FD5">
        <w:tab/>
      </w:r>
      <w:r w:rsidR="00374FD5">
        <w:tab/>
      </w:r>
      <w:r w:rsidR="00374FD5">
        <w:tab/>
        <w:t>Gintautas Gegužinskas</w:t>
      </w:r>
    </w:p>
    <w:p w14:paraId="4F9D25EA" w14:textId="77777777" w:rsidR="00952E46" w:rsidRDefault="00952E46" w:rsidP="00390BC9">
      <w:pPr>
        <w:pStyle w:val="Header"/>
        <w:tabs>
          <w:tab w:val="clear" w:pos="4153"/>
          <w:tab w:val="clear" w:pos="8306"/>
        </w:tabs>
        <w:jc w:val="both"/>
      </w:pPr>
    </w:p>
    <w:sectPr w:rsidR="00952E46" w:rsidSect="00B37281">
      <w:type w:val="continuous"/>
      <w:pgSz w:w="11906" w:h="16838" w:code="9"/>
      <w:pgMar w:top="1134" w:right="567" w:bottom="113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FC854" w14:textId="77777777" w:rsidR="005E4858" w:rsidRDefault="005E4858">
      <w:r>
        <w:separator/>
      </w:r>
    </w:p>
  </w:endnote>
  <w:endnote w:type="continuationSeparator" w:id="0">
    <w:p w14:paraId="77961817" w14:textId="77777777" w:rsidR="005E4858" w:rsidRDefault="005E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D0EB2" w14:textId="77777777" w:rsidR="005E4858" w:rsidRDefault="005E4858">
      <w:r>
        <w:separator/>
      </w:r>
    </w:p>
  </w:footnote>
  <w:footnote w:type="continuationSeparator" w:id="0">
    <w:p w14:paraId="3F229765" w14:textId="77777777" w:rsidR="005E4858" w:rsidRDefault="005E4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7B541" w14:textId="72C9C5EA" w:rsidR="009A6EDF" w:rsidRPr="0069745C" w:rsidRDefault="00A35774" w:rsidP="00901966">
    <w:pPr>
      <w:pStyle w:val="Header"/>
      <w:ind w:left="3047" w:firstLine="4153"/>
      <w:rPr>
        <w:b/>
      </w:rPr>
    </w:pPr>
    <w:r>
      <w:rPr>
        <w:b/>
        <w:noProof/>
        <w:sz w:val="20"/>
        <w:lang w:eastAsia="lt-LT"/>
      </w:rPr>
      <mc:AlternateContent>
        <mc:Choice Requires="wps">
          <w:drawing>
            <wp:anchor distT="0" distB="0" distL="114300" distR="114300" simplePos="0" relativeHeight="251657728" behindDoc="1" locked="0" layoutInCell="1" allowOverlap="1" wp14:anchorId="158D7BBC" wp14:editId="0CD2E098">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6FD0A04E" w14:textId="77777777" w:rsidR="009A6EDF" w:rsidRDefault="00C1018B" w:rsidP="009A6EDF">
                          <w:r>
                            <w:rPr>
                              <w:rFonts w:ascii="HelveticaLT" w:hAnsi="HelveticaLT"/>
                              <w:noProof/>
                              <w:lang w:eastAsia="lt-LT"/>
                            </w:rPr>
                            <w:drawing>
                              <wp:inline distT="0" distB="0" distL="0" distR="0" wp14:anchorId="6DBE04EA" wp14:editId="2DCF64B1">
                                <wp:extent cx="716280" cy="695960"/>
                                <wp:effectExtent l="19050" t="0" r="762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16280" cy="6959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8D7BBC" id="_x0000_t202" coordsize="21600,21600" o:spt="202" path="m,l,21600r21600,l21600,xe">
              <v:stroke joinstyle="miter"/>
              <v:path gradientshapeok="t" o:connecttype="rect"/>
            </v:shapetype>
            <v:shape id="Text Box 2" o:spid="_x0000_s1026"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" stroked="f">
              <v:textbox>
                <w:txbxContent>
                  <w:p w14:paraId="6FD0A04E" w14:textId="77777777" w:rsidR="009A6EDF" w:rsidRDefault="00C1018B" w:rsidP="009A6EDF">
                    <w:r>
                      <w:rPr>
                        <w:rFonts w:ascii="HelveticaLT" w:hAnsi="HelveticaLT"/>
                        <w:noProof/>
                        <w:lang w:val="en-US"/>
                      </w:rPr>
                      <w:drawing>
                        <wp:inline distT="0" distB="0" distL="0" distR="0" wp14:anchorId="6DBE04EA" wp14:editId="2DCF64B1">
                          <wp:extent cx="716280" cy="695960"/>
                          <wp:effectExtent l="19050" t="0" r="762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16280" cy="695960"/>
                                  </a:xfrm>
                                  <a:prstGeom prst="rect">
                                    <a:avLst/>
                                  </a:prstGeom>
                                  <a:noFill/>
                                  <a:ln w="9525">
                                    <a:noFill/>
                                    <a:miter lim="800000"/>
                                    <a:headEnd/>
                                    <a:tailEnd/>
                                  </a:ln>
                                </pic:spPr>
                              </pic:pic>
                            </a:graphicData>
                          </a:graphic>
                        </wp:inline>
                      </w:drawing>
                    </w:r>
                  </w:p>
                </w:txbxContent>
              </v:textbox>
            </v:shape>
          </w:pict>
        </mc:Fallback>
      </mc:AlternateContent>
    </w:r>
  </w:p>
  <w:p w14:paraId="440160D8" w14:textId="77777777" w:rsidR="009A6EDF" w:rsidRDefault="009A6EDF" w:rsidP="009A6EDF">
    <w:pPr>
      <w:pStyle w:val="Header"/>
    </w:pPr>
  </w:p>
  <w:p w14:paraId="03ED1D68" w14:textId="77777777" w:rsidR="009A6EDF" w:rsidRDefault="009A6EDF" w:rsidP="009A6EDF">
    <w:pPr>
      <w:pStyle w:val="Header"/>
    </w:pPr>
  </w:p>
  <w:p w14:paraId="3A8DD794" w14:textId="77777777" w:rsidR="009A6EDF" w:rsidRDefault="009A6EDF" w:rsidP="009A6EDF">
    <w:pPr>
      <w:pStyle w:val="Header"/>
      <w:jc w:val="center"/>
      <w:rPr>
        <w:b/>
        <w:bCs/>
        <w:caps/>
      </w:rPr>
    </w:pPr>
  </w:p>
  <w:p w14:paraId="6E941677" w14:textId="77777777" w:rsidR="009A6EDF" w:rsidRDefault="009A6EDF" w:rsidP="009A6EDF">
    <w:pPr>
      <w:pStyle w:val="Header"/>
      <w:jc w:val="center"/>
      <w:rPr>
        <w:b/>
        <w:bCs/>
        <w:caps/>
        <w:sz w:val="10"/>
      </w:rPr>
    </w:pPr>
  </w:p>
  <w:p w14:paraId="422EBAEE" w14:textId="77777777" w:rsidR="009A6EDF" w:rsidRDefault="009A6EDF" w:rsidP="00374FD5">
    <w:pPr>
      <w:pStyle w:val="Header"/>
      <w:jc w:val="center"/>
      <w:rPr>
        <w:b/>
        <w:bCs/>
        <w:caps/>
        <w:sz w:val="26"/>
      </w:rPr>
    </w:pPr>
    <w:bookmarkStart w:id="5" w:name="Institucija"/>
    <w:r>
      <w:rPr>
        <w:b/>
        <w:bCs/>
        <w:caps/>
        <w:sz w:val="26"/>
      </w:rPr>
      <w:t xml:space="preserve">Pasvalio rajono savivaldybės </w:t>
    </w:r>
    <w:r w:rsidR="00374FD5">
      <w:rPr>
        <w:b/>
        <w:bCs/>
        <w:caps/>
        <w:sz w:val="26"/>
      </w:rPr>
      <w:t>MERAS</w:t>
    </w:r>
    <w:bookmarkEnd w:id="5"/>
  </w:p>
  <w:p w14:paraId="15C6254A" w14:textId="77777777" w:rsidR="00374FD5" w:rsidRDefault="00374FD5" w:rsidP="00374F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87E7A"/>
    <w:multiLevelType w:val="multilevel"/>
    <w:tmpl w:val="6CFA41C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6A8A74AD"/>
    <w:multiLevelType w:val="multilevel"/>
    <w:tmpl w:val="6CFA41C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C9"/>
    <w:rsid w:val="00006CAE"/>
    <w:rsid w:val="000124BB"/>
    <w:rsid w:val="001436FE"/>
    <w:rsid w:val="001904D9"/>
    <w:rsid w:val="00200017"/>
    <w:rsid w:val="00223676"/>
    <w:rsid w:val="00245381"/>
    <w:rsid w:val="00286BEB"/>
    <w:rsid w:val="0028774E"/>
    <w:rsid w:val="002C2645"/>
    <w:rsid w:val="002D15CC"/>
    <w:rsid w:val="002E2EBF"/>
    <w:rsid w:val="002F7F9C"/>
    <w:rsid w:val="0032635E"/>
    <w:rsid w:val="003277AB"/>
    <w:rsid w:val="003338DD"/>
    <w:rsid w:val="00343642"/>
    <w:rsid w:val="00360DF1"/>
    <w:rsid w:val="003611A0"/>
    <w:rsid w:val="00374FD5"/>
    <w:rsid w:val="00390BC9"/>
    <w:rsid w:val="003D7E40"/>
    <w:rsid w:val="003E587A"/>
    <w:rsid w:val="0043297D"/>
    <w:rsid w:val="00452C20"/>
    <w:rsid w:val="00484F1B"/>
    <w:rsid w:val="004A784E"/>
    <w:rsid w:val="005469C2"/>
    <w:rsid w:val="00566AE7"/>
    <w:rsid w:val="00572000"/>
    <w:rsid w:val="00594324"/>
    <w:rsid w:val="0059710F"/>
    <w:rsid w:val="005E4858"/>
    <w:rsid w:val="00641BFC"/>
    <w:rsid w:val="0069745C"/>
    <w:rsid w:val="006E6841"/>
    <w:rsid w:val="00725811"/>
    <w:rsid w:val="007846BF"/>
    <w:rsid w:val="007B3E2F"/>
    <w:rsid w:val="007C5223"/>
    <w:rsid w:val="007C7C21"/>
    <w:rsid w:val="007D7C18"/>
    <w:rsid w:val="00901966"/>
    <w:rsid w:val="0090449C"/>
    <w:rsid w:val="00904BFF"/>
    <w:rsid w:val="00952E46"/>
    <w:rsid w:val="009813BF"/>
    <w:rsid w:val="009818A1"/>
    <w:rsid w:val="009A6EDF"/>
    <w:rsid w:val="009C6231"/>
    <w:rsid w:val="009E4A25"/>
    <w:rsid w:val="00A26566"/>
    <w:rsid w:val="00A35774"/>
    <w:rsid w:val="00A5639B"/>
    <w:rsid w:val="00A87A44"/>
    <w:rsid w:val="00AA0725"/>
    <w:rsid w:val="00AA5903"/>
    <w:rsid w:val="00AC15C7"/>
    <w:rsid w:val="00AC4C58"/>
    <w:rsid w:val="00B37281"/>
    <w:rsid w:val="00B54BCE"/>
    <w:rsid w:val="00B967F5"/>
    <w:rsid w:val="00BD3474"/>
    <w:rsid w:val="00BE2335"/>
    <w:rsid w:val="00C06191"/>
    <w:rsid w:val="00C06C8C"/>
    <w:rsid w:val="00C1018B"/>
    <w:rsid w:val="00C36E69"/>
    <w:rsid w:val="00C83107"/>
    <w:rsid w:val="00CD14D6"/>
    <w:rsid w:val="00CD5949"/>
    <w:rsid w:val="00CE126E"/>
    <w:rsid w:val="00CF1B1B"/>
    <w:rsid w:val="00D050C9"/>
    <w:rsid w:val="00D63B2E"/>
    <w:rsid w:val="00D71D1C"/>
    <w:rsid w:val="00DA6F86"/>
    <w:rsid w:val="00DD4E1F"/>
    <w:rsid w:val="00DE6BA9"/>
    <w:rsid w:val="00DF1163"/>
    <w:rsid w:val="00E33C77"/>
    <w:rsid w:val="00E52E49"/>
    <w:rsid w:val="00E60114"/>
    <w:rsid w:val="00EA3CD4"/>
    <w:rsid w:val="00EC145F"/>
    <w:rsid w:val="00F27471"/>
    <w:rsid w:val="00F34D52"/>
    <w:rsid w:val="00F75879"/>
    <w:rsid w:val="00F83830"/>
    <w:rsid w:val="00FB3797"/>
    <w:rsid w:val="00FC1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A5D99"/>
  <w15:docId w15:val="{40886F37-1F18-45DD-B059-0BB90B18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B1B"/>
    <w:rPr>
      <w:sz w:val="24"/>
      <w:lang w:eastAsia="en-US"/>
    </w:rPr>
  </w:style>
  <w:style w:type="paragraph" w:styleId="Heading1">
    <w:name w:val="heading 1"/>
    <w:basedOn w:val="Normal"/>
    <w:next w:val="Normal"/>
    <w:qFormat/>
    <w:rsid w:val="00CF1B1B"/>
    <w:pPr>
      <w:keepNext/>
      <w:jc w:val="cente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1B1B"/>
    <w:pPr>
      <w:tabs>
        <w:tab w:val="center" w:pos="4153"/>
        <w:tab w:val="right" w:pos="8306"/>
      </w:tabs>
    </w:pPr>
  </w:style>
  <w:style w:type="paragraph" w:styleId="Footer">
    <w:name w:val="footer"/>
    <w:basedOn w:val="Normal"/>
    <w:rsid w:val="00CF1B1B"/>
    <w:pPr>
      <w:tabs>
        <w:tab w:val="center" w:pos="4153"/>
        <w:tab w:val="right" w:pos="8306"/>
      </w:tabs>
    </w:pPr>
  </w:style>
  <w:style w:type="paragraph" w:styleId="BalloonText">
    <w:name w:val="Balloon Text"/>
    <w:basedOn w:val="Normal"/>
    <w:semiHidden/>
    <w:rsid w:val="00F83830"/>
    <w:rPr>
      <w:rFonts w:ascii="Tahoma" w:hAnsi="Tahoma" w:cs="Tahoma"/>
      <w:sz w:val="16"/>
      <w:szCs w:val="16"/>
    </w:rPr>
  </w:style>
  <w:style w:type="character" w:customStyle="1" w:styleId="HeaderChar">
    <w:name w:val="Header Char"/>
    <w:link w:val="Header"/>
    <w:rsid w:val="00F34D52"/>
    <w:rPr>
      <w:sz w:val="24"/>
      <w:lang w:val="lt-LT"/>
    </w:rPr>
  </w:style>
  <w:style w:type="paragraph" w:styleId="ListParagraph">
    <w:name w:val="List Paragraph"/>
    <w:basedOn w:val="Normal"/>
    <w:rsid w:val="007B3E2F"/>
    <w:pPr>
      <w:ind w:left="720"/>
      <w:contextualSpacing/>
    </w:pPr>
  </w:style>
  <w:style w:type="character" w:styleId="Hyperlink">
    <w:name w:val="Hyperlink"/>
    <w:basedOn w:val="DefaultParagraphFont"/>
    <w:unhideWhenUsed/>
    <w:rsid w:val="007B3E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2413</Words>
  <Characters>1376</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„Windows“ vartotojas</cp:lastModifiedBy>
  <cp:revision>2</cp:revision>
  <cp:lastPrinted>2021-11-29T12:04:00Z</cp:lastPrinted>
  <dcterms:created xsi:type="dcterms:W3CDTF">2021-11-30T13:43:00Z</dcterms:created>
  <dcterms:modified xsi:type="dcterms:W3CDTF">2021-11-30T13:43:00Z</dcterms:modified>
</cp:coreProperties>
</file>