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6138" w14:textId="77777777" w:rsidR="00A62213" w:rsidRDefault="00595568" w:rsidP="00A62213">
      <w:pPr>
        <w:tabs>
          <w:tab w:val="center" w:pos="4153"/>
          <w:tab w:val="right" w:pos="8306"/>
        </w:tabs>
        <w:jc w:val="center"/>
        <w:rPr>
          <w:b/>
          <w:bCs/>
          <w:caps/>
          <w:sz w:val="26"/>
        </w:rPr>
      </w:pPr>
      <w:r>
        <w:rPr>
          <w:noProof/>
          <w:lang w:eastAsia="lt-LT"/>
        </w:rPr>
        <mc:AlternateContent>
          <mc:Choice Requires="wps">
            <w:drawing>
              <wp:anchor distT="0" distB="0" distL="114300" distR="114300" simplePos="0" relativeHeight="251659264" behindDoc="0" locked="0" layoutInCell="1" allowOverlap="1" wp14:anchorId="7F484835" wp14:editId="1307103E">
                <wp:simplePos x="0" y="0"/>
                <wp:positionH relativeFrom="margin">
                  <wp:align>right</wp:align>
                </wp:positionH>
                <wp:positionV relativeFrom="paragraph">
                  <wp:posOffset>-601345</wp:posOffset>
                </wp:positionV>
                <wp:extent cx="2446020" cy="685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DB63768" w14:textId="77777777" w:rsidR="008019C5" w:rsidRDefault="008019C5" w:rsidP="00925B66">
                            <w:pPr>
                              <w:rPr>
                                <w:b/>
                              </w:rPr>
                            </w:pPr>
                            <w:r>
                              <w:rPr>
                                <w:b/>
                                <w:bCs/>
                              </w:rPr>
                              <w:t>projektas</w:t>
                            </w:r>
                          </w:p>
                          <w:p w14:paraId="0278908A" w14:textId="333605AB" w:rsidR="008019C5" w:rsidRDefault="008019C5" w:rsidP="00925B66">
                            <w:pPr>
                              <w:rPr>
                                <w:b/>
                              </w:rPr>
                            </w:pPr>
                            <w:r>
                              <w:rPr>
                                <w:b/>
                                <w:bCs/>
                              </w:rPr>
                              <w:t>reg. Nr. T</w:t>
                            </w:r>
                            <w:r w:rsidR="00F023D7">
                              <w:rPr>
                                <w:b/>
                                <w:bCs/>
                              </w:rPr>
                              <w:t>-250</w:t>
                            </w:r>
                          </w:p>
                          <w:p w14:paraId="664DA611" w14:textId="4DF10B67" w:rsidR="008019C5" w:rsidRDefault="00F023D7" w:rsidP="00925B66">
                            <w:pPr>
                              <w:rPr>
                                <w:b/>
                              </w:rPr>
                            </w:pPr>
                            <w:r>
                              <w:rPr>
                                <w:b/>
                              </w:rPr>
                              <w:t>2.</w:t>
                            </w:r>
                            <w:r w:rsidR="00FB2645">
                              <w:rPr>
                                <w:b/>
                              </w:rPr>
                              <w:t>20</w:t>
                            </w:r>
                            <w:r w:rsidR="00377F0C">
                              <w:rPr>
                                <w:b/>
                              </w:rPr>
                              <w:t>.</w:t>
                            </w:r>
                            <w:r w:rsidR="00D41BE0">
                              <w:rPr>
                                <w:b/>
                              </w:rPr>
                              <w:t xml:space="preserve">   </w:t>
                            </w:r>
                            <w:r w:rsidR="008019C5">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84835" id="_x0000_t202" coordsize="21600,21600" o:spt="202" path="m,l,21600r21600,l21600,xe">
                <v:stroke joinstyle="miter"/>
                <v:path gradientshapeok="t" o:connecttype="rect"/>
              </v:shapetype>
              <v:shape id="Text Box 2" o:spid="_x0000_s1026" type="#_x0000_t202" style="position:absolute;left:0;text-align:left;margin-left:141.4pt;margin-top:-47.35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A7T3dvdAAAABwEAAA8AAABkcnMvZG93bnJl&#10;di54bWxMj0FPg0AUhO8m/ofNM/Fi2sXSlhZZGjXReG3tD3jAKxDZt4TdFvrvfZ7scTKTmW+y3WQ7&#10;daHBt44NPM8jUMSlq1quDRy/P2YbUD4gV9g5JgNX8rDL7+8yTCs38p4uh1ArKWGfooEmhD7V2pcN&#10;WfRz1xOLd3KDxSByqHU14CjlttOLKFpriy3LQoM9vTdU/hzO1sDpa3xabcfiMxyT/XL9hm1SuKsx&#10;jw/T6wuoQFP4D8MfvqBDLkyFO3PlVWdAjgQDs+0yASV2vFktQBWSi2PQeaZv+fNfAAAA//8DAFBL&#10;AQItABQABgAIAAAAIQC2gziS/gAAAOEBAAATAAAAAAAAAAAAAAAAAAAAAABbQ29udGVudF9UeXBl&#10;c10ueG1sUEsBAi0AFAAGAAgAAAAhADj9If/WAAAAlAEAAAsAAAAAAAAAAAAAAAAALwEAAF9yZWxz&#10;Ly5yZWxzUEsBAi0AFAAGAAgAAAAhAEPK/Y3yAQAAygMAAA4AAAAAAAAAAAAAAAAALgIAAGRycy9l&#10;Mm9Eb2MueG1sUEsBAi0AFAAGAAgAAAAhAA7T3dvdAAAABwEAAA8AAAAAAAAAAAAAAAAATAQAAGRy&#10;cy9kb3ducmV2LnhtbFBLBQYAAAAABAAEAPMAAABWBQAAAAA=&#10;" stroked="f">
                <v:textbox>
                  <w:txbxContent>
                    <w:p w14:paraId="6DB63768" w14:textId="77777777" w:rsidR="008019C5" w:rsidRDefault="008019C5" w:rsidP="00925B66">
                      <w:pPr>
                        <w:rPr>
                          <w:b/>
                        </w:rPr>
                      </w:pPr>
                      <w:r>
                        <w:rPr>
                          <w:b/>
                          <w:bCs/>
                        </w:rPr>
                        <w:t>projektas</w:t>
                      </w:r>
                    </w:p>
                    <w:p w14:paraId="0278908A" w14:textId="333605AB" w:rsidR="008019C5" w:rsidRDefault="008019C5" w:rsidP="00925B66">
                      <w:pPr>
                        <w:rPr>
                          <w:b/>
                        </w:rPr>
                      </w:pPr>
                      <w:r>
                        <w:rPr>
                          <w:b/>
                          <w:bCs/>
                        </w:rPr>
                        <w:t>reg. Nr. T</w:t>
                      </w:r>
                      <w:r w:rsidR="00F023D7">
                        <w:rPr>
                          <w:b/>
                          <w:bCs/>
                        </w:rPr>
                        <w:t>-250</w:t>
                      </w:r>
                    </w:p>
                    <w:p w14:paraId="664DA611" w14:textId="4DF10B67" w:rsidR="008019C5" w:rsidRDefault="00F023D7" w:rsidP="00925B66">
                      <w:pPr>
                        <w:rPr>
                          <w:b/>
                        </w:rPr>
                      </w:pPr>
                      <w:r>
                        <w:rPr>
                          <w:b/>
                        </w:rPr>
                        <w:t>2.</w:t>
                      </w:r>
                      <w:r w:rsidR="00FB2645">
                        <w:rPr>
                          <w:b/>
                        </w:rPr>
                        <w:t>20</w:t>
                      </w:r>
                      <w:r w:rsidR="00377F0C">
                        <w:rPr>
                          <w:b/>
                        </w:rPr>
                        <w:t>.</w:t>
                      </w:r>
                      <w:r w:rsidR="00D41BE0">
                        <w:rPr>
                          <w:b/>
                        </w:rPr>
                        <w:t xml:space="preserve">   </w:t>
                      </w:r>
                      <w:r w:rsidR="008019C5">
                        <w:rPr>
                          <w:b/>
                        </w:rPr>
                        <w:t>darbotvarkės klausimas</w:t>
                      </w:r>
                    </w:p>
                  </w:txbxContent>
                </v:textbox>
                <w10:wrap anchorx="margin"/>
              </v:shape>
            </w:pict>
          </mc:Fallback>
        </mc:AlternateContent>
      </w:r>
    </w:p>
    <w:p w14:paraId="0141647C" w14:textId="77777777" w:rsidR="00956079" w:rsidRDefault="00A62213">
      <w:pPr>
        <w:tabs>
          <w:tab w:val="center" w:pos="4153"/>
          <w:tab w:val="right" w:pos="8306"/>
        </w:tabs>
        <w:jc w:val="center"/>
        <w:rPr>
          <w:b/>
          <w:bCs/>
          <w:caps/>
          <w:sz w:val="26"/>
        </w:rPr>
      </w:pPr>
      <w:r>
        <w:rPr>
          <w:b/>
          <w:bCs/>
          <w:caps/>
          <w:sz w:val="26"/>
        </w:rPr>
        <w:t>Pasvalio rajono savivaldybės taryba</w:t>
      </w:r>
    </w:p>
    <w:p w14:paraId="44B892EF" w14:textId="77777777" w:rsidR="00956079" w:rsidRDefault="00956079">
      <w:pPr>
        <w:tabs>
          <w:tab w:val="center" w:pos="4153"/>
          <w:tab w:val="right" w:pos="8306"/>
        </w:tabs>
        <w:jc w:val="center"/>
      </w:pPr>
    </w:p>
    <w:p w14:paraId="77E9A2E7" w14:textId="77777777" w:rsidR="00956079" w:rsidRDefault="00A62213">
      <w:pPr>
        <w:jc w:val="center"/>
        <w:rPr>
          <w:b/>
          <w:caps/>
        </w:rPr>
      </w:pPr>
      <w:r>
        <w:rPr>
          <w:b/>
          <w:caps/>
        </w:rPr>
        <w:t>Sprendimas</w:t>
      </w:r>
    </w:p>
    <w:p w14:paraId="591B798B" w14:textId="77777777" w:rsidR="00956079" w:rsidRDefault="00A62213">
      <w:pPr>
        <w:tabs>
          <w:tab w:val="center" w:pos="4153"/>
          <w:tab w:val="right" w:pos="8306"/>
        </w:tabs>
        <w:jc w:val="center"/>
        <w:rPr>
          <w:b/>
          <w:caps/>
        </w:rPr>
      </w:pPr>
      <w:bookmarkStart w:id="0" w:name="_Hlk42243587"/>
      <w:r>
        <w:rPr>
          <w:b/>
          <w:caps/>
        </w:rPr>
        <w:t>Dėl PASVALIO RAJONO SAVIVALDYBĖS TARYBOS 201</w:t>
      </w:r>
      <w:r w:rsidR="00D41BE0">
        <w:rPr>
          <w:b/>
          <w:caps/>
        </w:rPr>
        <w:t>5</w:t>
      </w:r>
      <w:r>
        <w:rPr>
          <w:b/>
          <w:caps/>
        </w:rPr>
        <w:t xml:space="preserve"> M. </w:t>
      </w:r>
      <w:r w:rsidR="00D41BE0">
        <w:rPr>
          <w:b/>
          <w:caps/>
        </w:rPr>
        <w:t>vasario 19</w:t>
      </w:r>
      <w:r>
        <w:rPr>
          <w:b/>
          <w:caps/>
        </w:rPr>
        <w:t xml:space="preserve"> D. SPRENDIMO nR. T1-</w:t>
      </w:r>
      <w:r w:rsidR="00D41BE0">
        <w:rPr>
          <w:b/>
          <w:caps/>
        </w:rPr>
        <w:t>10</w:t>
      </w:r>
      <w:r>
        <w:rPr>
          <w:b/>
          <w:caps/>
        </w:rPr>
        <w:t xml:space="preserve"> „DĖL PASVALIO </w:t>
      </w:r>
      <w:r w:rsidR="00D41BE0">
        <w:rPr>
          <w:b/>
          <w:caps/>
        </w:rPr>
        <w:t>krašto muziejaus nuosta</w:t>
      </w:r>
      <w:r w:rsidR="00407762">
        <w:rPr>
          <w:b/>
          <w:caps/>
        </w:rPr>
        <w:t>tų patvirtinimo</w:t>
      </w:r>
      <w:r>
        <w:rPr>
          <w:b/>
          <w:caps/>
        </w:rPr>
        <w:t>“ pakeitimo</w:t>
      </w:r>
    </w:p>
    <w:bookmarkEnd w:id="0"/>
    <w:p w14:paraId="0E12ACA1" w14:textId="77777777" w:rsidR="00956079" w:rsidRDefault="00956079">
      <w:pPr>
        <w:jc w:val="center"/>
      </w:pPr>
    </w:p>
    <w:p w14:paraId="7D755BE0" w14:textId="77777777" w:rsidR="00956079" w:rsidRDefault="00A62213">
      <w:pPr>
        <w:jc w:val="center"/>
      </w:pPr>
      <w:r>
        <w:t>20</w:t>
      </w:r>
      <w:r w:rsidR="000057B4">
        <w:t>2</w:t>
      </w:r>
      <w:r w:rsidR="0005497B">
        <w:t>1</w:t>
      </w:r>
      <w:r w:rsidR="000057B4">
        <w:t xml:space="preserve"> </w:t>
      </w:r>
      <w:r>
        <w:t xml:space="preserve">m. </w:t>
      </w:r>
      <w:r w:rsidR="008E1DB6">
        <w:t>gruodžio</w:t>
      </w:r>
      <w:r w:rsidR="00B07959">
        <w:t xml:space="preserve"> </w:t>
      </w:r>
      <w:r w:rsidR="000057B4">
        <w:t xml:space="preserve">   </w:t>
      </w:r>
      <w:r w:rsidR="00D623CA">
        <w:t xml:space="preserve">    </w:t>
      </w:r>
      <w:r>
        <w:t xml:space="preserve"> d. Nr. T1-</w:t>
      </w:r>
    </w:p>
    <w:p w14:paraId="1A5293D8" w14:textId="77777777" w:rsidR="00956079" w:rsidRDefault="00A62213">
      <w:pPr>
        <w:jc w:val="center"/>
      </w:pPr>
      <w:r>
        <w:t>Pasvalys</w:t>
      </w:r>
    </w:p>
    <w:p w14:paraId="6CFE757F" w14:textId="77777777" w:rsidR="00781750" w:rsidRDefault="00781750">
      <w:pPr>
        <w:jc w:val="center"/>
      </w:pPr>
    </w:p>
    <w:p w14:paraId="78EE7388" w14:textId="27660D31" w:rsidR="00781750" w:rsidRDefault="00DA53B9" w:rsidP="000C3DDE">
      <w:pPr>
        <w:ind w:firstLine="709"/>
        <w:jc w:val="both"/>
        <w:rPr>
          <w:spacing w:val="30"/>
          <w:szCs w:val="24"/>
        </w:rPr>
      </w:pPr>
      <w:r>
        <w:t xml:space="preserve">Vadovaudamasi Lietuvos Respublikos vietos savivaldos įstatymo 16 straipsnio 4 dalimi, 18 straipsnio 1 dalimi, Lietuvos Respublikos biudžetinių įstaigų įstatymo 4 straipsnio 3 dalies 1 punktu, 6 straipsnio 5 dalimi, Lietuvos Respublikos muziejų įstatymo 7 straipsnio 1 ir </w:t>
      </w:r>
      <w:r w:rsidR="009F388C">
        <w:t xml:space="preserve">4 </w:t>
      </w:r>
      <w:r>
        <w:t>dalimis,</w:t>
      </w:r>
      <w:r w:rsidRPr="00DA53B9">
        <w:rPr>
          <w:szCs w:val="24"/>
        </w:rPr>
        <w:t xml:space="preserve"> </w:t>
      </w:r>
      <w:r w:rsidR="009A6301">
        <w:rPr>
          <w:szCs w:val="24"/>
        </w:rPr>
        <w:t xml:space="preserve">Pasvalio krašto muziejaus nuostatų, patvirtintų Pasvalio rajono savivaldybės tarybos 2015 m. vasario 19 d. sprendimu Nr. T1-10 „Dėl Pasvalio krašto muziejaus nuostatų patvirtinimo“ (su visais aktualiais pakeitimais), 46 punktu, atsižvelgdama į Pasvalio krašto muziejaus 2021 m. lapkričio 26 d. raštą Nr. IS-58 „Dėl Pasvalio krašto muziejaus nuostatų papildymo“, </w:t>
      </w:r>
      <w:r w:rsidRPr="00F17F3B">
        <w:rPr>
          <w:szCs w:val="24"/>
        </w:rPr>
        <w:t xml:space="preserve">Pasvalio rajono savivaldybės taryba </w:t>
      </w:r>
      <w:r>
        <w:rPr>
          <w:szCs w:val="24"/>
        </w:rPr>
        <w:t xml:space="preserve"> </w:t>
      </w:r>
      <w:r w:rsidRPr="00F17F3B">
        <w:rPr>
          <w:spacing w:val="30"/>
          <w:szCs w:val="24"/>
        </w:rPr>
        <w:t>nusprend</w:t>
      </w:r>
      <w:r w:rsidR="00717365">
        <w:rPr>
          <w:spacing w:val="30"/>
          <w:szCs w:val="24"/>
        </w:rPr>
        <w:t>žia:</w:t>
      </w:r>
    </w:p>
    <w:p w14:paraId="6ED325E9" w14:textId="6794C89D" w:rsidR="00781750" w:rsidRDefault="009A6301" w:rsidP="00781750">
      <w:pPr>
        <w:ind w:firstLine="709"/>
        <w:jc w:val="both"/>
        <w:rPr>
          <w:szCs w:val="24"/>
        </w:rPr>
      </w:pPr>
      <w:r>
        <w:rPr>
          <w:szCs w:val="24"/>
        </w:rPr>
        <w:t xml:space="preserve">1. </w:t>
      </w:r>
      <w:r w:rsidR="009F388C" w:rsidRPr="00595568">
        <w:rPr>
          <w:szCs w:val="24"/>
        </w:rPr>
        <w:t>P</w:t>
      </w:r>
      <w:r w:rsidR="00A62213" w:rsidRPr="003768E7">
        <w:rPr>
          <w:szCs w:val="24"/>
        </w:rPr>
        <w:t>akeisti Pasvalio</w:t>
      </w:r>
      <w:r w:rsidR="00404C64" w:rsidRPr="003768E7">
        <w:rPr>
          <w:szCs w:val="24"/>
        </w:rPr>
        <w:t xml:space="preserve"> </w:t>
      </w:r>
      <w:r w:rsidR="00045DDA" w:rsidRPr="003768E7">
        <w:rPr>
          <w:szCs w:val="24"/>
        </w:rPr>
        <w:t>k</w:t>
      </w:r>
      <w:r w:rsidR="00DA53B9" w:rsidRPr="003768E7">
        <w:rPr>
          <w:szCs w:val="24"/>
        </w:rPr>
        <w:t>rašto muziejaus nuostatus</w:t>
      </w:r>
      <w:r w:rsidR="00A62213" w:rsidRPr="003768E7">
        <w:rPr>
          <w:szCs w:val="24"/>
        </w:rPr>
        <w:t>, patvirtint</w:t>
      </w:r>
      <w:r w:rsidR="00DA53B9" w:rsidRPr="003768E7">
        <w:rPr>
          <w:szCs w:val="24"/>
        </w:rPr>
        <w:t>us</w:t>
      </w:r>
      <w:r w:rsidR="00A62213" w:rsidRPr="003768E7">
        <w:rPr>
          <w:szCs w:val="24"/>
        </w:rPr>
        <w:t xml:space="preserve"> Pasvalio rajono savivaldybės tarybos 201</w:t>
      </w:r>
      <w:r w:rsidR="00DA53B9" w:rsidRPr="003768E7">
        <w:rPr>
          <w:szCs w:val="24"/>
        </w:rPr>
        <w:t>5</w:t>
      </w:r>
      <w:r w:rsidR="00A62213" w:rsidRPr="003768E7">
        <w:rPr>
          <w:szCs w:val="24"/>
        </w:rPr>
        <w:t xml:space="preserve"> m. </w:t>
      </w:r>
      <w:r w:rsidR="00DA53B9" w:rsidRPr="003768E7">
        <w:rPr>
          <w:szCs w:val="24"/>
        </w:rPr>
        <w:t>vasario 19</w:t>
      </w:r>
      <w:r w:rsidR="00A62213" w:rsidRPr="003768E7">
        <w:rPr>
          <w:szCs w:val="24"/>
        </w:rPr>
        <w:t xml:space="preserve"> d. sprendimu Nr. T1-</w:t>
      </w:r>
      <w:r w:rsidR="00DA53B9" w:rsidRPr="003768E7">
        <w:rPr>
          <w:szCs w:val="24"/>
        </w:rPr>
        <w:t>10</w:t>
      </w:r>
      <w:r w:rsidR="00A62213" w:rsidRPr="003768E7">
        <w:rPr>
          <w:szCs w:val="24"/>
        </w:rPr>
        <w:t xml:space="preserve"> „</w:t>
      </w:r>
      <w:r w:rsidR="00DA53B9" w:rsidRPr="003768E7">
        <w:rPr>
          <w:szCs w:val="24"/>
        </w:rPr>
        <w:t xml:space="preserve">Dėl Pasvalio </w:t>
      </w:r>
      <w:r w:rsidR="00F2410C" w:rsidRPr="003768E7">
        <w:rPr>
          <w:szCs w:val="24"/>
        </w:rPr>
        <w:t>k</w:t>
      </w:r>
      <w:r w:rsidR="00DA53B9" w:rsidRPr="003768E7">
        <w:rPr>
          <w:szCs w:val="24"/>
        </w:rPr>
        <w:t xml:space="preserve">rašto </w:t>
      </w:r>
      <w:r w:rsidR="00C555AC" w:rsidRPr="003768E7">
        <w:rPr>
          <w:szCs w:val="24"/>
        </w:rPr>
        <w:t>muziejaus nuostatų patvirtinimo</w:t>
      </w:r>
      <w:r w:rsidR="00A62213" w:rsidRPr="003768E7">
        <w:rPr>
          <w:szCs w:val="24"/>
        </w:rPr>
        <w:t xml:space="preserve">“ (su visais aktualiais pakeitimais): </w:t>
      </w:r>
    </w:p>
    <w:p w14:paraId="35623F13" w14:textId="5536CD63" w:rsidR="00781750" w:rsidRDefault="009A6301" w:rsidP="00781750">
      <w:pPr>
        <w:ind w:firstLine="709"/>
        <w:jc w:val="both"/>
        <w:rPr>
          <w:szCs w:val="24"/>
        </w:rPr>
      </w:pPr>
      <w:r w:rsidRPr="00781750">
        <w:rPr>
          <w:szCs w:val="24"/>
        </w:rPr>
        <w:t xml:space="preserve">1.1. </w:t>
      </w:r>
      <w:bookmarkStart w:id="1" w:name="_Hlk89170611"/>
      <w:r w:rsidR="009F388C" w:rsidRPr="00595568">
        <w:rPr>
          <w:szCs w:val="24"/>
        </w:rPr>
        <w:t>P</w:t>
      </w:r>
      <w:r w:rsidR="007829EA" w:rsidRPr="003768E7">
        <w:rPr>
          <w:szCs w:val="24"/>
        </w:rPr>
        <w:t xml:space="preserve">akeisti 14.17 </w:t>
      </w:r>
      <w:r w:rsidR="009F388C" w:rsidRPr="003768E7">
        <w:rPr>
          <w:szCs w:val="24"/>
        </w:rPr>
        <w:t xml:space="preserve">papunktį </w:t>
      </w:r>
      <w:r w:rsidR="007829EA" w:rsidRPr="003768E7">
        <w:rPr>
          <w:szCs w:val="24"/>
        </w:rPr>
        <w:t>ir jį išdėstyti taip:</w:t>
      </w:r>
    </w:p>
    <w:p w14:paraId="151A973E" w14:textId="2543C2B3" w:rsidR="00781750" w:rsidRPr="00781750" w:rsidRDefault="007829EA" w:rsidP="00781750">
      <w:pPr>
        <w:ind w:firstLine="709"/>
        <w:jc w:val="both"/>
        <w:rPr>
          <w:spacing w:val="30"/>
          <w:szCs w:val="24"/>
        </w:rPr>
      </w:pPr>
      <w:r w:rsidRPr="00781750">
        <w:rPr>
          <w:szCs w:val="24"/>
        </w:rPr>
        <w:t>,,</w:t>
      </w:r>
      <w:r w:rsidR="002576A8" w:rsidRPr="00595568">
        <w:rPr>
          <w:szCs w:val="24"/>
        </w:rPr>
        <w:t xml:space="preserve">14.17. </w:t>
      </w:r>
      <w:r w:rsidR="00416162" w:rsidRPr="00781750">
        <w:rPr>
          <w:szCs w:val="24"/>
        </w:rPr>
        <w:t xml:space="preserve">vykdo </w:t>
      </w:r>
      <w:r w:rsidR="002576A8" w:rsidRPr="00595568">
        <w:rPr>
          <w:szCs w:val="24"/>
        </w:rPr>
        <w:t>darb</w:t>
      </w:r>
      <w:r w:rsidR="00416162" w:rsidRPr="00781750">
        <w:rPr>
          <w:szCs w:val="24"/>
        </w:rPr>
        <w:t>o</w:t>
      </w:r>
      <w:r w:rsidR="002576A8" w:rsidRPr="00595568">
        <w:rPr>
          <w:szCs w:val="24"/>
        </w:rPr>
        <w:t xml:space="preserve"> su jaunimu</w:t>
      </w:r>
      <w:r w:rsidR="00416162" w:rsidRPr="00781750">
        <w:rPr>
          <w:szCs w:val="24"/>
        </w:rPr>
        <w:t xml:space="preserve"> veiklą;</w:t>
      </w:r>
      <w:r w:rsidR="002576A8" w:rsidRPr="00595568">
        <w:rPr>
          <w:szCs w:val="24"/>
        </w:rPr>
        <w:t>“</w:t>
      </w:r>
    </w:p>
    <w:p w14:paraId="3828E91C" w14:textId="175E7713" w:rsidR="002576A8" w:rsidRPr="003768E7" w:rsidRDefault="009A6301" w:rsidP="00781750">
      <w:pPr>
        <w:ind w:firstLine="709"/>
        <w:jc w:val="both"/>
        <w:rPr>
          <w:szCs w:val="24"/>
        </w:rPr>
      </w:pPr>
      <w:r w:rsidRPr="00781750">
        <w:rPr>
          <w:szCs w:val="24"/>
        </w:rPr>
        <w:t xml:space="preserve">1.2. </w:t>
      </w:r>
      <w:r w:rsidR="009F388C" w:rsidRPr="00595568">
        <w:rPr>
          <w:szCs w:val="24"/>
        </w:rPr>
        <w:t>P</w:t>
      </w:r>
      <w:r w:rsidR="009D28D2" w:rsidRPr="003768E7">
        <w:rPr>
          <w:szCs w:val="24"/>
        </w:rPr>
        <w:t>apildyti</w:t>
      </w:r>
      <w:r w:rsidR="002576A8" w:rsidRPr="003768E7">
        <w:rPr>
          <w:szCs w:val="24"/>
        </w:rPr>
        <w:t xml:space="preserve"> 14.18 </w:t>
      </w:r>
      <w:r w:rsidR="009F388C" w:rsidRPr="003768E7">
        <w:rPr>
          <w:szCs w:val="24"/>
        </w:rPr>
        <w:t>papunkčiu</w:t>
      </w:r>
      <w:r w:rsidR="009D28D2" w:rsidRPr="003768E7">
        <w:rPr>
          <w:szCs w:val="24"/>
        </w:rPr>
        <w:t>:</w:t>
      </w:r>
    </w:p>
    <w:p w14:paraId="1483AADF" w14:textId="77777777" w:rsidR="009F388C" w:rsidRPr="00595568" w:rsidRDefault="009D28D2" w:rsidP="000C3DDE">
      <w:pPr>
        <w:ind w:firstLine="709"/>
        <w:jc w:val="both"/>
        <w:rPr>
          <w:szCs w:val="24"/>
        </w:rPr>
      </w:pPr>
      <w:r w:rsidRPr="003768E7">
        <w:rPr>
          <w:szCs w:val="24"/>
        </w:rPr>
        <w:t>,,14.18. atlieka kitas teisės aktų nustatytas funkcijas</w:t>
      </w:r>
      <w:r w:rsidR="00416162" w:rsidRPr="00781750">
        <w:rPr>
          <w:szCs w:val="24"/>
        </w:rPr>
        <w:t>.</w:t>
      </w:r>
      <w:r w:rsidRPr="00781750">
        <w:rPr>
          <w:szCs w:val="24"/>
        </w:rPr>
        <w:t>“</w:t>
      </w:r>
    </w:p>
    <w:p w14:paraId="1A3EDC5E" w14:textId="77777777" w:rsidR="00772821" w:rsidRPr="003768E7" w:rsidRDefault="009A6301" w:rsidP="000C3DDE">
      <w:pPr>
        <w:ind w:firstLine="709"/>
        <w:jc w:val="both"/>
        <w:rPr>
          <w:szCs w:val="24"/>
        </w:rPr>
      </w:pPr>
      <w:r w:rsidRPr="00781750">
        <w:rPr>
          <w:szCs w:val="24"/>
        </w:rPr>
        <w:t xml:space="preserve">1.3. </w:t>
      </w:r>
      <w:r w:rsidR="009F388C" w:rsidRPr="00595568">
        <w:rPr>
          <w:szCs w:val="24"/>
        </w:rPr>
        <w:t>Pakeisti 26 punktą ir jį išdėstyti taip:</w:t>
      </w:r>
    </w:p>
    <w:p w14:paraId="7898D431" w14:textId="77777777" w:rsidR="009F388C" w:rsidRDefault="009F388C" w:rsidP="000C3DDE">
      <w:pPr>
        <w:ind w:firstLine="709"/>
        <w:jc w:val="both"/>
      </w:pPr>
      <w:r>
        <w:rPr>
          <w:szCs w:val="24"/>
        </w:rPr>
        <w:t xml:space="preserve">„26. </w:t>
      </w:r>
      <w:r>
        <w:t xml:space="preserve">Muziejui vadovauja direktorius, kurį konkurso būdu </w:t>
      </w:r>
      <w:r w:rsidR="009A6301">
        <w:t xml:space="preserve">Vyriausybės nustatyta tvarka </w:t>
      </w:r>
      <w:r>
        <w:t xml:space="preserve">į </w:t>
      </w:r>
      <w:r w:rsidR="009A6301">
        <w:t>pareigas skiria ir atleidžia Savivaldybės taryba p</w:t>
      </w:r>
      <w:r w:rsidR="009A6301">
        <w:rPr>
          <w:color w:val="000000"/>
        </w:rPr>
        <w:t>enkerių metų kadencijai</w:t>
      </w:r>
      <w:r w:rsidR="009A6301">
        <w:t>. K</w:t>
      </w:r>
      <w:r>
        <w:t xml:space="preserve">itas funkcijas, susijusias su šios įstaigos </w:t>
      </w:r>
      <w:r w:rsidR="009A6301">
        <w:t>direktoriaus</w:t>
      </w:r>
      <w:r>
        <w:t xml:space="preserve"> darbo santykiais, </w:t>
      </w:r>
      <w:r w:rsidR="009A6301">
        <w:t xml:space="preserve">atlieka </w:t>
      </w:r>
      <w:r>
        <w:t>Savivaldybės meras Darbo kodekso ir kitų teisės aktų nustatyta tvarka</w:t>
      </w:r>
      <w:r w:rsidR="009A6301">
        <w:t>.“</w:t>
      </w:r>
    </w:p>
    <w:p w14:paraId="1A115809" w14:textId="77777777" w:rsidR="009A6301" w:rsidRDefault="009A6301" w:rsidP="000C3DDE">
      <w:pPr>
        <w:pStyle w:val="Antrats"/>
        <w:ind w:firstLine="709"/>
        <w:jc w:val="both"/>
        <w:rPr>
          <w:bCs/>
          <w:szCs w:val="24"/>
        </w:rPr>
      </w:pPr>
      <w:r w:rsidRPr="000C3DDE">
        <w:rPr>
          <w:rFonts w:ascii="Times New Roman" w:hAnsi="Times New Roman" w:cs="Times New Roman"/>
          <w:sz w:val="24"/>
          <w:szCs w:val="24"/>
        </w:rPr>
        <w:t xml:space="preserve">2. </w:t>
      </w:r>
      <w:r w:rsidRPr="000C3DDE">
        <w:rPr>
          <w:rFonts w:ascii="Times New Roman" w:hAnsi="Times New Roman" w:cs="Times New Roman"/>
          <w:bCs/>
          <w:sz w:val="24"/>
          <w:szCs w:val="24"/>
        </w:rPr>
        <w:t xml:space="preserve">Įpareigoti Pasvalio </w:t>
      </w:r>
      <w:r>
        <w:rPr>
          <w:rFonts w:ascii="Times New Roman" w:hAnsi="Times New Roman" w:cs="Times New Roman"/>
          <w:bCs/>
          <w:sz w:val="24"/>
          <w:szCs w:val="24"/>
        </w:rPr>
        <w:t>krašto muziejaus</w:t>
      </w:r>
      <w:r w:rsidRPr="000C3DDE">
        <w:rPr>
          <w:rFonts w:ascii="Times New Roman" w:hAnsi="Times New Roman" w:cs="Times New Roman"/>
          <w:bCs/>
          <w:sz w:val="24"/>
          <w:szCs w:val="24"/>
        </w:rPr>
        <w:t xml:space="preserve"> direktorių, </w:t>
      </w:r>
      <w:r w:rsidRPr="000C3DDE">
        <w:rPr>
          <w:rFonts w:ascii="Times New Roman" w:hAnsi="Times New Roman" w:cs="Times New Roman"/>
          <w:color w:val="000000"/>
          <w:sz w:val="24"/>
          <w:szCs w:val="24"/>
        </w:rPr>
        <w:t xml:space="preserve">atsižvelgiant į pakeitimus, parengti naują Pasvalio </w:t>
      </w:r>
      <w:r>
        <w:rPr>
          <w:rFonts w:ascii="Times New Roman" w:hAnsi="Times New Roman" w:cs="Times New Roman"/>
          <w:color w:val="000000"/>
          <w:sz w:val="24"/>
          <w:szCs w:val="24"/>
        </w:rPr>
        <w:t>krašto muziejaus</w:t>
      </w:r>
      <w:r w:rsidRPr="000C3DDE">
        <w:rPr>
          <w:rFonts w:ascii="Times New Roman" w:hAnsi="Times New Roman" w:cs="Times New Roman"/>
          <w:color w:val="000000"/>
          <w:sz w:val="24"/>
          <w:szCs w:val="24"/>
        </w:rPr>
        <w:t xml:space="preserve"> nuostatų redakciją ir pateikti </w:t>
      </w:r>
      <w:r w:rsidRPr="000C3DDE">
        <w:rPr>
          <w:rFonts w:ascii="Times New Roman" w:hAnsi="Times New Roman" w:cs="Times New Roman"/>
          <w:bCs/>
          <w:sz w:val="24"/>
          <w:szCs w:val="24"/>
        </w:rPr>
        <w:t>Juridinių asmenų registrui teisės aktų nustatyta tvarka.</w:t>
      </w:r>
      <w:r>
        <w:rPr>
          <w:rFonts w:ascii="Times New Roman" w:hAnsi="Times New Roman" w:cs="Times New Roman"/>
          <w:bCs/>
          <w:sz w:val="24"/>
          <w:szCs w:val="24"/>
        </w:rPr>
        <w:t xml:space="preserve"> </w:t>
      </w:r>
    </w:p>
    <w:bookmarkEnd w:id="1"/>
    <w:p w14:paraId="266B0B0B" w14:textId="77777777" w:rsidR="009A6301" w:rsidRPr="000C3DDE" w:rsidRDefault="009A6301" w:rsidP="009A6301">
      <w:pPr>
        <w:pStyle w:val="Antrats"/>
        <w:ind w:firstLine="720"/>
        <w:jc w:val="both"/>
        <w:rPr>
          <w:rFonts w:ascii="Times New Roman" w:hAnsi="Times New Roman" w:cs="Times New Roman"/>
          <w:sz w:val="24"/>
          <w:szCs w:val="24"/>
        </w:rPr>
      </w:pPr>
      <w:r w:rsidRPr="000C3DDE">
        <w:rPr>
          <w:rFonts w:ascii="Times New Roman" w:hAnsi="Times New Roman" w:cs="Times New Roman"/>
          <w:color w:val="000000"/>
          <w:sz w:val="24"/>
          <w:szCs w:val="24"/>
        </w:rPr>
        <w:t>Sprendimas gali būti skundžiamas Lietuvos Respublikos administracinių bylų teisenos įstatymo nustatyta tvarka.</w:t>
      </w:r>
    </w:p>
    <w:p w14:paraId="76F808A7" w14:textId="77777777" w:rsidR="00A62213" w:rsidRDefault="00A62213">
      <w:pPr>
        <w:jc w:val="both"/>
        <w:rPr>
          <w:szCs w:val="24"/>
        </w:rPr>
      </w:pPr>
    </w:p>
    <w:p w14:paraId="2470DC71" w14:textId="77777777" w:rsidR="009F388C" w:rsidRDefault="009F388C">
      <w:pPr>
        <w:jc w:val="both"/>
        <w:rPr>
          <w:szCs w:val="24"/>
        </w:rPr>
      </w:pPr>
    </w:p>
    <w:p w14:paraId="18C59293" w14:textId="77777777" w:rsidR="00120BAC" w:rsidRDefault="00A62213" w:rsidP="00A62213">
      <w:pPr>
        <w:tabs>
          <w:tab w:val="left" w:pos="7088"/>
        </w:tabs>
        <w:jc w:val="both"/>
        <w:rPr>
          <w:sz w:val="23"/>
          <w:szCs w:val="23"/>
        </w:rPr>
      </w:pPr>
      <w:r>
        <w:rPr>
          <w:sz w:val="23"/>
          <w:szCs w:val="23"/>
        </w:rPr>
        <w:t>Savivaldybės meras</w:t>
      </w:r>
      <w:r>
        <w:rPr>
          <w:sz w:val="23"/>
          <w:szCs w:val="23"/>
        </w:rPr>
        <w:tab/>
      </w:r>
    </w:p>
    <w:p w14:paraId="6E94DBBB" w14:textId="77777777" w:rsidR="00925B66" w:rsidRDefault="00925B66" w:rsidP="00A62213">
      <w:pPr>
        <w:tabs>
          <w:tab w:val="left" w:pos="7088"/>
        </w:tabs>
        <w:jc w:val="both"/>
        <w:rPr>
          <w:sz w:val="23"/>
          <w:szCs w:val="23"/>
        </w:rPr>
      </w:pPr>
    </w:p>
    <w:p w14:paraId="5FBE75F7" w14:textId="77777777" w:rsidR="008814F2" w:rsidRDefault="008814F2" w:rsidP="00A62213">
      <w:pPr>
        <w:tabs>
          <w:tab w:val="left" w:pos="7088"/>
        </w:tabs>
        <w:jc w:val="both"/>
        <w:rPr>
          <w:sz w:val="23"/>
          <w:szCs w:val="23"/>
        </w:rPr>
      </w:pPr>
    </w:p>
    <w:p w14:paraId="28C06743" w14:textId="77777777" w:rsidR="008814F2" w:rsidRDefault="008814F2" w:rsidP="00A62213">
      <w:pPr>
        <w:tabs>
          <w:tab w:val="left" w:pos="7088"/>
        </w:tabs>
        <w:jc w:val="both"/>
        <w:rPr>
          <w:sz w:val="23"/>
          <w:szCs w:val="23"/>
        </w:rPr>
      </w:pPr>
    </w:p>
    <w:p w14:paraId="784649B5" w14:textId="77777777" w:rsidR="00925B66" w:rsidRDefault="00925B66" w:rsidP="00876D94">
      <w:pPr>
        <w:jc w:val="both"/>
      </w:pPr>
      <w:r>
        <w:t>Parengė</w:t>
      </w:r>
      <w:r>
        <w:tab/>
      </w:r>
      <w:r>
        <w:tab/>
      </w:r>
      <w:r>
        <w:tab/>
      </w:r>
      <w:r>
        <w:tab/>
      </w:r>
      <w:r>
        <w:tab/>
      </w:r>
      <w:r>
        <w:tab/>
      </w:r>
      <w:r>
        <w:tab/>
      </w:r>
    </w:p>
    <w:p w14:paraId="3B8692D3" w14:textId="77777777" w:rsidR="00925B66" w:rsidRDefault="00925B66" w:rsidP="00876D94">
      <w:pPr>
        <w:jc w:val="both"/>
      </w:pPr>
      <w:r>
        <w:t>Bendrojo skyriaus vyresnioji specialistė</w:t>
      </w:r>
    </w:p>
    <w:p w14:paraId="1792B892" w14:textId="77777777" w:rsidR="00925B66" w:rsidRDefault="00925B66" w:rsidP="00876D94">
      <w:pPr>
        <w:jc w:val="both"/>
      </w:pPr>
      <w:r>
        <w:t>Dalia Grigaravičienė</w:t>
      </w:r>
    </w:p>
    <w:p w14:paraId="72BF7534" w14:textId="77777777" w:rsidR="00925B66" w:rsidRDefault="00925B66" w:rsidP="00876D94">
      <w:pPr>
        <w:jc w:val="both"/>
      </w:pPr>
      <w:r>
        <w:t>202</w:t>
      </w:r>
      <w:r w:rsidR="005C4ECA">
        <w:t>1</w:t>
      </w:r>
      <w:r>
        <w:t>-</w:t>
      </w:r>
      <w:r w:rsidR="009D28D2">
        <w:t>12</w:t>
      </w:r>
      <w:r w:rsidR="005C4ECA">
        <w:t>-</w:t>
      </w:r>
      <w:r w:rsidR="006B3518">
        <w:t>01</w:t>
      </w:r>
    </w:p>
    <w:p w14:paraId="360046A0" w14:textId="77777777" w:rsidR="00925B66" w:rsidRDefault="00925B66" w:rsidP="00876D94">
      <w:pPr>
        <w:jc w:val="both"/>
      </w:pPr>
      <w:r>
        <w:t>Suderinta DVS Nr. RTS-</w:t>
      </w:r>
      <w:r w:rsidR="004F4C8B">
        <w:t>251</w:t>
      </w:r>
    </w:p>
    <w:p w14:paraId="43A22FFB" w14:textId="77777777" w:rsidR="00925B66" w:rsidRDefault="00925B66" w:rsidP="00925B66">
      <w:pPr>
        <w:ind w:firstLine="709"/>
        <w:jc w:val="both"/>
      </w:pPr>
    </w:p>
    <w:p w14:paraId="40179171" w14:textId="77777777" w:rsidR="00120BAC" w:rsidRDefault="00120BAC" w:rsidP="00925B66">
      <w:pPr>
        <w:ind w:firstLine="709"/>
        <w:jc w:val="both"/>
      </w:pPr>
    </w:p>
    <w:p w14:paraId="63336D0C" w14:textId="77777777" w:rsidR="001E26F7" w:rsidRDefault="001E26F7" w:rsidP="00925B66">
      <w:pPr>
        <w:ind w:firstLine="709"/>
        <w:jc w:val="both"/>
      </w:pPr>
    </w:p>
    <w:p w14:paraId="46EB4CC3" w14:textId="77777777" w:rsidR="00F51E68" w:rsidRDefault="00F51E68">
      <w:r>
        <w:br w:type="page"/>
      </w:r>
    </w:p>
    <w:p w14:paraId="5007B120" w14:textId="77777777" w:rsidR="00925B66" w:rsidRPr="000A679E" w:rsidRDefault="00925B66" w:rsidP="00925B66">
      <w:r w:rsidRPr="000A679E">
        <w:lastRenderedPageBreak/>
        <w:t>Pasvalio rajono savivaldybės tarybai</w:t>
      </w:r>
    </w:p>
    <w:p w14:paraId="5223044C" w14:textId="77777777" w:rsidR="00925B66" w:rsidRDefault="00925B66" w:rsidP="00925B66"/>
    <w:p w14:paraId="2468B220" w14:textId="77777777" w:rsidR="007829EA" w:rsidRDefault="007829EA" w:rsidP="007829EA">
      <w:pPr>
        <w:rPr>
          <w:highlight w:val="yellow"/>
        </w:rPr>
      </w:pPr>
    </w:p>
    <w:p w14:paraId="5F863949" w14:textId="77777777" w:rsidR="007829EA" w:rsidRDefault="007829EA" w:rsidP="007829EA">
      <w:pPr>
        <w:jc w:val="center"/>
        <w:rPr>
          <w:b/>
        </w:rPr>
      </w:pPr>
      <w:r>
        <w:rPr>
          <w:b/>
        </w:rPr>
        <w:t>AIŠKINAMASIS  RAŠTAS</w:t>
      </w:r>
    </w:p>
    <w:p w14:paraId="3B50802F" w14:textId="77777777" w:rsidR="0089034F" w:rsidRDefault="0089034F" w:rsidP="0089034F">
      <w:pPr>
        <w:tabs>
          <w:tab w:val="center" w:pos="4153"/>
          <w:tab w:val="right" w:pos="8306"/>
        </w:tabs>
        <w:jc w:val="center"/>
        <w:rPr>
          <w:b/>
          <w:caps/>
        </w:rPr>
      </w:pPr>
      <w:r>
        <w:rPr>
          <w:b/>
          <w:caps/>
        </w:rPr>
        <w:t>Dėl PASVALIO RAJONO SAVIVALDYBĖS TARYBOS 2015 M. vasario 19 D. SPRENDIMO nR. T1-10 „DĖL PASVALIO krašto muziejaus nuostatų patvirtinimo“ pakeitimo</w:t>
      </w:r>
    </w:p>
    <w:p w14:paraId="1A525CAC" w14:textId="77777777" w:rsidR="007829EA" w:rsidRDefault="007829EA" w:rsidP="007829EA">
      <w:pPr>
        <w:jc w:val="center"/>
        <w:rPr>
          <w:b/>
        </w:rPr>
      </w:pPr>
      <w:r>
        <w:rPr>
          <w:b/>
          <w:bCs/>
          <w:caps/>
          <w:szCs w:val="24"/>
        </w:rPr>
        <w:tab/>
      </w:r>
    </w:p>
    <w:p w14:paraId="64BA04E7" w14:textId="77777777" w:rsidR="007829EA" w:rsidRDefault="007829EA" w:rsidP="007829EA">
      <w:pPr>
        <w:jc w:val="center"/>
      </w:pPr>
      <w:r>
        <w:t>20</w:t>
      </w:r>
      <w:r w:rsidR="006D0452">
        <w:t>21</w:t>
      </w:r>
      <w:r>
        <w:t xml:space="preserve"> m. </w:t>
      </w:r>
      <w:r w:rsidR="006D0452">
        <w:t xml:space="preserve">gruodžio 1 </w:t>
      </w:r>
      <w:r>
        <w:t>d.</w:t>
      </w:r>
    </w:p>
    <w:p w14:paraId="4F5B0AA0" w14:textId="77777777" w:rsidR="007829EA" w:rsidRDefault="007829EA" w:rsidP="007829EA">
      <w:pPr>
        <w:jc w:val="center"/>
      </w:pPr>
      <w:r>
        <w:t>Pasvalys</w:t>
      </w:r>
    </w:p>
    <w:p w14:paraId="72B38DDD" w14:textId="77777777" w:rsidR="007829EA" w:rsidRDefault="007829EA" w:rsidP="007829EA">
      <w:pPr>
        <w:jc w:val="center"/>
      </w:pPr>
    </w:p>
    <w:p w14:paraId="6D564D25" w14:textId="77777777" w:rsidR="00CC4D79" w:rsidRDefault="00CC4D79" w:rsidP="007829EA">
      <w:pPr>
        <w:jc w:val="center"/>
      </w:pPr>
    </w:p>
    <w:p w14:paraId="22DA7A02" w14:textId="77777777" w:rsidR="007829EA" w:rsidRDefault="009D28D2" w:rsidP="007829EA">
      <w:pPr>
        <w:numPr>
          <w:ilvl w:val="0"/>
          <w:numId w:val="9"/>
        </w:numPr>
        <w:jc w:val="both"/>
        <w:rPr>
          <w:b/>
          <w:szCs w:val="24"/>
        </w:rPr>
      </w:pPr>
      <w:r>
        <w:rPr>
          <w:b/>
          <w:szCs w:val="24"/>
        </w:rPr>
        <w:t>Sprendimo projekto rengimo pagrindas</w:t>
      </w:r>
    </w:p>
    <w:p w14:paraId="3287520E" w14:textId="4B59379D" w:rsidR="006D0452" w:rsidRDefault="00B95959" w:rsidP="00B95959">
      <w:pPr>
        <w:ind w:firstLine="720"/>
        <w:jc w:val="both"/>
      </w:pPr>
      <w:r>
        <w:t>V</w:t>
      </w:r>
      <w:r w:rsidR="00A34657">
        <w:t>adovau</w:t>
      </w:r>
      <w:r w:rsidR="00F2410C">
        <w:t>jantis</w:t>
      </w:r>
      <w:r w:rsidR="00A34657">
        <w:t xml:space="preserve"> Lietuvos Respublikos vietos savivaldos įstatymo 16 straipsnio 4 dalimi, 18 straipsnio 1 dalimi, Lietuvos Respublikos biudžetinių įstaigų įstatymo 4 straipsnio 3 dalies 1 punktu, 6 straipsnio 5 dalimi, Lietuvos Respublikos muziejų įstatymo 7 straipsnio 1 ir 2 dalimis</w:t>
      </w:r>
      <w:r>
        <w:t xml:space="preserve">, Lietuvos Respublikos </w:t>
      </w:r>
      <w:r w:rsidR="00595568">
        <w:t xml:space="preserve">jaunimo </w:t>
      </w:r>
      <w:r>
        <w:t>politikos pagrindų įstatymu</w:t>
      </w:r>
      <w:r w:rsidR="00A34657">
        <w:t xml:space="preserve"> </w:t>
      </w:r>
      <w:r w:rsidR="000A7DDA">
        <w:t>ir</w:t>
      </w:r>
      <w:r>
        <w:t xml:space="preserve"> </w:t>
      </w:r>
      <w:r w:rsidR="00A34657">
        <w:t>atsižvelgiant į Pasvalio krašto muziejaus 2021</w:t>
      </w:r>
      <w:r w:rsidR="00595568">
        <w:t xml:space="preserve"> m.</w:t>
      </w:r>
      <w:r w:rsidR="00A34657">
        <w:t xml:space="preserve"> lapkričio 26 d. raštą Nr. IS-58 ,,Dėl Pasvalio krašto muziejaus nuostatų papildymo</w:t>
      </w:r>
      <w:r w:rsidR="00491F0A">
        <w:t>“</w:t>
      </w:r>
      <w:r w:rsidR="00595568">
        <w:t>,</w:t>
      </w:r>
      <w:r>
        <w:t xml:space="preserve"> reikalinga  išplėsti Pasvalio krašto muziejaus veiklos funkcijas ir uždaviniu</w:t>
      </w:r>
      <w:r w:rsidR="006B3518">
        <w:t>s</w:t>
      </w:r>
      <w:r w:rsidR="005D2352">
        <w:t>:</w:t>
      </w:r>
    </w:p>
    <w:p w14:paraId="153BD720" w14:textId="3CBB3CAF" w:rsidR="00D349CB" w:rsidRDefault="0035350D" w:rsidP="00D349CB">
      <w:pPr>
        <w:ind w:firstLine="709"/>
        <w:jc w:val="both"/>
        <w:rPr>
          <w:szCs w:val="24"/>
        </w:rPr>
      </w:pPr>
      <w:r>
        <w:rPr>
          <w:szCs w:val="24"/>
        </w:rPr>
        <w:t>Reikalinga p</w:t>
      </w:r>
      <w:r w:rsidR="00D349CB" w:rsidRPr="003768E7">
        <w:rPr>
          <w:szCs w:val="24"/>
        </w:rPr>
        <w:t xml:space="preserve">akeisti Pasvalio krašto muziejaus nuostatus, patvirtintus Pasvalio rajono savivaldybės tarybos 2015 m. vasario 19 d. sprendimu Nr. T1-10 „Dėl Pasvalio krašto muziejaus nuostatų patvirtinimo“ (su visais aktualiais pakeitimais): </w:t>
      </w:r>
    </w:p>
    <w:p w14:paraId="33B8A950" w14:textId="77777777" w:rsidR="00D349CB" w:rsidRDefault="00D349CB" w:rsidP="00D349CB">
      <w:pPr>
        <w:ind w:firstLine="709"/>
        <w:jc w:val="both"/>
        <w:rPr>
          <w:szCs w:val="24"/>
        </w:rPr>
      </w:pPr>
      <w:r w:rsidRPr="00781750">
        <w:rPr>
          <w:szCs w:val="24"/>
        </w:rPr>
        <w:t xml:space="preserve">1.1. </w:t>
      </w:r>
      <w:r w:rsidRPr="00595568">
        <w:rPr>
          <w:szCs w:val="24"/>
        </w:rPr>
        <w:t>P</w:t>
      </w:r>
      <w:r w:rsidRPr="003768E7">
        <w:rPr>
          <w:szCs w:val="24"/>
        </w:rPr>
        <w:t>akeisti 14.17 papunktį ir jį išdėstyti taip:</w:t>
      </w:r>
    </w:p>
    <w:p w14:paraId="4E442EDD" w14:textId="77777777" w:rsidR="00D349CB" w:rsidRPr="00781750" w:rsidRDefault="00D349CB" w:rsidP="00D349CB">
      <w:pPr>
        <w:ind w:firstLine="709"/>
        <w:jc w:val="both"/>
        <w:rPr>
          <w:spacing w:val="30"/>
          <w:szCs w:val="24"/>
        </w:rPr>
      </w:pPr>
      <w:r w:rsidRPr="00781750">
        <w:rPr>
          <w:szCs w:val="24"/>
        </w:rPr>
        <w:t>,,</w:t>
      </w:r>
      <w:r w:rsidRPr="00595568">
        <w:rPr>
          <w:szCs w:val="24"/>
        </w:rPr>
        <w:t xml:space="preserve">14.17. </w:t>
      </w:r>
      <w:r w:rsidRPr="00781750">
        <w:rPr>
          <w:szCs w:val="24"/>
        </w:rPr>
        <w:t xml:space="preserve">vykdo </w:t>
      </w:r>
      <w:r w:rsidRPr="00595568">
        <w:rPr>
          <w:szCs w:val="24"/>
        </w:rPr>
        <w:t>darb</w:t>
      </w:r>
      <w:r w:rsidRPr="00781750">
        <w:rPr>
          <w:szCs w:val="24"/>
        </w:rPr>
        <w:t>o</w:t>
      </w:r>
      <w:r w:rsidRPr="00595568">
        <w:rPr>
          <w:szCs w:val="24"/>
        </w:rPr>
        <w:t xml:space="preserve"> su jaunimu</w:t>
      </w:r>
      <w:r w:rsidRPr="00781750">
        <w:rPr>
          <w:szCs w:val="24"/>
        </w:rPr>
        <w:t xml:space="preserve"> veiklą;</w:t>
      </w:r>
      <w:r w:rsidRPr="00595568">
        <w:rPr>
          <w:szCs w:val="24"/>
        </w:rPr>
        <w:t>“</w:t>
      </w:r>
    </w:p>
    <w:p w14:paraId="28C6B518" w14:textId="77777777" w:rsidR="00D349CB" w:rsidRPr="003768E7" w:rsidRDefault="00D349CB" w:rsidP="00D349CB">
      <w:pPr>
        <w:ind w:firstLine="709"/>
        <w:jc w:val="both"/>
        <w:rPr>
          <w:szCs w:val="24"/>
        </w:rPr>
      </w:pPr>
      <w:r w:rsidRPr="00781750">
        <w:rPr>
          <w:szCs w:val="24"/>
        </w:rPr>
        <w:t xml:space="preserve">1.2. </w:t>
      </w:r>
      <w:r w:rsidRPr="00595568">
        <w:rPr>
          <w:szCs w:val="24"/>
        </w:rPr>
        <w:t>P</w:t>
      </w:r>
      <w:r w:rsidRPr="003768E7">
        <w:rPr>
          <w:szCs w:val="24"/>
        </w:rPr>
        <w:t>apildyti 14.18 papunkčiu:</w:t>
      </w:r>
    </w:p>
    <w:p w14:paraId="6A1E2744" w14:textId="77777777" w:rsidR="00D349CB" w:rsidRPr="00595568" w:rsidRDefault="00D349CB" w:rsidP="00D349CB">
      <w:pPr>
        <w:ind w:firstLine="709"/>
        <w:jc w:val="both"/>
        <w:rPr>
          <w:szCs w:val="24"/>
        </w:rPr>
      </w:pPr>
      <w:r w:rsidRPr="003768E7">
        <w:rPr>
          <w:szCs w:val="24"/>
        </w:rPr>
        <w:t>,,14.18. atlieka kitas teisės aktų nustatytas funkcijas</w:t>
      </w:r>
      <w:r w:rsidRPr="00781750">
        <w:rPr>
          <w:szCs w:val="24"/>
        </w:rPr>
        <w:t>.“</w:t>
      </w:r>
    </w:p>
    <w:p w14:paraId="21D55BD5" w14:textId="77777777" w:rsidR="00D349CB" w:rsidRPr="003768E7" w:rsidRDefault="00D349CB" w:rsidP="00D349CB">
      <w:pPr>
        <w:ind w:firstLine="709"/>
        <w:jc w:val="both"/>
        <w:rPr>
          <w:szCs w:val="24"/>
        </w:rPr>
      </w:pPr>
      <w:r w:rsidRPr="00781750">
        <w:rPr>
          <w:szCs w:val="24"/>
        </w:rPr>
        <w:t xml:space="preserve">1.3. </w:t>
      </w:r>
      <w:r w:rsidRPr="00595568">
        <w:rPr>
          <w:szCs w:val="24"/>
        </w:rPr>
        <w:t>Pakeisti 26 punktą ir jį išdėstyti taip:</w:t>
      </w:r>
    </w:p>
    <w:p w14:paraId="1130C516" w14:textId="77777777" w:rsidR="00D349CB" w:rsidRDefault="00D349CB" w:rsidP="00D349CB">
      <w:pPr>
        <w:ind w:firstLine="709"/>
        <w:jc w:val="both"/>
      </w:pPr>
      <w:r>
        <w:rPr>
          <w:szCs w:val="24"/>
        </w:rPr>
        <w:t xml:space="preserve">„26. </w:t>
      </w:r>
      <w:r>
        <w:t>Muziejui vadovauja direktorius, kurį konkurso būdu Vyriausybės nustatyta tvarka į pareigas skiria ir atleidžia Savivaldybės taryba p</w:t>
      </w:r>
      <w:r>
        <w:rPr>
          <w:color w:val="000000"/>
        </w:rPr>
        <w:t>enkerių metų kadencijai</w:t>
      </w:r>
      <w:r>
        <w:t>. Kitas funkcijas, susijusias su šios įstaigos direktoriaus darbo santykiais, atlieka Savivaldybės meras Darbo kodekso ir kitų teisės aktų nustatyta tvarka.“</w:t>
      </w:r>
    </w:p>
    <w:p w14:paraId="078CB956" w14:textId="77777777" w:rsidR="007829EA" w:rsidRDefault="00747D5D" w:rsidP="007829EA">
      <w:pPr>
        <w:ind w:firstLine="720"/>
        <w:jc w:val="both"/>
        <w:rPr>
          <w:bCs/>
          <w:color w:val="FF0000"/>
          <w:szCs w:val="24"/>
        </w:rPr>
      </w:pPr>
      <w:r>
        <w:rPr>
          <w:b/>
          <w:bCs/>
          <w:szCs w:val="24"/>
        </w:rPr>
        <w:t>2. Sprendimo projekto tikslai ir uždaviniai</w:t>
      </w:r>
      <w:r w:rsidR="007829EA">
        <w:rPr>
          <w:b/>
          <w:bCs/>
          <w:szCs w:val="24"/>
        </w:rPr>
        <w:t xml:space="preserve"> </w:t>
      </w:r>
      <w:r w:rsidR="007829EA">
        <w:rPr>
          <w:bCs/>
          <w:color w:val="FF0000"/>
          <w:szCs w:val="24"/>
        </w:rPr>
        <w:t xml:space="preserve"> </w:t>
      </w:r>
    </w:p>
    <w:p w14:paraId="3CAECF04" w14:textId="77777777" w:rsidR="007829EA" w:rsidRDefault="007829EA" w:rsidP="000A7DDA">
      <w:pPr>
        <w:ind w:left="720"/>
        <w:jc w:val="both"/>
        <w:rPr>
          <w:bCs/>
          <w:szCs w:val="24"/>
        </w:rPr>
      </w:pPr>
      <w:r>
        <w:rPr>
          <w:bCs/>
          <w:szCs w:val="24"/>
        </w:rPr>
        <w:t xml:space="preserve">Bus įgyvendinti Lietuvos Respublikos muziejų įstatymo ir Lietuvos Respublikos turizmo </w:t>
      </w:r>
    </w:p>
    <w:p w14:paraId="19489DD4" w14:textId="77777777" w:rsidR="007829EA" w:rsidRDefault="007829EA" w:rsidP="000A7DDA">
      <w:pPr>
        <w:jc w:val="both"/>
      </w:pPr>
      <w:r>
        <w:t>įstatymo reikalavimai.</w:t>
      </w:r>
    </w:p>
    <w:p w14:paraId="11DB8B89" w14:textId="77777777" w:rsidR="00747D5D" w:rsidRPr="00747D5D" w:rsidRDefault="00747D5D" w:rsidP="006D0452">
      <w:pPr>
        <w:pStyle w:val="Sraopastraipa"/>
        <w:numPr>
          <w:ilvl w:val="0"/>
          <w:numId w:val="9"/>
        </w:numPr>
        <w:jc w:val="both"/>
        <w:rPr>
          <w:b/>
          <w:bCs/>
        </w:rPr>
      </w:pPr>
      <w:r w:rsidRPr="00747D5D">
        <w:rPr>
          <w:b/>
          <w:bCs/>
        </w:rPr>
        <w:t>Kokios siūlomos naujos teisinio reguliavimo nuostatos ir kokių rezultatų laukiama</w:t>
      </w:r>
    </w:p>
    <w:p w14:paraId="2E84BF1E" w14:textId="77777777" w:rsidR="00747D5D" w:rsidRDefault="00CC4D79" w:rsidP="00CC4D79">
      <w:pPr>
        <w:ind w:left="720"/>
        <w:jc w:val="both"/>
      </w:pPr>
      <w:r>
        <w:t>Nėra</w:t>
      </w:r>
    </w:p>
    <w:p w14:paraId="35A4AC27" w14:textId="77777777" w:rsidR="007829EA" w:rsidRDefault="007829EA" w:rsidP="007829EA">
      <w:pPr>
        <w:jc w:val="both"/>
        <w:rPr>
          <w:b/>
        </w:rPr>
      </w:pPr>
      <w:r>
        <w:tab/>
      </w:r>
      <w:r w:rsidR="00747D5D">
        <w:rPr>
          <w:b/>
        </w:rPr>
        <w:t>4</w:t>
      </w:r>
      <w:r>
        <w:rPr>
          <w:b/>
        </w:rPr>
        <w:t>. Skaičiavimai, išlaidų sąmatos, finansavimo šaltiniai</w:t>
      </w:r>
    </w:p>
    <w:p w14:paraId="096D2E3C" w14:textId="77777777" w:rsidR="007829EA" w:rsidRPr="00CC4D79" w:rsidRDefault="007829EA" w:rsidP="007829EA">
      <w:pPr>
        <w:jc w:val="both"/>
        <w:rPr>
          <w:bCs/>
          <w:i/>
          <w:szCs w:val="24"/>
        </w:rPr>
      </w:pPr>
      <w:r>
        <w:rPr>
          <w:b/>
        </w:rPr>
        <w:tab/>
      </w:r>
      <w:r w:rsidR="00CC4D79" w:rsidRPr="00CC4D79">
        <w:rPr>
          <w:bCs/>
        </w:rPr>
        <w:t>Pa</w:t>
      </w:r>
      <w:r w:rsidR="00CC4D79">
        <w:rPr>
          <w:bCs/>
        </w:rPr>
        <w:t>pi</w:t>
      </w:r>
      <w:r w:rsidR="00CC4D79" w:rsidRPr="00CC4D79">
        <w:rPr>
          <w:bCs/>
        </w:rPr>
        <w:t>ldomas finansavimas nebus reikalingas</w:t>
      </w:r>
      <w:r w:rsidR="00CC4D79">
        <w:rPr>
          <w:bCs/>
        </w:rPr>
        <w:t>.</w:t>
      </w:r>
    </w:p>
    <w:p w14:paraId="3C937403" w14:textId="77777777" w:rsidR="007829EA" w:rsidRDefault="00747D5D" w:rsidP="007829EA">
      <w:pPr>
        <w:ind w:firstLine="731"/>
        <w:jc w:val="both"/>
        <w:rPr>
          <w:b/>
          <w:bCs/>
          <w:szCs w:val="24"/>
        </w:rPr>
      </w:pPr>
      <w:r>
        <w:rPr>
          <w:b/>
          <w:bCs/>
          <w:szCs w:val="24"/>
        </w:rPr>
        <w:t>5</w:t>
      </w:r>
      <w:r w:rsidR="007829EA">
        <w:rPr>
          <w:b/>
          <w:bCs/>
          <w:szCs w:val="24"/>
        </w:rPr>
        <w:t>. Numatomo teisinio reguliavimo poveikio vertinimo rezultatai</w:t>
      </w:r>
    </w:p>
    <w:p w14:paraId="7FD6641D" w14:textId="77777777" w:rsidR="007829EA" w:rsidRDefault="007829EA" w:rsidP="007829EA">
      <w:pPr>
        <w:ind w:firstLine="731"/>
        <w:jc w:val="both"/>
        <w:rPr>
          <w:bCs/>
          <w:szCs w:val="24"/>
        </w:rPr>
      </w:pPr>
      <w:r>
        <w:rPr>
          <w:bCs/>
          <w:szCs w:val="24"/>
        </w:rPr>
        <w:t>Neatliekamas.</w:t>
      </w:r>
    </w:p>
    <w:p w14:paraId="5ECBA23F" w14:textId="77777777" w:rsidR="007829EA" w:rsidRDefault="00747D5D" w:rsidP="007829EA">
      <w:pPr>
        <w:ind w:firstLine="731"/>
        <w:jc w:val="both"/>
        <w:rPr>
          <w:b/>
          <w:bCs/>
          <w:szCs w:val="24"/>
        </w:rPr>
      </w:pPr>
      <w:r>
        <w:rPr>
          <w:b/>
          <w:bCs/>
          <w:szCs w:val="24"/>
        </w:rPr>
        <w:t>6</w:t>
      </w:r>
      <w:r w:rsidR="007829EA">
        <w:rPr>
          <w:b/>
          <w:bCs/>
          <w:szCs w:val="24"/>
        </w:rPr>
        <w:t>. Jeigu sprendimui  įgyvendinti reikia įgyvendinamųjų teisės aktų, – kas ir kada juos turėtų priimti.</w:t>
      </w:r>
    </w:p>
    <w:p w14:paraId="451C3283" w14:textId="77777777" w:rsidR="00747D5D" w:rsidRDefault="007829EA" w:rsidP="007829EA">
      <w:pPr>
        <w:ind w:firstLine="709"/>
        <w:jc w:val="both"/>
        <w:rPr>
          <w:bCs/>
          <w:szCs w:val="24"/>
        </w:rPr>
      </w:pPr>
      <w:r>
        <w:rPr>
          <w:bCs/>
          <w:szCs w:val="24"/>
        </w:rPr>
        <w:t>Nereikia.</w:t>
      </w:r>
    </w:p>
    <w:p w14:paraId="65CAAD72" w14:textId="77777777" w:rsidR="007829EA" w:rsidRDefault="00747D5D" w:rsidP="007829EA">
      <w:pPr>
        <w:ind w:firstLine="709"/>
        <w:jc w:val="both"/>
        <w:rPr>
          <w:b/>
          <w:szCs w:val="24"/>
        </w:rPr>
      </w:pPr>
      <w:r w:rsidRPr="00A34657">
        <w:rPr>
          <w:b/>
          <w:szCs w:val="24"/>
        </w:rPr>
        <w:t>7. Sprendimo</w:t>
      </w:r>
      <w:r w:rsidRPr="00747D5D">
        <w:rPr>
          <w:b/>
          <w:szCs w:val="24"/>
        </w:rPr>
        <w:t xml:space="preserve"> projekto antikorupcinis vertinimas</w:t>
      </w:r>
      <w:r w:rsidR="00A34657">
        <w:rPr>
          <w:b/>
          <w:szCs w:val="24"/>
        </w:rPr>
        <w:t>.</w:t>
      </w:r>
    </w:p>
    <w:p w14:paraId="2B6CD0CC" w14:textId="77777777" w:rsidR="00A34657" w:rsidRPr="005467B7" w:rsidRDefault="005467B7" w:rsidP="007829EA">
      <w:pPr>
        <w:ind w:firstLine="709"/>
        <w:jc w:val="both"/>
        <w:rPr>
          <w:bCs/>
          <w:szCs w:val="24"/>
        </w:rPr>
      </w:pPr>
      <w:r w:rsidRPr="005467B7">
        <w:rPr>
          <w:bCs/>
          <w:szCs w:val="24"/>
        </w:rPr>
        <w:t xml:space="preserve">Nereikalingas </w:t>
      </w:r>
    </w:p>
    <w:p w14:paraId="0892E88C" w14:textId="4884C898" w:rsidR="007829EA" w:rsidRDefault="00A34657" w:rsidP="006D0452">
      <w:pPr>
        <w:ind w:firstLine="720"/>
        <w:jc w:val="both"/>
        <w:rPr>
          <w:b/>
          <w:szCs w:val="24"/>
        </w:rPr>
      </w:pPr>
      <w:r>
        <w:rPr>
          <w:b/>
          <w:szCs w:val="24"/>
        </w:rPr>
        <w:t>8.</w:t>
      </w:r>
      <w:r w:rsidR="007829EA">
        <w:rPr>
          <w:b/>
          <w:szCs w:val="24"/>
        </w:rPr>
        <w:t xml:space="preserve"> Sprendimo projekto iniciatoriai</w:t>
      </w:r>
      <w:r>
        <w:rPr>
          <w:b/>
          <w:szCs w:val="24"/>
        </w:rPr>
        <w:t xml:space="preserve"> ir asmuo atsakingas už sprendimo vykdymo kontrolę</w:t>
      </w:r>
      <w:r w:rsidR="006B3518">
        <w:rPr>
          <w:b/>
          <w:szCs w:val="24"/>
        </w:rPr>
        <w:t>.</w:t>
      </w:r>
    </w:p>
    <w:p w14:paraId="06EFEC73" w14:textId="68845F20" w:rsidR="006D0452" w:rsidRPr="00621DDA" w:rsidRDefault="00876D94" w:rsidP="006D0452">
      <w:pPr>
        <w:ind w:firstLine="720"/>
        <w:jc w:val="both"/>
        <w:rPr>
          <w:bCs/>
          <w:szCs w:val="24"/>
        </w:rPr>
      </w:pPr>
      <w:r>
        <w:rPr>
          <w:bCs/>
          <w:szCs w:val="24"/>
        </w:rPr>
        <w:t xml:space="preserve">Pasvalio rajono savivaldybės administracijos Bendrasis skyrius. Atsakingas už sprendimo vykdymo kontrolę – </w:t>
      </w:r>
      <w:r w:rsidR="00621DDA" w:rsidRPr="00621DDA">
        <w:rPr>
          <w:bCs/>
          <w:szCs w:val="24"/>
        </w:rPr>
        <w:t>Pasvalio krašto muziejaus direktor</w:t>
      </w:r>
      <w:r>
        <w:rPr>
          <w:bCs/>
          <w:szCs w:val="24"/>
        </w:rPr>
        <w:t>ius.</w:t>
      </w:r>
    </w:p>
    <w:p w14:paraId="5D62E267" w14:textId="77777777" w:rsidR="006D0452" w:rsidRDefault="006D0452" w:rsidP="006D0452">
      <w:pPr>
        <w:ind w:firstLine="720"/>
        <w:jc w:val="both"/>
        <w:rPr>
          <w:b/>
          <w:szCs w:val="24"/>
        </w:rPr>
      </w:pPr>
    </w:p>
    <w:p w14:paraId="3594826E" w14:textId="77777777" w:rsidR="006D0452" w:rsidRPr="006D0452" w:rsidRDefault="006D0452" w:rsidP="006D0452">
      <w:pPr>
        <w:ind w:firstLine="720"/>
        <w:jc w:val="both"/>
        <w:rPr>
          <w:b/>
          <w:szCs w:val="24"/>
        </w:rPr>
      </w:pPr>
    </w:p>
    <w:p w14:paraId="1D5C76DA" w14:textId="1B9EC4DD" w:rsidR="00120BAC" w:rsidRDefault="007829EA" w:rsidP="00925B66">
      <w:r>
        <w:t xml:space="preserve">Bendrojo skyriaus </w:t>
      </w:r>
      <w:r w:rsidR="005D2352">
        <w:t>vyresnioji specialistė                                                         Dalia Grigaravičienė</w:t>
      </w:r>
    </w:p>
    <w:p w14:paraId="34F30A7B" w14:textId="6AE5F35D" w:rsidR="00876D94" w:rsidRDefault="00876D94" w:rsidP="00925B66"/>
    <w:p w14:paraId="553AF89D" w14:textId="77777777" w:rsidR="00F023D7" w:rsidRDefault="00F023D7" w:rsidP="00876D94">
      <w:pPr>
        <w:tabs>
          <w:tab w:val="left" w:pos="567"/>
        </w:tabs>
        <w:ind w:left="5103"/>
        <w:rPr>
          <w:b/>
          <w:bCs/>
          <w:szCs w:val="24"/>
          <w:u w:val="single"/>
        </w:rPr>
      </w:pPr>
    </w:p>
    <w:p w14:paraId="59B69ECC" w14:textId="77777777" w:rsidR="00F023D7" w:rsidRDefault="00F023D7" w:rsidP="00876D94">
      <w:pPr>
        <w:tabs>
          <w:tab w:val="left" w:pos="567"/>
        </w:tabs>
        <w:ind w:left="5103"/>
        <w:rPr>
          <w:b/>
          <w:bCs/>
          <w:szCs w:val="24"/>
          <w:u w:val="single"/>
        </w:rPr>
      </w:pPr>
    </w:p>
    <w:p w14:paraId="6EED6D2E" w14:textId="526076B3" w:rsidR="00876D94" w:rsidRPr="00912969" w:rsidRDefault="00876D94" w:rsidP="00876D94">
      <w:pPr>
        <w:tabs>
          <w:tab w:val="left" w:pos="567"/>
        </w:tabs>
        <w:ind w:left="5103"/>
        <w:rPr>
          <w:b/>
          <w:bCs/>
          <w:szCs w:val="24"/>
          <w:u w:val="single"/>
        </w:rPr>
      </w:pPr>
      <w:r w:rsidRPr="00912969">
        <w:rPr>
          <w:b/>
          <w:bCs/>
          <w:szCs w:val="24"/>
          <w:u w:val="single"/>
        </w:rPr>
        <w:t>Lyginamasis variantas</w:t>
      </w:r>
    </w:p>
    <w:p w14:paraId="25827825" w14:textId="77777777" w:rsidR="00876D94" w:rsidRDefault="00876D94" w:rsidP="00876D94">
      <w:pPr>
        <w:tabs>
          <w:tab w:val="left" w:pos="567"/>
        </w:tabs>
        <w:ind w:left="5103"/>
        <w:rPr>
          <w:szCs w:val="24"/>
        </w:rPr>
      </w:pPr>
      <w:r>
        <w:rPr>
          <w:szCs w:val="24"/>
        </w:rPr>
        <w:t>PATVIRTINTA</w:t>
      </w:r>
    </w:p>
    <w:p w14:paraId="1947F5CA" w14:textId="77777777" w:rsidR="00876D94" w:rsidRDefault="00876D94" w:rsidP="00876D94">
      <w:pPr>
        <w:tabs>
          <w:tab w:val="left" w:pos="567"/>
        </w:tabs>
        <w:ind w:left="5103"/>
        <w:rPr>
          <w:bCs/>
          <w:szCs w:val="24"/>
        </w:rPr>
      </w:pPr>
      <w:r>
        <w:rPr>
          <w:bCs/>
          <w:szCs w:val="24"/>
        </w:rPr>
        <w:t>Pasvalio rajono savivaldybės tarybos</w:t>
      </w:r>
    </w:p>
    <w:p w14:paraId="78AD11C2" w14:textId="77777777" w:rsidR="00876D94" w:rsidRDefault="00876D94" w:rsidP="00876D94">
      <w:pPr>
        <w:tabs>
          <w:tab w:val="left" w:pos="567"/>
        </w:tabs>
        <w:ind w:left="5103"/>
        <w:rPr>
          <w:bCs/>
          <w:szCs w:val="24"/>
        </w:rPr>
      </w:pPr>
      <w:r>
        <w:rPr>
          <w:bCs/>
          <w:szCs w:val="24"/>
        </w:rPr>
        <w:t>2015 m. vasario 19 d. sprendimu Nr. T1-10</w:t>
      </w:r>
    </w:p>
    <w:p w14:paraId="228F3557" w14:textId="77777777" w:rsidR="00876D94" w:rsidRDefault="00876D94" w:rsidP="00876D94">
      <w:pPr>
        <w:jc w:val="center"/>
        <w:rPr>
          <w:caps/>
          <w:sz w:val="28"/>
          <w:szCs w:val="28"/>
        </w:rPr>
      </w:pPr>
    </w:p>
    <w:p w14:paraId="6AFE19CD" w14:textId="77777777" w:rsidR="00876D94" w:rsidRDefault="00876D94" w:rsidP="00876D94">
      <w:pPr>
        <w:jc w:val="center"/>
        <w:rPr>
          <w:caps/>
          <w:szCs w:val="24"/>
        </w:rPr>
      </w:pPr>
      <w:r>
        <w:rPr>
          <w:b/>
          <w:caps/>
          <w:szCs w:val="24"/>
        </w:rPr>
        <w:t xml:space="preserve">Pasvalio krašto muziejaus nuostatai </w:t>
      </w:r>
    </w:p>
    <w:p w14:paraId="3130CD74" w14:textId="77777777" w:rsidR="00876D94" w:rsidRDefault="00876D94" w:rsidP="00876D94">
      <w:pPr>
        <w:rPr>
          <w:rFonts w:eastAsia="MS Mincho"/>
          <w:i/>
          <w:iCs/>
          <w:sz w:val="20"/>
        </w:rPr>
      </w:pPr>
      <w:r>
        <w:rPr>
          <w:rFonts w:eastAsia="MS Mincho"/>
          <w:i/>
          <w:iCs/>
          <w:sz w:val="20"/>
        </w:rPr>
        <w:t>Pakeistas priedo pavadinimas:</w:t>
      </w:r>
    </w:p>
    <w:p w14:paraId="384697E9" w14:textId="77777777" w:rsidR="00876D94" w:rsidRDefault="00876D94" w:rsidP="00876D94">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073E850A" w14:textId="77777777" w:rsidR="00876D94" w:rsidRDefault="00876D94" w:rsidP="00876D94"/>
    <w:p w14:paraId="04827760" w14:textId="77777777" w:rsidR="00876D94" w:rsidRDefault="00876D94" w:rsidP="00876D94">
      <w:pPr>
        <w:jc w:val="center"/>
        <w:rPr>
          <w:b/>
          <w:caps/>
          <w:szCs w:val="24"/>
        </w:rPr>
      </w:pPr>
      <w:r>
        <w:rPr>
          <w:b/>
          <w:caps/>
          <w:szCs w:val="24"/>
        </w:rPr>
        <w:t>I. bendrosios nuostatos</w:t>
      </w:r>
    </w:p>
    <w:p w14:paraId="1C2A4DD5" w14:textId="77777777" w:rsidR="00876D94" w:rsidRDefault="00876D94" w:rsidP="00876D94">
      <w:pPr>
        <w:ind w:left="426"/>
        <w:jc w:val="both"/>
        <w:rPr>
          <w:b/>
          <w:caps/>
          <w:szCs w:val="24"/>
        </w:rPr>
      </w:pPr>
    </w:p>
    <w:p w14:paraId="1DF8A173" w14:textId="77777777" w:rsidR="00876D94" w:rsidRDefault="00876D94" w:rsidP="00876D94">
      <w:pPr>
        <w:tabs>
          <w:tab w:val="left" w:pos="993"/>
        </w:tabs>
        <w:ind w:firstLine="720"/>
        <w:jc w:val="both"/>
        <w:rPr>
          <w:szCs w:val="24"/>
        </w:rPr>
      </w:pPr>
      <w:r>
        <w:rPr>
          <w:szCs w:val="24"/>
        </w:rPr>
        <w:t>1. Pasvalio krašto muziejaus nuostatai (toliau – Nuostatai) reglamentuoja Pasvalio krašto muziejaus (toliau – Muziejus) teisinę formą, savininką, savininko teises ir pareigas įgyvendinančią instituciją, priskiriamas funkcijas ir veiklos tikslus, direktoriaus kompetenciją, jo skyrimo ir atleidimo tvarką, darbo organizavimą, valdymą ir finansavimą, finansinės veiklos kontrolę, Muziejaus reorganizavimo, likvidavimo ar pertvarkymo tvarką.</w:t>
      </w:r>
      <w:r>
        <w:t xml:space="preserve"> </w:t>
      </w:r>
    </w:p>
    <w:p w14:paraId="66566DAD" w14:textId="77777777" w:rsidR="00876D94" w:rsidRDefault="00876D94" w:rsidP="00876D94">
      <w:pPr>
        <w:rPr>
          <w:rFonts w:eastAsia="MS Mincho"/>
          <w:i/>
          <w:iCs/>
          <w:sz w:val="20"/>
        </w:rPr>
      </w:pPr>
      <w:r>
        <w:rPr>
          <w:rFonts w:eastAsia="MS Mincho"/>
          <w:i/>
          <w:iCs/>
          <w:sz w:val="20"/>
        </w:rPr>
        <w:t>Punkto pakeitimai:</w:t>
      </w:r>
    </w:p>
    <w:p w14:paraId="1CBA68D5" w14:textId="77777777" w:rsidR="00876D94" w:rsidRDefault="00876D94" w:rsidP="00876D94">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365464D5" w14:textId="77777777" w:rsidR="00876D94" w:rsidRDefault="00876D94" w:rsidP="00876D94"/>
    <w:p w14:paraId="5EAD14B8" w14:textId="77777777" w:rsidR="00876D94" w:rsidRDefault="00876D94" w:rsidP="00876D94">
      <w:pPr>
        <w:ind w:firstLine="720"/>
        <w:jc w:val="both"/>
        <w:rPr>
          <w:szCs w:val="24"/>
        </w:rPr>
      </w:pPr>
      <w:r>
        <w:rPr>
          <w:szCs w:val="24"/>
        </w:rPr>
        <w:t xml:space="preserve">2. Muziejus yra visuomenei tarnaujanti ir jos raidą atspindinti vieša, nuolatinė, įstatymo nustatyta tvarka įregistruota kultūros įstaiga, kurios svarbiausia veikla yra kaupti, saugoti, tirti, eksponuoti bei populiarinti materialines ir dvasines kultūros vertybes, teikti visuomenei turizmo informacijos, neformaliojo švietimo, sociokultūrinės edukacijos ir kitas su Muziejaus veikla susijusias paslaugas. </w:t>
      </w:r>
    </w:p>
    <w:p w14:paraId="3100D2C7" w14:textId="77777777" w:rsidR="00876D94" w:rsidRDefault="00876D94" w:rsidP="00876D94">
      <w:pPr>
        <w:ind w:firstLine="720"/>
        <w:jc w:val="both"/>
        <w:rPr>
          <w:szCs w:val="24"/>
        </w:rPr>
      </w:pPr>
      <w:r>
        <w:rPr>
          <w:szCs w:val="24"/>
        </w:rPr>
        <w:t xml:space="preserve">3. Muziejaus pavadinimas – Pasvalio krašto muziejus. Muziejaus pavadinimo santrumpa – PKM. Muziejus įregistruotas Juridinių asmenų registre, kodas – 188200560. </w:t>
      </w:r>
    </w:p>
    <w:p w14:paraId="07A2E068" w14:textId="77777777" w:rsidR="00876D94" w:rsidRDefault="00876D94" w:rsidP="00876D94">
      <w:pPr>
        <w:ind w:firstLine="720"/>
        <w:jc w:val="both"/>
        <w:rPr>
          <w:szCs w:val="24"/>
        </w:rPr>
      </w:pPr>
      <w:r>
        <w:rPr>
          <w:szCs w:val="24"/>
        </w:rPr>
        <w:t>4. Muziejaus teisinė forma – biudžetinė įstaiga.</w:t>
      </w:r>
    </w:p>
    <w:p w14:paraId="0E87AD88" w14:textId="77777777" w:rsidR="00876D94" w:rsidRDefault="00876D94" w:rsidP="00876D94">
      <w:pPr>
        <w:ind w:firstLine="720"/>
        <w:jc w:val="both"/>
        <w:rPr>
          <w:szCs w:val="24"/>
        </w:rPr>
      </w:pPr>
      <w:r>
        <w:rPr>
          <w:szCs w:val="24"/>
        </w:rPr>
        <w:t>5. Muziejaus savininkas yra Pasvalio rajono savivaldybė, kodas 111101496, adresas – Vytauto Didžiojo a. 1, LT-39143, Pasvalys, Lietuvos Respublika.</w:t>
      </w:r>
    </w:p>
    <w:p w14:paraId="0618F348" w14:textId="77777777" w:rsidR="00876D94" w:rsidRDefault="00876D94" w:rsidP="00876D94">
      <w:pPr>
        <w:ind w:firstLine="720"/>
        <w:jc w:val="both"/>
        <w:rPr>
          <w:szCs w:val="24"/>
        </w:rPr>
      </w:pPr>
      <w:r>
        <w:rPr>
          <w:szCs w:val="24"/>
        </w:rPr>
        <w:t>6. Muziejaus savininko teises ir pareigas įgyvendinanti institucija – Pasvalio rajono savivaldybės taryba (toliau – Savivaldybės taryba), kuri:</w:t>
      </w:r>
    </w:p>
    <w:p w14:paraId="0639BF77" w14:textId="77777777" w:rsidR="00876D94" w:rsidRDefault="00876D94" w:rsidP="00876D94">
      <w:pPr>
        <w:tabs>
          <w:tab w:val="left" w:pos="0"/>
        </w:tabs>
        <w:ind w:firstLine="720"/>
        <w:jc w:val="both"/>
        <w:rPr>
          <w:szCs w:val="24"/>
        </w:rPr>
      </w:pPr>
      <w:r>
        <w:rPr>
          <w:szCs w:val="24"/>
        </w:rPr>
        <w:t>6.1. tvirtina Muziejaus nuostatus;</w:t>
      </w:r>
      <w:r>
        <w:t xml:space="preserve"> </w:t>
      </w:r>
    </w:p>
    <w:p w14:paraId="7072F572" w14:textId="77777777" w:rsidR="00876D94" w:rsidRDefault="00876D94" w:rsidP="00876D94">
      <w:pPr>
        <w:rPr>
          <w:rFonts w:eastAsia="MS Mincho"/>
          <w:i/>
          <w:iCs/>
          <w:sz w:val="20"/>
        </w:rPr>
      </w:pPr>
      <w:r>
        <w:rPr>
          <w:rFonts w:eastAsia="MS Mincho"/>
          <w:i/>
          <w:iCs/>
          <w:sz w:val="20"/>
        </w:rPr>
        <w:t>Punkto pakeitimai:</w:t>
      </w:r>
    </w:p>
    <w:p w14:paraId="053EFF9E" w14:textId="77777777" w:rsidR="00876D94" w:rsidRDefault="00876D94" w:rsidP="00876D94">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5CE104C6" w14:textId="77777777" w:rsidR="00876D94" w:rsidRDefault="00876D94" w:rsidP="00876D94"/>
    <w:p w14:paraId="3F80F87F" w14:textId="77777777" w:rsidR="00876D94" w:rsidRDefault="00876D94" w:rsidP="00876D94">
      <w:pPr>
        <w:tabs>
          <w:tab w:val="left" w:pos="567"/>
        </w:tabs>
        <w:ind w:firstLine="720"/>
        <w:jc w:val="both"/>
        <w:rPr>
          <w:szCs w:val="24"/>
        </w:rPr>
      </w:pPr>
      <w:r>
        <w:rPr>
          <w:szCs w:val="24"/>
        </w:rPr>
        <w:t>6.2. priima sprendimą dėl Muziejaus buveinės pakeitimo;</w:t>
      </w:r>
    </w:p>
    <w:p w14:paraId="51C9EE70" w14:textId="77777777" w:rsidR="00876D94" w:rsidRDefault="00876D94" w:rsidP="00876D94">
      <w:pPr>
        <w:tabs>
          <w:tab w:val="left" w:pos="567"/>
        </w:tabs>
        <w:ind w:firstLine="720"/>
        <w:jc w:val="both"/>
        <w:rPr>
          <w:szCs w:val="24"/>
        </w:rPr>
      </w:pPr>
      <w:r>
        <w:rPr>
          <w:szCs w:val="24"/>
        </w:rPr>
        <w:t>6.3. priima sprendimą dėl Muziejaus reorganizavimo ar likvidavimo;</w:t>
      </w:r>
    </w:p>
    <w:p w14:paraId="4ACD1168" w14:textId="77777777" w:rsidR="00876D94" w:rsidRDefault="00876D94" w:rsidP="00876D94">
      <w:pPr>
        <w:tabs>
          <w:tab w:val="left" w:pos="567"/>
        </w:tabs>
        <w:ind w:firstLine="720"/>
        <w:jc w:val="both"/>
        <w:rPr>
          <w:szCs w:val="24"/>
        </w:rPr>
      </w:pPr>
      <w:r>
        <w:rPr>
          <w:szCs w:val="24"/>
        </w:rPr>
        <w:t>6.4. priima sprendimą dėl Muziejaus filialo steigimo ir jo veiklos nutraukimo;</w:t>
      </w:r>
    </w:p>
    <w:p w14:paraId="3821B100" w14:textId="77777777" w:rsidR="00876D94" w:rsidRDefault="00876D94" w:rsidP="00876D94">
      <w:pPr>
        <w:tabs>
          <w:tab w:val="left" w:pos="0"/>
        </w:tabs>
        <w:ind w:firstLine="720"/>
        <w:jc w:val="both"/>
        <w:rPr>
          <w:szCs w:val="24"/>
        </w:rPr>
      </w:pPr>
      <w:r>
        <w:rPr>
          <w:szCs w:val="24"/>
        </w:rPr>
        <w:t>6.5. sprendžia kitus Lietuvos Respublikos biudžetinių įstaigų įstatyme, kituose įstatymuose ir Muziejaus nuostatuose</w:t>
      </w:r>
      <w:r>
        <w:rPr>
          <w:b/>
          <w:szCs w:val="24"/>
        </w:rPr>
        <w:t xml:space="preserve"> </w:t>
      </w:r>
      <w:r>
        <w:rPr>
          <w:szCs w:val="24"/>
        </w:rPr>
        <w:t>jos kompetencijai priskirtus klausimus.</w:t>
      </w:r>
      <w:r>
        <w:t xml:space="preserve"> </w:t>
      </w:r>
    </w:p>
    <w:p w14:paraId="7F902E41" w14:textId="77777777" w:rsidR="00876D94" w:rsidRDefault="00876D94" w:rsidP="00876D94">
      <w:pPr>
        <w:rPr>
          <w:rFonts w:eastAsia="MS Mincho"/>
          <w:i/>
          <w:iCs/>
          <w:sz w:val="20"/>
        </w:rPr>
      </w:pPr>
      <w:r>
        <w:rPr>
          <w:rFonts w:eastAsia="MS Mincho"/>
          <w:i/>
          <w:iCs/>
          <w:sz w:val="20"/>
        </w:rPr>
        <w:t>Punkto pakeitimai:</w:t>
      </w:r>
    </w:p>
    <w:p w14:paraId="594B6AF9" w14:textId="77777777" w:rsidR="00876D94" w:rsidRDefault="00876D94" w:rsidP="00876D94">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3D53B9EF" w14:textId="77777777" w:rsidR="00876D94" w:rsidRDefault="00876D94" w:rsidP="00876D94"/>
    <w:p w14:paraId="5010D9BE" w14:textId="77777777" w:rsidR="00876D94" w:rsidRDefault="00876D94" w:rsidP="00876D94">
      <w:pPr>
        <w:ind w:firstLine="720"/>
        <w:jc w:val="both"/>
        <w:rPr>
          <w:szCs w:val="24"/>
        </w:rPr>
      </w:pPr>
      <w:r>
        <w:rPr>
          <w:szCs w:val="24"/>
        </w:rPr>
        <w:t>7. Muziejaus buveinė – P. Avižonio g. 6, LT 39149 Pasvalys.</w:t>
      </w:r>
    </w:p>
    <w:p w14:paraId="317E38A6" w14:textId="77777777" w:rsidR="00876D94" w:rsidRDefault="00876D94" w:rsidP="00876D94">
      <w:pPr>
        <w:tabs>
          <w:tab w:val="left" w:pos="0"/>
        </w:tabs>
        <w:ind w:firstLine="720"/>
        <w:jc w:val="both"/>
        <w:rPr>
          <w:szCs w:val="24"/>
        </w:rPr>
      </w:pPr>
      <w:r>
        <w:rPr>
          <w:szCs w:val="24"/>
        </w:rPr>
        <w:t>8. Muziejaus veikla grindžiama</w:t>
      </w:r>
      <w:r>
        <w:rPr>
          <w:b/>
          <w:szCs w:val="24"/>
        </w:rPr>
        <w:t xml:space="preserve"> </w:t>
      </w:r>
      <w:r>
        <w:rPr>
          <w:szCs w:val="24"/>
        </w:rPr>
        <w:t>Lietuvos Respublikos Konstitucija, Lietuvos Respublikos civiliniu kodeksu, Lietuvos Respublikos muziejų įstatymu, Lietuvos Respublikos turizmo įstatymu, Lietuvos Respublikos biudžetinių įstaigų įstatymu, kitais įstatymais ir Lietuvos Respublikos Seimo priimtais aktais, tarptautinėmis konvencijomis, tarptautinėmis sutartimis bei Tarptautinio muziejų komiteto (ICOM) rekomendacijomis ir šiais Nuostatais.</w:t>
      </w:r>
      <w:r>
        <w:t xml:space="preserve"> </w:t>
      </w:r>
    </w:p>
    <w:p w14:paraId="524FFDFD" w14:textId="77777777" w:rsidR="00876D94" w:rsidRDefault="00876D94" w:rsidP="00876D94">
      <w:pPr>
        <w:rPr>
          <w:rFonts w:eastAsia="MS Mincho"/>
          <w:i/>
          <w:iCs/>
          <w:sz w:val="20"/>
        </w:rPr>
      </w:pPr>
      <w:r>
        <w:rPr>
          <w:rFonts w:eastAsia="MS Mincho"/>
          <w:i/>
          <w:iCs/>
          <w:sz w:val="20"/>
        </w:rPr>
        <w:t>Punkto pakeitimai:</w:t>
      </w:r>
    </w:p>
    <w:p w14:paraId="61CFA9E6" w14:textId="77777777" w:rsidR="00876D94" w:rsidRDefault="00876D94" w:rsidP="00876D94">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76B5D855" w14:textId="77777777" w:rsidR="00876D94" w:rsidRDefault="00876D94" w:rsidP="00876D94"/>
    <w:p w14:paraId="393937C8" w14:textId="4DF6D5EB" w:rsidR="00876D94" w:rsidRDefault="00876D94" w:rsidP="00876D94">
      <w:pPr>
        <w:ind w:firstLine="709"/>
        <w:jc w:val="both"/>
        <w:rPr>
          <w:szCs w:val="24"/>
        </w:rPr>
      </w:pPr>
      <w:r>
        <w:rPr>
          <w:szCs w:val="24"/>
        </w:rPr>
        <w:t>9. Muziejus yra viešasis juridinis asmuo, turintis antspaudą su Muziejaus pavadinimu, atsiskaitomąją ir kitas sąskaitas Lietuvos Respublikos bankuose, simboliką.</w:t>
      </w:r>
    </w:p>
    <w:p w14:paraId="11798219" w14:textId="7D80B7DE" w:rsidR="00F023D7" w:rsidRDefault="00F023D7" w:rsidP="00876D94">
      <w:pPr>
        <w:ind w:firstLine="709"/>
        <w:jc w:val="both"/>
        <w:rPr>
          <w:szCs w:val="24"/>
        </w:rPr>
      </w:pPr>
    </w:p>
    <w:p w14:paraId="4E1AC818" w14:textId="77777777" w:rsidR="00F023D7" w:rsidRDefault="00F023D7" w:rsidP="00876D94">
      <w:pPr>
        <w:ind w:firstLine="709"/>
        <w:jc w:val="both"/>
        <w:rPr>
          <w:szCs w:val="24"/>
        </w:rPr>
      </w:pPr>
    </w:p>
    <w:p w14:paraId="05847F4D" w14:textId="77777777" w:rsidR="00876D94" w:rsidRDefault="00876D94" w:rsidP="00876D94">
      <w:pPr>
        <w:jc w:val="center"/>
        <w:rPr>
          <w:caps/>
          <w:szCs w:val="24"/>
        </w:rPr>
      </w:pPr>
      <w:r>
        <w:rPr>
          <w:b/>
          <w:caps/>
          <w:szCs w:val="24"/>
        </w:rPr>
        <w:t>II.</w:t>
      </w:r>
      <w:r>
        <w:rPr>
          <w:caps/>
          <w:szCs w:val="24"/>
        </w:rPr>
        <w:t xml:space="preserve"> </w:t>
      </w:r>
      <w:r>
        <w:rPr>
          <w:b/>
          <w:caps/>
          <w:szCs w:val="24"/>
        </w:rPr>
        <w:t xml:space="preserve">Muziejaus Veiklos Rūšys, tikslai, Uždaviniai, funkcijos </w:t>
      </w:r>
    </w:p>
    <w:p w14:paraId="47145E33" w14:textId="77777777" w:rsidR="00876D94" w:rsidRDefault="00876D94" w:rsidP="00876D94">
      <w:pPr>
        <w:ind w:left="426"/>
        <w:jc w:val="both"/>
        <w:rPr>
          <w:caps/>
          <w:szCs w:val="24"/>
        </w:rPr>
      </w:pPr>
    </w:p>
    <w:p w14:paraId="736EB153" w14:textId="77777777" w:rsidR="00876D94" w:rsidRDefault="00876D94" w:rsidP="00876D94">
      <w:pPr>
        <w:ind w:firstLine="720"/>
        <w:jc w:val="both"/>
        <w:rPr>
          <w:szCs w:val="24"/>
        </w:rPr>
      </w:pPr>
      <w:r>
        <w:rPr>
          <w:bCs/>
          <w:szCs w:val="24"/>
        </w:rPr>
        <w:t>10. pagrindinė Muziejaus veiklos rūšis – muziejų veikla – kodas 91.02.</w:t>
      </w:r>
    </w:p>
    <w:p w14:paraId="7895C572" w14:textId="77777777" w:rsidR="00876D94" w:rsidRDefault="00876D94" w:rsidP="00876D94">
      <w:pPr>
        <w:ind w:firstLine="720"/>
        <w:jc w:val="both"/>
        <w:rPr>
          <w:szCs w:val="24"/>
        </w:rPr>
      </w:pPr>
      <w:r>
        <w:rPr>
          <w:szCs w:val="24"/>
        </w:rPr>
        <w:t>11. Kitos Muziejaus veiklos rūšys:</w:t>
      </w:r>
    </w:p>
    <w:p w14:paraId="24C48FD7" w14:textId="77777777" w:rsidR="00876D94" w:rsidRDefault="00876D94" w:rsidP="00876D94">
      <w:pPr>
        <w:ind w:firstLine="720"/>
        <w:jc w:val="both"/>
        <w:rPr>
          <w:szCs w:val="24"/>
        </w:rPr>
      </w:pPr>
      <w:r>
        <w:rPr>
          <w:szCs w:val="24"/>
        </w:rPr>
        <w:t>11.1. meninė kūryba, kodas 90.03;</w:t>
      </w:r>
    </w:p>
    <w:p w14:paraId="23CEF476" w14:textId="77777777" w:rsidR="00876D94" w:rsidRDefault="00876D94" w:rsidP="00876D94">
      <w:pPr>
        <w:ind w:firstLine="720"/>
        <w:jc w:val="both"/>
        <w:rPr>
          <w:szCs w:val="24"/>
        </w:rPr>
      </w:pPr>
      <w:r>
        <w:rPr>
          <w:szCs w:val="24"/>
        </w:rPr>
        <w:t>11.2. bibliotekų ir archyvų veikla, kodas 91.01;</w:t>
      </w:r>
    </w:p>
    <w:p w14:paraId="55852609" w14:textId="77777777" w:rsidR="00876D94" w:rsidRDefault="00876D94" w:rsidP="00876D94">
      <w:pPr>
        <w:ind w:firstLine="720"/>
        <w:jc w:val="both"/>
        <w:rPr>
          <w:szCs w:val="24"/>
        </w:rPr>
      </w:pPr>
      <w:r>
        <w:rPr>
          <w:szCs w:val="24"/>
        </w:rPr>
        <w:t>11.3 scenos pastatymų veikla, kodas 90.01;</w:t>
      </w:r>
    </w:p>
    <w:p w14:paraId="701118EF" w14:textId="77777777" w:rsidR="00876D94" w:rsidRDefault="00876D94" w:rsidP="00876D94">
      <w:pPr>
        <w:ind w:firstLine="720"/>
        <w:jc w:val="both"/>
        <w:rPr>
          <w:szCs w:val="24"/>
        </w:rPr>
      </w:pPr>
      <w:r>
        <w:rPr>
          <w:szCs w:val="24"/>
        </w:rPr>
        <w:t>11.4. meno įrenginių eksploatavimo vieta, kodas 90.04;</w:t>
      </w:r>
    </w:p>
    <w:p w14:paraId="5AF677B7" w14:textId="77777777" w:rsidR="00876D94" w:rsidRDefault="00876D94" w:rsidP="00876D94">
      <w:pPr>
        <w:ind w:firstLine="720"/>
        <w:jc w:val="both"/>
        <w:rPr>
          <w:szCs w:val="24"/>
        </w:rPr>
      </w:pPr>
      <w:r>
        <w:rPr>
          <w:szCs w:val="24"/>
        </w:rPr>
        <w:t>11.5. scenos pastatymams būdinga įrenginių vieta, kodas 90.02;</w:t>
      </w:r>
    </w:p>
    <w:p w14:paraId="3C5BA117" w14:textId="77777777" w:rsidR="00876D94" w:rsidRDefault="00876D94" w:rsidP="00876D94">
      <w:pPr>
        <w:ind w:firstLine="720"/>
        <w:jc w:val="both"/>
        <w:rPr>
          <w:szCs w:val="24"/>
        </w:rPr>
      </w:pPr>
      <w:r>
        <w:rPr>
          <w:szCs w:val="24"/>
        </w:rPr>
        <w:t>11.6 istorinių vietų ir pastatų bei panašių turistų lankomų vietų eksploatavimas, kodas 91.03;</w:t>
      </w:r>
    </w:p>
    <w:p w14:paraId="223FC1A1" w14:textId="77777777" w:rsidR="00876D94" w:rsidRDefault="00876D94" w:rsidP="00876D94">
      <w:pPr>
        <w:ind w:firstLine="720"/>
        <w:jc w:val="both"/>
        <w:rPr>
          <w:szCs w:val="24"/>
        </w:rPr>
      </w:pPr>
      <w:r>
        <w:rPr>
          <w:szCs w:val="24"/>
        </w:rPr>
        <w:t>11.7. fotografavimo vieta, kodas 74.20;</w:t>
      </w:r>
    </w:p>
    <w:p w14:paraId="02F401E7" w14:textId="77777777" w:rsidR="00876D94" w:rsidRDefault="00876D94" w:rsidP="00876D94">
      <w:pPr>
        <w:ind w:firstLine="720"/>
        <w:jc w:val="both"/>
        <w:rPr>
          <w:szCs w:val="24"/>
        </w:rPr>
      </w:pPr>
      <w:r>
        <w:rPr>
          <w:szCs w:val="24"/>
        </w:rPr>
        <w:t>11.8. kita, niekur kitur nepriskirta, profesinė, mokslinė ir techninė veikla, kodas 74.90;</w:t>
      </w:r>
    </w:p>
    <w:p w14:paraId="65F9A82C" w14:textId="77777777" w:rsidR="00876D94" w:rsidRDefault="00876D94" w:rsidP="00876D94">
      <w:pPr>
        <w:ind w:firstLine="720"/>
        <w:jc w:val="both"/>
        <w:rPr>
          <w:szCs w:val="24"/>
        </w:rPr>
      </w:pPr>
      <w:r>
        <w:rPr>
          <w:szCs w:val="24"/>
        </w:rPr>
        <w:t>11.9. kitų, niekur nepriskirtų, narystės organizacijų veikla, kodas 94.99;</w:t>
      </w:r>
    </w:p>
    <w:p w14:paraId="35B5951A" w14:textId="77777777" w:rsidR="00876D94" w:rsidRDefault="00876D94" w:rsidP="00876D94">
      <w:pPr>
        <w:ind w:firstLine="720"/>
        <w:jc w:val="both"/>
        <w:rPr>
          <w:szCs w:val="24"/>
        </w:rPr>
      </w:pPr>
      <w:r>
        <w:rPr>
          <w:szCs w:val="24"/>
        </w:rPr>
        <w:t>11.10. kitas mokymas, kodas 85.5;</w:t>
      </w:r>
    </w:p>
    <w:p w14:paraId="1225CD41" w14:textId="77777777" w:rsidR="00876D94" w:rsidRDefault="00876D94" w:rsidP="00876D94">
      <w:pPr>
        <w:ind w:firstLine="720"/>
        <w:jc w:val="both"/>
        <w:rPr>
          <w:szCs w:val="24"/>
        </w:rPr>
      </w:pPr>
      <w:r>
        <w:rPr>
          <w:szCs w:val="24"/>
        </w:rPr>
        <w:t xml:space="preserve">11.11. kultūrinis švietimas, kodas 85.52; </w:t>
      </w:r>
    </w:p>
    <w:p w14:paraId="4F40030A" w14:textId="77777777" w:rsidR="00876D94" w:rsidRDefault="00876D94" w:rsidP="00876D94">
      <w:pPr>
        <w:ind w:firstLine="720"/>
        <w:jc w:val="both"/>
        <w:rPr>
          <w:szCs w:val="24"/>
        </w:rPr>
      </w:pPr>
      <w:r>
        <w:rPr>
          <w:szCs w:val="24"/>
        </w:rPr>
        <w:t>11.12. kitas, niekur nepriskiriamas, švietimas, kodas 85.59;</w:t>
      </w:r>
    </w:p>
    <w:p w14:paraId="65C17AF6" w14:textId="77777777" w:rsidR="00876D94" w:rsidRDefault="00876D94" w:rsidP="00876D94">
      <w:pPr>
        <w:ind w:firstLine="720"/>
        <w:jc w:val="both"/>
        <w:rPr>
          <w:szCs w:val="24"/>
        </w:rPr>
      </w:pPr>
      <w:r>
        <w:rPr>
          <w:szCs w:val="24"/>
        </w:rPr>
        <w:t>11.13. švietimui būdingų paslaugų vieta, kodas 85.60;</w:t>
      </w:r>
    </w:p>
    <w:p w14:paraId="4A971186" w14:textId="77777777" w:rsidR="00876D94" w:rsidRDefault="00876D94" w:rsidP="00876D94">
      <w:pPr>
        <w:ind w:firstLine="720"/>
        <w:jc w:val="both"/>
        <w:rPr>
          <w:szCs w:val="24"/>
        </w:rPr>
      </w:pPr>
      <w:r>
        <w:rPr>
          <w:szCs w:val="24"/>
        </w:rPr>
        <w:t>11.14. socialinių ir humanitarinių mokslų moksliniai tyrimai ir taikomoji veikla, kodas 72.20;</w:t>
      </w:r>
    </w:p>
    <w:p w14:paraId="20881993" w14:textId="77777777" w:rsidR="00876D94" w:rsidRDefault="00876D94" w:rsidP="00876D94">
      <w:pPr>
        <w:ind w:firstLine="720"/>
        <w:jc w:val="both"/>
        <w:rPr>
          <w:szCs w:val="24"/>
        </w:rPr>
      </w:pPr>
      <w:r>
        <w:rPr>
          <w:szCs w:val="24"/>
        </w:rPr>
        <w:t>11.15. knygų leidyba, kodas 58.11;</w:t>
      </w:r>
    </w:p>
    <w:p w14:paraId="2049D25A" w14:textId="77777777" w:rsidR="00876D94" w:rsidRDefault="00876D94" w:rsidP="00876D94">
      <w:pPr>
        <w:ind w:firstLine="720"/>
        <w:jc w:val="both"/>
        <w:rPr>
          <w:szCs w:val="24"/>
        </w:rPr>
      </w:pPr>
      <w:r>
        <w:rPr>
          <w:szCs w:val="24"/>
        </w:rPr>
        <w:t>11.16. žurnalų ir periodinių leidinių leidyba, kodas 58.14;</w:t>
      </w:r>
    </w:p>
    <w:p w14:paraId="4B179824" w14:textId="77777777" w:rsidR="00876D94" w:rsidRDefault="00876D94" w:rsidP="00876D94">
      <w:pPr>
        <w:ind w:firstLine="720"/>
        <w:jc w:val="both"/>
        <w:rPr>
          <w:szCs w:val="24"/>
        </w:rPr>
      </w:pPr>
      <w:r>
        <w:rPr>
          <w:szCs w:val="24"/>
        </w:rPr>
        <w:t>11.17. kita leidyba, kodas 58.19;</w:t>
      </w:r>
    </w:p>
    <w:p w14:paraId="633487ED" w14:textId="77777777" w:rsidR="00876D94" w:rsidRDefault="00876D94" w:rsidP="00876D94">
      <w:pPr>
        <w:ind w:firstLine="720"/>
        <w:jc w:val="both"/>
        <w:rPr>
          <w:szCs w:val="24"/>
        </w:rPr>
      </w:pPr>
      <w:r>
        <w:rPr>
          <w:szCs w:val="24"/>
        </w:rPr>
        <w:t>11.18. kultūros ir poilsio prekių prekyba specializuotose parduotuvėse, kodas 47.6;</w:t>
      </w:r>
    </w:p>
    <w:p w14:paraId="714F69AF" w14:textId="77777777" w:rsidR="00876D94" w:rsidRDefault="00876D94" w:rsidP="00876D94">
      <w:pPr>
        <w:ind w:firstLine="720"/>
        <w:jc w:val="both"/>
        <w:rPr>
          <w:szCs w:val="24"/>
        </w:rPr>
      </w:pPr>
      <w:r>
        <w:rPr>
          <w:szCs w:val="24"/>
        </w:rPr>
        <w:t>11.19. knygų mažmeninė prekyba specializuotose parduotuvėse, kodas 47.61;</w:t>
      </w:r>
    </w:p>
    <w:p w14:paraId="0E964F92" w14:textId="77777777" w:rsidR="00876D94" w:rsidRDefault="00876D94" w:rsidP="00876D94">
      <w:pPr>
        <w:ind w:firstLine="720"/>
        <w:jc w:val="both"/>
        <w:rPr>
          <w:szCs w:val="24"/>
        </w:rPr>
      </w:pPr>
      <w:r>
        <w:rPr>
          <w:szCs w:val="24"/>
        </w:rPr>
        <w:t>11.20. kitų prekių mažmeninė prekyba specializuotose parduotuvėse, kodas 47.71;</w:t>
      </w:r>
    </w:p>
    <w:p w14:paraId="37774438" w14:textId="77777777" w:rsidR="00876D94" w:rsidRDefault="00876D94" w:rsidP="00876D94">
      <w:pPr>
        <w:ind w:firstLine="720"/>
        <w:jc w:val="both"/>
        <w:rPr>
          <w:szCs w:val="24"/>
        </w:rPr>
      </w:pPr>
      <w:r>
        <w:rPr>
          <w:szCs w:val="24"/>
        </w:rPr>
        <w:t xml:space="preserve">11.21. suvenyrų ir religinių reikmenų mažmeninė prekyba specializuotose parduotuvėse, kodas 47.78.10; </w:t>
      </w:r>
    </w:p>
    <w:p w14:paraId="7580EA50" w14:textId="77777777" w:rsidR="00876D94" w:rsidRDefault="00876D94" w:rsidP="00876D94">
      <w:pPr>
        <w:ind w:firstLine="720"/>
        <w:jc w:val="both"/>
        <w:rPr>
          <w:szCs w:val="24"/>
        </w:rPr>
      </w:pPr>
      <w:r>
        <w:rPr>
          <w:szCs w:val="24"/>
        </w:rPr>
        <w:t>11.22. kelionių agentūrų ir ekskursijų organizatorių veikla, išankstinio užsakymų paslaugų ir susijusi veikla, kodas 79.1;</w:t>
      </w:r>
    </w:p>
    <w:p w14:paraId="6DA9F453" w14:textId="77777777" w:rsidR="00876D94" w:rsidRDefault="00876D94" w:rsidP="00876D94">
      <w:pPr>
        <w:ind w:firstLine="720"/>
        <w:jc w:val="both"/>
        <w:rPr>
          <w:szCs w:val="24"/>
        </w:rPr>
      </w:pPr>
      <w:r>
        <w:rPr>
          <w:szCs w:val="24"/>
        </w:rPr>
        <w:t xml:space="preserve">11.23. kita informacinių paslaugų veikla, kodas 63.9; </w:t>
      </w:r>
    </w:p>
    <w:p w14:paraId="2C0EF855" w14:textId="77777777" w:rsidR="00876D94" w:rsidRDefault="00876D94" w:rsidP="00876D94">
      <w:pPr>
        <w:ind w:firstLine="720"/>
        <w:jc w:val="both"/>
        <w:rPr>
          <w:szCs w:val="24"/>
        </w:rPr>
      </w:pPr>
      <w:r>
        <w:rPr>
          <w:szCs w:val="24"/>
        </w:rPr>
        <w:t>11.24. kitų išankstinio užsakymo ir susijusių paslaugų veikla (pagalbos turistams veikla), kodas 79.90;</w:t>
      </w:r>
    </w:p>
    <w:p w14:paraId="5559A92C" w14:textId="77777777" w:rsidR="00876D94" w:rsidRDefault="00876D94" w:rsidP="00876D94">
      <w:pPr>
        <w:ind w:firstLine="720"/>
        <w:jc w:val="both"/>
        <w:rPr>
          <w:szCs w:val="24"/>
        </w:rPr>
      </w:pPr>
      <w:r>
        <w:rPr>
          <w:szCs w:val="24"/>
        </w:rPr>
        <w:t>11.25. kino filmų, vaizdo filmų ir televizijos programų gamyba, garso įrašymo ir muzikos įrašų leidybos veikla, kodas 59;</w:t>
      </w:r>
    </w:p>
    <w:p w14:paraId="6BBBE415" w14:textId="77777777" w:rsidR="00876D94" w:rsidRDefault="00876D94" w:rsidP="00876D94">
      <w:pPr>
        <w:ind w:firstLine="720"/>
        <w:jc w:val="both"/>
        <w:rPr>
          <w:szCs w:val="24"/>
        </w:rPr>
      </w:pPr>
      <w:r>
        <w:rPr>
          <w:szCs w:val="24"/>
        </w:rPr>
        <w:t xml:space="preserve">11.26. televizijos programų rengimas ir transliavimas, kodas 60.2; </w:t>
      </w:r>
    </w:p>
    <w:p w14:paraId="2229F770" w14:textId="77777777" w:rsidR="00876D94" w:rsidRDefault="00876D94" w:rsidP="00876D94">
      <w:pPr>
        <w:ind w:firstLine="709"/>
        <w:jc w:val="both"/>
        <w:rPr>
          <w:szCs w:val="24"/>
        </w:rPr>
      </w:pPr>
      <w:r>
        <w:rPr>
          <w:szCs w:val="24"/>
        </w:rPr>
        <w:t>11.27. įstaigos mašinų ir įrangos, įskaitant kompiuterius, nuoma ir išperkamoji nuoma, kodas 77.33.</w:t>
      </w:r>
    </w:p>
    <w:p w14:paraId="3F063644" w14:textId="77777777" w:rsidR="00876D94" w:rsidRDefault="00876D94" w:rsidP="00876D94">
      <w:pPr>
        <w:ind w:firstLine="709"/>
        <w:jc w:val="both"/>
        <w:rPr>
          <w:bCs/>
          <w:strike/>
          <w:szCs w:val="24"/>
          <w:u w:val="single"/>
        </w:rPr>
      </w:pPr>
      <w:r>
        <w:rPr>
          <w:bCs/>
          <w:szCs w:val="24"/>
        </w:rPr>
        <w:t>12. Muziejaus veiklos tikslai:</w:t>
      </w:r>
    </w:p>
    <w:p w14:paraId="6C5C997B" w14:textId="77777777" w:rsidR="00876D94" w:rsidRDefault="00876D94" w:rsidP="00876D94">
      <w:pPr>
        <w:ind w:firstLine="720"/>
        <w:jc w:val="both"/>
        <w:rPr>
          <w:szCs w:val="24"/>
          <w:lang w:eastAsia="lt-LT"/>
        </w:rPr>
      </w:pPr>
      <w:r>
        <w:rPr>
          <w:szCs w:val="24"/>
          <w:lang w:eastAsia="lt-LT"/>
        </w:rPr>
        <w:t>12.1. derinti etninių, materialinių ir dvasinių vertybių kaupimą, saugojimą su komunikavimu, informacijos visuomenei teikimu ir jos švietimu;</w:t>
      </w:r>
    </w:p>
    <w:p w14:paraId="3778E82A" w14:textId="77777777" w:rsidR="00876D94" w:rsidRDefault="00876D94" w:rsidP="00876D94">
      <w:pPr>
        <w:ind w:firstLine="720"/>
        <w:jc w:val="both"/>
        <w:rPr>
          <w:i/>
          <w:szCs w:val="24"/>
          <w:lang w:eastAsia="lt-LT"/>
        </w:rPr>
      </w:pPr>
      <w:r>
        <w:rPr>
          <w:szCs w:val="24"/>
          <w:lang w:eastAsia="lt-LT"/>
        </w:rPr>
        <w:t>12.2. puoselėti krašto kultūros autentiškumą bei jį aktualizuoti; susieti kultūros paveldo apsaugą su gyventojų kultūros poreikiais ir kultūros paslaugų teikimu</w:t>
      </w:r>
      <w:r>
        <w:rPr>
          <w:i/>
          <w:szCs w:val="24"/>
          <w:lang w:eastAsia="lt-LT"/>
        </w:rPr>
        <w:t>;</w:t>
      </w:r>
    </w:p>
    <w:p w14:paraId="346F5D10" w14:textId="77777777" w:rsidR="00876D94" w:rsidRDefault="00876D94" w:rsidP="00876D94">
      <w:pPr>
        <w:ind w:firstLine="720"/>
        <w:jc w:val="both"/>
        <w:rPr>
          <w:i/>
          <w:szCs w:val="24"/>
        </w:rPr>
      </w:pPr>
      <w:r>
        <w:t xml:space="preserve">12.3. stiprinti rajono ekonominę ir aplinkos gerovę, skleidžiant turizmo informaciją ir vykdant vietos marketingą. </w:t>
      </w:r>
    </w:p>
    <w:p w14:paraId="2F52056E" w14:textId="77777777" w:rsidR="00876D94" w:rsidRDefault="00876D94" w:rsidP="00876D94">
      <w:pPr>
        <w:ind w:firstLine="720"/>
        <w:jc w:val="both"/>
        <w:rPr>
          <w:lang w:eastAsia="lt-LT"/>
        </w:rPr>
      </w:pPr>
      <w:r>
        <w:rPr>
          <w:lang w:eastAsia="lt-LT"/>
        </w:rPr>
        <w:t>13. Muziejaus uždaviniai:</w:t>
      </w:r>
    </w:p>
    <w:p w14:paraId="78A725E6" w14:textId="77777777" w:rsidR="00876D94" w:rsidRDefault="00876D94" w:rsidP="00876D94">
      <w:pPr>
        <w:ind w:firstLine="720"/>
        <w:jc w:val="both"/>
        <w:rPr>
          <w:lang w:eastAsia="lt-LT"/>
        </w:rPr>
      </w:pPr>
      <w:r>
        <w:rPr>
          <w:lang w:eastAsia="lt-LT"/>
        </w:rPr>
        <w:t xml:space="preserve">13.1. tirti krašto praeitį; </w:t>
      </w:r>
    </w:p>
    <w:p w14:paraId="3F65D9B2" w14:textId="77777777" w:rsidR="00876D94" w:rsidRDefault="00876D94" w:rsidP="00876D94">
      <w:pPr>
        <w:ind w:left="720"/>
        <w:jc w:val="both"/>
        <w:rPr>
          <w:lang w:eastAsia="lt-LT"/>
        </w:rPr>
      </w:pPr>
      <w:r>
        <w:rPr>
          <w:lang w:eastAsia="lt-LT"/>
        </w:rPr>
        <w:t>13.2. atlikti edukacinius uždavinius;</w:t>
      </w:r>
    </w:p>
    <w:p w14:paraId="415D664B" w14:textId="77777777" w:rsidR="00876D94" w:rsidRDefault="00876D94" w:rsidP="00876D94">
      <w:pPr>
        <w:ind w:left="720"/>
        <w:jc w:val="both"/>
        <w:rPr>
          <w:lang w:eastAsia="lt-LT"/>
        </w:rPr>
      </w:pPr>
      <w:r>
        <w:rPr>
          <w:lang w:eastAsia="lt-LT"/>
        </w:rPr>
        <w:t>13.3. kurti patrauklų rajono įvaizdį;</w:t>
      </w:r>
    </w:p>
    <w:p w14:paraId="372A22EA" w14:textId="77777777" w:rsidR="00876D94" w:rsidRDefault="00876D94" w:rsidP="00876D94">
      <w:pPr>
        <w:ind w:left="720"/>
        <w:jc w:val="both"/>
        <w:rPr>
          <w:lang w:eastAsia="lt-LT"/>
        </w:rPr>
      </w:pPr>
      <w:r>
        <w:rPr>
          <w:lang w:eastAsia="lt-LT"/>
        </w:rPr>
        <w:t>13.4. skatinti rajono kultūros paveldo ir turizmo išteklių  atvirumą;</w:t>
      </w:r>
    </w:p>
    <w:p w14:paraId="668A326A" w14:textId="77777777" w:rsidR="00876D94" w:rsidRDefault="00876D94" w:rsidP="00876D94">
      <w:pPr>
        <w:ind w:firstLine="720"/>
        <w:jc w:val="both"/>
        <w:rPr>
          <w:lang w:eastAsia="lt-LT"/>
        </w:rPr>
      </w:pPr>
      <w:r>
        <w:rPr>
          <w:lang w:eastAsia="lt-LT"/>
        </w:rPr>
        <w:t>13.5. saugoti ir puoselėti nacionalinės kultūros tapatumą;</w:t>
      </w:r>
    </w:p>
    <w:p w14:paraId="5EBCEA51" w14:textId="77777777" w:rsidR="00876D94" w:rsidRDefault="00876D94" w:rsidP="00876D94">
      <w:pPr>
        <w:ind w:firstLine="720"/>
        <w:jc w:val="both"/>
        <w:rPr>
          <w:lang w:eastAsia="lt-LT"/>
        </w:rPr>
      </w:pPr>
      <w:r>
        <w:rPr>
          <w:lang w:eastAsia="lt-LT"/>
        </w:rPr>
        <w:t>13.6. ugdyti istorinę savimonę.</w:t>
      </w:r>
    </w:p>
    <w:p w14:paraId="10760F27" w14:textId="77777777" w:rsidR="00876D94" w:rsidRDefault="00876D94" w:rsidP="00876D94">
      <w:pPr>
        <w:ind w:firstLine="720"/>
        <w:jc w:val="both"/>
        <w:rPr>
          <w:szCs w:val="24"/>
          <w:lang w:eastAsia="lt-LT"/>
        </w:rPr>
      </w:pPr>
      <w:r>
        <w:rPr>
          <w:szCs w:val="24"/>
          <w:lang w:eastAsia="lt-LT"/>
        </w:rPr>
        <w:t>14. Muziejus, įgyvendindamas jam pavestus uždavinius, atlieka šias funkcijas:</w:t>
      </w:r>
    </w:p>
    <w:p w14:paraId="1C3009F6" w14:textId="77777777" w:rsidR="00876D94" w:rsidRDefault="00876D94" w:rsidP="00876D94">
      <w:pPr>
        <w:tabs>
          <w:tab w:val="left" w:pos="8647"/>
        </w:tabs>
        <w:ind w:firstLine="720"/>
        <w:jc w:val="both"/>
        <w:rPr>
          <w:szCs w:val="24"/>
          <w:lang w:eastAsia="lt-LT"/>
        </w:rPr>
      </w:pPr>
      <w:r>
        <w:rPr>
          <w:szCs w:val="24"/>
          <w:lang w:eastAsia="lt-LT"/>
        </w:rPr>
        <w:t xml:space="preserve">14.1. įsigyja, kaupia, tiria muziejines vertybes, papildo jomis jau esančius ir formuoja naujus </w:t>
      </w:r>
      <w:r>
        <w:rPr>
          <w:caps/>
          <w:szCs w:val="24"/>
          <w:lang w:eastAsia="lt-LT"/>
        </w:rPr>
        <w:t>m</w:t>
      </w:r>
      <w:r>
        <w:rPr>
          <w:szCs w:val="24"/>
          <w:lang w:eastAsia="lt-LT"/>
        </w:rPr>
        <w:t>uziejaus rinkinius. Kultūros ministro nustatyta tvarka priima eksponatus, rastus Pasvalio krašte archeologinių kasinėjimų metu;</w:t>
      </w:r>
    </w:p>
    <w:p w14:paraId="79FADE15" w14:textId="77777777" w:rsidR="00876D94" w:rsidRDefault="00876D94" w:rsidP="00876D94">
      <w:pPr>
        <w:ind w:firstLine="720"/>
        <w:jc w:val="both"/>
        <w:rPr>
          <w:szCs w:val="24"/>
        </w:rPr>
      </w:pPr>
      <w:r>
        <w:rPr>
          <w:szCs w:val="24"/>
        </w:rPr>
        <w:t>14.2. užtikrina sukauptų muziejinių vertybių apskaitą ir apsaugą, jų konservavimą ir restauravimą bei muziejinių vertybių prieinamumą visuomenei;</w:t>
      </w:r>
    </w:p>
    <w:p w14:paraId="2826C2EB" w14:textId="77777777" w:rsidR="00876D94" w:rsidRDefault="00876D94" w:rsidP="00876D94">
      <w:pPr>
        <w:ind w:firstLine="720"/>
        <w:jc w:val="both"/>
        <w:rPr>
          <w:szCs w:val="24"/>
        </w:rPr>
      </w:pPr>
      <w:r>
        <w:rPr>
          <w:szCs w:val="24"/>
        </w:rPr>
        <w:t>14.3. supažindina visuomenę su muziejinėmis vertybėmis: rengia nuolatines ir laikinas ekspozicijas, parodas, edukacines programas bei organizuoja kitus kultūros ir švietimo renginius, publikuoja tyrinėjimų rezultatus, leidžia Muziejų populiarinančius ir informacinius leidinius arba su Muziejaus veikla susijusią elektroninę informaciją elektroninėse laikmenose;</w:t>
      </w:r>
    </w:p>
    <w:p w14:paraId="72106B70" w14:textId="77777777" w:rsidR="00876D94" w:rsidRDefault="00876D94" w:rsidP="00876D94">
      <w:pPr>
        <w:ind w:firstLine="720"/>
        <w:jc w:val="both"/>
        <w:rPr>
          <w:szCs w:val="24"/>
        </w:rPr>
      </w:pPr>
      <w:r>
        <w:rPr>
          <w:szCs w:val="24"/>
        </w:rPr>
        <w:t>14.4. kaupia informaciją apie muziejines vertybes ir Pasvalio krašto istoriją;</w:t>
      </w:r>
    </w:p>
    <w:p w14:paraId="7AF69F1F" w14:textId="77777777" w:rsidR="00876D94" w:rsidRDefault="00876D94" w:rsidP="00876D94">
      <w:pPr>
        <w:ind w:firstLine="720"/>
        <w:jc w:val="both"/>
        <w:rPr>
          <w:szCs w:val="24"/>
        </w:rPr>
      </w:pPr>
      <w:r>
        <w:rPr>
          <w:szCs w:val="24"/>
        </w:rPr>
        <w:t>14.5. vykdo muziejinių vertybių skaitmeninimą ir jų viešinimą per integralią muziejų informacinę sistemą LIMIS, bendradarbiauja skaitmeninimo projektuose Lietuvoje ir užsienyje;</w:t>
      </w:r>
    </w:p>
    <w:p w14:paraId="624356C7" w14:textId="77777777" w:rsidR="00876D94" w:rsidRDefault="00876D94" w:rsidP="00876D94">
      <w:pPr>
        <w:ind w:firstLine="720"/>
        <w:jc w:val="both"/>
        <w:rPr>
          <w:szCs w:val="24"/>
        </w:rPr>
      </w:pPr>
      <w:r>
        <w:rPr>
          <w:szCs w:val="24"/>
        </w:rPr>
        <w:t>14.6. pagal juridinių ir fizinių asmenų prašymus, Muziejaus pasirašytas sutartis teikia muziejinių vertybių skaitmeninius vaizdus;</w:t>
      </w:r>
    </w:p>
    <w:p w14:paraId="4C650D7F" w14:textId="77777777" w:rsidR="00876D94" w:rsidRDefault="00876D94" w:rsidP="00876D94">
      <w:pPr>
        <w:tabs>
          <w:tab w:val="left" w:pos="0"/>
          <w:tab w:val="left" w:pos="993"/>
        </w:tabs>
        <w:ind w:firstLine="720"/>
        <w:jc w:val="both"/>
        <w:rPr>
          <w:szCs w:val="24"/>
        </w:rPr>
      </w:pPr>
      <w:r>
        <w:rPr>
          <w:color w:val="000000"/>
          <w:szCs w:val="24"/>
        </w:rPr>
        <w:t>14.7. plėtoja lankytojų aptarnavimo paslaugas Muziejuje, teikia mokamas paslaugas, vadovaudamasis Savivaldybės tarybos nustatytais įkainiais, parduoda įvairius leidinius, suvenyrus, meno kūrinius ir kitus dirbinius;</w:t>
      </w:r>
      <w:r>
        <w:t xml:space="preserve"> </w:t>
      </w:r>
    </w:p>
    <w:p w14:paraId="5BC3AEFB" w14:textId="77777777" w:rsidR="00876D94" w:rsidRDefault="00876D94" w:rsidP="00876D94">
      <w:pPr>
        <w:rPr>
          <w:rFonts w:eastAsia="MS Mincho"/>
          <w:i/>
          <w:iCs/>
          <w:sz w:val="20"/>
        </w:rPr>
      </w:pPr>
      <w:r>
        <w:rPr>
          <w:rFonts w:eastAsia="MS Mincho"/>
          <w:i/>
          <w:iCs/>
          <w:sz w:val="20"/>
        </w:rPr>
        <w:t>Punkto pakeitimai:</w:t>
      </w:r>
    </w:p>
    <w:p w14:paraId="7D1CB7F5" w14:textId="77777777" w:rsidR="00876D94" w:rsidRDefault="00876D94" w:rsidP="00876D94">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51CA3DF8" w14:textId="77777777" w:rsidR="00876D94" w:rsidRDefault="00876D94" w:rsidP="00876D94"/>
    <w:p w14:paraId="56B8389F" w14:textId="77777777" w:rsidR="00876D94" w:rsidRDefault="00876D94" w:rsidP="00876D94">
      <w:pPr>
        <w:ind w:firstLine="720"/>
        <w:jc w:val="both"/>
        <w:rPr>
          <w:szCs w:val="24"/>
        </w:rPr>
      </w:pPr>
      <w:r>
        <w:rPr>
          <w:szCs w:val="24"/>
        </w:rPr>
        <w:t>14.8. organizuoja  ir veda pažintines ekskursijas; plėtoja kultūrinio turizmo veiklą;</w:t>
      </w:r>
    </w:p>
    <w:p w14:paraId="74610A51" w14:textId="77777777" w:rsidR="00876D94" w:rsidRDefault="00876D94" w:rsidP="00876D94">
      <w:pPr>
        <w:ind w:firstLine="720"/>
        <w:jc w:val="both"/>
        <w:rPr>
          <w:szCs w:val="24"/>
        </w:rPr>
      </w:pPr>
      <w:r>
        <w:rPr>
          <w:szCs w:val="24"/>
        </w:rPr>
        <w:t>14.9. rengia ir vykdo valstybės investicijų, tarptautinių fondų ir muziejinės veiklos projektus;</w:t>
      </w:r>
    </w:p>
    <w:p w14:paraId="49D5CE78" w14:textId="77777777" w:rsidR="00876D94" w:rsidRDefault="00876D94" w:rsidP="00876D94">
      <w:pPr>
        <w:ind w:firstLine="720"/>
        <w:jc w:val="both"/>
        <w:rPr>
          <w:szCs w:val="24"/>
        </w:rPr>
      </w:pPr>
      <w:r>
        <w:rPr>
          <w:szCs w:val="24"/>
        </w:rPr>
        <w:t>14.10. rengia, leidžia ir platina su Muziejaus veikla ir Pasvalio kultūros paveldu susijusius leidinius;</w:t>
      </w:r>
    </w:p>
    <w:p w14:paraId="2A5EB3FA" w14:textId="77777777" w:rsidR="00876D94" w:rsidRDefault="00876D94" w:rsidP="00876D94">
      <w:pPr>
        <w:ind w:firstLine="720"/>
        <w:jc w:val="both"/>
        <w:rPr>
          <w:szCs w:val="24"/>
        </w:rPr>
      </w:pPr>
      <w:r>
        <w:rPr>
          <w:szCs w:val="24"/>
        </w:rPr>
        <w:t>14.11. skleidžia turizmo informaciją ir vykdo vietos marketingą:</w:t>
      </w:r>
    </w:p>
    <w:p w14:paraId="0E2B4442" w14:textId="77777777" w:rsidR="00876D94" w:rsidRDefault="00876D94" w:rsidP="00876D94">
      <w:pPr>
        <w:ind w:firstLine="720"/>
        <w:jc w:val="both"/>
        <w:rPr>
          <w:szCs w:val="24"/>
        </w:rPr>
      </w:pPr>
      <w:r>
        <w:rPr>
          <w:szCs w:val="24"/>
        </w:rPr>
        <w:t xml:space="preserve">14.11.1. reprezentuoja rajoną, renka, kaupia ir nemokamai teikia informaciją apie turizmo  paslaugas ir lankomus objektus bei vietoves Lietuvoje ir užsienyje; </w:t>
      </w:r>
    </w:p>
    <w:p w14:paraId="2CE64190" w14:textId="77777777" w:rsidR="00876D94" w:rsidRDefault="00876D94" w:rsidP="00876D94">
      <w:pPr>
        <w:ind w:firstLine="720"/>
        <w:jc w:val="both"/>
        <w:rPr>
          <w:color w:val="333333"/>
          <w:szCs w:val="24"/>
        </w:rPr>
      </w:pPr>
      <w:r>
        <w:rPr>
          <w:szCs w:val="24"/>
        </w:rPr>
        <w:t xml:space="preserve">14.11.2. rengia, leidžia ir platina informacinius ir kartografinius leidinius apie turizmo paslaugas ir turizmo išteklius; </w:t>
      </w:r>
    </w:p>
    <w:p w14:paraId="186E03E3" w14:textId="77777777" w:rsidR="00876D94" w:rsidRDefault="00876D94" w:rsidP="00876D94">
      <w:pPr>
        <w:ind w:firstLine="720"/>
        <w:jc w:val="both"/>
        <w:rPr>
          <w:szCs w:val="24"/>
        </w:rPr>
      </w:pPr>
      <w:r>
        <w:rPr>
          <w:szCs w:val="24"/>
        </w:rPr>
        <w:t xml:space="preserve">14.11.3. teikia turizmo informaciją internete ir turizmo išteklių bei turizmo paslaugų duomenis Lietuvos turizmo informacijos sistemai ir gali nemokamai naudotis šios sistemos duomenimis; </w:t>
      </w:r>
    </w:p>
    <w:p w14:paraId="4F97D562" w14:textId="77777777" w:rsidR="00876D94" w:rsidRDefault="00876D94" w:rsidP="00876D94">
      <w:pPr>
        <w:tabs>
          <w:tab w:val="left" w:pos="1134"/>
        </w:tabs>
        <w:ind w:firstLine="709"/>
        <w:jc w:val="both"/>
        <w:rPr>
          <w:szCs w:val="24"/>
        </w:rPr>
      </w:pPr>
      <w:r>
        <w:rPr>
          <w:szCs w:val="24"/>
        </w:rPr>
        <w:t>14.11.4. kaupia statistinę informaciją apie Turizmo informacijos centro lankytojus ir kiekvieną mėnesį pateikia nustatytos formos suvestines Vyriausybės įgaliotai institucijai;</w:t>
      </w:r>
    </w:p>
    <w:p w14:paraId="0EE1FA1B" w14:textId="77777777" w:rsidR="00876D94" w:rsidRDefault="00876D94" w:rsidP="00876D94">
      <w:pPr>
        <w:rPr>
          <w:rFonts w:eastAsia="MS Mincho"/>
          <w:i/>
          <w:iCs/>
          <w:sz w:val="20"/>
        </w:rPr>
      </w:pPr>
      <w:r>
        <w:rPr>
          <w:rFonts w:eastAsia="MS Mincho"/>
          <w:i/>
          <w:iCs/>
          <w:sz w:val="20"/>
        </w:rPr>
        <w:t>Punkto pakeitimai:</w:t>
      </w:r>
    </w:p>
    <w:p w14:paraId="0E4487B2" w14:textId="77777777" w:rsidR="00876D94" w:rsidRDefault="00876D94" w:rsidP="00876D94">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76167FBE" w14:textId="77777777" w:rsidR="00876D94" w:rsidRDefault="00876D94" w:rsidP="00876D94"/>
    <w:p w14:paraId="582F922F" w14:textId="77777777" w:rsidR="00876D94" w:rsidRDefault="00876D94" w:rsidP="00876D94">
      <w:pPr>
        <w:ind w:firstLine="720"/>
        <w:jc w:val="both"/>
        <w:rPr>
          <w:szCs w:val="24"/>
        </w:rPr>
      </w:pPr>
      <w:r>
        <w:rPr>
          <w:szCs w:val="24"/>
        </w:rPr>
        <w:t>14.11.5. užsako (rezervuoja) apgyvendinimo paslaugas, transporto bilietus, bilietus į teatrus, koncertus ir kitus kultūros bei sporto renginius;</w:t>
      </w:r>
    </w:p>
    <w:p w14:paraId="34080026" w14:textId="77777777" w:rsidR="00876D94" w:rsidRDefault="00876D94" w:rsidP="00876D94">
      <w:pPr>
        <w:ind w:firstLine="720"/>
        <w:jc w:val="both"/>
        <w:rPr>
          <w:szCs w:val="24"/>
        </w:rPr>
      </w:pPr>
      <w:r>
        <w:rPr>
          <w:szCs w:val="24"/>
        </w:rPr>
        <w:t>14.11.6. teikia kelionės organizavimo paslaugas, atlieka kelionių agentūros paslaugas Lietuvos Respublikos turizmo įstatymo nustatyta tvarka;</w:t>
      </w:r>
    </w:p>
    <w:p w14:paraId="31FA7AF0" w14:textId="77777777" w:rsidR="00876D94" w:rsidRDefault="00876D94" w:rsidP="00876D94">
      <w:pPr>
        <w:ind w:firstLine="720"/>
        <w:jc w:val="both"/>
        <w:rPr>
          <w:szCs w:val="24"/>
        </w:rPr>
      </w:pPr>
      <w:r>
        <w:rPr>
          <w:szCs w:val="24"/>
        </w:rPr>
        <w:t xml:space="preserve">14.11.7. vykdo kitą su turizmo informacijos paslaugų teikimu susijusią veiklą, numatytą Lietuvos Respublikos turizmo įstatyme. </w:t>
      </w:r>
    </w:p>
    <w:p w14:paraId="714B0773" w14:textId="77777777" w:rsidR="00876D94" w:rsidRDefault="00876D94" w:rsidP="00876D94">
      <w:pPr>
        <w:ind w:firstLine="720"/>
        <w:jc w:val="both"/>
        <w:rPr>
          <w:szCs w:val="24"/>
        </w:rPr>
      </w:pPr>
      <w:r>
        <w:rPr>
          <w:szCs w:val="24"/>
        </w:rPr>
        <w:t>14.12. bendradarbiauja su Lietuvos ir užsienio muziejais, švietimo, kultūros ir kitomis įstaigomis, nevyriausybinėmis organizacijomis;</w:t>
      </w:r>
    </w:p>
    <w:p w14:paraId="6669C4CE" w14:textId="77777777" w:rsidR="00876D94" w:rsidRDefault="00876D94" w:rsidP="00876D94">
      <w:pPr>
        <w:ind w:firstLine="720"/>
        <w:jc w:val="both"/>
        <w:rPr>
          <w:szCs w:val="24"/>
        </w:rPr>
      </w:pPr>
      <w:r>
        <w:rPr>
          <w:szCs w:val="24"/>
        </w:rPr>
        <w:t xml:space="preserve">14.13. teikia metodinę pagalbą Muziejaus skyriams ir rajono visuomeniniams mokyklų ir bendruomenių muziejams; </w:t>
      </w:r>
    </w:p>
    <w:p w14:paraId="02B000C3" w14:textId="77777777" w:rsidR="00876D94" w:rsidRDefault="00876D94" w:rsidP="00876D94">
      <w:pPr>
        <w:ind w:firstLine="720"/>
        <w:jc w:val="both"/>
        <w:rPr>
          <w:szCs w:val="24"/>
        </w:rPr>
      </w:pPr>
      <w:r>
        <w:rPr>
          <w:szCs w:val="24"/>
        </w:rPr>
        <w:t>14.14. dalyvauja Lietuvos muziejų asociacijos, Lietuvos savivaldybių muziejų bendrijos, Lietuvos turizmo informacijos centrų asociacijos veikloje.</w:t>
      </w:r>
    </w:p>
    <w:p w14:paraId="3519D7DC" w14:textId="77777777" w:rsidR="00876D94" w:rsidRDefault="00876D94" w:rsidP="00876D94">
      <w:pPr>
        <w:ind w:firstLine="720"/>
        <w:jc w:val="both"/>
        <w:rPr>
          <w:szCs w:val="24"/>
        </w:rPr>
      </w:pPr>
      <w:r>
        <w:rPr>
          <w:szCs w:val="24"/>
        </w:rPr>
        <w:t>14.15. formuoja Mokslinės bibliotekos (MB) fondą;</w:t>
      </w:r>
    </w:p>
    <w:p w14:paraId="3B7AF468" w14:textId="77777777" w:rsidR="00876D94" w:rsidRDefault="00876D94" w:rsidP="00876D94">
      <w:pPr>
        <w:ind w:firstLine="720"/>
        <w:jc w:val="both"/>
        <w:rPr>
          <w:szCs w:val="24"/>
        </w:rPr>
      </w:pPr>
      <w:r>
        <w:rPr>
          <w:szCs w:val="24"/>
        </w:rPr>
        <w:t>14.16. rūpinasi Muziejaus darbuotojų profesionalumo ugdymu;</w:t>
      </w:r>
    </w:p>
    <w:p w14:paraId="76FF1052" w14:textId="575855B4" w:rsidR="00876D94" w:rsidRDefault="00876D94" w:rsidP="00876D94">
      <w:pPr>
        <w:ind w:firstLine="720"/>
        <w:jc w:val="both"/>
        <w:rPr>
          <w:szCs w:val="24"/>
        </w:rPr>
      </w:pPr>
      <w:r>
        <w:rPr>
          <w:szCs w:val="24"/>
        </w:rPr>
        <w:t xml:space="preserve">14.17. </w:t>
      </w:r>
      <w:r w:rsidRPr="00D65D83">
        <w:rPr>
          <w:strike/>
          <w:szCs w:val="24"/>
        </w:rPr>
        <w:t>atlieka kitas teisės aktuose nustatytas funkcijas.</w:t>
      </w:r>
      <w:r>
        <w:rPr>
          <w:b/>
          <w:bCs/>
          <w:szCs w:val="24"/>
        </w:rPr>
        <w:t>v</w:t>
      </w:r>
      <w:r w:rsidRPr="00D65D83">
        <w:rPr>
          <w:b/>
          <w:bCs/>
          <w:szCs w:val="24"/>
        </w:rPr>
        <w:t>ykdo darbo su jaunimu veiklą</w:t>
      </w:r>
      <w:r>
        <w:rPr>
          <w:b/>
          <w:bCs/>
          <w:szCs w:val="24"/>
        </w:rPr>
        <w:t>;</w:t>
      </w:r>
    </w:p>
    <w:p w14:paraId="32221220" w14:textId="77777777" w:rsidR="00876D94" w:rsidRPr="00A23609" w:rsidRDefault="00876D94" w:rsidP="00876D94">
      <w:pPr>
        <w:ind w:firstLine="720"/>
        <w:jc w:val="both"/>
        <w:rPr>
          <w:b/>
          <w:bCs/>
          <w:szCs w:val="24"/>
        </w:rPr>
      </w:pPr>
      <w:r w:rsidRPr="00A23609">
        <w:rPr>
          <w:b/>
          <w:bCs/>
          <w:szCs w:val="24"/>
        </w:rPr>
        <w:t>14.18. atlieka kitas teisės aktuose nustatytas funkcijas.</w:t>
      </w:r>
    </w:p>
    <w:p w14:paraId="306380E2" w14:textId="77777777" w:rsidR="00F023D7" w:rsidRDefault="00F023D7" w:rsidP="00876D94">
      <w:pPr>
        <w:jc w:val="center"/>
        <w:rPr>
          <w:b/>
        </w:rPr>
      </w:pPr>
    </w:p>
    <w:p w14:paraId="5C048077" w14:textId="77777777" w:rsidR="00F023D7" w:rsidRDefault="00F023D7" w:rsidP="00876D94">
      <w:pPr>
        <w:jc w:val="center"/>
        <w:rPr>
          <w:b/>
        </w:rPr>
      </w:pPr>
    </w:p>
    <w:p w14:paraId="17E9782D" w14:textId="77777777" w:rsidR="00F023D7" w:rsidRDefault="00F023D7" w:rsidP="00876D94">
      <w:pPr>
        <w:jc w:val="center"/>
        <w:rPr>
          <w:b/>
        </w:rPr>
      </w:pPr>
    </w:p>
    <w:p w14:paraId="011A679F" w14:textId="77777777" w:rsidR="00F023D7" w:rsidRDefault="00F023D7" w:rsidP="00876D94">
      <w:pPr>
        <w:jc w:val="center"/>
        <w:rPr>
          <w:b/>
        </w:rPr>
      </w:pPr>
    </w:p>
    <w:p w14:paraId="7F71CC86" w14:textId="72B411C3" w:rsidR="00876D94" w:rsidRDefault="00876D94" w:rsidP="00876D94">
      <w:pPr>
        <w:jc w:val="center"/>
        <w:rPr>
          <w:b/>
          <w:szCs w:val="24"/>
        </w:rPr>
      </w:pPr>
      <w:r>
        <w:rPr>
          <w:b/>
        </w:rPr>
        <w:t xml:space="preserve">III. MUZIEJAUS RŪŠIS, RINKINIŲ STRUKTŪRA, RINKINIŲ ŠIFRAI IR KOMPLEKTAVIMO KRYPTYS </w:t>
      </w:r>
    </w:p>
    <w:p w14:paraId="4BC01C0D" w14:textId="77777777" w:rsidR="00876D94" w:rsidRDefault="00876D94" w:rsidP="00876D94">
      <w:pPr>
        <w:jc w:val="both"/>
        <w:rPr>
          <w:b/>
          <w:caps/>
          <w:szCs w:val="24"/>
        </w:rPr>
      </w:pPr>
    </w:p>
    <w:p w14:paraId="240103CE" w14:textId="77777777" w:rsidR="00876D94" w:rsidRDefault="00876D94" w:rsidP="00876D94">
      <w:pPr>
        <w:ind w:firstLine="720"/>
        <w:jc w:val="both"/>
        <w:rPr>
          <w:szCs w:val="24"/>
        </w:rPr>
      </w:pPr>
      <w:r>
        <w:rPr>
          <w:szCs w:val="24"/>
        </w:rPr>
        <w:t xml:space="preserve">15. Muziejaus rūšis – kraštotyros muziejus. </w:t>
      </w:r>
    </w:p>
    <w:p w14:paraId="55FBAA96" w14:textId="77777777" w:rsidR="00876D94" w:rsidRDefault="00876D94" w:rsidP="00876D94">
      <w:pPr>
        <w:ind w:firstLine="720"/>
        <w:jc w:val="both"/>
        <w:rPr>
          <w:szCs w:val="24"/>
        </w:rPr>
      </w:pPr>
      <w:r>
        <w:rPr>
          <w:szCs w:val="24"/>
        </w:rPr>
        <w:t>16. Muziejaus rinkiniai, atsižvelgiant į juose esančių muziejinių vertybių išliekamąją vertę, skirstomi į:</w:t>
      </w:r>
    </w:p>
    <w:p w14:paraId="32CC1189" w14:textId="77777777" w:rsidR="00876D94" w:rsidRDefault="00876D94" w:rsidP="00876D94">
      <w:pPr>
        <w:ind w:firstLine="720"/>
        <w:jc w:val="both"/>
        <w:rPr>
          <w:szCs w:val="24"/>
        </w:rPr>
      </w:pPr>
      <w:r>
        <w:rPr>
          <w:caps/>
          <w:szCs w:val="24"/>
        </w:rPr>
        <w:t>16.1.</w:t>
      </w:r>
      <w:r>
        <w:rPr>
          <w:szCs w:val="24"/>
        </w:rPr>
        <w:t xml:space="preserve"> pagrindinį fondą, kurio šifras – GEK;</w:t>
      </w:r>
    </w:p>
    <w:p w14:paraId="59C994D4" w14:textId="77777777" w:rsidR="00876D94" w:rsidRDefault="00876D94" w:rsidP="00876D94">
      <w:pPr>
        <w:tabs>
          <w:tab w:val="left" w:pos="1134"/>
        </w:tabs>
        <w:ind w:firstLine="709"/>
        <w:jc w:val="both"/>
        <w:rPr>
          <w:szCs w:val="24"/>
        </w:rPr>
      </w:pPr>
      <w:r>
        <w:rPr>
          <w:szCs w:val="24"/>
        </w:rPr>
        <w:t>16.2. pagalbinį-mokslinį fondą, kurio šifras – PM;</w:t>
      </w:r>
    </w:p>
    <w:p w14:paraId="255F5D9D" w14:textId="77777777" w:rsidR="00876D94" w:rsidRDefault="00876D94" w:rsidP="00876D94">
      <w:pPr>
        <w:rPr>
          <w:rFonts w:eastAsia="MS Mincho"/>
          <w:i/>
          <w:iCs/>
          <w:sz w:val="20"/>
        </w:rPr>
      </w:pPr>
      <w:r>
        <w:rPr>
          <w:rFonts w:eastAsia="MS Mincho"/>
          <w:i/>
          <w:iCs/>
          <w:sz w:val="20"/>
        </w:rPr>
        <w:t>Punkto pakeitimai:</w:t>
      </w:r>
    </w:p>
    <w:p w14:paraId="56970648" w14:textId="77777777" w:rsidR="00876D94" w:rsidRDefault="00876D94" w:rsidP="00876D94">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7AD8E579" w14:textId="77777777" w:rsidR="00876D94" w:rsidRDefault="00876D94" w:rsidP="00876D94"/>
    <w:p w14:paraId="6DE853AE" w14:textId="77777777" w:rsidR="00876D94" w:rsidRDefault="00876D94" w:rsidP="00876D94">
      <w:pPr>
        <w:ind w:firstLine="720"/>
        <w:jc w:val="both"/>
        <w:rPr>
          <w:szCs w:val="24"/>
        </w:rPr>
      </w:pPr>
      <w:r>
        <w:rPr>
          <w:szCs w:val="24"/>
        </w:rPr>
        <w:t>16.3. Eugenijaus ir Leonardo Matuzevičių memorialinio muziejaus pagrindinį fondą, kurio šifras – MMM;</w:t>
      </w:r>
    </w:p>
    <w:p w14:paraId="04DF3CD1" w14:textId="77777777" w:rsidR="00876D94" w:rsidRDefault="00876D94" w:rsidP="00876D94">
      <w:pPr>
        <w:ind w:firstLine="720"/>
        <w:jc w:val="both"/>
        <w:rPr>
          <w:szCs w:val="24"/>
        </w:rPr>
      </w:pPr>
      <w:r>
        <w:rPr>
          <w:szCs w:val="24"/>
        </w:rPr>
        <w:t>16.4. Eugenijaus ir Leonardo Matuzevičių memorialinio muziejaus pagalbinį fondą, kurio šifras – MMMp;</w:t>
      </w:r>
    </w:p>
    <w:p w14:paraId="032CC21F" w14:textId="77777777" w:rsidR="00876D94" w:rsidRDefault="00876D94" w:rsidP="00876D94">
      <w:pPr>
        <w:ind w:firstLine="720"/>
        <w:jc w:val="both"/>
        <w:rPr>
          <w:szCs w:val="24"/>
        </w:rPr>
      </w:pPr>
      <w:r>
        <w:rPr>
          <w:szCs w:val="24"/>
        </w:rPr>
        <w:t>16.5. Joniškėlio krašto muziejaus pagrindinį fondą, kurio šifras – PKM-J;</w:t>
      </w:r>
    </w:p>
    <w:p w14:paraId="671FC878" w14:textId="77777777" w:rsidR="00876D94" w:rsidRDefault="00876D94" w:rsidP="00876D94">
      <w:pPr>
        <w:ind w:firstLine="720"/>
        <w:jc w:val="both"/>
        <w:rPr>
          <w:szCs w:val="24"/>
        </w:rPr>
      </w:pPr>
      <w:r>
        <w:rPr>
          <w:szCs w:val="24"/>
        </w:rPr>
        <w:t>16.6. Joniškėlio krašto muziejaus pagalbinį fondą, kurio šifras – PKM-Jp.</w:t>
      </w:r>
    </w:p>
    <w:p w14:paraId="495AA00D" w14:textId="77777777" w:rsidR="00876D94" w:rsidRDefault="00876D94" w:rsidP="00876D94">
      <w:pPr>
        <w:ind w:firstLine="720"/>
        <w:jc w:val="both"/>
        <w:rPr>
          <w:szCs w:val="24"/>
        </w:rPr>
      </w:pPr>
      <w:r>
        <w:rPr>
          <w:szCs w:val="24"/>
        </w:rPr>
        <w:t>17. Pagrindiniame fonde gali būti išskirtas specialios apskaitos ir apsaugos fondas.</w:t>
      </w:r>
    </w:p>
    <w:p w14:paraId="34BAF840" w14:textId="77777777" w:rsidR="00876D94" w:rsidRDefault="00876D94" w:rsidP="00876D94">
      <w:pPr>
        <w:rPr>
          <w:rFonts w:eastAsia="MS Mincho"/>
          <w:i/>
          <w:iCs/>
          <w:sz w:val="20"/>
        </w:rPr>
      </w:pPr>
      <w:r>
        <w:rPr>
          <w:rFonts w:eastAsia="MS Mincho"/>
          <w:i/>
          <w:iCs/>
          <w:sz w:val="20"/>
        </w:rPr>
        <w:t>Punkto pakeitimai:</w:t>
      </w:r>
    </w:p>
    <w:p w14:paraId="03D28DD0" w14:textId="77777777" w:rsidR="00876D94" w:rsidRDefault="00876D94" w:rsidP="00876D94">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3F9720E1" w14:textId="77777777" w:rsidR="00876D94" w:rsidRDefault="00876D94" w:rsidP="00876D94"/>
    <w:p w14:paraId="23D53A0C" w14:textId="77777777" w:rsidR="00876D94" w:rsidRDefault="00876D94" w:rsidP="00876D94">
      <w:pPr>
        <w:tabs>
          <w:tab w:val="left" w:pos="1134"/>
        </w:tabs>
        <w:ind w:firstLine="709"/>
        <w:jc w:val="both"/>
        <w:rPr>
          <w:szCs w:val="24"/>
        </w:rPr>
      </w:pPr>
      <w:r>
        <w:t>18. Muziejaus rinkiniai kaupiami ir sisteminami šiomis pagrindinėmis kryptimis: archeologija, dailė, etnografija, fotografija, geologija, istorija, numizmatika, raštija, suvenyrai, technika, tekstilė, karyba.</w:t>
      </w:r>
    </w:p>
    <w:p w14:paraId="46209DD3" w14:textId="77777777" w:rsidR="00876D94" w:rsidRDefault="00876D94" w:rsidP="00876D94">
      <w:pPr>
        <w:rPr>
          <w:rFonts w:eastAsia="MS Mincho"/>
          <w:i/>
          <w:iCs/>
          <w:sz w:val="20"/>
        </w:rPr>
      </w:pPr>
      <w:r>
        <w:rPr>
          <w:rFonts w:eastAsia="MS Mincho"/>
          <w:i/>
          <w:iCs/>
          <w:sz w:val="20"/>
        </w:rPr>
        <w:t>Punkto pakeitimai:</w:t>
      </w:r>
    </w:p>
    <w:p w14:paraId="6C537BB8" w14:textId="77777777" w:rsidR="00876D94" w:rsidRDefault="00876D94" w:rsidP="00876D94">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59BE3A67" w14:textId="77777777" w:rsidR="00876D94" w:rsidRDefault="00876D94" w:rsidP="00876D94"/>
    <w:p w14:paraId="71D3654B" w14:textId="77777777" w:rsidR="00876D94" w:rsidRDefault="00876D94" w:rsidP="00876D94">
      <w:pPr>
        <w:tabs>
          <w:tab w:val="left" w:pos="1134"/>
        </w:tabs>
        <w:ind w:firstLine="709"/>
        <w:jc w:val="both"/>
      </w:pPr>
      <w:r>
        <w:t>19. Pagrindinio (GEK) ir pagalbinio-mokslinio (PM) muziejaus fondo eksponatai skirstomi į šiuos rinkinius:</w:t>
      </w:r>
    </w:p>
    <w:p w14:paraId="55E1F351" w14:textId="77777777" w:rsidR="00876D94" w:rsidRDefault="00876D94" w:rsidP="00876D94">
      <w:pPr>
        <w:tabs>
          <w:tab w:val="left" w:pos="1134"/>
        </w:tabs>
        <w:ind w:firstLine="709"/>
        <w:jc w:val="both"/>
      </w:pPr>
      <w:r>
        <w:t>19.1. archeologija – A;</w:t>
      </w:r>
    </w:p>
    <w:p w14:paraId="58405B0B" w14:textId="77777777" w:rsidR="00876D94" w:rsidRDefault="00876D94" w:rsidP="00876D94">
      <w:pPr>
        <w:tabs>
          <w:tab w:val="left" w:pos="1134"/>
        </w:tabs>
        <w:ind w:firstLine="709"/>
        <w:jc w:val="both"/>
      </w:pPr>
      <w:r>
        <w:t>19.2. dailė – D;</w:t>
      </w:r>
    </w:p>
    <w:p w14:paraId="37F18F10" w14:textId="77777777" w:rsidR="00876D94" w:rsidRDefault="00876D94" w:rsidP="00876D94">
      <w:pPr>
        <w:tabs>
          <w:tab w:val="left" w:pos="1134"/>
        </w:tabs>
        <w:ind w:firstLine="709"/>
        <w:jc w:val="both"/>
      </w:pPr>
      <w:r>
        <w:t>19.3. etnografija – E;</w:t>
      </w:r>
    </w:p>
    <w:p w14:paraId="490A1907" w14:textId="77777777" w:rsidR="00876D94" w:rsidRDefault="00876D94" w:rsidP="00876D94">
      <w:pPr>
        <w:tabs>
          <w:tab w:val="left" w:pos="1134"/>
        </w:tabs>
        <w:ind w:firstLine="709"/>
        <w:jc w:val="both"/>
      </w:pPr>
      <w:r>
        <w:t>19.4. fotografija ir foto negatyvai – F;</w:t>
      </w:r>
    </w:p>
    <w:p w14:paraId="236EEE92" w14:textId="77777777" w:rsidR="00876D94" w:rsidRDefault="00876D94" w:rsidP="00876D94">
      <w:pPr>
        <w:tabs>
          <w:tab w:val="left" w:pos="1134"/>
        </w:tabs>
        <w:ind w:firstLine="709"/>
        <w:jc w:val="both"/>
      </w:pPr>
      <w:r>
        <w:t>19.5. geologija – G;</w:t>
      </w:r>
    </w:p>
    <w:p w14:paraId="71C32663" w14:textId="77777777" w:rsidR="00876D94" w:rsidRDefault="00876D94" w:rsidP="00876D94">
      <w:pPr>
        <w:tabs>
          <w:tab w:val="left" w:pos="1134"/>
        </w:tabs>
        <w:ind w:firstLine="709"/>
        <w:jc w:val="both"/>
      </w:pPr>
      <w:r>
        <w:t>19.6. istorija – I;</w:t>
      </w:r>
    </w:p>
    <w:p w14:paraId="66A48B84" w14:textId="77777777" w:rsidR="00876D94" w:rsidRDefault="00876D94" w:rsidP="00876D94">
      <w:pPr>
        <w:tabs>
          <w:tab w:val="left" w:pos="1134"/>
        </w:tabs>
        <w:ind w:firstLine="709"/>
        <w:jc w:val="both"/>
      </w:pPr>
      <w:r>
        <w:t>19.7. numizmatika – N;</w:t>
      </w:r>
    </w:p>
    <w:p w14:paraId="518921FE" w14:textId="77777777" w:rsidR="00876D94" w:rsidRDefault="00876D94" w:rsidP="00876D94">
      <w:pPr>
        <w:tabs>
          <w:tab w:val="left" w:pos="1134"/>
        </w:tabs>
        <w:ind w:firstLine="709"/>
        <w:jc w:val="both"/>
      </w:pPr>
      <w:r>
        <w:t>19.8. raštija – R;</w:t>
      </w:r>
    </w:p>
    <w:p w14:paraId="14E9DB5A" w14:textId="77777777" w:rsidR="00876D94" w:rsidRDefault="00876D94" w:rsidP="00876D94">
      <w:pPr>
        <w:tabs>
          <w:tab w:val="left" w:pos="1134"/>
        </w:tabs>
        <w:ind w:firstLine="709"/>
        <w:jc w:val="both"/>
      </w:pPr>
      <w:r>
        <w:t xml:space="preserve">19.9. tekstilė – T; </w:t>
      </w:r>
    </w:p>
    <w:p w14:paraId="6A90C982" w14:textId="77777777" w:rsidR="00876D94" w:rsidRDefault="00876D94" w:rsidP="00876D94">
      <w:pPr>
        <w:tabs>
          <w:tab w:val="left" w:pos="1134"/>
        </w:tabs>
        <w:ind w:firstLine="709"/>
        <w:jc w:val="both"/>
      </w:pPr>
      <w:r>
        <w:t>19.10 suvenyrai – S;</w:t>
      </w:r>
    </w:p>
    <w:p w14:paraId="4F8F7ACF" w14:textId="77777777" w:rsidR="00876D94" w:rsidRDefault="00876D94" w:rsidP="00876D94">
      <w:pPr>
        <w:tabs>
          <w:tab w:val="left" w:pos="1134"/>
        </w:tabs>
        <w:ind w:firstLine="709"/>
        <w:jc w:val="both"/>
      </w:pPr>
      <w:r>
        <w:t>19.11. technika – Tch;</w:t>
      </w:r>
    </w:p>
    <w:p w14:paraId="4E673755" w14:textId="77777777" w:rsidR="00876D94" w:rsidRDefault="00876D94" w:rsidP="00876D94">
      <w:pPr>
        <w:tabs>
          <w:tab w:val="left" w:pos="1134"/>
        </w:tabs>
        <w:ind w:firstLine="709"/>
        <w:jc w:val="both"/>
      </w:pPr>
      <w:r>
        <w:t>19.12. karyba – K ;</w:t>
      </w:r>
    </w:p>
    <w:p w14:paraId="68C29370" w14:textId="77777777" w:rsidR="00876D94" w:rsidRDefault="00876D94" w:rsidP="00876D94">
      <w:pPr>
        <w:tabs>
          <w:tab w:val="left" w:pos="1134"/>
        </w:tabs>
        <w:ind w:firstLine="709"/>
        <w:jc w:val="both"/>
        <w:rPr>
          <w:szCs w:val="24"/>
        </w:rPr>
      </w:pPr>
      <w:r>
        <w:t>19.13. eksponatai priimti ilgalaikiam saugojimui –  IS.</w:t>
      </w:r>
    </w:p>
    <w:p w14:paraId="0B9F2E8B" w14:textId="77777777" w:rsidR="00876D94" w:rsidRDefault="00876D94" w:rsidP="00876D94">
      <w:pPr>
        <w:rPr>
          <w:rFonts w:eastAsia="MS Mincho"/>
          <w:i/>
          <w:iCs/>
          <w:sz w:val="20"/>
        </w:rPr>
      </w:pPr>
      <w:r>
        <w:rPr>
          <w:rFonts w:eastAsia="MS Mincho"/>
          <w:i/>
          <w:iCs/>
          <w:sz w:val="20"/>
        </w:rPr>
        <w:t>Punkto pakeitimai:</w:t>
      </w:r>
    </w:p>
    <w:p w14:paraId="74C951D3" w14:textId="77777777" w:rsidR="00876D94" w:rsidRDefault="00876D94" w:rsidP="00876D94">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6A5508DB" w14:textId="77777777" w:rsidR="00876D94" w:rsidRDefault="00876D94" w:rsidP="00876D94"/>
    <w:p w14:paraId="5B41A77A" w14:textId="77777777" w:rsidR="00876D94" w:rsidRDefault="00876D94" w:rsidP="00876D94">
      <w:pPr>
        <w:ind w:firstLine="720"/>
        <w:jc w:val="both"/>
        <w:rPr>
          <w:szCs w:val="24"/>
        </w:rPr>
      </w:pPr>
      <w:r>
        <w:rPr>
          <w:szCs w:val="24"/>
        </w:rPr>
        <w:t>20. Iš pagrindinio fondo neprofilinių, dubletinių ir pagalbinio fondo vertybių teisės aktų nustatyta tvarka muziejuje gali būti sudarytas mainų fondas.</w:t>
      </w:r>
    </w:p>
    <w:p w14:paraId="00C2DF12" w14:textId="77777777" w:rsidR="00876D94" w:rsidRDefault="00876D94" w:rsidP="00876D94">
      <w:pPr>
        <w:tabs>
          <w:tab w:val="left" w:pos="1134"/>
        </w:tabs>
        <w:ind w:firstLine="709"/>
        <w:jc w:val="both"/>
        <w:rPr>
          <w:szCs w:val="24"/>
        </w:rPr>
      </w:pPr>
      <w:r>
        <w:t>21. Iš daiktų, nepriskirtų nei pagrindiniam, nei pagalbiniam fondui gali būti sudarytas pagalbinis-mokslinis archyvas, kurio šifras – PA.</w:t>
      </w:r>
    </w:p>
    <w:p w14:paraId="4EF470A8" w14:textId="77777777" w:rsidR="00876D94" w:rsidRDefault="00876D94" w:rsidP="00876D94">
      <w:pPr>
        <w:rPr>
          <w:rFonts w:eastAsia="MS Mincho"/>
          <w:i/>
          <w:iCs/>
          <w:sz w:val="20"/>
        </w:rPr>
      </w:pPr>
      <w:r>
        <w:rPr>
          <w:rFonts w:eastAsia="MS Mincho"/>
          <w:i/>
          <w:iCs/>
          <w:sz w:val="20"/>
        </w:rPr>
        <w:t>Punkto pakeitimai:</w:t>
      </w:r>
    </w:p>
    <w:p w14:paraId="1292C2F0" w14:textId="77777777" w:rsidR="00876D94" w:rsidRDefault="00876D94" w:rsidP="00876D94">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234D3154" w14:textId="77777777" w:rsidR="00876D94" w:rsidRDefault="00876D94" w:rsidP="00876D94"/>
    <w:p w14:paraId="636A2992" w14:textId="77777777" w:rsidR="00876D94" w:rsidRDefault="00876D94" w:rsidP="00876D94">
      <w:pPr>
        <w:ind w:firstLine="720"/>
        <w:jc w:val="both"/>
        <w:rPr>
          <w:szCs w:val="24"/>
        </w:rPr>
      </w:pPr>
      <w:r>
        <w:rPr>
          <w:szCs w:val="24"/>
        </w:rPr>
        <w:t xml:space="preserve">22. Iš žymių žmonių dovanotų asmeninių daiktų gali būti sudarytas asmeninis archyvas, kurio šifras – AA. </w:t>
      </w:r>
    </w:p>
    <w:p w14:paraId="7AC9BFDF" w14:textId="77777777" w:rsidR="00876D94" w:rsidRDefault="00876D94" w:rsidP="00876D94">
      <w:pPr>
        <w:ind w:firstLine="720"/>
        <w:jc w:val="both"/>
      </w:pPr>
      <w:r>
        <w:rPr>
          <w:szCs w:val="24"/>
        </w:rPr>
        <w:t>23. Muziejuje kaupiama Mokslinė biblioteka (MB), kurioje – istorinė, etnografinė, kraštotyrinė, literatūros ir kalbos mokslo, geografinė, turistinė ir kita literatūra.</w:t>
      </w:r>
    </w:p>
    <w:p w14:paraId="28D2B531" w14:textId="77777777" w:rsidR="00876D94" w:rsidRDefault="00876D94" w:rsidP="00876D94">
      <w:pPr>
        <w:tabs>
          <w:tab w:val="left" w:pos="1134"/>
        </w:tabs>
        <w:ind w:firstLine="709"/>
        <w:jc w:val="both"/>
        <w:rPr>
          <w:b/>
          <w:szCs w:val="24"/>
        </w:rPr>
      </w:pPr>
      <w:r>
        <w:rPr>
          <w:szCs w:val="24"/>
        </w:rPr>
        <w:t>23-1. Muziejuje yra sudarytas skaitmeninių įrašų archyvas (SA), kuriame kaupiami vaizdo ir garso įrašai.</w:t>
      </w:r>
      <w:r>
        <w:t xml:space="preserve"> </w:t>
      </w:r>
    </w:p>
    <w:p w14:paraId="367DD0EC" w14:textId="77777777" w:rsidR="00876D94" w:rsidRDefault="00876D94" w:rsidP="00876D94">
      <w:pPr>
        <w:rPr>
          <w:rFonts w:eastAsia="MS Mincho"/>
          <w:i/>
          <w:iCs/>
          <w:sz w:val="20"/>
        </w:rPr>
      </w:pPr>
      <w:r>
        <w:rPr>
          <w:rFonts w:eastAsia="MS Mincho"/>
          <w:i/>
          <w:iCs/>
          <w:sz w:val="20"/>
        </w:rPr>
        <w:t>Papildyta punktu:</w:t>
      </w:r>
    </w:p>
    <w:p w14:paraId="13C4C973" w14:textId="77777777" w:rsidR="00876D94" w:rsidRDefault="00876D94" w:rsidP="00876D94">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7F7100D6" w14:textId="77777777" w:rsidR="00876D94" w:rsidRDefault="00876D94" w:rsidP="00876D94"/>
    <w:p w14:paraId="2D3A1D8F" w14:textId="77777777" w:rsidR="00876D94" w:rsidRDefault="00876D94" w:rsidP="00876D94">
      <w:pPr>
        <w:jc w:val="center"/>
        <w:rPr>
          <w:b/>
          <w:szCs w:val="24"/>
        </w:rPr>
      </w:pPr>
      <w:r>
        <w:rPr>
          <w:b/>
          <w:szCs w:val="24"/>
        </w:rPr>
        <w:t>IV. MUZIEJAUS EKSPOZICIJOS</w:t>
      </w:r>
    </w:p>
    <w:p w14:paraId="298CCEB1" w14:textId="77777777" w:rsidR="00876D94" w:rsidRDefault="00876D94" w:rsidP="00876D94">
      <w:pPr>
        <w:jc w:val="both"/>
        <w:rPr>
          <w:szCs w:val="24"/>
        </w:rPr>
      </w:pPr>
    </w:p>
    <w:p w14:paraId="19E22AAE" w14:textId="77777777" w:rsidR="00876D94" w:rsidRDefault="00876D94" w:rsidP="00876D94">
      <w:pPr>
        <w:ind w:firstLine="720"/>
        <w:jc w:val="both"/>
        <w:rPr>
          <w:szCs w:val="24"/>
        </w:rPr>
      </w:pPr>
      <w:r>
        <w:rPr>
          <w:szCs w:val="24"/>
        </w:rPr>
        <w:t>24. Muziejus sukauptus rinkinius eksponuoja šiose ekspozicijose:</w:t>
      </w:r>
    </w:p>
    <w:p w14:paraId="148C088A" w14:textId="77777777" w:rsidR="00876D94" w:rsidRDefault="00876D94" w:rsidP="00876D94">
      <w:pPr>
        <w:ind w:firstLine="720"/>
        <w:jc w:val="both"/>
        <w:rPr>
          <w:szCs w:val="24"/>
        </w:rPr>
      </w:pPr>
      <w:r>
        <w:rPr>
          <w:szCs w:val="24"/>
        </w:rPr>
        <w:t>24.1. Geologija;</w:t>
      </w:r>
    </w:p>
    <w:p w14:paraId="5B3059DE" w14:textId="77777777" w:rsidR="00876D94" w:rsidRDefault="00876D94" w:rsidP="00876D94">
      <w:pPr>
        <w:ind w:firstLine="720"/>
        <w:jc w:val="both"/>
        <w:rPr>
          <w:szCs w:val="24"/>
        </w:rPr>
      </w:pPr>
      <w:r>
        <w:rPr>
          <w:szCs w:val="24"/>
        </w:rPr>
        <w:t>24.2. Archeologija;</w:t>
      </w:r>
    </w:p>
    <w:p w14:paraId="68F47B47" w14:textId="77777777" w:rsidR="00876D94" w:rsidRDefault="00876D94" w:rsidP="00876D94">
      <w:pPr>
        <w:ind w:firstLine="720"/>
        <w:jc w:val="both"/>
        <w:rPr>
          <w:szCs w:val="24"/>
        </w:rPr>
      </w:pPr>
      <w:r>
        <w:rPr>
          <w:szCs w:val="24"/>
        </w:rPr>
        <w:t>24.3. Etnografija;</w:t>
      </w:r>
    </w:p>
    <w:p w14:paraId="062A46A3" w14:textId="77777777" w:rsidR="00876D94" w:rsidRDefault="00876D94" w:rsidP="00876D94">
      <w:pPr>
        <w:ind w:firstLine="720"/>
        <w:jc w:val="both"/>
        <w:rPr>
          <w:szCs w:val="24"/>
        </w:rPr>
      </w:pPr>
      <w:r>
        <w:rPr>
          <w:szCs w:val="24"/>
        </w:rPr>
        <w:t>24.4. Istorija;</w:t>
      </w:r>
    </w:p>
    <w:p w14:paraId="1EE487A6" w14:textId="77777777" w:rsidR="00876D94" w:rsidRDefault="00876D94" w:rsidP="00876D94">
      <w:pPr>
        <w:ind w:firstLine="720"/>
        <w:jc w:val="both"/>
        <w:rPr>
          <w:szCs w:val="24"/>
        </w:rPr>
      </w:pPr>
      <w:r>
        <w:rPr>
          <w:szCs w:val="24"/>
        </w:rPr>
        <w:t>24.5. Kultūros istorija;</w:t>
      </w:r>
    </w:p>
    <w:p w14:paraId="4034BA21" w14:textId="77777777" w:rsidR="00876D94" w:rsidRDefault="00876D94" w:rsidP="00876D94">
      <w:pPr>
        <w:ind w:firstLine="720"/>
        <w:jc w:val="both"/>
        <w:rPr>
          <w:szCs w:val="24"/>
        </w:rPr>
      </w:pPr>
      <w:r>
        <w:rPr>
          <w:szCs w:val="24"/>
        </w:rPr>
        <w:t>24.6. Dailė;</w:t>
      </w:r>
    </w:p>
    <w:p w14:paraId="41D56120" w14:textId="77777777" w:rsidR="00876D94" w:rsidRDefault="00876D94" w:rsidP="00876D94">
      <w:pPr>
        <w:ind w:firstLine="720"/>
        <w:jc w:val="both"/>
        <w:rPr>
          <w:szCs w:val="24"/>
        </w:rPr>
      </w:pPr>
      <w:r>
        <w:rPr>
          <w:szCs w:val="24"/>
        </w:rPr>
        <w:t>24.7. Rajono bendradarbiavimo su  užsienio valstybių savivaldybėmis atspindžiai;</w:t>
      </w:r>
    </w:p>
    <w:p w14:paraId="31FBDA00" w14:textId="77777777" w:rsidR="00876D94" w:rsidRDefault="00876D94" w:rsidP="00876D94">
      <w:pPr>
        <w:ind w:firstLine="720"/>
        <w:jc w:val="both"/>
        <w:rPr>
          <w:szCs w:val="24"/>
        </w:rPr>
      </w:pPr>
      <w:r>
        <w:rPr>
          <w:szCs w:val="24"/>
        </w:rPr>
        <w:t xml:space="preserve">24.8. Dubenuotųjų akmenų ir girnų kolekcija Lėvens g., Pasvalio mieste; </w:t>
      </w:r>
    </w:p>
    <w:p w14:paraId="25E6EF85" w14:textId="77777777" w:rsidR="00876D94" w:rsidRDefault="00876D94" w:rsidP="00876D94">
      <w:pPr>
        <w:tabs>
          <w:tab w:val="left" w:pos="709"/>
          <w:tab w:val="left" w:pos="993"/>
          <w:tab w:val="center" w:pos="4153"/>
          <w:tab w:val="right" w:pos="8306"/>
        </w:tabs>
        <w:ind w:firstLine="720"/>
        <w:jc w:val="both"/>
        <w:rPr>
          <w:szCs w:val="24"/>
        </w:rPr>
      </w:pPr>
      <w:r>
        <w:rPr>
          <w:szCs w:val="24"/>
        </w:rPr>
        <w:t>24.9. Muziejaus skyriuje – Eugenijaus ir Leonardo Matuzevičių memorialiniame muziejuje – rašytojų Eugenijaus ir Leonardo Matuzevičių gyvenimo ir kūrybos atspindžiai, Krinčino krašto istorijos akcentai bei memorialiniai kambariai.</w:t>
      </w:r>
      <w:r>
        <w:t xml:space="preserve"> </w:t>
      </w:r>
    </w:p>
    <w:p w14:paraId="277F79AA" w14:textId="77777777" w:rsidR="00876D94" w:rsidRDefault="00876D94" w:rsidP="00876D94">
      <w:pPr>
        <w:rPr>
          <w:rFonts w:eastAsia="MS Mincho"/>
          <w:i/>
          <w:iCs/>
          <w:sz w:val="20"/>
        </w:rPr>
      </w:pPr>
      <w:r>
        <w:rPr>
          <w:rFonts w:eastAsia="MS Mincho"/>
          <w:i/>
          <w:iCs/>
          <w:sz w:val="20"/>
        </w:rPr>
        <w:t>Punkto pakeitimai:</w:t>
      </w:r>
    </w:p>
    <w:p w14:paraId="606B3903" w14:textId="77777777" w:rsidR="00876D94" w:rsidRDefault="00876D94" w:rsidP="00876D94">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0C770228" w14:textId="77777777" w:rsidR="00876D94" w:rsidRDefault="00876D94" w:rsidP="00876D94"/>
    <w:p w14:paraId="4C9A78BF" w14:textId="77777777" w:rsidR="00876D94" w:rsidRDefault="00876D94" w:rsidP="00876D94">
      <w:pPr>
        <w:ind w:firstLine="720"/>
        <w:jc w:val="both"/>
        <w:rPr>
          <w:szCs w:val="24"/>
        </w:rPr>
      </w:pPr>
      <w:r>
        <w:rPr>
          <w:szCs w:val="24"/>
        </w:rPr>
        <w:t>24.10. Muziejaus skyriuje – Joniškėlio krašto muziejuje – Joniškėlio miestelio ir apylinkių istorijos atspindžiai.</w:t>
      </w:r>
    </w:p>
    <w:p w14:paraId="5D170469" w14:textId="77777777" w:rsidR="00876D94" w:rsidRDefault="00876D94" w:rsidP="00876D94">
      <w:pPr>
        <w:ind w:firstLine="1980"/>
        <w:jc w:val="both"/>
        <w:rPr>
          <w:szCs w:val="24"/>
        </w:rPr>
      </w:pPr>
    </w:p>
    <w:p w14:paraId="571125DB" w14:textId="77777777" w:rsidR="00876D94" w:rsidRDefault="00876D94" w:rsidP="00876D94">
      <w:pPr>
        <w:jc w:val="center"/>
        <w:rPr>
          <w:b/>
          <w:szCs w:val="24"/>
        </w:rPr>
      </w:pPr>
      <w:r>
        <w:rPr>
          <w:b/>
          <w:szCs w:val="24"/>
        </w:rPr>
        <w:t>V. MUZIEJAUS DARBO ORGANIZAVIMAS, VALDYMAS IR STRUKTŪRA</w:t>
      </w:r>
    </w:p>
    <w:p w14:paraId="47E62A1C" w14:textId="77777777" w:rsidR="00876D94" w:rsidRDefault="00876D94" w:rsidP="00876D94">
      <w:pPr>
        <w:ind w:firstLine="720"/>
        <w:jc w:val="both"/>
        <w:rPr>
          <w:b/>
          <w:szCs w:val="24"/>
        </w:rPr>
      </w:pPr>
    </w:p>
    <w:p w14:paraId="63EA4F0F" w14:textId="77777777" w:rsidR="00876D94" w:rsidRDefault="00876D94" w:rsidP="00876D94">
      <w:pPr>
        <w:ind w:firstLine="720"/>
        <w:jc w:val="both"/>
        <w:rPr>
          <w:szCs w:val="24"/>
        </w:rPr>
      </w:pPr>
      <w:r>
        <w:rPr>
          <w:szCs w:val="24"/>
        </w:rPr>
        <w:t>25.</w:t>
      </w:r>
      <w:r>
        <w:rPr>
          <w:b/>
          <w:szCs w:val="24"/>
        </w:rPr>
        <w:t xml:space="preserve"> </w:t>
      </w:r>
      <w:r>
        <w:rPr>
          <w:szCs w:val="24"/>
        </w:rPr>
        <w:t>Muziejaus darbas planuojamas ir už jį kiekvienais metais atsiskaitoma Lietuvos Respublikos kultūros ministerijai ir Savivaldybės tarybai, vadovaujantis teisės aktų nustatyta tvarka.</w:t>
      </w:r>
    </w:p>
    <w:p w14:paraId="2EE7D8F4" w14:textId="77777777" w:rsidR="00876D94" w:rsidRPr="00A23609" w:rsidRDefault="00876D94" w:rsidP="00876D94">
      <w:pPr>
        <w:ind w:firstLine="709"/>
        <w:jc w:val="both"/>
        <w:rPr>
          <w:strike/>
          <w:szCs w:val="24"/>
        </w:rPr>
      </w:pPr>
      <w:r>
        <w:rPr>
          <w:szCs w:val="24"/>
        </w:rPr>
        <w:t xml:space="preserve">26. </w:t>
      </w:r>
      <w:r w:rsidRPr="00A23609">
        <w:rPr>
          <w:strike/>
          <w:szCs w:val="24"/>
        </w:rPr>
        <w:t xml:space="preserve">Muziejui vadovauja direktorius, kurį konkurso būdu į pareigas skiria ir atleidžia, įgyvendina kitas funkcijas, susijusias su šios įstaigos direktoriumi, darbo santykiais, Savivaldybės meras Darbo kodekso ir kitų teisės aktų nustatyta tvarka. </w:t>
      </w:r>
    </w:p>
    <w:p w14:paraId="0F7ACEB4" w14:textId="77777777" w:rsidR="00876D94" w:rsidRPr="00D65D83" w:rsidRDefault="00876D94" w:rsidP="00876D94">
      <w:pPr>
        <w:ind w:firstLine="709"/>
        <w:jc w:val="both"/>
        <w:rPr>
          <w:b/>
          <w:bCs/>
        </w:rPr>
      </w:pPr>
      <w:r w:rsidRPr="00D65D83">
        <w:rPr>
          <w:b/>
          <w:bCs/>
          <w:szCs w:val="24"/>
        </w:rPr>
        <w:t xml:space="preserve">26. </w:t>
      </w:r>
      <w:r w:rsidRPr="00D65D83">
        <w:rPr>
          <w:b/>
          <w:bCs/>
        </w:rPr>
        <w:t>Muziejui vadovauja direktorius, kurį konkurso būdu Vyriausybės nustatyta tvarka į pareigas skiria ir atleidžia Savivaldybės taryba p</w:t>
      </w:r>
      <w:r w:rsidRPr="00D65D83">
        <w:rPr>
          <w:b/>
          <w:bCs/>
          <w:color w:val="000000"/>
        </w:rPr>
        <w:t>enkerių metų kadencijai</w:t>
      </w:r>
      <w:r w:rsidRPr="00D65D83">
        <w:rPr>
          <w:b/>
          <w:bCs/>
        </w:rPr>
        <w:t>. Kitas funkcijas, susijusias su šios įstaigos direktoriaus darbo santykiais, atlieka Savivaldybės meras Darbo kodekso ir kitų teisės aktų nustatyta tvarka.</w:t>
      </w:r>
    </w:p>
    <w:p w14:paraId="75587C7F" w14:textId="77777777" w:rsidR="00876D94" w:rsidRDefault="00876D94" w:rsidP="00876D94">
      <w:pPr>
        <w:ind w:firstLine="709"/>
        <w:jc w:val="both"/>
        <w:rPr>
          <w:strike/>
          <w:szCs w:val="24"/>
        </w:rPr>
      </w:pPr>
      <w:r>
        <w:t>27. Muziejaus direktorius:</w:t>
      </w:r>
    </w:p>
    <w:p w14:paraId="5EACFB50" w14:textId="77777777" w:rsidR="00876D94" w:rsidRDefault="00876D94" w:rsidP="00876D94">
      <w:pPr>
        <w:ind w:firstLine="709"/>
        <w:jc w:val="both"/>
        <w:rPr>
          <w:szCs w:val="24"/>
        </w:rPr>
      </w:pPr>
      <w:r>
        <w:rPr>
          <w:szCs w:val="24"/>
        </w:rPr>
        <w:t>27.1. organizuoja Muziejaus ir jo padalinių darbą, atsako už jo ūkinę-finansinę veiklą, materialinių vertybių apsaugą, nustato Muziejaus darbo laiką, yra Muziejaus tarybos pirmininkas;</w:t>
      </w:r>
    </w:p>
    <w:p w14:paraId="2D320A8C" w14:textId="77777777" w:rsidR="00876D94" w:rsidRDefault="00876D94" w:rsidP="00876D94">
      <w:pPr>
        <w:ind w:firstLine="709"/>
        <w:jc w:val="both"/>
        <w:rPr>
          <w:szCs w:val="24"/>
        </w:rPr>
      </w:pPr>
      <w:r>
        <w:rPr>
          <w:szCs w:val="24"/>
        </w:rPr>
        <w:t xml:space="preserve">27.2. atstovauja Muziejui teisme ir kitose institucijose; </w:t>
      </w:r>
    </w:p>
    <w:p w14:paraId="73CB7892" w14:textId="77777777" w:rsidR="00876D94" w:rsidRDefault="00876D94" w:rsidP="00876D94">
      <w:pPr>
        <w:ind w:firstLine="709"/>
        <w:jc w:val="both"/>
        <w:rPr>
          <w:szCs w:val="24"/>
        </w:rPr>
      </w:pPr>
      <w:r>
        <w:rPr>
          <w:szCs w:val="24"/>
        </w:rPr>
        <w:t>27.3. tvirtina perspektyvines veiklos programas, ekspozicijų ir parodų teminę struktūrą, parengtus publikuoti leidinius;</w:t>
      </w:r>
    </w:p>
    <w:p w14:paraId="5FDD5F77" w14:textId="77777777" w:rsidR="00876D94" w:rsidRDefault="00876D94" w:rsidP="00876D94">
      <w:pPr>
        <w:ind w:firstLine="720"/>
        <w:jc w:val="both"/>
        <w:rPr>
          <w:szCs w:val="24"/>
        </w:rPr>
      </w:pPr>
      <w:r>
        <w:rPr>
          <w:szCs w:val="24"/>
        </w:rPr>
        <w:t>27.4. tvirtina vidaus darbo tvarkos taisykles, skyrių nuostatus;</w:t>
      </w:r>
    </w:p>
    <w:p w14:paraId="4AA43DC2" w14:textId="77777777" w:rsidR="00876D94" w:rsidRDefault="00876D94" w:rsidP="00876D94">
      <w:pPr>
        <w:ind w:firstLine="720"/>
        <w:jc w:val="both"/>
        <w:rPr>
          <w:szCs w:val="24"/>
        </w:rPr>
      </w:pPr>
      <w:r>
        <w:rPr>
          <w:szCs w:val="24"/>
        </w:rPr>
        <w:t>27.5. vadovaudamasis Savivaldybės tarybos patvirtintu didžiausiu leistinu Muziejaus pareigybių (etatų) skaičiumi ir neviršydamas nustatyto metinio darbo užmokesčio fondo, nustato Muziejaus vidaus struktūrą, pareigybių sąrašą, darbuotojų tarnybinius atlyginimus;</w:t>
      </w:r>
    </w:p>
    <w:p w14:paraId="19E21A0A" w14:textId="77777777" w:rsidR="00876D94" w:rsidRDefault="00876D94" w:rsidP="00876D94">
      <w:pPr>
        <w:tabs>
          <w:tab w:val="left" w:pos="1134"/>
        </w:tabs>
        <w:ind w:firstLine="709"/>
        <w:jc w:val="both"/>
        <w:rPr>
          <w:bCs/>
          <w:szCs w:val="24"/>
        </w:rPr>
      </w:pPr>
      <w:r>
        <w:rPr>
          <w:szCs w:val="24"/>
        </w:rPr>
        <w:t xml:space="preserve">27.6. priima į darbą ir atleidžia Muziejaus darbuotojus Lietuvos Respublikos teisės aktų nustatyta tvarka, </w:t>
      </w:r>
      <w:r>
        <w:rPr>
          <w:bCs/>
          <w:szCs w:val="24"/>
        </w:rPr>
        <w:t>pasirašo su jais darbo sutartis</w:t>
      </w:r>
      <w:r>
        <w:rPr>
          <w:szCs w:val="24"/>
        </w:rPr>
        <w:t>, tvirtina darbuotojų pareigybių aprašymus, darbuotojų darbų saugos ir sveikatos instrukcijas, skatina, atlieka kitas personalo valdymo funkcijas;</w:t>
      </w:r>
    </w:p>
    <w:p w14:paraId="120DADF4" w14:textId="77777777" w:rsidR="00876D94" w:rsidRDefault="00876D94" w:rsidP="00876D94">
      <w:pPr>
        <w:rPr>
          <w:rFonts w:eastAsia="MS Mincho"/>
          <w:i/>
          <w:iCs/>
          <w:sz w:val="20"/>
        </w:rPr>
      </w:pPr>
      <w:r>
        <w:rPr>
          <w:rFonts w:eastAsia="MS Mincho"/>
          <w:i/>
          <w:iCs/>
          <w:sz w:val="20"/>
        </w:rPr>
        <w:t>Punkto pakeitimai:</w:t>
      </w:r>
    </w:p>
    <w:p w14:paraId="31D72596" w14:textId="77777777" w:rsidR="00876D94" w:rsidRDefault="00876D94" w:rsidP="00876D94">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25C9AAF5" w14:textId="77777777" w:rsidR="00876D94" w:rsidRDefault="00876D94" w:rsidP="00876D94"/>
    <w:p w14:paraId="44B04D13" w14:textId="77777777" w:rsidR="00876D94" w:rsidRDefault="00876D94" w:rsidP="00876D94">
      <w:pPr>
        <w:ind w:firstLine="720"/>
        <w:jc w:val="both"/>
        <w:rPr>
          <w:szCs w:val="24"/>
        </w:rPr>
      </w:pPr>
      <w:r>
        <w:rPr>
          <w:szCs w:val="24"/>
        </w:rPr>
        <w:t xml:space="preserve">27.7. </w:t>
      </w:r>
      <w:r>
        <w:rPr>
          <w:bCs/>
          <w:szCs w:val="24"/>
        </w:rPr>
        <w:t>disponuoja Savivaldybės tarybos patvirtintomis lėšomis, turi parašo teisę banko dokumentuose;</w:t>
      </w:r>
    </w:p>
    <w:p w14:paraId="3A89A419" w14:textId="77777777" w:rsidR="00876D94" w:rsidRDefault="00876D94" w:rsidP="00876D94">
      <w:pPr>
        <w:ind w:firstLine="720"/>
        <w:jc w:val="both"/>
        <w:rPr>
          <w:szCs w:val="24"/>
        </w:rPr>
      </w:pPr>
      <w:r>
        <w:rPr>
          <w:szCs w:val="24"/>
        </w:rPr>
        <w:t>27.8. sudaro darbo grupes, komisijas Muziejaus veiklos funkcijoms vykdyti bei kontrolei užtikrinti;</w:t>
      </w:r>
    </w:p>
    <w:p w14:paraId="4D6936E3" w14:textId="77777777" w:rsidR="00876D94" w:rsidRDefault="00876D94" w:rsidP="00876D94">
      <w:pPr>
        <w:ind w:firstLine="720"/>
        <w:jc w:val="both"/>
        <w:rPr>
          <w:szCs w:val="24"/>
        </w:rPr>
      </w:pPr>
      <w:r>
        <w:rPr>
          <w:szCs w:val="24"/>
        </w:rPr>
        <w:t>27.9. p</w:t>
      </w:r>
      <w:r>
        <w:rPr>
          <w:bCs/>
          <w:szCs w:val="24"/>
        </w:rPr>
        <w:t>agal savo kompetenciją</w:t>
      </w:r>
      <w:r>
        <w:rPr>
          <w:szCs w:val="24"/>
        </w:rPr>
        <w:t xml:space="preserve"> leidžia įsakymus privalomus visiems Muziejaus darbuotojams;</w:t>
      </w:r>
    </w:p>
    <w:p w14:paraId="586B7A34" w14:textId="77777777" w:rsidR="00876D94" w:rsidRDefault="00876D94" w:rsidP="00876D94">
      <w:pPr>
        <w:ind w:firstLine="720"/>
        <w:jc w:val="both"/>
      </w:pPr>
      <w:r>
        <w:rPr>
          <w:szCs w:val="24"/>
        </w:rPr>
        <w:t>27.10. Muziejaus vardu sudaro sutartis Muziejaus funkcijoms atlikti;</w:t>
      </w:r>
    </w:p>
    <w:p w14:paraId="2E3C11A1" w14:textId="77777777" w:rsidR="00876D94" w:rsidRDefault="00876D94" w:rsidP="00876D94">
      <w:pPr>
        <w:ind w:firstLine="720"/>
        <w:jc w:val="both"/>
      </w:pPr>
      <w:r>
        <w:t xml:space="preserve">27.11. sudaro darbuotojams saugias ir sveikatai nekenksmingas darbo sąlygas visais su darbu susijusiais aspektais; </w:t>
      </w:r>
    </w:p>
    <w:p w14:paraId="517D272D" w14:textId="77777777" w:rsidR="00876D94" w:rsidRDefault="00876D94" w:rsidP="00876D94">
      <w:pPr>
        <w:ind w:firstLine="720"/>
        <w:jc w:val="both"/>
      </w:pPr>
      <w:r>
        <w:t xml:space="preserve">27.12. atsako, kad pagal Lietuvos Respublikos viešojo sektoriaus atskaitomybės įstatymą teikiami ataskaitų rinkiniai ir statistinės ataskaitos būtų teisingos; </w:t>
      </w:r>
    </w:p>
    <w:p w14:paraId="4954D372" w14:textId="77777777" w:rsidR="00876D94" w:rsidRDefault="00876D94" w:rsidP="00876D94">
      <w:pPr>
        <w:tabs>
          <w:tab w:val="left" w:pos="1134"/>
        </w:tabs>
        <w:ind w:firstLine="709"/>
        <w:jc w:val="both"/>
        <w:rPr>
          <w:szCs w:val="24"/>
        </w:rPr>
      </w:pPr>
      <w:r>
        <w:rPr>
          <w:szCs w:val="24"/>
        </w:rPr>
        <w:t>27.13. atlieka kitas pareigybės aprašyme bei teisės aktuose numatytas funkcijas.</w:t>
      </w:r>
    </w:p>
    <w:p w14:paraId="56409E0B" w14:textId="77777777" w:rsidR="00876D94" w:rsidRDefault="00876D94" w:rsidP="00876D94">
      <w:pPr>
        <w:rPr>
          <w:rFonts w:eastAsia="MS Mincho"/>
          <w:i/>
          <w:iCs/>
          <w:sz w:val="20"/>
        </w:rPr>
      </w:pPr>
      <w:r>
        <w:rPr>
          <w:rFonts w:eastAsia="MS Mincho"/>
          <w:i/>
          <w:iCs/>
          <w:sz w:val="20"/>
        </w:rPr>
        <w:t>Punkto pakeitimai:</w:t>
      </w:r>
    </w:p>
    <w:p w14:paraId="07FBFFD7" w14:textId="77777777" w:rsidR="00876D94" w:rsidRDefault="00876D94" w:rsidP="00876D94">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69928789" w14:textId="77777777" w:rsidR="00876D94" w:rsidRDefault="00876D94" w:rsidP="00876D94"/>
    <w:p w14:paraId="356687F5" w14:textId="77777777" w:rsidR="00876D94" w:rsidRDefault="00876D94" w:rsidP="00876D94">
      <w:pPr>
        <w:tabs>
          <w:tab w:val="left" w:pos="0"/>
          <w:tab w:val="left" w:pos="993"/>
        </w:tabs>
        <w:ind w:firstLine="720"/>
        <w:jc w:val="both"/>
      </w:pPr>
      <w:r>
        <w:rPr>
          <w:szCs w:val="24"/>
        </w:rPr>
        <w:t xml:space="preserve">28. Už Muziejaus eksponatų </w:t>
      </w:r>
      <w:r>
        <w:rPr>
          <w:bCs/>
          <w:szCs w:val="24"/>
        </w:rPr>
        <w:t>rinkinių</w:t>
      </w:r>
      <w:r>
        <w:rPr>
          <w:szCs w:val="24"/>
        </w:rPr>
        <w:t xml:space="preserve"> tvarkymą ir apsaugą yra atsakingas Muziejaus direktoriaus pavaduotojas </w:t>
      </w:r>
      <w:r>
        <w:rPr>
          <w:color w:val="000000"/>
          <w:szCs w:val="24"/>
        </w:rPr>
        <w:t xml:space="preserve">– </w:t>
      </w:r>
      <w:r>
        <w:rPr>
          <w:szCs w:val="24"/>
        </w:rPr>
        <w:t xml:space="preserve">vyriausiasis fondų saugotojas, kuris skiriamas į pareigas ir atleidžiamas iš jų Lietuvos Respublikos muziejų įstatymo nustatyta tvarka.  </w:t>
      </w:r>
    </w:p>
    <w:p w14:paraId="397A9F24" w14:textId="77777777" w:rsidR="00876D94" w:rsidRDefault="00876D94" w:rsidP="00876D94">
      <w:pPr>
        <w:rPr>
          <w:rFonts w:eastAsia="MS Mincho"/>
          <w:i/>
          <w:iCs/>
          <w:sz w:val="20"/>
        </w:rPr>
      </w:pPr>
      <w:r>
        <w:rPr>
          <w:rFonts w:eastAsia="MS Mincho"/>
          <w:i/>
          <w:iCs/>
          <w:sz w:val="20"/>
        </w:rPr>
        <w:t>Punkto pakeitimai:</w:t>
      </w:r>
    </w:p>
    <w:p w14:paraId="3037F974" w14:textId="77777777" w:rsidR="00876D94" w:rsidRDefault="00876D94" w:rsidP="00876D94">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6E6994A7" w14:textId="77777777" w:rsidR="00876D94" w:rsidRDefault="00876D94" w:rsidP="00876D94"/>
    <w:p w14:paraId="6378CFBD" w14:textId="77777777" w:rsidR="00876D94" w:rsidRDefault="00876D94" w:rsidP="00876D94">
      <w:pPr>
        <w:tabs>
          <w:tab w:val="left" w:pos="1134"/>
        </w:tabs>
        <w:ind w:firstLine="709"/>
        <w:jc w:val="both"/>
      </w:pPr>
      <w:r>
        <w:t>29. Kai direktorius atostogauja, serga, yra komandiruotėje ar nėra darbe dėl kitų pateisinamų priežasčių, jį pavaduoja direktoriaus pavaduotojas-vyriausiasis fondų saugotojas.</w:t>
      </w:r>
    </w:p>
    <w:p w14:paraId="2CC67647" w14:textId="77777777" w:rsidR="00876D94" w:rsidRDefault="00876D94" w:rsidP="00876D94">
      <w:pPr>
        <w:rPr>
          <w:rFonts w:eastAsia="MS Mincho"/>
          <w:i/>
          <w:iCs/>
          <w:sz w:val="20"/>
        </w:rPr>
      </w:pPr>
      <w:r>
        <w:rPr>
          <w:rFonts w:eastAsia="MS Mincho"/>
          <w:i/>
          <w:iCs/>
          <w:sz w:val="20"/>
        </w:rPr>
        <w:t>Punkto pakeitimai:</w:t>
      </w:r>
    </w:p>
    <w:p w14:paraId="54B45BDB" w14:textId="77777777" w:rsidR="00876D94" w:rsidRDefault="00876D94" w:rsidP="00876D94">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2634C723" w14:textId="77777777" w:rsidR="00876D94" w:rsidRDefault="00876D94" w:rsidP="00876D94"/>
    <w:p w14:paraId="51C856BE" w14:textId="77777777" w:rsidR="00876D94" w:rsidRDefault="00876D94" w:rsidP="00876D94">
      <w:pPr>
        <w:ind w:firstLine="720"/>
        <w:jc w:val="both"/>
        <w:rPr>
          <w:szCs w:val="24"/>
        </w:rPr>
      </w:pPr>
      <w:r>
        <w:rPr>
          <w:szCs w:val="24"/>
        </w:rPr>
        <w:t>30. Buhalterinę apskaitą Muziejuje organizuoja ir atskaitomybę tvarko vyriausiasis buhalteris.</w:t>
      </w:r>
    </w:p>
    <w:p w14:paraId="0DB48660" w14:textId="77777777" w:rsidR="00876D94" w:rsidRDefault="00876D94" w:rsidP="00876D94">
      <w:pPr>
        <w:tabs>
          <w:tab w:val="left" w:pos="1134"/>
        </w:tabs>
        <w:ind w:firstLine="709"/>
        <w:jc w:val="both"/>
      </w:pPr>
      <w:r>
        <w:t>31. Muziejaus struktūra: Muziejus, adresas P. Avižonio g. 6, LT-39149, Pasvalys; Muziejaus skyrius – Eugenijaus ir Leonardo Matuzevičių memorialinis muziejus, adresas Žalgirio g. 42, Krinčinas, LT-39464, Pasvalio r.</w:t>
      </w:r>
    </w:p>
    <w:p w14:paraId="6193D210" w14:textId="77777777" w:rsidR="00876D94" w:rsidRDefault="00876D94" w:rsidP="00876D94">
      <w:pPr>
        <w:rPr>
          <w:rFonts w:eastAsia="MS Mincho"/>
          <w:i/>
          <w:iCs/>
          <w:sz w:val="20"/>
        </w:rPr>
      </w:pPr>
      <w:r>
        <w:rPr>
          <w:rFonts w:eastAsia="MS Mincho"/>
          <w:i/>
          <w:iCs/>
          <w:sz w:val="20"/>
        </w:rPr>
        <w:t>Punkto pakeitimai:</w:t>
      </w:r>
    </w:p>
    <w:p w14:paraId="7EEE8AB2" w14:textId="77777777" w:rsidR="00876D94" w:rsidRDefault="00876D94" w:rsidP="00876D94">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204BDB88" w14:textId="77777777" w:rsidR="00876D94" w:rsidRDefault="00876D94" w:rsidP="00876D94">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1931B678" w14:textId="77777777" w:rsidR="00876D94" w:rsidRDefault="00876D94" w:rsidP="00876D94"/>
    <w:p w14:paraId="2331C6B4" w14:textId="77777777" w:rsidR="00876D94" w:rsidRDefault="00876D94" w:rsidP="00876D94">
      <w:pPr>
        <w:tabs>
          <w:tab w:val="left" w:pos="1134"/>
        </w:tabs>
        <w:ind w:firstLine="709"/>
        <w:jc w:val="both"/>
        <w:rPr>
          <w:szCs w:val="24"/>
        </w:rPr>
      </w:pPr>
      <w:r>
        <w:rPr>
          <w:szCs w:val="24"/>
        </w:rPr>
        <w:t>32. Muziejuje veikia Turizmo informacijos centras, atliekantis Lietuvos Respublikos turizmo įstatyme numatytas funkcijas ir Vaizdo studija „Langs“, kurianti laidas kultūros, turizmo ir kitomis aktualiomis temomis.</w:t>
      </w:r>
    </w:p>
    <w:p w14:paraId="47A0A834" w14:textId="77777777" w:rsidR="00876D94" w:rsidRDefault="00876D94" w:rsidP="00876D94">
      <w:pPr>
        <w:rPr>
          <w:rFonts w:eastAsia="MS Mincho"/>
          <w:i/>
          <w:iCs/>
          <w:sz w:val="20"/>
        </w:rPr>
      </w:pPr>
      <w:r>
        <w:rPr>
          <w:rFonts w:eastAsia="MS Mincho"/>
          <w:i/>
          <w:iCs/>
          <w:sz w:val="20"/>
        </w:rPr>
        <w:t>Punkto pakeitimai:</w:t>
      </w:r>
    </w:p>
    <w:p w14:paraId="7961B14C" w14:textId="77777777" w:rsidR="00876D94" w:rsidRDefault="00876D94" w:rsidP="00876D94">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33DBABB8" w14:textId="77777777" w:rsidR="00876D94" w:rsidRDefault="00876D94" w:rsidP="00876D94">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0D57761B" w14:textId="77777777" w:rsidR="00876D94" w:rsidRDefault="00876D94" w:rsidP="00876D94"/>
    <w:p w14:paraId="6F5AAF7D" w14:textId="77777777" w:rsidR="00876D94" w:rsidRDefault="00876D94" w:rsidP="00876D94">
      <w:pPr>
        <w:ind w:firstLine="720"/>
        <w:jc w:val="both"/>
        <w:rPr>
          <w:szCs w:val="24"/>
        </w:rPr>
      </w:pPr>
      <w:r>
        <w:rPr>
          <w:szCs w:val="24"/>
        </w:rPr>
        <w:t>33. Muziejaus veiklos koordinavimui ir perspektyviam planavimui Muziejaus direktoriaus įsakymu sudaroma Muziejaus taryba, turinti patariamojo balso teisę. Muziejaus tarybos sudėtis: muziejininkai ir Muziejaus specialistai (7), Savivaldybės tarybos atstovas (1) ir visuomenės atstovas (1). Muziejaus tarybos sudėtį ir darbo reglamentą tvirtina Muziejaus direktorius. Į Tarybos posėdžius, kaip konsultantai bei ekspertai, gali būti kviečiami įvairūs specialistai iš kitų institucijų, įmonių ar organizacijų.</w:t>
      </w:r>
    </w:p>
    <w:p w14:paraId="050B4BC5" w14:textId="77777777" w:rsidR="00876D94" w:rsidRDefault="00876D94" w:rsidP="00876D94">
      <w:pPr>
        <w:ind w:firstLine="720"/>
        <w:jc w:val="both"/>
        <w:rPr>
          <w:szCs w:val="24"/>
        </w:rPr>
      </w:pPr>
      <w:r>
        <w:rPr>
          <w:szCs w:val="24"/>
        </w:rPr>
        <w:t xml:space="preserve">34. Direktoriaus įsakymu sudaroma Rinkinių komplektavimo komisija, veikianti pagal </w:t>
      </w:r>
      <w:r>
        <w:rPr>
          <w:caps/>
          <w:szCs w:val="24"/>
        </w:rPr>
        <w:t>k</w:t>
      </w:r>
      <w:r>
        <w:rPr>
          <w:szCs w:val="24"/>
        </w:rPr>
        <w:t>ultūros ministro patvirtintą Muziejuose esančių rinkinių apsaugos, apskaitos ir saugojimo instrukciją.</w:t>
      </w:r>
    </w:p>
    <w:p w14:paraId="08FB0AE8" w14:textId="21DE0A79" w:rsidR="00F023D7" w:rsidRDefault="00876D94" w:rsidP="00F023D7">
      <w:pPr>
        <w:jc w:val="center"/>
        <w:rPr>
          <w:b/>
          <w:caps/>
          <w:szCs w:val="24"/>
        </w:rPr>
      </w:pPr>
      <w:r>
        <w:rPr>
          <w:b/>
          <w:caps/>
          <w:szCs w:val="24"/>
        </w:rPr>
        <w:t>vi. muZIEJAUS TEISĖS IR PAREIGOS</w:t>
      </w:r>
    </w:p>
    <w:p w14:paraId="5E449388" w14:textId="77777777" w:rsidR="00F023D7" w:rsidRDefault="00F023D7" w:rsidP="00F023D7">
      <w:pPr>
        <w:jc w:val="center"/>
        <w:rPr>
          <w:b/>
          <w:caps/>
          <w:szCs w:val="24"/>
        </w:rPr>
      </w:pPr>
    </w:p>
    <w:p w14:paraId="2CBD0022" w14:textId="74A56AB1" w:rsidR="00876D94" w:rsidRPr="00F023D7" w:rsidRDefault="00876D94" w:rsidP="00F023D7">
      <w:pPr>
        <w:jc w:val="both"/>
        <w:rPr>
          <w:b/>
          <w:caps/>
          <w:szCs w:val="24"/>
        </w:rPr>
      </w:pPr>
      <w:r>
        <w:rPr>
          <w:bCs/>
          <w:iCs/>
          <w:szCs w:val="24"/>
          <w:lang w:eastAsia="lt-LT"/>
        </w:rPr>
        <w:t>35. Muziejus, įgyvendindamas nustatytus tikslus ir uždavinius, atlikdama jai priskirtas funkcijas, turi teisę:</w:t>
      </w:r>
    </w:p>
    <w:p w14:paraId="69BAD125" w14:textId="77777777" w:rsidR="00876D94" w:rsidRDefault="00876D94" w:rsidP="00876D94">
      <w:pPr>
        <w:ind w:firstLine="720"/>
        <w:jc w:val="both"/>
        <w:rPr>
          <w:szCs w:val="24"/>
        </w:rPr>
      </w:pPr>
      <w:r>
        <w:rPr>
          <w:szCs w:val="24"/>
        </w:rPr>
        <w:t>35.1. prašyti Savivaldybės tarybos sudaryti reikiamas darbo sąlygas Muziejaus funkcijoms ir uždaviniams vykdyti;</w:t>
      </w:r>
    </w:p>
    <w:p w14:paraId="3EF66C81" w14:textId="77777777" w:rsidR="00876D94" w:rsidRDefault="00876D94" w:rsidP="00876D94">
      <w:pPr>
        <w:ind w:firstLine="720"/>
        <w:jc w:val="both"/>
      </w:pPr>
      <w:r>
        <w:rPr>
          <w:szCs w:val="24"/>
        </w:rPr>
        <w:t>35.2.</w:t>
      </w:r>
      <w:r>
        <w:t xml:space="preserve"> turėti einamąsias nacionalinės ir užsienio valiutos sąskaitas Lietuvos Respublikos bankuose;</w:t>
      </w:r>
    </w:p>
    <w:p w14:paraId="0EAD7891" w14:textId="77777777" w:rsidR="00876D94" w:rsidRDefault="00876D94" w:rsidP="00876D94">
      <w:pPr>
        <w:ind w:firstLine="720"/>
        <w:jc w:val="both"/>
      </w:pPr>
      <w:r>
        <w:t>35.3. Savivaldybės tarybai leidus, steigti filialus, kitus padalinius, turinčius savo atskirą buveinę ir galinčius turėti einamąją sąskaitą;</w:t>
      </w:r>
    </w:p>
    <w:p w14:paraId="2FF71523" w14:textId="77777777" w:rsidR="00876D94" w:rsidRDefault="00876D94" w:rsidP="00876D94">
      <w:pPr>
        <w:tabs>
          <w:tab w:val="left" w:pos="993"/>
        </w:tabs>
        <w:ind w:firstLine="720"/>
        <w:jc w:val="both"/>
      </w:pPr>
      <w:r>
        <w:rPr>
          <w:color w:val="000000"/>
          <w:szCs w:val="24"/>
        </w:rPr>
        <w:t>35.4. teikti mokamas paslaugas, kurių sąrašą ir įkainius tvirtina Savivaldybės taryba;</w:t>
      </w:r>
      <w:r>
        <w:t xml:space="preserve"> </w:t>
      </w:r>
    </w:p>
    <w:p w14:paraId="34F2BDFA" w14:textId="77777777" w:rsidR="00876D94" w:rsidRDefault="00876D94" w:rsidP="00876D94">
      <w:pPr>
        <w:rPr>
          <w:rFonts w:eastAsia="MS Mincho"/>
          <w:i/>
          <w:iCs/>
          <w:sz w:val="20"/>
        </w:rPr>
      </w:pPr>
      <w:r>
        <w:rPr>
          <w:rFonts w:eastAsia="MS Mincho"/>
          <w:i/>
          <w:iCs/>
          <w:sz w:val="20"/>
        </w:rPr>
        <w:t>Punkto pakeitimai:</w:t>
      </w:r>
    </w:p>
    <w:p w14:paraId="5F6EE6A0" w14:textId="77777777" w:rsidR="00876D94" w:rsidRDefault="00876D94" w:rsidP="00876D94">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3C927AEA" w14:textId="77777777" w:rsidR="00876D94" w:rsidRDefault="00876D94" w:rsidP="00876D94"/>
    <w:p w14:paraId="5A824756" w14:textId="77777777" w:rsidR="00876D94" w:rsidRDefault="00876D94" w:rsidP="00876D94">
      <w:pPr>
        <w:tabs>
          <w:tab w:val="left" w:pos="993"/>
        </w:tabs>
        <w:ind w:firstLine="720"/>
        <w:jc w:val="both"/>
      </w:pPr>
      <w:r>
        <w:rPr>
          <w:color w:val="000000"/>
          <w:szCs w:val="24"/>
        </w:rPr>
        <w:t xml:space="preserve">35.5. </w:t>
      </w:r>
      <w:r>
        <w:rPr>
          <w:szCs w:val="24"/>
        </w:rPr>
        <w:t xml:space="preserve">valdyti, saugoti </w:t>
      </w:r>
      <w:r>
        <w:rPr>
          <w:caps/>
          <w:szCs w:val="24"/>
        </w:rPr>
        <w:t>m</w:t>
      </w:r>
      <w:r>
        <w:rPr>
          <w:szCs w:val="24"/>
        </w:rPr>
        <w:t xml:space="preserve">uziejaus turtą ir įstatymų bei </w:t>
      </w:r>
      <w:r>
        <w:rPr>
          <w:caps/>
          <w:szCs w:val="24"/>
        </w:rPr>
        <w:t>m</w:t>
      </w:r>
      <w:r>
        <w:rPr>
          <w:szCs w:val="24"/>
        </w:rPr>
        <w:t>uziejaus nuostatų nustatyta tvarka juo disponuoti;</w:t>
      </w:r>
      <w:r>
        <w:t xml:space="preserve"> </w:t>
      </w:r>
    </w:p>
    <w:p w14:paraId="52F79066" w14:textId="77777777" w:rsidR="00876D94" w:rsidRDefault="00876D94" w:rsidP="00876D94">
      <w:pPr>
        <w:rPr>
          <w:rFonts w:eastAsia="MS Mincho"/>
          <w:i/>
          <w:iCs/>
          <w:sz w:val="20"/>
        </w:rPr>
      </w:pPr>
      <w:r>
        <w:rPr>
          <w:rFonts w:eastAsia="MS Mincho"/>
          <w:i/>
          <w:iCs/>
          <w:sz w:val="20"/>
        </w:rPr>
        <w:t>Punkto pakeitimai:</w:t>
      </w:r>
    </w:p>
    <w:p w14:paraId="7E6B70F1" w14:textId="77777777" w:rsidR="00876D94" w:rsidRDefault="00876D94" w:rsidP="00876D94">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7AD8D039" w14:textId="77777777" w:rsidR="00876D94" w:rsidRDefault="00876D94" w:rsidP="00876D94"/>
    <w:p w14:paraId="6AB91284" w14:textId="77777777" w:rsidR="00876D94" w:rsidRDefault="00876D94" w:rsidP="00876D94">
      <w:pPr>
        <w:ind w:firstLine="720"/>
        <w:jc w:val="both"/>
      </w:pPr>
      <w:r>
        <w:t>35.6. priimti ir saugoti depozitus;</w:t>
      </w:r>
    </w:p>
    <w:p w14:paraId="59083CE0" w14:textId="77777777" w:rsidR="00876D94" w:rsidRDefault="00876D94" w:rsidP="00876D94">
      <w:pPr>
        <w:ind w:firstLine="720"/>
        <w:jc w:val="both"/>
      </w:pPr>
      <w:r>
        <w:t xml:space="preserve">35.7. saugoti ir naudoti </w:t>
      </w:r>
      <w:r>
        <w:rPr>
          <w:caps/>
        </w:rPr>
        <w:t>m</w:t>
      </w:r>
      <w:r>
        <w:t>uziejaus darbuotojų mokslo darbo rezultatus pagal Lietuvos Respublikos autorių ir gretutinių teisių ir kitus Lietuvos Respublikos įstatymus;</w:t>
      </w:r>
    </w:p>
    <w:p w14:paraId="2C143EEF" w14:textId="77777777" w:rsidR="00876D94" w:rsidRDefault="00876D94" w:rsidP="00876D94">
      <w:pPr>
        <w:ind w:firstLine="720"/>
        <w:jc w:val="both"/>
      </w:pPr>
      <w:r>
        <w:t>35.8. tvarkyti savo ūkinės-finansinės veiklos apskaitą ir teikti reikiamą informaciją apie ją įstatymų nustatytoms institucijoms;</w:t>
      </w:r>
    </w:p>
    <w:p w14:paraId="1FBF1D56" w14:textId="77777777" w:rsidR="00876D94" w:rsidRDefault="00876D94" w:rsidP="00876D94">
      <w:pPr>
        <w:ind w:firstLine="720"/>
        <w:jc w:val="both"/>
      </w:pPr>
      <w:r>
        <w:t>35.9. teisės aktų nustatyta tvarka sudaryti sutartis ir prisiimti įsipareigojimus, susijusius su Muziejaus turto naudojimu;</w:t>
      </w:r>
    </w:p>
    <w:p w14:paraId="01D51CCD" w14:textId="77777777" w:rsidR="00876D94" w:rsidRDefault="00876D94" w:rsidP="00876D94">
      <w:pPr>
        <w:ind w:firstLine="720"/>
        <w:jc w:val="both"/>
      </w:pPr>
      <w:r>
        <w:t xml:space="preserve">35.10 sudaryti sutartis su juridiniais ir fiziniais asmenimis dėl meno dirbinių, knygų ir kitų suvenyrų pardavimo; </w:t>
      </w:r>
    </w:p>
    <w:p w14:paraId="67BE8C8F" w14:textId="77777777" w:rsidR="00876D94" w:rsidRDefault="00876D94" w:rsidP="00876D94">
      <w:pPr>
        <w:ind w:firstLine="720"/>
        <w:jc w:val="both"/>
      </w:pPr>
      <w:r>
        <w:t>35.11. atsiskaityti už pateiktas prekes, suteiktas paslaugas ir atliktus darbus bet kuria sutarta forma, neprieštaraujant Lietuvos Respublikos įstatymams ir kitiems teisės aktams;</w:t>
      </w:r>
    </w:p>
    <w:p w14:paraId="14232A9D" w14:textId="77777777" w:rsidR="00876D94" w:rsidRDefault="00876D94" w:rsidP="00876D94">
      <w:pPr>
        <w:ind w:firstLine="720"/>
        <w:jc w:val="both"/>
      </w:pPr>
      <w:r>
        <w:t>35.12. gauti paramą Lietuvos Respublikos labdaros ir paramos įstatymo nustatyta tvarka;</w:t>
      </w:r>
    </w:p>
    <w:p w14:paraId="2426794A" w14:textId="77777777" w:rsidR="00876D94" w:rsidRDefault="00876D94" w:rsidP="00876D94">
      <w:pPr>
        <w:ind w:firstLine="720"/>
        <w:jc w:val="both"/>
      </w:pPr>
      <w:r>
        <w:t>35.13. gauti informaciją apie Lietuvos Respublikos Seimo, Vyriausybės, Savivaldybės tarybos priimtus dokumentus;</w:t>
      </w:r>
    </w:p>
    <w:p w14:paraId="7307E4D2" w14:textId="77777777" w:rsidR="00876D94" w:rsidRDefault="00876D94" w:rsidP="00876D94">
      <w:pPr>
        <w:ind w:firstLine="720"/>
        <w:jc w:val="both"/>
      </w:pPr>
      <w:r>
        <w:t>35.14. dalyvauti  Savivaldybės ir Lietuvos bei užsienio programose papildomam finansavimui gauti, vykdyti projektinę veiklą;</w:t>
      </w:r>
    </w:p>
    <w:p w14:paraId="10E23D6F" w14:textId="77777777" w:rsidR="00876D94" w:rsidRDefault="00876D94" w:rsidP="00876D94">
      <w:pPr>
        <w:ind w:firstLine="720"/>
        <w:jc w:val="both"/>
      </w:pPr>
      <w:r>
        <w:t>35.15. užsiimti kita kultūrine veikla, netrukdančia vykdyti Muziejaus funkcijų ir uždavinių;</w:t>
      </w:r>
    </w:p>
    <w:p w14:paraId="525B8997" w14:textId="77777777" w:rsidR="00876D94" w:rsidRDefault="00876D94" w:rsidP="00876D94">
      <w:pPr>
        <w:tabs>
          <w:tab w:val="left" w:pos="1134"/>
        </w:tabs>
        <w:ind w:firstLine="709"/>
        <w:jc w:val="both"/>
      </w:pPr>
      <w:r>
        <w:t>35.16. naudotis Lietuvos Respublikos turizmo įstatymo bei kitais teisiniais dokumentais suteiktomis Turizmo informacijos centro veiklos galimybėmis.</w:t>
      </w:r>
    </w:p>
    <w:p w14:paraId="1CBA3D86" w14:textId="77777777" w:rsidR="00876D94" w:rsidRDefault="00876D94" w:rsidP="00876D94">
      <w:pPr>
        <w:rPr>
          <w:rFonts w:eastAsia="MS Mincho"/>
          <w:i/>
          <w:iCs/>
          <w:sz w:val="20"/>
        </w:rPr>
      </w:pPr>
      <w:r>
        <w:rPr>
          <w:rFonts w:eastAsia="MS Mincho"/>
          <w:i/>
          <w:iCs/>
          <w:sz w:val="20"/>
        </w:rPr>
        <w:t>Punkto pakeitimai:</w:t>
      </w:r>
    </w:p>
    <w:p w14:paraId="2FD70516" w14:textId="77777777" w:rsidR="00876D94" w:rsidRDefault="00876D94" w:rsidP="00876D94">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T1-59</w:t>
        </w:r>
      </w:hyperlink>
      <w:r>
        <w:rPr>
          <w:rFonts w:eastAsia="MS Mincho"/>
          <w:i/>
          <w:iCs/>
          <w:sz w:val="20"/>
        </w:rPr>
        <w:t>, 2020-04-06, paskelbta TAR 2020-04-07, i. k. 2020-07236</w:t>
      </w:r>
    </w:p>
    <w:p w14:paraId="66EAFACD" w14:textId="77777777" w:rsidR="00876D94" w:rsidRDefault="00876D94" w:rsidP="00876D94"/>
    <w:p w14:paraId="5FA47432" w14:textId="77777777" w:rsidR="00876D94" w:rsidRDefault="00876D94" w:rsidP="00876D94">
      <w:pPr>
        <w:ind w:firstLine="720"/>
        <w:jc w:val="both"/>
        <w:rPr>
          <w:szCs w:val="24"/>
        </w:rPr>
      </w:pPr>
      <w:r>
        <w:rPr>
          <w:szCs w:val="24"/>
        </w:rPr>
        <w:t>36. Muziejus privalo;</w:t>
      </w:r>
    </w:p>
    <w:p w14:paraId="430A8751" w14:textId="77777777" w:rsidR="00876D94" w:rsidRDefault="00876D94" w:rsidP="00876D94">
      <w:pPr>
        <w:ind w:firstLine="720"/>
        <w:jc w:val="both"/>
      </w:pPr>
      <w:r>
        <w:rPr>
          <w:szCs w:val="24"/>
        </w:rPr>
        <w:t xml:space="preserve">36.1. naudotis iš valstybės biudžeto arba savivaldybės biudžeto gaunamomis lėšomis tik </w:t>
      </w:r>
      <w:r>
        <w:rPr>
          <w:caps/>
          <w:szCs w:val="24"/>
        </w:rPr>
        <w:t>m</w:t>
      </w:r>
      <w:r>
        <w:rPr>
          <w:szCs w:val="24"/>
        </w:rPr>
        <w:t>uziejaus nuostatuose numatytiems uždaviniams vykdyti ir tik pagal asignavimų valdytojų patvirtintas išlaidų sąmatas;</w:t>
      </w:r>
      <w:r>
        <w:t xml:space="preserve"> </w:t>
      </w:r>
    </w:p>
    <w:p w14:paraId="05F61083" w14:textId="77777777" w:rsidR="00876D94" w:rsidRDefault="00876D94" w:rsidP="00876D94">
      <w:pPr>
        <w:rPr>
          <w:rFonts w:eastAsia="MS Mincho"/>
          <w:i/>
          <w:iCs/>
          <w:sz w:val="20"/>
        </w:rPr>
      </w:pPr>
      <w:r>
        <w:rPr>
          <w:rFonts w:eastAsia="MS Mincho"/>
          <w:i/>
          <w:iCs/>
          <w:sz w:val="20"/>
        </w:rPr>
        <w:t>Punkto pakeitimai:</w:t>
      </w:r>
    </w:p>
    <w:p w14:paraId="4BE41C26" w14:textId="77777777" w:rsidR="00876D94" w:rsidRDefault="00876D94" w:rsidP="00876D94">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0918BE3E" w14:textId="77777777" w:rsidR="00876D94" w:rsidRDefault="00876D94" w:rsidP="00876D94"/>
    <w:p w14:paraId="1546FB3C" w14:textId="77777777" w:rsidR="00876D94" w:rsidRDefault="00876D94" w:rsidP="00876D94">
      <w:pPr>
        <w:ind w:firstLine="720"/>
        <w:jc w:val="both"/>
      </w:pPr>
      <w:r>
        <w:t>36.2. užtikrinti Muziejaus darbuotojams saugias darbo sąlygas;</w:t>
      </w:r>
    </w:p>
    <w:p w14:paraId="5F20F4CD" w14:textId="77777777" w:rsidR="00876D94" w:rsidRDefault="00876D94" w:rsidP="00876D94">
      <w:pPr>
        <w:ind w:firstLine="720"/>
        <w:jc w:val="both"/>
      </w:pPr>
      <w:r>
        <w:t>36.3. teikti Savivaldybės tarybai ir kitoms įstatymų numatytoms institucijoms savo veiklos ataskaitas bei perspektyvinius darbo planus;</w:t>
      </w:r>
    </w:p>
    <w:p w14:paraId="0E5C4BAB" w14:textId="77777777" w:rsidR="00876D94" w:rsidRDefault="00876D94" w:rsidP="00876D94">
      <w:pPr>
        <w:ind w:firstLine="720"/>
        <w:jc w:val="both"/>
      </w:pPr>
      <w:r>
        <w:t>36.4. garantuoti įstaigos statistinių, finansinių ir rašytinių ataskaitų teisingumą;</w:t>
      </w:r>
    </w:p>
    <w:p w14:paraId="05CFA7E1" w14:textId="77777777" w:rsidR="00876D94" w:rsidRDefault="00876D94" w:rsidP="00876D94">
      <w:pPr>
        <w:ind w:firstLine="720"/>
        <w:jc w:val="both"/>
      </w:pPr>
      <w:r>
        <w:t>36.5. teisės aktų nustatyta tvarka teikti Juridinių asmenų registro tvarkytojui duomenis apie šio registro objektus;</w:t>
      </w:r>
    </w:p>
    <w:p w14:paraId="0A682487" w14:textId="77777777" w:rsidR="00876D94" w:rsidRDefault="00876D94" w:rsidP="00876D94">
      <w:pPr>
        <w:ind w:firstLine="720"/>
        <w:jc w:val="both"/>
        <w:rPr>
          <w:szCs w:val="24"/>
        </w:rPr>
      </w:pPr>
      <w:r>
        <w:rPr>
          <w:szCs w:val="24"/>
        </w:rPr>
        <w:t xml:space="preserve">36.6. vykdyti kitas pareigas, nustatytas Lietuvos Respublikos įstatymuose ir kituose teisės aktuose. </w:t>
      </w:r>
    </w:p>
    <w:p w14:paraId="584E14F3" w14:textId="77777777" w:rsidR="00876D94" w:rsidRDefault="00876D94" w:rsidP="00876D94">
      <w:pPr>
        <w:ind w:firstLine="720"/>
        <w:jc w:val="both"/>
        <w:rPr>
          <w:szCs w:val="24"/>
        </w:rPr>
      </w:pPr>
      <w:r>
        <w:rPr>
          <w:szCs w:val="24"/>
        </w:rPr>
        <w:t>37. Muziejus gali turėti kitas įstatymuose ir kituose teisės aktuose numatytas teises ir pareigas.</w:t>
      </w:r>
    </w:p>
    <w:p w14:paraId="46869A2D" w14:textId="77777777" w:rsidR="00876D94" w:rsidRDefault="00876D94" w:rsidP="00876D94">
      <w:pPr>
        <w:ind w:firstLine="720"/>
        <w:jc w:val="both"/>
        <w:rPr>
          <w:strike/>
          <w:szCs w:val="24"/>
        </w:rPr>
      </w:pPr>
    </w:p>
    <w:p w14:paraId="34D57967" w14:textId="77777777" w:rsidR="00876D94" w:rsidRDefault="00876D94" w:rsidP="00876D94">
      <w:pPr>
        <w:ind w:left="720" w:hanging="720"/>
        <w:jc w:val="center"/>
        <w:rPr>
          <w:b/>
          <w:caps/>
          <w:szCs w:val="24"/>
        </w:rPr>
      </w:pPr>
      <w:r>
        <w:rPr>
          <w:b/>
          <w:caps/>
          <w:szCs w:val="24"/>
        </w:rPr>
        <w:t>VIi. Muziejaus finansavimas, TURTAS, veiklos kontrolė</w:t>
      </w:r>
    </w:p>
    <w:p w14:paraId="7C9F4213" w14:textId="77777777" w:rsidR="00876D94" w:rsidRDefault="00876D94" w:rsidP="00876D94">
      <w:pPr>
        <w:jc w:val="both"/>
        <w:rPr>
          <w:b/>
          <w:caps/>
          <w:strike/>
          <w:szCs w:val="24"/>
        </w:rPr>
      </w:pPr>
    </w:p>
    <w:p w14:paraId="04B6D50F" w14:textId="77777777" w:rsidR="00876D94" w:rsidRDefault="00876D94" w:rsidP="00876D94">
      <w:pPr>
        <w:ind w:firstLine="720"/>
        <w:jc w:val="both"/>
        <w:rPr>
          <w:szCs w:val="24"/>
        </w:rPr>
      </w:pPr>
      <w:r>
        <w:rPr>
          <w:szCs w:val="24"/>
        </w:rPr>
        <w:t>38. Muziejus finansuojamas iš Savivaldybės biudžeto.</w:t>
      </w:r>
    </w:p>
    <w:p w14:paraId="75184131" w14:textId="77777777" w:rsidR="00876D94" w:rsidRDefault="00876D94" w:rsidP="00876D94">
      <w:pPr>
        <w:ind w:firstLine="720"/>
        <w:jc w:val="both"/>
      </w:pPr>
      <w:r>
        <w:t>39. Papildomas pajamas sudaro: įplaukos už mokamas paslaugas, parama, fondų, organizacijų, kitų juridinių ir fizinių asmenų dovanotos ar kitaip teisėtais būdais perduotos lėšos, kitos teisėtai įgytos lėšos.</w:t>
      </w:r>
    </w:p>
    <w:p w14:paraId="3E89DD1A" w14:textId="77777777" w:rsidR="00876D94" w:rsidRDefault="00876D94" w:rsidP="00876D94">
      <w:pPr>
        <w:ind w:firstLine="720"/>
        <w:jc w:val="both"/>
        <w:rPr>
          <w:szCs w:val="24"/>
        </w:rPr>
      </w:pPr>
      <w:r>
        <w:rPr>
          <w:szCs w:val="24"/>
        </w:rPr>
        <w:t>40. Muziejus gali būti paramos gavėjas. Paramos lėšos naudojamos įstatymų nustatyta tvarka.</w:t>
      </w:r>
    </w:p>
    <w:p w14:paraId="49F4024A" w14:textId="77777777" w:rsidR="00876D94" w:rsidRDefault="00876D94" w:rsidP="00876D94">
      <w:pPr>
        <w:ind w:firstLine="720"/>
        <w:jc w:val="both"/>
        <w:rPr>
          <w:szCs w:val="24"/>
        </w:rPr>
      </w:pPr>
      <w:r>
        <w:rPr>
          <w:szCs w:val="24"/>
        </w:rPr>
        <w:t>41. Muziejus patikėjimo teise valdo, naudoja ir disponuoja jam Savivaldybės tarybos perduotą turtą, Lietuvos Respublikos įstatymų, kitų teisės aktų ir Savivaldybės tarybos sprendimų nustatyta tvarka.</w:t>
      </w:r>
    </w:p>
    <w:p w14:paraId="3108B48A" w14:textId="77777777" w:rsidR="00876D94" w:rsidRDefault="00876D94" w:rsidP="00876D94">
      <w:pPr>
        <w:ind w:firstLine="720"/>
        <w:jc w:val="both"/>
        <w:rPr>
          <w:szCs w:val="24"/>
        </w:rPr>
      </w:pPr>
      <w:r>
        <w:rPr>
          <w:szCs w:val="24"/>
        </w:rPr>
        <w:t>42. Muziejaus finansinį, veiklos auditą atlieka Pasvalio rajono savivaldybės Kontrolės ir audito tarnyba. Muziejaus veiklos auditą atlieka Pasvalio rajono savivaldybės administracijos Centralizuotas vidaus audito skyrius.</w:t>
      </w:r>
    </w:p>
    <w:p w14:paraId="3602DBF0" w14:textId="77777777" w:rsidR="00876D94" w:rsidRDefault="00876D94" w:rsidP="00876D94">
      <w:pPr>
        <w:ind w:firstLine="720"/>
        <w:jc w:val="both"/>
        <w:rPr>
          <w:szCs w:val="24"/>
        </w:rPr>
      </w:pPr>
      <w:r>
        <w:rPr>
          <w:szCs w:val="24"/>
        </w:rPr>
        <w:t>43. Valstybinį auditą atlieka Lietuvos Respublikos valstybės kontrolė.</w:t>
      </w:r>
    </w:p>
    <w:p w14:paraId="26BC5CCE" w14:textId="77777777" w:rsidR="00876D94" w:rsidRDefault="00876D94" w:rsidP="00876D94">
      <w:pPr>
        <w:ind w:left="1440" w:hanging="1440"/>
        <w:jc w:val="center"/>
        <w:rPr>
          <w:szCs w:val="24"/>
        </w:rPr>
      </w:pPr>
    </w:p>
    <w:p w14:paraId="234123C7" w14:textId="77777777" w:rsidR="00876D94" w:rsidRDefault="00876D94" w:rsidP="00876D94">
      <w:pPr>
        <w:jc w:val="center"/>
        <w:rPr>
          <w:b/>
          <w:szCs w:val="24"/>
        </w:rPr>
      </w:pPr>
      <w:r>
        <w:rPr>
          <w:b/>
          <w:szCs w:val="24"/>
        </w:rPr>
        <w:t>VIII. BAIGIAMOSIOS NUOSTATOS</w:t>
      </w:r>
    </w:p>
    <w:p w14:paraId="15065413" w14:textId="77777777" w:rsidR="00876D94" w:rsidRDefault="00876D94" w:rsidP="00876D94">
      <w:pPr>
        <w:ind w:firstLine="720"/>
        <w:jc w:val="both"/>
        <w:rPr>
          <w:b/>
          <w:szCs w:val="24"/>
        </w:rPr>
      </w:pPr>
    </w:p>
    <w:p w14:paraId="2ED41B05" w14:textId="77777777" w:rsidR="00876D94" w:rsidRDefault="00876D94" w:rsidP="00876D94">
      <w:pPr>
        <w:ind w:firstLine="720"/>
        <w:jc w:val="both"/>
        <w:rPr>
          <w:szCs w:val="24"/>
        </w:rPr>
      </w:pPr>
      <w:r>
        <w:rPr>
          <w:szCs w:val="24"/>
        </w:rPr>
        <w:t>44. Informacija apie Muziejaus veiklą, kurią, vadovaujantis Nuostatais ir Lietuvos Respublikos teisės aktais, skelbiama viešai, pateikiama Savivaldybės ir Muziejaus interneto svetainėse. Skelbdamas informaciją apie savo veiklą ir rezultatus, Muziejus vadovaujasi Bendrųjų reikalavimų valstybės ir savivaldybės institucijų interneto svetainėms aprašu.</w:t>
      </w:r>
      <w:r>
        <w:t xml:space="preserve"> </w:t>
      </w:r>
    </w:p>
    <w:p w14:paraId="1A1D588C" w14:textId="77777777" w:rsidR="00876D94" w:rsidRDefault="00876D94" w:rsidP="00876D94">
      <w:pPr>
        <w:rPr>
          <w:rFonts w:eastAsia="MS Mincho"/>
          <w:i/>
          <w:iCs/>
          <w:sz w:val="20"/>
        </w:rPr>
      </w:pPr>
      <w:r>
        <w:rPr>
          <w:rFonts w:eastAsia="MS Mincho"/>
          <w:i/>
          <w:iCs/>
          <w:sz w:val="20"/>
        </w:rPr>
        <w:t>Punkto pakeitimai:</w:t>
      </w:r>
    </w:p>
    <w:p w14:paraId="72DAC281" w14:textId="77777777" w:rsidR="00876D94" w:rsidRDefault="00876D94" w:rsidP="00876D94">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4D64D249" w14:textId="77777777" w:rsidR="00876D94" w:rsidRDefault="00876D94" w:rsidP="00876D94"/>
    <w:p w14:paraId="2FE42B70" w14:textId="77777777" w:rsidR="00876D94" w:rsidRDefault="00876D94" w:rsidP="00876D94">
      <w:pPr>
        <w:ind w:firstLine="720"/>
        <w:jc w:val="both"/>
        <w:rPr>
          <w:szCs w:val="24"/>
        </w:rPr>
      </w:pPr>
      <w:r>
        <w:rPr>
          <w:szCs w:val="24"/>
        </w:rPr>
        <w:t>45. Muziejus įstatymų ir kitų teisės aktų nustatyta tvarka gali turėti Muziejaus ženklą, kitą simboliką.</w:t>
      </w:r>
    </w:p>
    <w:p w14:paraId="5F633742" w14:textId="77777777" w:rsidR="00876D94" w:rsidRDefault="00876D94" w:rsidP="00876D94">
      <w:pPr>
        <w:ind w:firstLine="720"/>
        <w:jc w:val="both"/>
        <w:rPr>
          <w:szCs w:val="24"/>
        </w:rPr>
      </w:pPr>
      <w:r>
        <w:rPr>
          <w:szCs w:val="24"/>
        </w:rPr>
        <w:t>46. Muziejaus nuostatus,</w:t>
      </w:r>
      <w:r>
        <w:rPr>
          <w:b/>
          <w:szCs w:val="24"/>
        </w:rPr>
        <w:t xml:space="preserve"> </w:t>
      </w:r>
      <w:r>
        <w:rPr>
          <w:szCs w:val="24"/>
        </w:rPr>
        <w:t>jo pakeitimus tvirtina Savivaldybės taryba. Pakeistus Muziejaus nuostatus</w:t>
      </w:r>
      <w:r>
        <w:rPr>
          <w:b/>
          <w:szCs w:val="24"/>
        </w:rPr>
        <w:t xml:space="preserve"> </w:t>
      </w:r>
      <w:r>
        <w:rPr>
          <w:szCs w:val="24"/>
        </w:rPr>
        <w:t>pasirašo Savivaldybės tarybos vardu veikiantis asmuo – Savivaldybės meras arba Savivaldybės tarybos įgaliotas asmuo.</w:t>
      </w:r>
      <w:r>
        <w:t xml:space="preserve"> </w:t>
      </w:r>
    </w:p>
    <w:p w14:paraId="7C4BDB6E" w14:textId="77777777" w:rsidR="00876D94" w:rsidRDefault="00876D94" w:rsidP="00876D94">
      <w:pPr>
        <w:rPr>
          <w:rFonts w:eastAsia="MS Mincho"/>
          <w:i/>
          <w:iCs/>
          <w:sz w:val="20"/>
        </w:rPr>
      </w:pPr>
      <w:r>
        <w:rPr>
          <w:rFonts w:eastAsia="MS Mincho"/>
          <w:i/>
          <w:iCs/>
          <w:sz w:val="20"/>
        </w:rPr>
        <w:t>Punkto pakeitimai:</w:t>
      </w:r>
    </w:p>
    <w:p w14:paraId="052DFFDA" w14:textId="77777777" w:rsidR="00876D94" w:rsidRDefault="00876D94" w:rsidP="00876D94">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50BD0F75" w14:textId="77777777" w:rsidR="00876D94" w:rsidRDefault="00876D94" w:rsidP="00876D94"/>
    <w:p w14:paraId="0006DD5D" w14:textId="77777777" w:rsidR="00876D94" w:rsidRDefault="00876D94" w:rsidP="00876D94">
      <w:pPr>
        <w:ind w:firstLine="720"/>
        <w:jc w:val="both"/>
        <w:rPr>
          <w:szCs w:val="24"/>
        </w:rPr>
      </w:pPr>
      <w:r>
        <w:rPr>
          <w:szCs w:val="24"/>
        </w:rPr>
        <w:t>47. Pakeisti Muziejaus nuostatai įsigalioja nuo jų</w:t>
      </w:r>
      <w:r>
        <w:rPr>
          <w:b/>
          <w:szCs w:val="24"/>
        </w:rPr>
        <w:t xml:space="preserve"> </w:t>
      </w:r>
      <w:r>
        <w:rPr>
          <w:szCs w:val="24"/>
        </w:rPr>
        <w:t>įregistravimo Juridinių asmenų registre dienos. Nuostatus, nurodydamas jų pakeitimus, registruoja Savivaldybės tarybos įgaliotas asmuo.</w:t>
      </w:r>
      <w:r>
        <w:t xml:space="preserve"> </w:t>
      </w:r>
    </w:p>
    <w:p w14:paraId="2266F4CE" w14:textId="77777777" w:rsidR="00876D94" w:rsidRDefault="00876D94" w:rsidP="00876D94">
      <w:pPr>
        <w:rPr>
          <w:rFonts w:eastAsia="MS Mincho"/>
          <w:i/>
          <w:iCs/>
          <w:sz w:val="20"/>
        </w:rPr>
      </w:pPr>
      <w:r>
        <w:rPr>
          <w:rFonts w:eastAsia="MS Mincho"/>
          <w:i/>
          <w:iCs/>
          <w:sz w:val="20"/>
        </w:rPr>
        <w:t>Punkto pakeitimai:</w:t>
      </w:r>
    </w:p>
    <w:p w14:paraId="62CA4945" w14:textId="77777777" w:rsidR="00876D94" w:rsidRDefault="00876D94" w:rsidP="00876D94">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T1-60</w:t>
        </w:r>
      </w:hyperlink>
      <w:r>
        <w:rPr>
          <w:rFonts w:eastAsia="MS Mincho"/>
          <w:i/>
          <w:iCs/>
          <w:sz w:val="20"/>
        </w:rPr>
        <w:t>, 2017-03-31, paskelbta TAR 2017-04-07, i. k. 2017-05785</w:t>
      </w:r>
    </w:p>
    <w:p w14:paraId="0569B9A8" w14:textId="77777777" w:rsidR="00876D94" w:rsidRDefault="00876D94" w:rsidP="00876D94"/>
    <w:p w14:paraId="4404107D" w14:textId="77777777" w:rsidR="00876D94" w:rsidRDefault="00876D94" w:rsidP="00876D94">
      <w:pPr>
        <w:ind w:firstLine="720"/>
        <w:jc w:val="both"/>
        <w:rPr>
          <w:szCs w:val="24"/>
        </w:rPr>
      </w:pPr>
      <w:r>
        <w:rPr>
          <w:szCs w:val="24"/>
        </w:rPr>
        <w:t>48. Muziejus reorganizuojamas, likviduojamas ar pertvarkomas Savivaldybės tarybos sprendimu, Lietuvos Respublikos civilinio kodekso, Biudžetinių įstaigų įstatymo, Muziejų įstatymo, Turizmo įstatymo ir kitų teisės aktų nustatyta tvarka. Apie sprendimą dėl Muziejaus pabaigos ar pertvarkymo teisės aktų nustatyta tvarka informuojama Kultūros ministerija.</w:t>
      </w:r>
    </w:p>
    <w:p w14:paraId="6AF95690" w14:textId="77777777" w:rsidR="00876D94" w:rsidRDefault="00876D94" w:rsidP="00876D94">
      <w:pPr>
        <w:jc w:val="both"/>
        <w:rPr>
          <w:szCs w:val="24"/>
        </w:rPr>
      </w:pPr>
    </w:p>
    <w:p w14:paraId="7A7AB344" w14:textId="77777777" w:rsidR="00876D94" w:rsidRDefault="00876D94" w:rsidP="00876D94">
      <w:pPr>
        <w:jc w:val="both"/>
        <w:rPr>
          <w:szCs w:val="24"/>
        </w:rPr>
      </w:pPr>
    </w:p>
    <w:p w14:paraId="503C39B4" w14:textId="77777777" w:rsidR="00876D94" w:rsidRDefault="00876D94" w:rsidP="00876D94">
      <w:pPr>
        <w:tabs>
          <w:tab w:val="left" w:pos="7230"/>
        </w:tabs>
        <w:jc w:val="both"/>
      </w:pPr>
      <w:r>
        <w:rPr>
          <w:szCs w:val="24"/>
        </w:rPr>
        <w:t xml:space="preserve">Pasvalio rajono savivaldybės meras   </w:t>
      </w:r>
      <w:r>
        <w:rPr>
          <w:szCs w:val="24"/>
        </w:rPr>
        <w:tab/>
        <w:t xml:space="preserve">  Gintautas Gegužinskas</w:t>
      </w:r>
    </w:p>
    <w:p w14:paraId="317E8DED" w14:textId="77777777" w:rsidR="00876D94" w:rsidRDefault="00876D94" w:rsidP="00876D94">
      <w:pPr>
        <w:jc w:val="both"/>
        <w:rPr>
          <w:b/>
          <w:sz w:val="20"/>
        </w:rPr>
      </w:pPr>
    </w:p>
    <w:p w14:paraId="5F178746" w14:textId="77777777" w:rsidR="00876D94" w:rsidRDefault="00876D94" w:rsidP="00876D94">
      <w:pPr>
        <w:jc w:val="both"/>
        <w:rPr>
          <w:b/>
          <w:sz w:val="20"/>
        </w:rPr>
      </w:pPr>
    </w:p>
    <w:p w14:paraId="24AD81E4" w14:textId="77777777" w:rsidR="00876D94" w:rsidRDefault="00876D94" w:rsidP="00876D94">
      <w:pPr>
        <w:jc w:val="both"/>
        <w:rPr>
          <w:b/>
        </w:rPr>
      </w:pPr>
      <w:r>
        <w:rPr>
          <w:b/>
          <w:sz w:val="20"/>
        </w:rPr>
        <w:t>Pakeitimai:</w:t>
      </w:r>
    </w:p>
    <w:p w14:paraId="161133EA" w14:textId="77777777" w:rsidR="00876D94" w:rsidRDefault="00876D94" w:rsidP="00876D94">
      <w:pPr>
        <w:jc w:val="both"/>
      </w:pPr>
      <w:r>
        <w:rPr>
          <w:sz w:val="20"/>
        </w:rPr>
        <w:t>1.</w:t>
      </w:r>
    </w:p>
    <w:p w14:paraId="2D014484" w14:textId="77777777" w:rsidR="00876D94" w:rsidRDefault="00876D94" w:rsidP="00876D94">
      <w:pPr>
        <w:jc w:val="both"/>
      </w:pPr>
      <w:r>
        <w:rPr>
          <w:sz w:val="20"/>
        </w:rPr>
        <w:t>Pasvalio rajono savivaldybės taryba, Sprendimas</w:t>
      </w:r>
    </w:p>
    <w:p w14:paraId="24AE51BF" w14:textId="77777777" w:rsidR="00876D94" w:rsidRDefault="00876D94" w:rsidP="00876D94">
      <w:pPr>
        <w:jc w:val="both"/>
      </w:pPr>
      <w:r>
        <w:rPr>
          <w:sz w:val="20"/>
        </w:rPr>
        <w:t xml:space="preserve">Nr. </w:t>
      </w:r>
      <w:hyperlink r:id="rId37" w:history="1">
        <w:r w:rsidRPr="00532B9F">
          <w:rPr>
            <w:rFonts w:eastAsia="MS Mincho"/>
            <w:iCs/>
            <w:color w:val="0563C1" w:themeColor="hyperlink"/>
            <w:sz w:val="20"/>
            <w:u w:val="single"/>
          </w:rPr>
          <w:t>T1-60</w:t>
        </w:r>
      </w:hyperlink>
      <w:r>
        <w:rPr>
          <w:rFonts w:eastAsia="MS Mincho"/>
          <w:iCs/>
          <w:sz w:val="20"/>
        </w:rPr>
        <w:t>, 2017-03-31, paskelbta TAR 2017-04-07, i. k. 2017-05785</w:t>
      </w:r>
    </w:p>
    <w:p w14:paraId="4E82E567" w14:textId="77777777" w:rsidR="00876D94" w:rsidRDefault="00876D94" w:rsidP="00876D94">
      <w:pPr>
        <w:jc w:val="both"/>
      </w:pPr>
      <w:r>
        <w:rPr>
          <w:sz w:val="20"/>
        </w:rPr>
        <w:t>Dėl Pasvalio rajono savivaldybės tarybos 2015 m. vasario 19 d. sprendimo Nr. T1-10 „Dėl Pasvalio krašto muziejaus statuto patvirtinimo“ pakeitimo</w:t>
      </w:r>
    </w:p>
    <w:p w14:paraId="781F9880" w14:textId="54B20CAE" w:rsidR="00876D94" w:rsidRDefault="00876D94" w:rsidP="00876D94">
      <w:pPr>
        <w:jc w:val="both"/>
      </w:pPr>
      <w:r>
        <w:rPr>
          <w:sz w:val="20"/>
        </w:rPr>
        <w:t>2.Pasvalio rajono savivaldybės taryba, Sprendimas</w:t>
      </w:r>
    </w:p>
    <w:p w14:paraId="6F2A58FD" w14:textId="77777777" w:rsidR="00876D94" w:rsidRDefault="00876D94" w:rsidP="00876D94">
      <w:pPr>
        <w:jc w:val="both"/>
      </w:pPr>
      <w:r>
        <w:rPr>
          <w:sz w:val="20"/>
        </w:rPr>
        <w:t xml:space="preserve">Nr. </w:t>
      </w:r>
      <w:hyperlink r:id="rId38" w:history="1">
        <w:r w:rsidRPr="00532B9F">
          <w:rPr>
            <w:rFonts w:eastAsia="MS Mincho"/>
            <w:iCs/>
            <w:color w:val="0563C1" w:themeColor="hyperlink"/>
            <w:sz w:val="20"/>
            <w:u w:val="single"/>
          </w:rPr>
          <w:t>T1-59</w:t>
        </w:r>
      </w:hyperlink>
      <w:r>
        <w:rPr>
          <w:rFonts w:eastAsia="MS Mincho"/>
          <w:iCs/>
          <w:sz w:val="20"/>
        </w:rPr>
        <w:t>, 2020-04-06, paskelbta TAR 2020-04-07, i. k. 2020-07236</w:t>
      </w:r>
    </w:p>
    <w:p w14:paraId="46A4D0BB" w14:textId="77777777" w:rsidR="00876D94" w:rsidRDefault="00876D94" w:rsidP="00876D94">
      <w:pPr>
        <w:jc w:val="both"/>
      </w:pPr>
      <w:r>
        <w:rPr>
          <w:sz w:val="20"/>
        </w:rPr>
        <w:t>Dėl Pasvalio rajono savivaldybės tarybos 2015 m. vasario 19 d. sprendimo Nr. T1-10 „Dėl Pasvalio krašto muziejaus nuostatų patvirtinimo“ pakeitimo</w:t>
      </w:r>
    </w:p>
    <w:p w14:paraId="3BE86249" w14:textId="77777777" w:rsidR="00876D94" w:rsidRDefault="00876D94" w:rsidP="00876D94">
      <w:pPr>
        <w:jc w:val="both"/>
        <w:rPr>
          <w:sz w:val="20"/>
        </w:rPr>
      </w:pPr>
    </w:p>
    <w:p w14:paraId="5D0F67E1" w14:textId="77777777" w:rsidR="00876D94" w:rsidRDefault="00876D94" w:rsidP="00876D94">
      <w:pPr>
        <w:widowControl w:val="0"/>
        <w:rPr>
          <w:snapToGrid w:val="0"/>
        </w:rPr>
      </w:pPr>
    </w:p>
    <w:p w14:paraId="12B61918" w14:textId="77777777" w:rsidR="00876D94" w:rsidRPr="000A679E" w:rsidRDefault="00876D94" w:rsidP="00925B66"/>
    <w:sectPr w:rsidR="00876D94" w:rsidRPr="000A679E" w:rsidSect="00F023D7">
      <w:headerReference w:type="first" r:id="rId39"/>
      <w:type w:val="continuous"/>
      <w:pgSz w:w="11906" w:h="16838" w:code="9"/>
      <w:pgMar w:top="1134" w:right="567" w:bottom="567" w:left="1701" w:header="964" w:footer="567" w:gutter="0"/>
      <w:pgNumType w:start="1"/>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3FA4" w14:textId="77777777" w:rsidR="00D7209E" w:rsidRDefault="00D7209E">
      <w:r>
        <w:separator/>
      </w:r>
    </w:p>
  </w:endnote>
  <w:endnote w:type="continuationSeparator" w:id="0">
    <w:p w14:paraId="7A368B13" w14:textId="77777777" w:rsidR="00D7209E" w:rsidRDefault="00D7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5655" w14:textId="77777777" w:rsidR="00D7209E" w:rsidRDefault="00D7209E">
      <w:r>
        <w:separator/>
      </w:r>
    </w:p>
  </w:footnote>
  <w:footnote w:type="continuationSeparator" w:id="0">
    <w:p w14:paraId="337F17C3" w14:textId="77777777" w:rsidR="00D7209E" w:rsidRDefault="00D7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81B8" w14:textId="77777777" w:rsidR="008019C5" w:rsidRDefault="008019C5">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B96"/>
    <w:multiLevelType w:val="hybridMultilevel"/>
    <w:tmpl w:val="5DBEBF1C"/>
    <w:lvl w:ilvl="0" w:tplc="DF9022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FC5136"/>
    <w:multiLevelType w:val="hybridMultilevel"/>
    <w:tmpl w:val="9C982090"/>
    <w:lvl w:ilvl="0" w:tplc="31F637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7D039BE"/>
    <w:multiLevelType w:val="hybridMultilevel"/>
    <w:tmpl w:val="F5623B18"/>
    <w:lvl w:ilvl="0" w:tplc="867601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B74A4D"/>
    <w:multiLevelType w:val="hybridMultilevel"/>
    <w:tmpl w:val="E7B24D38"/>
    <w:lvl w:ilvl="0" w:tplc="6FB6374C">
      <w:start w:val="2"/>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15:restartNumberingAfterBreak="0">
    <w:nsid w:val="26460088"/>
    <w:multiLevelType w:val="hybridMultilevel"/>
    <w:tmpl w:val="D236F3DA"/>
    <w:lvl w:ilvl="0" w:tplc="6F00DB3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07955F7"/>
    <w:multiLevelType w:val="hybridMultilevel"/>
    <w:tmpl w:val="7188F200"/>
    <w:lvl w:ilvl="0" w:tplc="B102117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3F33540F"/>
    <w:multiLevelType w:val="hybridMultilevel"/>
    <w:tmpl w:val="FB8E4080"/>
    <w:lvl w:ilvl="0" w:tplc="0B26135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45E51537"/>
    <w:multiLevelType w:val="hybridMultilevel"/>
    <w:tmpl w:val="5DBEBF1C"/>
    <w:lvl w:ilvl="0" w:tplc="DF9022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E833FEE"/>
    <w:multiLevelType w:val="hybridMultilevel"/>
    <w:tmpl w:val="83467C9E"/>
    <w:lvl w:ilvl="0" w:tplc="E53E1C2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CEC1916"/>
    <w:multiLevelType w:val="hybridMultilevel"/>
    <w:tmpl w:val="4804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53CEA"/>
    <w:multiLevelType w:val="hybridMultilevel"/>
    <w:tmpl w:val="309E863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79B27F2A"/>
    <w:multiLevelType w:val="hybridMultilevel"/>
    <w:tmpl w:val="FADEA30A"/>
    <w:lvl w:ilvl="0" w:tplc="F606F574">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8"/>
  </w:num>
  <w:num w:numId="10">
    <w:abstractNumId w:val="6"/>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0316C"/>
    <w:rsid w:val="000057B4"/>
    <w:rsid w:val="00042156"/>
    <w:rsid w:val="00045DDA"/>
    <w:rsid w:val="00050CC5"/>
    <w:rsid w:val="0005497B"/>
    <w:rsid w:val="000629C6"/>
    <w:rsid w:val="00081B6F"/>
    <w:rsid w:val="0008343F"/>
    <w:rsid w:val="00084074"/>
    <w:rsid w:val="000A364B"/>
    <w:rsid w:val="000A65CB"/>
    <w:rsid w:val="000A7DDA"/>
    <w:rsid w:val="000C3DDE"/>
    <w:rsid w:val="000D57FF"/>
    <w:rsid w:val="000F0D8B"/>
    <w:rsid w:val="000F11B6"/>
    <w:rsid w:val="000F5F89"/>
    <w:rsid w:val="00104F15"/>
    <w:rsid w:val="00117685"/>
    <w:rsid w:val="00120BAC"/>
    <w:rsid w:val="00125B9F"/>
    <w:rsid w:val="00155533"/>
    <w:rsid w:val="00156E92"/>
    <w:rsid w:val="001607C0"/>
    <w:rsid w:val="00170ED9"/>
    <w:rsid w:val="0017720D"/>
    <w:rsid w:val="00195F0D"/>
    <w:rsid w:val="001A32DB"/>
    <w:rsid w:val="001A4B39"/>
    <w:rsid w:val="001B63A0"/>
    <w:rsid w:val="001C04D3"/>
    <w:rsid w:val="001C10B3"/>
    <w:rsid w:val="001C4486"/>
    <w:rsid w:val="001C7011"/>
    <w:rsid w:val="001E26F7"/>
    <w:rsid w:val="002134A2"/>
    <w:rsid w:val="002576A8"/>
    <w:rsid w:val="00292F2F"/>
    <w:rsid w:val="002941D9"/>
    <w:rsid w:val="002C2699"/>
    <w:rsid w:val="002C4A00"/>
    <w:rsid w:val="002F4A9C"/>
    <w:rsid w:val="0030097A"/>
    <w:rsid w:val="00306B47"/>
    <w:rsid w:val="003234A3"/>
    <w:rsid w:val="0033696E"/>
    <w:rsid w:val="00352093"/>
    <w:rsid w:val="0035350D"/>
    <w:rsid w:val="0035575D"/>
    <w:rsid w:val="0036329A"/>
    <w:rsid w:val="00366F9E"/>
    <w:rsid w:val="003673AA"/>
    <w:rsid w:val="00374E31"/>
    <w:rsid w:val="003768E7"/>
    <w:rsid w:val="00377F0C"/>
    <w:rsid w:val="003801B3"/>
    <w:rsid w:val="00391FF5"/>
    <w:rsid w:val="003B5018"/>
    <w:rsid w:val="003F06B1"/>
    <w:rsid w:val="00400F64"/>
    <w:rsid w:val="00404C64"/>
    <w:rsid w:val="00407762"/>
    <w:rsid w:val="00410DB0"/>
    <w:rsid w:val="00416162"/>
    <w:rsid w:val="004209A0"/>
    <w:rsid w:val="00454EA0"/>
    <w:rsid w:val="0046165C"/>
    <w:rsid w:val="00491F0A"/>
    <w:rsid w:val="004C1F23"/>
    <w:rsid w:val="004D2C8A"/>
    <w:rsid w:val="004D7CE0"/>
    <w:rsid w:val="004F4C8B"/>
    <w:rsid w:val="0052157E"/>
    <w:rsid w:val="00534796"/>
    <w:rsid w:val="005467B7"/>
    <w:rsid w:val="00547FF9"/>
    <w:rsid w:val="00573467"/>
    <w:rsid w:val="00584890"/>
    <w:rsid w:val="005873B2"/>
    <w:rsid w:val="00595568"/>
    <w:rsid w:val="005C4ECA"/>
    <w:rsid w:val="005D0C72"/>
    <w:rsid w:val="005D1D26"/>
    <w:rsid w:val="005D2352"/>
    <w:rsid w:val="00616669"/>
    <w:rsid w:val="006176C8"/>
    <w:rsid w:val="00621DDA"/>
    <w:rsid w:val="00655778"/>
    <w:rsid w:val="00663D1C"/>
    <w:rsid w:val="00697C08"/>
    <w:rsid w:val="006B3518"/>
    <w:rsid w:val="006D0452"/>
    <w:rsid w:val="006E0C3E"/>
    <w:rsid w:val="00717365"/>
    <w:rsid w:val="00723C20"/>
    <w:rsid w:val="007272A6"/>
    <w:rsid w:val="00747D5D"/>
    <w:rsid w:val="007509D0"/>
    <w:rsid w:val="00772821"/>
    <w:rsid w:val="00775A83"/>
    <w:rsid w:val="00781750"/>
    <w:rsid w:val="007829EA"/>
    <w:rsid w:val="0079723A"/>
    <w:rsid w:val="007D0B30"/>
    <w:rsid w:val="007D4DA9"/>
    <w:rsid w:val="007E08FA"/>
    <w:rsid w:val="008019C5"/>
    <w:rsid w:val="0082503A"/>
    <w:rsid w:val="008400C5"/>
    <w:rsid w:val="00840F92"/>
    <w:rsid w:val="008608E5"/>
    <w:rsid w:val="00876D94"/>
    <w:rsid w:val="008814F2"/>
    <w:rsid w:val="0089034F"/>
    <w:rsid w:val="0089597F"/>
    <w:rsid w:val="008B26DD"/>
    <w:rsid w:val="008D2130"/>
    <w:rsid w:val="008E1DB6"/>
    <w:rsid w:val="00901A85"/>
    <w:rsid w:val="0090470A"/>
    <w:rsid w:val="009103AD"/>
    <w:rsid w:val="00913841"/>
    <w:rsid w:val="00925B66"/>
    <w:rsid w:val="0092715D"/>
    <w:rsid w:val="00935EF8"/>
    <w:rsid w:val="00956079"/>
    <w:rsid w:val="00963DAE"/>
    <w:rsid w:val="00966CC6"/>
    <w:rsid w:val="0099024D"/>
    <w:rsid w:val="009A3D8E"/>
    <w:rsid w:val="009A44F8"/>
    <w:rsid w:val="009A6301"/>
    <w:rsid w:val="009D28D2"/>
    <w:rsid w:val="009D2EB1"/>
    <w:rsid w:val="009E061B"/>
    <w:rsid w:val="009F388C"/>
    <w:rsid w:val="00A039EF"/>
    <w:rsid w:val="00A147E5"/>
    <w:rsid w:val="00A24213"/>
    <w:rsid w:val="00A321B9"/>
    <w:rsid w:val="00A34657"/>
    <w:rsid w:val="00A62213"/>
    <w:rsid w:val="00A933AD"/>
    <w:rsid w:val="00AA6043"/>
    <w:rsid w:val="00AD68DE"/>
    <w:rsid w:val="00AE7917"/>
    <w:rsid w:val="00AF1C1E"/>
    <w:rsid w:val="00B07959"/>
    <w:rsid w:val="00B427A3"/>
    <w:rsid w:val="00B86315"/>
    <w:rsid w:val="00B95959"/>
    <w:rsid w:val="00BB18A6"/>
    <w:rsid w:val="00BC0679"/>
    <w:rsid w:val="00BD1AD3"/>
    <w:rsid w:val="00BE57EE"/>
    <w:rsid w:val="00BF0466"/>
    <w:rsid w:val="00C00818"/>
    <w:rsid w:val="00C075BA"/>
    <w:rsid w:val="00C21502"/>
    <w:rsid w:val="00C323A9"/>
    <w:rsid w:val="00C32745"/>
    <w:rsid w:val="00C377FE"/>
    <w:rsid w:val="00C555AC"/>
    <w:rsid w:val="00C57540"/>
    <w:rsid w:val="00C63648"/>
    <w:rsid w:val="00C76050"/>
    <w:rsid w:val="00C814E1"/>
    <w:rsid w:val="00CC4D79"/>
    <w:rsid w:val="00CE5367"/>
    <w:rsid w:val="00D1213A"/>
    <w:rsid w:val="00D144D7"/>
    <w:rsid w:val="00D14B49"/>
    <w:rsid w:val="00D22277"/>
    <w:rsid w:val="00D349CB"/>
    <w:rsid w:val="00D41BE0"/>
    <w:rsid w:val="00D47F94"/>
    <w:rsid w:val="00D55A88"/>
    <w:rsid w:val="00D623CA"/>
    <w:rsid w:val="00D67FFA"/>
    <w:rsid w:val="00D7209E"/>
    <w:rsid w:val="00D813F7"/>
    <w:rsid w:val="00D90708"/>
    <w:rsid w:val="00D92FC4"/>
    <w:rsid w:val="00DA53B9"/>
    <w:rsid w:val="00DD3F79"/>
    <w:rsid w:val="00DF45FA"/>
    <w:rsid w:val="00E17195"/>
    <w:rsid w:val="00E47540"/>
    <w:rsid w:val="00E53314"/>
    <w:rsid w:val="00EB0316"/>
    <w:rsid w:val="00EB0E34"/>
    <w:rsid w:val="00ED3020"/>
    <w:rsid w:val="00ED4AD3"/>
    <w:rsid w:val="00EF329B"/>
    <w:rsid w:val="00EF6135"/>
    <w:rsid w:val="00F023D7"/>
    <w:rsid w:val="00F17F3B"/>
    <w:rsid w:val="00F2410C"/>
    <w:rsid w:val="00F367C1"/>
    <w:rsid w:val="00F43BEB"/>
    <w:rsid w:val="00F4571B"/>
    <w:rsid w:val="00F51E68"/>
    <w:rsid w:val="00F711C2"/>
    <w:rsid w:val="00F851E9"/>
    <w:rsid w:val="00F93A9F"/>
    <w:rsid w:val="00F9465F"/>
    <w:rsid w:val="00FB1CB6"/>
    <w:rsid w:val="00FB2645"/>
    <w:rsid w:val="00FB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780AA"/>
  <w15:docId w15:val="{89BDEA41-AFB1-48EA-B49B-1FBF9391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10DB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62213"/>
    <w:pPr>
      <w:ind w:left="720"/>
      <w:contextualSpacing/>
    </w:pPr>
  </w:style>
  <w:style w:type="character" w:styleId="Vietosrezervavimoenklotekstas">
    <w:name w:val="Placeholder Text"/>
    <w:basedOn w:val="Numatytasispastraiposriftas"/>
    <w:rsid w:val="00A62213"/>
    <w:rPr>
      <w:color w:val="808080"/>
    </w:rPr>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uiPriority w:val="99"/>
    <w:unhideWhenUsed/>
    <w:rsid w:val="000D57FF"/>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basedOn w:val="Numatytasispastraiposriftas"/>
    <w:link w:val="Antrats"/>
    <w:uiPriority w:val="99"/>
    <w:rsid w:val="000D57FF"/>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9A3D8E"/>
    <w:rPr>
      <w:rFonts w:ascii="Segoe UI" w:hAnsi="Segoe UI" w:cs="Segoe UI"/>
      <w:sz w:val="18"/>
      <w:szCs w:val="18"/>
    </w:rPr>
  </w:style>
  <w:style w:type="character" w:customStyle="1" w:styleId="DebesliotekstasDiagrama">
    <w:name w:val="Debesėlio tekstas Diagrama"/>
    <w:basedOn w:val="Numatytasispastraiposriftas"/>
    <w:link w:val="Debesliotekstas"/>
    <w:rsid w:val="009A3D8E"/>
    <w:rPr>
      <w:rFonts w:ascii="Segoe UI" w:hAnsi="Segoe UI" w:cs="Segoe UI"/>
      <w:sz w:val="18"/>
      <w:szCs w:val="18"/>
    </w:rPr>
  </w:style>
  <w:style w:type="paragraph" w:styleId="Pataisymai">
    <w:name w:val="Revision"/>
    <w:hidden/>
    <w:semiHidden/>
    <w:rsid w:val="00376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0865">
      <w:bodyDiv w:val="1"/>
      <w:marLeft w:val="0"/>
      <w:marRight w:val="0"/>
      <w:marTop w:val="0"/>
      <w:marBottom w:val="0"/>
      <w:divBdr>
        <w:top w:val="none" w:sz="0" w:space="0" w:color="auto"/>
        <w:left w:val="none" w:sz="0" w:space="0" w:color="auto"/>
        <w:bottom w:val="none" w:sz="0" w:space="0" w:color="auto"/>
        <w:right w:val="none" w:sz="0" w:space="0" w:color="auto"/>
      </w:divBdr>
    </w:div>
    <w:div w:id="777259135">
      <w:bodyDiv w:val="1"/>
      <w:marLeft w:val="0"/>
      <w:marRight w:val="0"/>
      <w:marTop w:val="0"/>
      <w:marBottom w:val="0"/>
      <w:divBdr>
        <w:top w:val="none" w:sz="0" w:space="0" w:color="auto"/>
        <w:left w:val="none" w:sz="0" w:space="0" w:color="auto"/>
        <w:bottom w:val="none" w:sz="0" w:space="0" w:color="auto"/>
        <w:right w:val="none" w:sz="0" w:space="0" w:color="auto"/>
      </w:divBdr>
    </w:div>
    <w:div w:id="985669299">
      <w:bodyDiv w:val="1"/>
      <w:marLeft w:val="0"/>
      <w:marRight w:val="0"/>
      <w:marTop w:val="0"/>
      <w:marBottom w:val="0"/>
      <w:divBdr>
        <w:top w:val="none" w:sz="0" w:space="0" w:color="auto"/>
        <w:left w:val="none" w:sz="0" w:space="0" w:color="auto"/>
        <w:bottom w:val="none" w:sz="0" w:space="0" w:color="auto"/>
        <w:right w:val="none" w:sz="0" w:space="0" w:color="auto"/>
      </w:divBdr>
    </w:div>
    <w:div w:id="17432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4a49ced01a0111e79800e8266c1e5d1b" TargetMode="External"/><Relationship Id="rId13" Type="http://schemas.openxmlformats.org/officeDocument/2006/relationships/hyperlink" Target="https://www.e-tar.lt/portal/legalAct.html?documentId=4a49ced01a0111e79800e8266c1e5d1b" TargetMode="External"/><Relationship Id="rId18" Type="http://schemas.openxmlformats.org/officeDocument/2006/relationships/hyperlink" Target="https://www.e-tar.lt/portal/legalAct.html?documentId=6d3d397078c911eab005936df725feed" TargetMode="External"/><Relationship Id="rId26" Type="http://schemas.openxmlformats.org/officeDocument/2006/relationships/hyperlink" Target="https://www.e-tar.lt/portal/legalAct.html?documentId=4a49ced01a0111e79800e8266c1e5d1b"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tar.lt/portal/legalAct.html?documentId=4a49ced01a0111e79800e8266c1e5d1b" TargetMode="External"/><Relationship Id="rId34" Type="http://schemas.openxmlformats.org/officeDocument/2006/relationships/hyperlink" Target="https://www.e-tar.lt/portal/legalAct.html?documentId=4a49ced01a0111e79800e8266c1e5d1b" TargetMode="External"/><Relationship Id="rId7" Type="http://schemas.openxmlformats.org/officeDocument/2006/relationships/endnotes" Target="endnotes.xml"/><Relationship Id="rId12" Type="http://schemas.openxmlformats.org/officeDocument/2006/relationships/hyperlink" Target="https://www.e-tar.lt/portal/legalAct.html?documentId=4a49ced01a0111e79800e8266c1e5d1b" TargetMode="External"/><Relationship Id="rId17" Type="http://schemas.openxmlformats.org/officeDocument/2006/relationships/hyperlink" Target="https://www.e-tar.lt/portal/legalAct.html?documentId=6d3d397078c911eab005936df725feed" TargetMode="External"/><Relationship Id="rId25" Type="http://schemas.openxmlformats.org/officeDocument/2006/relationships/hyperlink" Target="https://www.e-tar.lt/portal/legalAct.html?documentId=6d3d397078c911eab005936df725feed" TargetMode="External"/><Relationship Id="rId33" Type="http://schemas.openxmlformats.org/officeDocument/2006/relationships/hyperlink" Target="https://www.e-tar.lt/portal/legalAct.html?documentId=4a49ced01a0111e79800e8266c1e5d1b" TargetMode="External"/><Relationship Id="rId38" Type="http://schemas.openxmlformats.org/officeDocument/2006/relationships/hyperlink" Target="https://www.e-tar.lt/portal/legalAct.html?documentId=6d3d397078c911eab005936df725feed" TargetMode="External"/><Relationship Id="rId2" Type="http://schemas.openxmlformats.org/officeDocument/2006/relationships/numbering" Target="numbering.xml"/><Relationship Id="rId16" Type="http://schemas.openxmlformats.org/officeDocument/2006/relationships/hyperlink" Target="https://www.e-tar.lt/portal/legalAct.html?documentId=6d3d397078c911eab005936df725feed" TargetMode="External"/><Relationship Id="rId20" Type="http://schemas.openxmlformats.org/officeDocument/2006/relationships/hyperlink" Target="https://www.e-tar.lt/portal/legalAct.html?documentId=6d3d397078c911eab005936df725feed" TargetMode="External"/><Relationship Id="rId29" Type="http://schemas.openxmlformats.org/officeDocument/2006/relationships/hyperlink" Target="https://www.e-tar.lt/portal/legalAct.html?documentId=6d3d397078c911eab005936df725fee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4a49ced01a0111e79800e8266c1e5d1b" TargetMode="External"/><Relationship Id="rId24" Type="http://schemas.openxmlformats.org/officeDocument/2006/relationships/hyperlink" Target="https://www.e-tar.lt/portal/legalAct.html?documentId=4a49ced01a0111e79800e8266c1e5d1b" TargetMode="External"/><Relationship Id="rId32" Type="http://schemas.openxmlformats.org/officeDocument/2006/relationships/hyperlink" Target="https://www.e-tar.lt/portal/legalAct.html?documentId=6d3d397078c911eab005936df725feed" TargetMode="External"/><Relationship Id="rId37" Type="http://schemas.openxmlformats.org/officeDocument/2006/relationships/hyperlink" Target="https://www.e-tar.lt/portal/legalAct.html?documentId=4a49ced01a0111e79800e8266c1e5d1b"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tar.lt/portal/legalAct.html?documentId=6d3d397078c911eab005936df725feed" TargetMode="External"/><Relationship Id="rId23" Type="http://schemas.openxmlformats.org/officeDocument/2006/relationships/hyperlink" Target="https://www.e-tar.lt/portal/legalAct.html?documentId=6d3d397078c911eab005936df725feed" TargetMode="External"/><Relationship Id="rId28" Type="http://schemas.openxmlformats.org/officeDocument/2006/relationships/hyperlink" Target="https://www.e-tar.lt/portal/legalAct.html?documentId=4a49ced01a0111e79800e8266c1e5d1b" TargetMode="External"/><Relationship Id="rId36" Type="http://schemas.openxmlformats.org/officeDocument/2006/relationships/hyperlink" Target="https://www.e-tar.lt/portal/legalAct.html?documentId=4a49ced01a0111e79800e8266c1e5d1b" TargetMode="External"/><Relationship Id="rId10" Type="http://schemas.openxmlformats.org/officeDocument/2006/relationships/hyperlink" Target="https://www.e-tar.lt/portal/legalAct.html?documentId=4a49ced01a0111e79800e8266c1e5d1b" TargetMode="External"/><Relationship Id="rId19" Type="http://schemas.openxmlformats.org/officeDocument/2006/relationships/hyperlink" Target="https://www.e-tar.lt/portal/legalAct.html?documentId=6d3d397078c911eab005936df725feed" TargetMode="External"/><Relationship Id="rId31" Type="http://schemas.openxmlformats.org/officeDocument/2006/relationships/hyperlink" Target="https://www.e-tar.lt/portal/legalAct.html?documentId=4a49ced01a0111e79800e8266c1e5d1b" TargetMode="External"/><Relationship Id="rId4" Type="http://schemas.openxmlformats.org/officeDocument/2006/relationships/settings" Target="settings.xml"/><Relationship Id="rId9" Type="http://schemas.openxmlformats.org/officeDocument/2006/relationships/hyperlink" Target="https://www.e-tar.lt/portal/legalAct.html?documentId=4a49ced01a0111e79800e8266c1e5d1b" TargetMode="External"/><Relationship Id="rId14" Type="http://schemas.openxmlformats.org/officeDocument/2006/relationships/hyperlink" Target="https://www.e-tar.lt/portal/legalAct.html?documentId=6d3d397078c911eab005936df725feed" TargetMode="External"/><Relationship Id="rId22" Type="http://schemas.openxmlformats.org/officeDocument/2006/relationships/hyperlink" Target="https://www.e-tar.lt/portal/legalAct.html?documentId=6d3d397078c911eab005936df725feed" TargetMode="External"/><Relationship Id="rId27" Type="http://schemas.openxmlformats.org/officeDocument/2006/relationships/hyperlink" Target="https://www.e-tar.lt/portal/legalAct.html?documentId=6d3d397078c911eab005936df725feed" TargetMode="External"/><Relationship Id="rId30" Type="http://schemas.openxmlformats.org/officeDocument/2006/relationships/hyperlink" Target="https://www.e-tar.lt/portal/legalAct.html?documentId=4a49ced01a0111e79800e8266c1e5d1b" TargetMode="External"/><Relationship Id="rId35" Type="http://schemas.openxmlformats.org/officeDocument/2006/relationships/hyperlink" Target="https://www.e-tar.lt/portal/legalAct.html?documentId=4a49ced01a0111e79800e8266c1e5d1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9FD5-36CF-45B2-AC4C-1E3A30BA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3449</Words>
  <Characters>28342</Characters>
  <Application>Microsoft Office Word</Application>
  <DocSecurity>0</DocSecurity>
  <Lines>236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31728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2021-12-06T14:39:00Z</cp:lastPrinted>
  <dcterms:created xsi:type="dcterms:W3CDTF">2021-12-07T08:35:00Z</dcterms:created>
  <dcterms:modified xsi:type="dcterms:W3CDTF">2021-12-16T13:55:00Z</dcterms:modified>
</cp:coreProperties>
</file>