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E17D" w14:textId="77777777" w:rsidR="00023280" w:rsidRPr="00023280" w:rsidRDefault="00023280" w:rsidP="00AB6BEC">
      <w:pPr>
        <w:ind w:firstLine="709"/>
        <w:jc w:val="center"/>
        <w:rPr>
          <w:b/>
          <w:bCs/>
          <w:i/>
          <w:szCs w:val="24"/>
        </w:rPr>
      </w:pPr>
      <w:r>
        <w:rPr>
          <w:b/>
          <w:bCs/>
          <w:szCs w:val="24"/>
        </w:rPr>
        <w:t xml:space="preserve">                                                                         </w:t>
      </w:r>
      <w:r w:rsidRPr="00023280">
        <w:rPr>
          <w:b/>
          <w:bCs/>
          <w:i/>
          <w:szCs w:val="24"/>
        </w:rPr>
        <w:t xml:space="preserve">  Lyginamasis variantas </w:t>
      </w:r>
    </w:p>
    <w:p w14:paraId="63184A15" w14:textId="77777777" w:rsidR="00A03CE1" w:rsidRDefault="00A03CE1" w:rsidP="00A03CE1">
      <w:pPr>
        <w:ind w:left="3544" w:firstLine="1296"/>
        <w:rPr>
          <w:szCs w:val="24"/>
        </w:rPr>
      </w:pPr>
    </w:p>
    <w:p w14:paraId="35DEE105" w14:textId="77777777" w:rsidR="00A03CE1" w:rsidRPr="002C3E5B" w:rsidRDefault="00A03CE1" w:rsidP="00A03CE1">
      <w:pPr>
        <w:ind w:left="3544" w:firstLine="1296"/>
        <w:rPr>
          <w:szCs w:val="24"/>
        </w:rPr>
      </w:pPr>
      <w:r>
        <w:rPr>
          <w:szCs w:val="24"/>
        </w:rPr>
        <w:t>PATVIRTINTA</w:t>
      </w:r>
    </w:p>
    <w:p w14:paraId="426B4B0B" w14:textId="77777777" w:rsidR="00A03CE1" w:rsidRPr="002C3E5B" w:rsidRDefault="00A03CE1" w:rsidP="00A03CE1">
      <w:pPr>
        <w:ind w:left="3544" w:firstLine="1296"/>
        <w:rPr>
          <w:szCs w:val="24"/>
        </w:rPr>
      </w:pPr>
      <w:r w:rsidRPr="002C3E5B">
        <w:rPr>
          <w:szCs w:val="24"/>
        </w:rPr>
        <w:t xml:space="preserve">Pasvalio rajono savivaldybės tarybos </w:t>
      </w:r>
    </w:p>
    <w:p w14:paraId="292AB0C0" w14:textId="77777777" w:rsidR="00A03CE1" w:rsidRPr="00A03CE1" w:rsidRDefault="00A03CE1" w:rsidP="00A03CE1">
      <w:pPr>
        <w:ind w:left="4496" w:firstLine="344"/>
        <w:rPr>
          <w:szCs w:val="24"/>
        </w:rPr>
      </w:pPr>
      <w:r>
        <w:rPr>
          <w:szCs w:val="24"/>
        </w:rPr>
        <w:t>2019 m. lapkričio 27</w:t>
      </w:r>
      <w:r w:rsidRPr="002C3E5B">
        <w:rPr>
          <w:szCs w:val="24"/>
        </w:rPr>
        <w:t xml:space="preserve"> d. sprendimu Nr. T1-</w:t>
      </w:r>
      <w:r>
        <w:rPr>
          <w:szCs w:val="24"/>
        </w:rPr>
        <w:t>236</w:t>
      </w:r>
    </w:p>
    <w:p w14:paraId="65CB81BA" w14:textId="77777777" w:rsidR="00A03CE1" w:rsidRPr="003F141C" w:rsidRDefault="00A03CE1" w:rsidP="00A03CE1">
      <w:pPr>
        <w:jc w:val="both"/>
        <w:rPr>
          <w:b/>
          <w:szCs w:val="24"/>
        </w:rPr>
      </w:pPr>
    </w:p>
    <w:p w14:paraId="4B3C9D74" w14:textId="77777777" w:rsidR="00A03CE1" w:rsidRPr="003F141C" w:rsidRDefault="00A03CE1" w:rsidP="00A03CE1">
      <w:pPr>
        <w:jc w:val="center"/>
        <w:rPr>
          <w:b/>
          <w:caps/>
          <w:szCs w:val="24"/>
        </w:rPr>
      </w:pPr>
      <w:r>
        <w:rPr>
          <w:b/>
          <w:caps/>
          <w:szCs w:val="24"/>
        </w:rPr>
        <w:t>PASVALIO rajono</w:t>
      </w:r>
      <w:r w:rsidRPr="003F141C">
        <w:rPr>
          <w:b/>
          <w:caps/>
          <w:szCs w:val="24"/>
        </w:rPr>
        <w:t xml:space="preserve"> Savivaldybės aplinkos apsaugos rėmimo specialiosios programos</w:t>
      </w:r>
      <w:r>
        <w:rPr>
          <w:b/>
          <w:caps/>
          <w:szCs w:val="24"/>
        </w:rPr>
        <w:t xml:space="preserve"> rengimo</w:t>
      </w:r>
      <w:r w:rsidRPr="003F141C">
        <w:rPr>
          <w:b/>
          <w:caps/>
          <w:szCs w:val="24"/>
        </w:rPr>
        <w:t>, VYKDYMO IR LĖŠŲ PANAUDOJIMO KONTROLĖS tvarkos aprašas</w:t>
      </w:r>
    </w:p>
    <w:p w14:paraId="6F713FA8" w14:textId="77777777" w:rsidR="00D836DC" w:rsidRDefault="00D836DC" w:rsidP="00AB6BEC">
      <w:pPr>
        <w:ind w:firstLine="709"/>
        <w:jc w:val="center"/>
        <w:rPr>
          <w:b/>
          <w:bCs/>
          <w:szCs w:val="24"/>
        </w:rPr>
      </w:pPr>
    </w:p>
    <w:p w14:paraId="66A40C09" w14:textId="77777777" w:rsidR="00AB6BEC" w:rsidRDefault="00AB6BEC" w:rsidP="00AB6BEC">
      <w:pPr>
        <w:ind w:firstLine="709"/>
        <w:jc w:val="center"/>
        <w:rPr>
          <w:b/>
          <w:bCs/>
          <w:szCs w:val="24"/>
        </w:rPr>
      </w:pPr>
      <w:r>
        <w:rPr>
          <w:b/>
          <w:bCs/>
          <w:szCs w:val="24"/>
        </w:rPr>
        <w:t>IV SKYRIUS</w:t>
      </w:r>
    </w:p>
    <w:p w14:paraId="3E6EA6C9" w14:textId="77777777" w:rsidR="00AB6BEC" w:rsidRDefault="00AB6BEC" w:rsidP="00AB6BEC">
      <w:pPr>
        <w:ind w:firstLine="709"/>
        <w:jc w:val="center"/>
        <w:rPr>
          <w:b/>
          <w:bCs/>
          <w:szCs w:val="24"/>
        </w:rPr>
      </w:pPr>
      <w:r>
        <w:rPr>
          <w:b/>
          <w:bCs/>
          <w:szCs w:val="24"/>
        </w:rPr>
        <w:t>PARAIŠKŲ PRIĖMIMAS IR VERTINIMAS</w:t>
      </w:r>
    </w:p>
    <w:p w14:paraId="36014DFA" w14:textId="77777777" w:rsidR="00AB6BEC" w:rsidRDefault="00AB6BEC" w:rsidP="00AB6BEC">
      <w:pPr>
        <w:spacing w:line="360" w:lineRule="auto"/>
        <w:ind w:firstLine="709"/>
        <w:jc w:val="both"/>
        <w:rPr>
          <w:szCs w:val="24"/>
        </w:rPr>
      </w:pPr>
    </w:p>
    <w:p w14:paraId="6B194B4E" w14:textId="77777777" w:rsidR="00AB6BEC" w:rsidRDefault="00AB6BEC" w:rsidP="00AB6BEC">
      <w:pPr>
        <w:ind w:firstLine="709"/>
        <w:jc w:val="both"/>
        <w:rPr>
          <w:szCs w:val="24"/>
        </w:rPr>
      </w:pPr>
      <w:r>
        <w:rPr>
          <w:szCs w:val="24"/>
        </w:rPr>
        <w:t xml:space="preserve">10. Paraiškas dėl Lietuvos Respublikos savivaldybių aplinkos apsaugos rėmimo specialiosios programos įstatymo 4 straipsnyje ir </w:t>
      </w:r>
      <w:r>
        <w:rPr>
          <w:rFonts w:eastAsia="Calibri"/>
          <w:color w:val="000000"/>
          <w:szCs w:val="24"/>
        </w:rPr>
        <w:t>Rekomendacijose</w:t>
      </w:r>
      <w:r>
        <w:rPr>
          <w:szCs w:val="24"/>
        </w:rPr>
        <w:t xml:space="preserve"> numatytų priemonių finansavimo gali teikti Savivaldybės administracijos skyriai, visuomeninės organizacijos, įmonės, asociacijos, viešosios įstaigos, organizacijos, bendrojo ir papildomo ugdymo įstaigos, kiti juridiniai ir fiziniai asmenys.</w:t>
      </w:r>
    </w:p>
    <w:p w14:paraId="446AE739" w14:textId="77777777" w:rsidR="00AB6BEC" w:rsidRDefault="00AB6BEC" w:rsidP="00AB6BEC">
      <w:pPr>
        <w:ind w:firstLine="709"/>
        <w:jc w:val="both"/>
        <w:rPr>
          <w:szCs w:val="24"/>
        </w:rPr>
      </w:pPr>
      <w:r>
        <w:rPr>
          <w:szCs w:val="24"/>
        </w:rPr>
        <w:t xml:space="preserve">11. Informacija apie paraiškų Programos priemonėms finansuoti pateikimą kiekvienais metais skelbiama viešai rajoniniame laikraštyje, Savivaldybės interneto tinklalapyje www.pasvalys.lt. Skelbime nurodomas paraiškų pateikimo laikas ir tvarka. </w:t>
      </w:r>
    </w:p>
    <w:p w14:paraId="54354129" w14:textId="77777777" w:rsidR="00EF47B7" w:rsidRPr="00023280" w:rsidRDefault="00EF47B7" w:rsidP="00AB6BEC">
      <w:pPr>
        <w:ind w:firstLine="709"/>
        <w:jc w:val="both"/>
        <w:rPr>
          <w:b/>
          <w:szCs w:val="24"/>
        </w:rPr>
      </w:pPr>
      <w:r w:rsidRPr="00023280">
        <w:rPr>
          <w:b/>
          <w:szCs w:val="24"/>
        </w:rPr>
        <w:t>12. Pateiktos paraiškos užregistruojamos Savivaldybės administracijos Bendrajame skyriuje. Paraiškos, gautos iki einamųjų metų pabaigos, svarstomos kitų metų pradžioje iki sudarant Programos priemonių sąmatą.</w:t>
      </w:r>
    </w:p>
    <w:p w14:paraId="1A11985D" w14:textId="77777777" w:rsidR="00AB6BEC" w:rsidRDefault="00023280" w:rsidP="00AB6BEC">
      <w:pPr>
        <w:ind w:firstLine="709"/>
        <w:jc w:val="both"/>
        <w:rPr>
          <w:szCs w:val="24"/>
        </w:rPr>
      </w:pPr>
      <w:r w:rsidRPr="00023280">
        <w:rPr>
          <w:strike/>
          <w:szCs w:val="24"/>
        </w:rPr>
        <w:t>12.</w:t>
      </w:r>
      <w:r>
        <w:rPr>
          <w:b/>
          <w:szCs w:val="24"/>
        </w:rPr>
        <w:t xml:space="preserve"> </w:t>
      </w:r>
      <w:r w:rsidR="00AB6BEC" w:rsidRPr="00023280">
        <w:rPr>
          <w:b/>
          <w:szCs w:val="24"/>
        </w:rPr>
        <w:t>1</w:t>
      </w:r>
      <w:r w:rsidR="00EF47B7" w:rsidRPr="00023280">
        <w:rPr>
          <w:b/>
          <w:szCs w:val="24"/>
        </w:rPr>
        <w:t>3</w:t>
      </w:r>
      <w:r w:rsidR="00AB6BEC" w:rsidRPr="00023280">
        <w:rPr>
          <w:b/>
          <w:szCs w:val="24"/>
        </w:rPr>
        <w:t>.</w:t>
      </w:r>
      <w:r w:rsidR="00AB6BEC">
        <w:rPr>
          <w:szCs w:val="24"/>
        </w:rPr>
        <w:t xml:space="preserve"> Paraiškos dėl lėšų skyrimo Lietuvos Respublikos medžioklės įstatyme numatytoms priemonėms, kurios pagal Lietuvos Respublikos savivaldybės aplinkos apsaugos rėmimo specialiosios programos įstatymą gali būti finansuojamos Programos lėšomis, priimamos ir finansuojamos. Paraiškos dėl finansinės paramos medžiojamųjų gyvūnų daromos žalos prevencinėms priemonėms diegti priimamos ir vertinamos vadovaujantis Savivaldybės tarybos sprendimu patvirtinta Medžiojamųjų gyvūnų daromos žalos prevencinių priemonių diegimui finansinės paramos teikimo tvarka. </w:t>
      </w:r>
      <w:r w:rsidR="00EF47B7">
        <w:rPr>
          <w:szCs w:val="24"/>
        </w:rPr>
        <w:t xml:space="preserve">  </w:t>
      </w:r>
    </w:p>
    <w:p w14:paraId="300EF2CA" w14:textId="77777777" w:rsidR="00023280" w:rsidRPr="00023280" w:rsidRDefault="00023280" w:rsidP="00AB6BEC">
      <w:pPr>
        <w:ind w:firstLine="709"/>
        <w:jc w:val="both"/>
        <w:rPr>
          <w:strike/>
          <w:szCs w:val="24"/>
        </w:rPr>
      </w:pPr>
      <w:r w:rsidRPr="00023280">
        <w:rPr>
          <w:strike/>
          <w:szCs w:val="24"/>
        </w:rPr>
        <w:t xml:space="preserve">13. Pateiktos paraiškos užregistruojamos Savivaldybės administracijos Bendrajame skyriuje. Paraiškos, gautos iki einamųjų metų pabaigos, svarstomos kitų metų pradžioje iki sudarant Programos priemonių sąmatą. Paraiškas vertina Savivaldybės administracijos direktoriaus įsakymu sudaryta komisija. Vėliau pateiktos paraiškos taip pat svarstomos, tačiau finansavimas galimas tik tuo atveju, jei priemonė yra ypatingos svarbos ir būtina nedelsiant ją įgyvendinti. Tuomet Programos priemonių sąmata koreguojama. </w:t>
      </w:r>
    </w:p>
    <w:p w14:paraId="48850267" w14:textId="77777777" w:rsidR="00EF47B7" w:rsidRPr="00023280" w:rsidRDefault="00EF47B7" w:rsidP="00AB6BEC">
      <w:pPr>
        <w:ind w:firstLine="709"/>
        <w:jc w:val="both"/>
        <w:rPr>
          <w:b/>
          <w:szCs w:val="24"/>
        </w:rPr>
      </w:pPr>
      <w:r w:rsidRPr="00023280">
        <w:rPr>
          <w:b/>
          <w:szCs w:val="24"/>
        </w:rPr>
        <w:t>14</w:t>
      </w:r>
      <w:r w:rsidR="00AB6BEC" w:rsidRPr="00023280">
        <w:rPr>
          <w:b/>
          <w:szCs w:val="24"/>
        </w:rPr>
        <w:t>. Paraiškos dėl lėšų skyrimo aplinkos apsaugos priemonių finansavimui (išskyrus medžiojamųjų gyvūnų daromos žalos prevencinių priemonių diegimui), kurios pagal Lietuvos Respublikos savivaldybės aplinkos apsaugos rėmimo specialiosios programos įstatymą gali būti finansuojamos Programos lėšomis, iš Savivaldybės administracijos skyrių, visuomeninių organizacijų, įmonių, asociacijų, viešųjų įstaigų, organizacijų, bendrojo ir papildomo ugdymo įstaigų, kitų juridinių ir fizinių asmenų priimamos ir</w:t>
      </w:r>
      <w:r w:rsidRPr="00023280">
        <w:rPr>
          <w:b/>
          <w:szCs w:val="24"/>
        </w:rPr>
        <w:t xml:space="preserve"> vertinamos vadovaujantis Aprašu.</w:t>
      </w:r>
    </w:p>
    <w:p w14:paraId="31BA0D26" w14:textId="77777777" w:rsidR="00AB6BEC" w:rsidRPr="00023280" w:rsidRDefault="00EF47B7" w:rsidP="00AB6BEC">
      <w:pPr>
        <w:ind w:firstLine="709"/>
        <w:jc w:val="both"/>
        <w:rPr>
          <w:b/>
          <w:szCs w:val="24"/>
        </w:rPr>
      </w:pPr>
      <w:r w:rsidRPr="00023280">
        <w:rPr>
          <w:b/>
          <w:szCs w:val="24"/>
        </w:rPr>
        <w:t xml:space="preserve">15. </w:t>
      </w:r>
      <w:r w:rsidR="00AB6BEC" w:rsidRPr="00023280">
        <w:rPr>
          <w:b/>
          <w:szCs w:val="24"/>
        </w:rPr>
        <w:t xml:space="preserve">Paraiškas vertina Savivaldybės administracijos direktoriaus įsakymu sudaryta </w:t>
      </w:r>
      <w:r w:rsidR="00713953" w:rsidRPr="00023280">
        <w:rPr>
          <w:b/>
          <w:szCs w:val="24"/>
        </w:rPr>
        <w:t>Paraiškų dėl aplinkos apsaugos priemonių finansavimo Pasvalio rajono savivaldybės</w:t>
      </w:r>
      <w:r w:rsidR="000A3BCC" w:rsidRPr="00023280">
        <w:rPr>
          <w:b/>
          <w:szCs w:val="24"/>
        </w:rPr>
        <w:t xml:space="preserve"> aplinkos apsaugos rėmimo specialiosios programos lėšomis vertinimo</w:t>
      </w:r>
      <w:r w:rsidR="00713953" w:rsidRPr="00023280">
        <w:rPr>
          <w:b/>
          <w:szCs w:val="24"/>
        </w:rPr>
        <w:t xml:space="preserve"> </w:t>
      </w:r>
      <w:r w:rsidR="00AB6BEC" w:rsidRPr="00023280">
        <w:rPr>
          <w:b/>
          <w:szCs w:val="24"/>
        </w:rPr>
        <w:t>komisija</w:t>
      </w:r>
      <w:r w:rsidR="000A3BCC" w:rsidRPr="00023280">
        <w:rPr>
          <w:b/>
          <w:szCs w:val="24"/>
        </w:rPr>
        <w:t xml:space="preserve"> (toliau – Komisija)</w:t>
      </w:r>
      <w:r w:rsidR="00AB6BEC" w:rsidRPr="00023280">
        <w:rPr>
          <w:b/>
          <w:szCs w:val="24"/>
        </w:rPr>
        <w:t xml:space="preserve">. Vėliau pateiktos paraiškos taip pat svarstomos, tačiau finansavimas galimas tik tuo atveju, jei priemonė yra ypatingos svarbos ir būtina nedelsiant ją įgyvendinti. Tuomet Programos priemonių sąmata koreguojama. </w:t>
      </w:r>
    </w:p>
    <w:p w14:paraId="49973B94" w14:textId="77777777" w:rsidR="00AB6BEC" w:rsidRDefault="008073A9" w:rsidP="00AB6BEC">
      <w:pPr>
        <w:ind w:firstLine="709"/>
        <w:jc w:val="both"/>
        <w:rPr>
          <w:szCs w:val="24"/>
        </w:rPr>
      </w:pPr>
      <w:r w:rsidRPr="008073A9">
        <w:rPr>
          <w:strike/>
          <w:szCs w:val="24"/>
        </w:rPr>
        <w:t>14.</w:t>
      </w:r>
      <w:r>
        <w:rPr>
          <w:b/>
          <w:szCs w:val="24"/>
        </w:rPr>
        <w:t xml:space="preserve"> </w:t>
      </w:r>
      <w:r w:rsidR="00AB6BEC" w:rsidRPr="008073A9">
        <w:rPr>
          <w:b/>
          <w:szCs w:val="24"/>
        </w:rPr>
        <w:t>1</w:t>
      </w:r>
      <w:r w:rsidR="00EF47B7" w:rsidRPr="008073A9">
        <w:rPr>
          <w:b/>
          <w:szCs w:val="24"/>
        </w:rPr>
        <w:t>6</w:t>
      </w:r>
      <w:r w:rsidR="00AB6BEC" w:rsidRPr="008073A9">
        <w:rPr>
          <w:b/>
          <w:szCs w:val="24"/>
        </w:rPr>
        <w:t>.</w:t>
      </w:r>
      <w:r w:rsidR="00AB6BEC">
        <w:rPr>
          <w:szCs w:val="24"/>
        </w:rPr>
        <w:t xml:space="preserve"> Paraiškose numatytų priemonių vertinimo kriterijai:</w:t>
      </w:r>
    </w:p>
    <w:p w14:paraId="49D56F43" w14:textId="77777777" w:rsidR="00AB6BEC" w:rsidRDefault="008073A9" w:rsidP="00AB6BEC">
      <w:pPr>
        <w:ind w:firstLine="709"/>
        <w:jc w:val="both"/>
        <w:rPr>
          <w:szCs w:val="24"/>
        </w:rPr>
      </w:pPr>
      <w:r w:rsidRPr="008073A9">
        <w:rPr>
          <w:strike/>
          <w:szCs w:val="24"/>
        </w:rPr>
        <w:t>14.1.</w:t>
      </w:r>
      <w:r>
        <w:rPr>
          <w:b/>
          <w:szCs w:val="24"/>
        </w:rPr>
        <w:t xml:space="preserve"> </w:t>
      </w:r>
      <w:r w:rsidR="00AB6BEC" w:rsidRPr="008073A9">
        <w:rPr>
          <w:b/>
          <w:szCs w:val="24"/>
        </w:rPr>
        <w:t>1</w:t>
      </w:r>
      <w:r w:rsidR="00EF47B7" w:rsidRPr="008073A9">
        <w:rPr>
          <w:b/>
          <w:szCs w:val="24"/>
        </w:rPr>
        <w:t>6</w:t>
      </w:r>
      <w:r w:rsidR="00AB6BEC" w:rsidRPr="008073A9">
        <w:rPr>
          <w:b/>
          <w:szCs w:val="24"/>
        </w:rPr>
        <w:t>.1.</w:t>
      </w:r>
      <w:r w:rsidR="00AB6BEC">
        <w:rPr>
          <w:szCs w:val="24"/>
        </w:rPr>
        <w:t xml:space="preserve"> priemonės ir rajono, miesto plėtros planų, Programos lėšų naudojimo rekomendacijų atitikimas;</w:t>
      </w:r>
    </w:p>
    <w:p w14:paraId="1C1A36A8" w14:textId="77777777" w:rsidR="00AB6BEC" w:rsidRDefault="008073A9" w:rsidP="00AB6BEC">
      <w:pPr>
        <w:ind w:firstLine="709"/>
        <w:jc w:val="both"/>
        <w:rPr>
          <w:szCs w:val="24"/>
        </w:rPr>
      </w:pPr>
      <w:r w:rsidRPr="008073A9">
        <w:rPr>
          <w:strike/>
          <w:szCs w:val="24"/>
        </w:rPr>
        <w:t>14.2.</w:t>
      </w:r>
      <w:r>
        <w:rPr>
          <w:b/>
          <w:szCs w:val="24"/>
        </w:rPr>
        <w:t xml:space="preserve"> </w:t>
      </w:r>
      <w:r w:rsidR="00AB6BEC" w:rsidRPr="008073A9">
        <w:rPr>
          <w:b/>
          <w:szCs w:val="24"/>
        </w:rPr>
        <w:t>1</w:t>
      </w:r>
      <w:r w:rsidR="00EF47B7" w:rsidRPr="008073A9">
        <w:rPr>
          <w:b/>
          <w:szCs w:val="24"/>
        </w:rPr>
        <w:t>6</w:t>
      </w:r>
      <w:r w:rsidR="00AB6BEC" w:rsidRPr="008073A9">
        <w:rPr>
          <w:b/>
          <w:szCs w:val="24"/>
        </w:rPr>
        <w:t>.2.</w:t>
      </w:r>
      <w:r w:rsidR="00AB6BEC">
        <w:rPr>
          <w:szCs w:val="24"/>
        </w:rPr>
        <w:t xml:space="preserve"> priemonė turi būti įgyvendinta Pasvalio rajone;</w:t>
      </w:r>
    </w:p>
    <w:p w14:paraId="34AF924A" w14:textId="77777777" w:rsidR="00AB6BEC" w:rsidRDefault="008073A9" w:rsidP="00AB6BEC">
      <w:pPr>
        <w:ind w:firstLine="709"/>
        <w:jc w:val="both"/>
        <w:rPr>
          <w:szCs w:val="24"/>
        </w:rPr>
      </w:pPr>
      <w:r w:rsidRPr="008073A9">
        <w:rPr>
          <w:strike/>
          <w:szCs w:val="24"/>
        </w:rPr>
        <w:lastRenderedPageBreak/>
        <w:t>14.3.</w:t>
      </w:r>
      <w:r>
        <w:rPr>
          <w:b/>
          <w:szCs w:val="24"/>
        </w:rPr>
        <w:t xml:space="preserve"> </w:t>
      </w:r>
      <w:r w:rsidR="00AB6BEC" w:rsidRPr="008073A9">
        <w:rPr>
          <w:b/>
          <w:szCs w:val="24"/>
        </w:rPr>
        <w:t>1</w:t>
      </w:r>
      <w:r w:rsidR="00EF47B7" w:rsidRPr="008073A9">
        <w:rPr>
          <w:b/>
          <w:szCs w:val="24"/>
        </w:rPr>
        <w:t>6</w:t>
      </w:r>
      <w:r w:rsidR="00AB6BEC" w:rsidRPr="008073A9">
        <w:rPr>
          <w:b/>
          <w:szCs w:val="24"/>
        </w:rPr>
        <w:t>.3.</w:t>
      </w:r>
      <w:r w:rsidR="00AB6BEC">
        <w:rPr>
          <w:szCs w:val="24"/>
        </w:rPr>
        <w:t xml:space="preserve"> priemonė turi padėti spręsti Savivaldybei aktualias aplinkos apsaugos problemas;</w:t>
      </w:r>
    </w:p>
    <w:p w14:paraId="4E8BF0C1" w14:textId="77777777" w:rsidR="00AB6BEC" w:rsidRDefault="008073A9" w:rsidP="00AB6BEC">
      <w:pPr>
        <w:ind w:firstLine="709"/>
        <w:jc w:val="both"/>
        <w:rPr>
          <w:szCs w:val="24"/>
        </w:rPr>
      </w:pPr>
      <w:r w:rsidRPr="008073A9">
        <w:rPr>
          <w:strike/>
          <w:szCs w:val="24"/>
        </w:rPr>
        <w:t>14.4.</w:t>
      </w:r>
      <w:r>
        <w:rPr>
          <w:b/>
          <w:szCs w:val="24"/>
        </w:rPr>
        <w:t xml:space="preserve"> </w:t>
      </w:r>
      <w:r w:rsidR="00AB6BEC" w:rsidRPr="008073A9">
        <w:rPr>
          <w:b/>
          <w:szCs w:val="24"/>
        </w:rPr>
        <w:t>1</w:t>
      </w:r>
      <w:r w:rsidR="00EF47B7" w:rsidRPr="008073A9">
        <w:rPr>
          <w:b/>
          <w:szCs w:val="24"/>
        </w:rPr>
        <w:t>6</w:t>
      </w:r>
      <w:r w:rsidR="00AB6BEC" w:rsidRPr="008073A9">
        <w:rPr>
          <w:b/>
          <w:szCs w:val="24"/>
        </w:rPr>
        <w:t>.4.</w:t>
      </w:r>
      <w:r w:rsidR="00AB6BEC">
        <w:rPr>
          <w:szCs w:val="24"/>
        </w:rPr>
        <w:t xml:space="preserve"> priemonės tęstinumas;</w:t>
      </w:r>
    </w:p>
    <w:p w14:paraId="69A00E14" w14:textId="77777777" w:rsidR="00AB6BEC" w:rsidRDefault="008073A9" w:rsidP="00AB6BEC">
      <w:pPr>
        <w:ind w:firstLine="709"/>
        <w:jc w:val="both"/>
        <w:rPr>
          <w:szCs w:val="24"/>
        </w:rPr>
      </w:pPr>
      <w:r w:rsidRPr="008073A9">
        <w:rPr>
          <w:strike/>
          <w:szCs w:val="24"/>
        </w:rPr>
        <w:t xml:space="preserve">14.5. </w:t>
      </w:r>
      <w:r w:rsidRPr="008073A9">
        <w:rPr>
          <w:b/>
          <w:szCs w:val="24"/>
        </w:rPr>
        <w:t>1</w:t>
      </w:r>
      <w:r w:rsidR="00EF47B7" w:rsidRPr="008073A9">
        <w:rPr>
          <w:b/>
          <w:szCs w:val="24"/>
        </w:rPr>
        <w:t>6</w:t>
      </w:r>
      <w:r w:rsidR="00AB6BEC" w:rsidRPr="008073A9">
        <w:rPr>
          <w:b/>
          <w:szCs w:val="24"/>
        </w:rPr>
        <w:t>.5.</w:t>
      </w:r>
      <w:r w:rsidR="00AB6BEC">
        <w:rPr>
          <w:szCs w:val="24"/>
        </w:rPr>
        <w:t xml:space="preserve"> efektyvus lėšų panaudojimas priemonės tikslams ir rezultatams pasiekti;</w:t>
      </w:r>
    </w:p>
    <w:p w14:paraId="3C48F9AC" w14:textId="77777777" w:rsidR="00AB6BEC" w:rsidRDefault="008073A9" w:rsidP="00AB6BEC">
      <w:pPr>
        <w:ind w:firstLine="709"/>
        <w:jc w:val="both"/>
        <w:rPr>
          <w:szCs w:val="24"/>
        </w:rPr>
      </w:pPr>
      <w:r w:rsidRPr="008073A9">
        <w:rPr>
          <w:strike/>
          <w:szCs w:val="24"/>
        </w:rPr>
        <w:t>14.6.</w:t>
      </w:r>
      <w:r>
        <w:rPr>
          <w:b/>
          <w:szCs w:val="24"/>
        </w:rPr>
        <w:t xml:space="preserve"> </w:t>
      </w:r>
      <w:r w:rsidR="00AB6BEC" w:rsidRPr="008073A9">
        <w:rPr>
          <w:b/>
          <w:szCs w:val="24"/>
        </w:rPr>
        <w:t>1</w:t>
      </w:r>
      <w:r w:rsidR="00EF47B7" w:rsidRPr="008073A9">
        <w:rPr>
          <w:b/>
          <w:szCs w:val="24"/>
        </w:rPr>
        <w:t>6</w:t>
      </w:r>
      <w:r w:rsidR="00AB6BEC" w:rsidRPr="008073A9">
        <w:rPr>
          <w:b/>
          <w:szCs w:val="24"/>
        </w:rPr>
        <w:t>.6.</w:t>
      </w:r>
      <w:r w:rsidR="00AB6BEC">
        <w:rPr>
          <w:szCs w:val="24"/>
        </w:rPr>
        <w:t xml:space="preserve"> priemonės išlaidų pagrįstumas;</w:t>
      </w:r>
    </w:p>
    <w:p w14:paraId="569EFE3F" w14:textId="77777777" w:rsidR="00AB6BEC" w:rsidRDefault="008073A9" w:rsidP="00AB6BEC">
      <w:pPr>
        <w:ind w:firstLine="709"/>
        <w:jc w:val="both"/>
        <w:rPr>
          <w:szCs w:val="24"/>
        </w:rPr>
      </w:pPr>
      <w:r w:rsidRPr="008073A9">
        <w:rPr>
          <w:szCs w:val="24"/>
          <w:u w:val="single"/>
        </w:rPr>
        <w:t>14.7.</w:t>
      </w:r>
      <w:r>
        <w:rPr>
          <w:b/>
          <w:szCs w:val="24"/>
        </w:rPr>
        <w:t xml:space="preserve"> </w:t>
      </w:r>
      <w:r w:rsidR="00AB6BEC" w:rsidRPr="008073A9">
        <w:rPr>
          <w:b/>
          <w:szCs w:val="24"/>
        </w:rPr>
        <w:t>1</w:t>
      </w:r>
      <w:r w:rsidR="00EF47B7" w:rsidRPr="008073A9">
        <w:rPr>
          <w:b/>
          <w:szCs w:val="24"/>
        </w:rPr>
        <w:t>6</w:t>
      </w:r>
      <w:r w:rsidR="00AB6BEC" w:rsidRPr="008073A9">
        <w:rPr>
          <w:b/>
          <w:szCs w:val="24"/>
        </w:rPr>
        <w:t>.7.</w:t>
      </w:r>
      <w:r w:rsidR="00AB6BEC">
        <w:rPr>
          <w:szCs w:val="24"/>
        </w:rPr>
        <w:t xml:space="preserve"> priemonės dalinis finansavimas (fondų ir programų, rėmėjų parama, organizacijos įnašai ir kt.).</w:t>
      </w:r>
    </w:p>
    <w:p w14:paraId="2C8C8AA8" w14:textId="77777777" w:rsidR="00AB6BEC" w:rsidRDefault="00023280" w:rsidP="00AB6BEC">
      <w:pPr>
        <w:ind w:firstLine="709"/>
        <w:jc w:val="both"/>
        <w:rPr>
          <w:szCs w:val="24"/>
        </w:rPr>
      </w:pPr>
      <w:r w:rsidRPr="00023280">
        <w:rPr>
          <w:strike/>
          <w:szCs w:val="24"/>
        </w:rPr>
        <w:t>15.</w:t>
      </w:r>
      <w:r>
        <w:rPr>
          <w:b/>
          <w:szCs w:val="24"/>
        </w:rPr>
        <w:t xml:space="preserve"> </w:t>
      </w:r>
      <w:r w:rsidR="00AB6BEC" w:rsidRPr="00023280">
        <w:rPr>
          <w:b/>
          <w:szCs w:val="24"/>
        </w:rPr>
        <w:t>1</w:t>
      </w:r>
      <w:r w:rsidR="00EF47B7" w:rsidRPr="00023280">
        <w:rPr>
          <w:b/>
          <w:szCs w:val="24"/>
        </w:rPr>
        <w:t>7</w:t>
      </w:r>
      <w:r w:rsidR="00AB6BEC">
        <w:rPr>
          <w:szCs w:val="24"/>
        </w:rPr>
        <w:t xml:space="preserve">. Paraiškos, neatitinkančios Lietuvos Respublikos savivaldybių aplinkos apsaugos rėmimo specialiosios programos įstatymo nuostatų ir Rekomendacijų, nevertinamos, apie tai informuojant paraiškos teikėją. </w:t>
      </w:r>
    </w:p>
    <w:p w14:paraId="26B02BB8" w14:textId="77777777" w:rsidR="00AB6BEC" w:rsidRDefault="00AB6BEC" w:rsidP="00AB6BEC">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sidRPr="00023280">
        <w:rPr>
          <w:b/>
          <w:szCs w:val="24"/>
        </w:rPr>
        <w:t>1</w:t>
      </w:r>
      <w:r w:rsidR="00EF47B7" w:rsidRPr="00023280">
        <w:rPr>
          <w:b/>
          <w:szCs w:val="24"/>
        </w:rPr>
        <w:t>8</w:t>
      </w:r>
      <w:r w:rsidRPr="00023280">
        <w:rPr>
          <w:b/>
          <w:szCs w:val="24"/>
        </w:rPr>
        <w:t>. Aprašo 1</w:t>
      </w:r>
      <w:r w:rsidR="00EF47B7" w:rsidRPr="00023280">
        <w:rPr>
          <w:b/>
          <w:szCs w:val="24"/>
        </w:rPr>
        <w:t>5</w:t>
      </w:r>
      <w:r w:rsidRPr="00023280">
        <w:rPr>
          <w:b/>
          <w:szCs w:val="24"/>
        </w:rPr>
        <w:t xml:space="preserve"> punkte nurodyta </w:t>
      </w:r>
      <w:r w:rsidR="000A3BCC" w:rsidRPr="00023280">
        <w:rPr>
          <w:b/>
          <w:szCs w:val="24"/>
        </w:rPr>
        <w:t>K</w:t>
      </w:r>
      <w:r w:rsidRPr="00023280">
        <w:rPr>
          <w:b/>
          <w:szCs w:val="24"/>
        </w:rPr>
        <w:t>omisija</w:t>
      </w:r>
      <w:r w:rsidR="00EF47B7" w:rsidRPr="00023280">
        <w:rPr>
          <w:b/>
          <w:szCs w:val="24"/>
        </w:rPr>
        <w:t>,</w:t>
      </w:r>
      <w:r w:rsidRPr="00023280">
        <w:rPr>
          <w:b/>
          <w:szCs w:val="24"/>
        </w:rPr>
        <w:t xml:space="preserve"> </w:t>
      </w:r>
      <w:r w:rsidR="00EF47B7" w:rsidRPr="00023280">
        <w:rPr>
          <w:b/>
          <w:szCs w:val="24"/>
        </w:rPr>
        <w:t>a</w:t>
      </w:r>
      <w:r w:rsidR="00C26DE3" w:rsidRPr="00023280">
        <w:rPr>
          <w:b/>
          <w:szCs w:val="24"/>
        </w:rPr>
        <w:t>psvarsto ir įvertina</w:t>
      </w:r>
      <w:r w:rsidR="00EF47B7" w:rsidRPr="00023280">
        <w:rPr>
          <w:b/>
          <w:szCs w:val="24"/>
        </w:rPr>
        <w:t xml:space="preserve"> paraiškas pagal Aprašo </w:t>
      </w:r>
      <w:r w:rsidR="00C26DE3" w:rsidRPr="00023280">
        <w:rPr>
          <w:b/>
          <w:szCs w:val="24"/>
        </w:rPr>
        <w:t>2 priede nurodytą vertinimų kriterijų sąrašą, užpildo aplinkos apsaugos priemonės vertinimo lapą pagal Aprašo 3 priedą, ir</w:t>
      </w:r>
      <w:r w:rsidR="00EF47B7">
        <w:rPr>
          <w:szCs w:val="24"/>
        </w:rPr>
        <w:t xml:space="preserve"> </w:t>
      </w:r>
      <w:r>
        <w:rPr>
          <w:szCs w:val="24"/>
        </w:rPr>
        <w:t xml:space="preserve">surašo protokolą, kuriame rekomenduoja įrašyti į Programos lėšų panaudojimo sąmatos projektą kiekvienai atrinktai priemonei įgyvendinti siūlomų skirti lėšų sumą (atsižvelgiant į planuojamas gauti Programos pajamas). </w:t>
      </w:r>
    </w:p>
    <w:p w14:paraId="4F89FFC5" w14:textId="77777777" w:rsidR="00AB6BEC" w:rsidRDefault="00AB6BEC" w:rsidP="00AB6BEC">
      <w:pPr>
        <w:rPr>
          <w:szCs w:val="24"/>
        </w:rPr>
      </w:pPr>
    </w:p>
    <w:p w14:paraId="7C25FECE" w14:textId="77777777" w:rsidR="008073A9" w:rsidRDefault="008073A9" w:rsidP="008073A9">
      <w:pPr>
        <w:rPr>
          <w:szCs w:val="24"/>
        </w:rPr>
      </w:pPr>
    </w:p>
    <w:p w14:paraId="58AD27A9" w14:textId="77777777" w:rsidR="008073A9" w:rsidRDefault="008073A9" w:rsidP="008073A9">
      <w:pPr>
        <w:ind w:firstLine="709"/>
        <w:jc w:val="center"/>
        <w:rPr>
          <w:b/>
          <w:szCs w:val="24"/>
        </w:rPr>
      </w:pPr>
      <w:r>
        <w:rPr>
          <w:b/>
          <w:szCs w:val="24"/>
        </w:rPr>
        <w:t xml:space="preserve">V SKYRIUS </w:t>
      </w:r>
    </w:p>
    <w:p w14:paraId="05D75DEF" w14:textId="77777777" w:rsidR="008073A9" w:rsidRDefault="008073A9" w:rsidP="008073A9">
      <w:pPr>
        <w:ind w:firstLine="709"/>
        <w:jc w:val="center"/>
        <w:rPr>
          <w:b/>
          <w:szCs w:val="24"/>
        </w:rPr>
      </w:pPr>
      <w:r>
        <w:rPr>
          <w:b/>
          <w:szCs w:val="24"/>
        </w:rPr>
        <w:t>PROGRAMOS PRIEMONIŲ VYKDYMAS IR KONTROLĖ</w:t>
      </w:r>
    </w:p>
    <w:p w14:paraId="323B3DA4" w14:textId="77777777" w:rsidR="008073A9" w:rsidRDefault="008073A9" w:rsidP="008073A9">
      <w:pPr>
        <w:ind w:firstLine="709"/>
        <w:jc w:val="both"/>
        <w:rPr>
          <w:szCs w:val="24"/>
        </w:rPr>
      </w:pPr>
    </w:p>
    <w:p w14:paraId="25B88FAD" w14:textId="77777777" w:rsidR="008073A9" w:rsidRDefault="008073A9" w:rsidP="008073A9">
      <w:pPr>
        <w:ind w:firstLine="709"/>
        <w:jc w:val="both"/>
        <w:rPr>
          <w:szCs w:val="24"/>
        </w:rPr>
      </w:pPr>
      <w:r w:rsidRPr="008073A9">
        <w:rPr>
          <w:strike/>
          <w:szCs w:val="24"/>
        </w:rPr>
        <w:t>17.</w:t>
      </w:r>
      <w:r>
        <w:rPr>
          <w:szCs w:val="24"/>
        </w:rPr>
        <w:t xml:space="preserve"> </w:t>
      </w:r>
      <w:r w:rsidRPr="008073A9">
        <w:rPr>
          <w:b/>
          <w:szCs w:val="24"/>
        </w:rPr>
        <w:t xml:space="preserve">19 </w:t>
      </w:r>
      <w:r>
        <w:rPr>
          <w:szCs w:val="24"/>
        </w:rPr>
        <w:t xml:space="preserve">Vykdant Savivaldybės tarybos patvirtintoje Programoje numatytas aplinkosaugos priemones, inicijuojami ir vykdomi viešieji pirkimai bei sudaromos viešojo pirkimo ir pardavimo (rangos) sutartys su prekių tiekėju, paslaugų teikėju arba darbų rangovu. Sutartis pasirašo Savivaldybės administracijos direktorius. </w:t>
      </w:r>
    </w:p>
    <w:p w14:paraId="346CA42F" w14:textId="77777777" w:rsidR="008073A9" w:rsidRDefault="008073A9" w:rsidP="008073A9">
      <w:pPr>
        <w:ind w:firstLine="709"/>
        <w:jc w:val="both"/>
        <w:rPr>
          <w:szCs w:val="24"/>
        </w:rPr>
      </w:pPr>
      <w:r w:rsidRPr="008073A9">
        <w:rPr>
          <w:strike/>
          <w:szCs w:val="24"/>
        </w:rPr>
        <w:t>18.</w:t>
      </w:r>
      <w:r>
        <w:rPr>
          <w:szCs w:val="24"/>
        </w:rPr>
        <w:t xml:space="preserve"> </w:t>
      </w:r>
      <w:r w:rsidRPr="008073A9">
        <w:rPr>
          <w:b/>
          <w:szCs w:val="24"/>
        </w:rPr>
        <w:t xml:space="preserve">20 </w:t>
      </w:r>
      <w:r>
        <w:rPr>
          <w:szCs w:val="24"/>
        </w:rPr>
        <w:t>Už sutarčių vykdymo kontrolę atsako pirkimus inicijavę ar paskirti ir sutartyse nurodyti asmenys. Vykdant sutartyse numatytų darbų ar paslaugų kontrolę, pasirašomi darbų atlikimo, paslaugų suteikimo aktai. Sąskaitos kartu su pasirašytais darbų atlikimo ar paslaugų suteikimo aktais pateikiamos Savivaldybės administracijos Apskaitos skyriui.</w:t>
      </w:r>
    </w:p>
    <w:p w14:paraId="46E36BBA" w14:textId="77777777" w:rsidR="008073A9" w:rsidRDefault="008073A9" w:rsidP="008073A9">
      <w:pPr>
        <w:ind w:firstLine="709"/>
        <w:jc w:val="both"/>
        <w:rPr>
          <w:szCs w:val="24"/>
        </w:rPr>
      </w:pPr>
      <w:r w:rsidRPr="008073A9">
        <w:rPr>
          <w:strike/>
          <w:szCs w:val="24"/>
        </w:rPr>
        <w:t>19.</w:t>
      </w:r>
      <w:r>
        <w:rPr>
          <w:szCs w:val="24"/>
        </w:rPr>
        <w:t xml:space="preserve"> </w:t>
      </w:r>
      <w:r w:rsidRPr="008073A9">
        <w:rPr>
          <w:b/>
          <w:szCs w:val="24"/>
        </w:rPr>
        <w:t xml:space="preserve">21 </w:t>
      </w:r>
      <w:r>
        <w:rPr>
          <w:szCs w:val="24"/>
        </w:rPr>
        <w:t>Programos lėšas perveda ir jų apskaitą tvarko Savivaldybės administracijos Apskaitos skyrius.</w:t>
      </w:r>
    </w:p>
    <w:p w14:paraId="1DA89172" w14:textId="77777777" w:rsidR="008073A9" w:rsidRDefault="008073A9" w:rsidP="008073A9">
      <w:pPr>
        <w:ind w:firstLine="709"/>
        <w:jc w:val="both"/>
        <w:rPr>
          <w:szCs w:val="24"/>
        </w:rPr>
      </w:pPr>
      <w:r w:rsidRPr="008073A9">
        <w:rPr>
          <w:strike/>
          <w:szCs w:val="24"/>
        </w:rPr>
        <w:t>20.</w:t>
      </w:r>
      <w:r>
        <w:rPr>
          <w:szCs w:val="24"/>
        </w:rPr>
        <w:t xml:space="preserve"> </w:t>
      </w:r>
      <w:r w:rsidRPr="008073A9">
        <w:rPr>
          <w:b/>
          <w:szCs w:val="24"/>
        </w:rPr>
        <w:t>22</w:t>
      </w:r>
      <w:r>
        <w:rPr>
          <w:szCs w:val="24"/>
        </w:rPr>
        <w:t xml:space="preserve"> Programos lėšos naudojamos vadovaujantis Lietuvos Respublikos buhalterinės apskaitos įstatymu, Biudžeto sandaros įstatymu, Savivaldybių aplinkos apsaugos rėmimo specialiosios programos įstatymu ir kt. teisės aktais. </w:t>
      </w:r>
    </w:p>
    <w:p w14:paraId="66E071D7" w14:textId="77777777" w:rsidR="008073A9" w:rsidRDefault="008073A9" w:rsidP="008073A9">
      <w:pPr>
        <w:spacing w:line="360" w:lineRule="auto"/>
        <w:ind w:firstLine="709"/>
        <w:jc w:val="both"/>
        <w:rPr>
          <w:szCs w:val="24"/>
        </w:rPr>
      </w:pPr>
    </w:p>
    <w:p w14:paraId="4B7C447C" w14:textId="77777777" w:rsidR="008073A9" w:rsidRDefault="008073A9" w:rsidP="008073A9">
      <w:pPr>
        <w:ind w:firstLine="709"/>
        <w:jc w:val="center"/>
        <w:rPr>
          <w:b/>
          <w:szCs w:val="24"/>
        </w:rPr>
      </w:pPr>
      <w:r>
        <w:rPr>
          <w:b/>
          <w:szCs w:val="24"/>
        </w:rPr>
        <w:t xml:space="preserve">VI SKYRIUS </w:t>
      </w:r>
    </w:p>
    <w:p w14:paraId="795C1ACA" w14:textId="77777777" w:rsidR="008073A9" w:rsidRDefault="008073A9" w:rsidP="008073A9">
      <w:pPr>
        <w:ind w:firstLine="771"/>
        <w:jc w:val="center"/>
        <w:rPr>
          <w:b/>
          <w:caps/>
          <w:szCs w:val="24"/>
        </w:rPr>
      </w:pPr>
      <w:r>
        <w:rPr>
          <w:b/>
          <w:caps/>
          <w:szCs w:val="24"/>
        </w:rPr>
        <w:t xml:space="preserve">programos priemonių vykdymo ataskaitų rengimas IR tvirtinimas </w:t>
      </w:r>
    </w:p>
    <w:p w14:paraId="5D7CBE1A" w14:textId="77777777" w:rsidR="008073A9" w:rsidRDefault="008073A9" w:rsidP="008073A9">
      <w:pPr>
        <w:spacing w:line="360" w:lineRule="auto"/>
        <w:ind w:firstLine="709"/>
        <w:jc w:val="center"/>
        <w:rPr>
          <w:b/>
          <w:caps/>
          <w:szCs w:val="24"/>
        </w:rPr>
      </w:pPr>
    </w:p>
    <w:p w14:paraId="1595DC11" w14:textId="77777777" w:rsidR="008073A9" w:rsidRDefault="008073A9" w:rsidP="008073A9">
      <w:pPr>
        <w:ind w:firstLine="709"/>
        <w:jc w:val="both"/>
        <w:rPr>
          <w:rFonts w:eastAsia="Calibri"/>
          <w:color w:val="000000"/>
          <w:szCs w:val="24"/>
        </w:rPr>
      </w:pPr>
      <w:r w:rsidRPr="008073A9">
        <w:rPr>
          <w:rFonts w:eastAsia="Calibri"/>
          <w:strike/>
          <w:color w:val="000000"/>
          <w:szCs w:val="24"/>
        </w:rPr>
        <w:t>21.</w:t>
      </w:r>
      <w:r>
        <w:rPr>
          <w:rFonts w:eastAsia="Calibri"/>
          <w:color w:val="000000"/>
          <w:szCs w:val="24"/>
        </w:rPr>
        <w:t xml:space="preserve"> </w:t>
      </w:r>
      <w:r w:rsidRPr="008073A9">
        <w:rPr>
          <w:rFonts w:eastAsia="Calibri"/>
          <w:b/>
          <w:color w:val="000000"/>
          <w:szCs w:val="24"/>
        </w:rPr>
        <w:t xml:space="preserve">23 </w:t>
      </w:r>
      <w:r>
        <w:rPr>
          <w:rFonts w:eastAsia="Calibri"/>
          <w:color w:val="000000"/>
          <w:szCs w:val="24"/>
        </w:rPr>
        <w:t>Savivaldybės administracijos Strateginio planavimo ir investicijų skyrius, vadovaudamasis Lietuvos Respublikos aplinkos ministro patvirtinta tvarka, rengia Programos priemonių sąmatos projektą ateinantiems metams bei metinę Programos vykdymo ataskaitą ir teikia tvirtinti Savivaldybės tarybai.</w:t>
      </w:r>
    </w:p>
    <w:p w14:paraId="31282BE1" w14:textId="77777777" w:rsidR="008073A9" w:rsidRDefault="008073A9" w:rsidP="008073A9">
      <w:pPr>
        <w:ind w:firstLine="720"/>
        <w:jc w:val="both"/>
        <w:rPr>
          <w:rFonts w:eastAsia="Calibri"/>
          <w:color w:val="000000"/>
          <w:szCs w:val="24"/>
        </w:rPr>
      </w:pPr>
      <w:r w:rsidRPr="008073A9">
        <w:rPr>
          <w:rFonts w:eastAsia="Calibri"/>
          <w:strike/>
          <w:color w:val="000000"/>
          <w:szCs w:val="24"/>
        </w:rPr>
        <w:t>22.</w:t>
      </w:r>
      <w:r>
        <w:rPr>
          <w:rFonts w:eastAsia="Calibri"/>
          <w:color w:val="000000"/>
          <w:szCs w:val="24"/>
        </w:rPr>
        <w:t xml:space="preserve"> </w:t>
      </w:r>
      <w:r w:rsidRPr="008073A9">
        <w:rPr>
          <w:rFonts w:eastAsia="Calibri"/>
          <w:b/>
          <w:color w:val="000000"/>
          <w:szCs w:val="24"/>
        </w:rPr>
        <w:t>24</w:t>
      </w:r>
      <w:r>
        <w:rPr>
          <w:rFonts w:eastAsia="Calibri"/>
          <w:color w:val="000000"/>
          <w:szCs w:val="24"/>
        </w:rPr>
        <w:t xml:space="preserve"> Savivaldybės administracija Savivaldybės tarybos patvirtintą metinę ataskaitą teikia </w:t>
      </w:r>
      <w:r>
        <w:rPr>
          <w:szCs w:val="24"/>
        </w:rPr>
        <w:t xml:space="preserve">Aplinkos apsaugos departamentui prie Aplinkos ministerijos </w:t>
      </w:r>
      <w:r>
        <w:rPr>
          <w:rFonts w:eastAsia="Calibri"/>
          <w:color w:val="000000"/>
          <w:szCs w:val="24"/>
        </w:rPr>
        <w:t>ne vėliau kaip iki kitų metų kovo 1 dienos.</w:t>
      </w:r>
    </w:p>
    <w:p w14:paraId="6D2816F3" w14:textId="77777777" w:rsidR="008073A9" w:rsidRDefault="008073A9" w:rsidP="008073A9">
      <w:pPr>
        <w:ind w:firstLine="720"/>
        <w:jc w:val="both"/>
      </w:pPr>
      <w:r w:rsidRPr="008073A9">
        <w:rPr>
          <w:strike/>
        </w:rPr>
        <w:t>23.</w:t>
      </w:r>
      <w:r>
        <w:t xml:space="preserve"> </w:t>
      </w:r>
      <w:r w:rsidRPr="008073A9">
        <w:rPr>
          <w:b/>
        </w:rPr>
        <w:t>25</w:t>
      </w:r>
      <w:r>
        <w:t xml:space="preserve"> Savivaldybės administracijos Apskaitos skyrius finansinę atskaitomybę teikia Savivaldybės administracijos Finansų skyriui bendra tvarka.</w:t>
      </w:r>
    </w:p>
    <w:p w14:paraId="36055BAB" w14:textId="77777777" w:rsidR="008073A9" w:rsidRDefault="008073A9" w:rsidP="008073A9">
      <w:pPr>
        <w:spacing w:line="360" w:lineRule="auto"/>
        <w:jc w:val="center"/>
        <w:rPr>
          <w:rFonts w:eastAsia="Calibri"/>
          <w:szCs w:val="24"/>
        </w:rPr>
      </w:pPr>
      <w:r>
        <w:t>____________</w:t>
      </w:r>
    </w:p>
    <w:p w14:paraId="069A7E79" w14:textId="77777777" w:rsidR="008073A9" w:rsidRDefault="008073A9" w:rsidP="008073A9">
      <w:pPr>
        <w:ind w:left="5102"/>
        <w:sectPr w:rsidR="008073A9" w:rsidSect="002B2A0A">
          <w:pgSz w:w="11906" w:h="16838" w:code="9"/>
          <w:pgMar w:top="1134" w:right="567" w:bottom="1134" w:left="1701" w:header="567" w:footer="567" w:gutter="0"/>
          <w:pgNumType w:start="1"/>
          <w:cols w:space="1296"/>
          <w:formProt w:val="0"/>
          <w:titlePg/>
          <w:docGrid w:linePitch="326"/>
        </w:sectPr>
      </w:pPr>
    </w:p>
    <w:p w14:paraId="6FF2A924" w14:textId="77777777" w:rsidR="008073A9" w:rsidRPr="003C62A0" w:rsidRDefault="008073A9" w:rsidP="008073A9">
      <w:pPr>
        <w:ind w:left="5102"/>
        <w:rPr>
          <w:sz w:val="20"/>
        </w:rPr>
      </w:pPr>
      <w:r w:rsidRPr="003C62A0">
        <w:rPr>
          <w:sz w:val="20"/>
        </w:rPr>
        <w:t xml:space="preserve">Pasvalio rajono savivaldybės </w:t>
      </w:r>
    </w:p>
    <w:p w14:paraId="4B4FCB54" w14:textId="77777777" w:rsidR="008073A9" w:rsidRPr="003C62A0" w:rsidRDefault="008073A9" w:rsidP="008073A9">
      <w:pPr>
        <w:ind w:left="5102"/>
        <w:rPr>
          <w:sz w:val="20"/>
        </w:rPr>
      </w:pPr>
      <w:r w:rsidRPr="003C62A0">
        <w:rPr>
          <w:sz w:val="20"/>
        </w:rPr>
        <w:t xml:space="preserve">aplinkos apsaugos rėmimo specialiosios </w:t>
      </w:r>
    </w:p>
    <w:p w14:paraId="4F383C18" w14:textId="77777777" w:rsidR="008073A9" w:rsidRPr="003C62A0" w:rsidRDefault="008073A9" w:rsidP="008073A9">
      <w:pPr>
        <w:ind w:left="5102"/>
        <w:rPr>
          <w:sz w:val="20"/>
        </w:rPr>
      </w:pPr>
      <w:r w:rsidRPr="003C62A0">
        <w:rPr>
          <w:sz w:val="20"/>
        </w:rPr>
        <w:t xml:space="preserve">programos rengimo, vykdymo ir lėšų </w:t>
      </w:r>
    </w:p>
    <w:p w14:paraId="3B6631BF" w14:textId="77777777" w:rsidR="008073A9" w:rsidRPr="003C62A0" w:rsidRDefault="008073A9" w:rsidP="008073A9">
      <w:pPr>
        <w:ind w:left="5102"/>
        <w:rPr>
          <w:sz w:val="20"/>
        </w:rPr>
      </w:pPr>
      <w:r w:rsidRPr="003C62A0">
        <w:rPr>
          <w:sz w:val="20"/>
        </w:rPr>
        <w:t xml:space="preserve">panaudojimo kontrolės tvarkos aprašo </w:t>
      </w:r>
    </w:p>
    <w:p w14:paraId="5A8F3BBC" w14:textId="77777777" w:rsidR="008073A9" w:rsidRPr="003C62A0" w:rsidRDefault="008073A9" w:rsidP="008073A9">
      <w:pPr>
        <w:ind w:left="5102"/>
        <w:rPr>
          <w:sz w:val="20"/>
        </w:rPr>
      </w:pPr>
      <w:r w:rsidRPr="003C62A0">
        <w:rPr>
          <w:b/>
          <w:sz w:val="20"/>
        </w:rPr>
        <w:t xml:space="preserve">1 </w:t>
      </w:r>
      <w:r w:rsidRPr="003C62A0">
        <w:rPr>
          <w:sz w:val="20"/>
        </w:rPr>
        <w:t>priedas</w:t>
      </w:r>
    </w:p>
    <w:p w14:paraId="43F382D9" w14:textId="77777777" w:rsidR="008073A9" w:rsidRDefault="008073A9" w:rsidP="008073A9">
      <w:pPr>
        <w:rPr>
          <w:b/>
          <w:szCs w:val="24"/>
        </w:rPr>
      </w:pPr>
    </w:p>
    <w:p w14:paraId="6FEF99B8" w14:textId="77777777" w:rsidR="008073A9" w:rsidRDefault="008073A9" w:rsidP="008073A9">
      <w:pPr>
        <w:jc w:val="center"/>
        <w:rPr>
          <w:b/>
          <w:bCs/>
        </w:rPr>
      </w:pPr>
      <w:r>
        <w:rPr>
          <w:b/>
          <w:bCs/>
        </w:rPr>
        <w:t xml:space="preserve">PARAIŠKA </w:t>
      </w:r>
    </w:p>
    <w:p w14:paraId="55E90E58" w14:textId="77777777" w:rsidR="008073A9" w:rsidRDefault="008073A9" w:rsidP="008073A9">
      <w:pPr>
        <w:jc w:val="center"/>
        <w:rPr>
          <w:b/>
          <w:bCs/>
        </w:rPr>
      </w:pPr>
      <w:r>
        <w:rPr>
          <w:b/>
          <w:bCs/>
        </w:rPr>
        <w:t>FINANSUOTI</w:t>
      </w:r>
      <w:r>
        <w:rPr>
          <w:b/>
          <w:bCs/>
          <w:caps/>
        </w:rPr>
        <w:t xml:space="preserve"> aplinkos APSaugos</w:t>
      </w:r>
      <w:r>
        <w:rPr>
          <w:b/>
          <w:bCs/>
        </w:rPr>
        <w:t xml:space="preserve"> PRIEMONĘ IŠ PASVALIO RAJONO SAVIVALDYBĖS APLINKOS APSAUGOS RĖMIMO SPECIALIOSIOS PROGRAMOS 20___ M. LĖŠŲ</w:t>
      </w:r>
    </w:p>
    <w:p w14:paraId="68D83263" w14:textId="77777777" w:rsidR="008073A9" w:rsidRDefault="008073A9" w:rsidP="008073A9">
      <w:pPr>
        <w:jc w:val="center"/>
      </w:pPr>
    </w:p>
    <w:tbl>
      <w:tblPr>
        <w:tblW w:w="0" w:type="auto"/>
        <w:jc w:val="center"/>
        <w:tblLayout w:type="fixed"/>
        <w:tblLook w:val="01E0" w:firstRow="1" w:lastRow="1" w:firstColumn="1" w:lastColumn="1" w:noHBand="0" w:noVBand="0"/>
      </w:tblPr>
      <w:tblGrid>
        <w:gridCol w:w="4678"/>
      </w:tblGrid>
      <w:tr w:rsidR="008073A9" w14:paraId="51A8EE49" w14:textId="77777777" w:rsidTr="00831453">
        <w:trPr>
          <w:jc w:val="center"/>
        </w:trPr>
        <w:tc>
          <w:tcPr>
            <w:tcW w:w="4678" w:type="dxa"/>
            <w:tcBorders>
              <w:top w:val="nil"/>
              <w:left w:val="nil"/>
              <w:bottom w:val="single" w:sz="4" w:space="0" w:color="auto"/>
              <w:right w:val="nil"/>
            </w:tcBorders>
            <w:hideMark/>
          </w:tcPr>
          <w:p w14:paraId="4911F9CC" w14:textId="77777777" w:rsidR="008073A9" w:rsidRDefault="008073A9" w:rsidP="0083145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53"/>
              <w:jc w:val="center"/>
              <w:rPr>
                <w:b/>
              </w:rPr>
            </w:pPr>
          </w:p>
        </w:tc>
      </w:tr>
      <w:tr w:rsidR="008073A9" w14:paraId="62C33334" w14:textId="77777777" w:rsidTr="00831453">
        <w:trPr>
          <w:jc w:val="center"/>
        </w:trPr>
        <w:tc>
          <w:tcPr>
            <w:tcW w:w="4678" w:type="dxa"/>
            <w:tcBorders>
              <w:top w:val="single" w:sz="4" w:space="0" w:color="auto"/>
              <w:left w:val="nil"/>
              <w:bottom w:val="nil"/>
              <w:right w:val="nil"/>
            </w:tcBorders>
            <w:hideMark/>
          </w:tcPr>
          <w:p w14:paraId="58CA44EE" w14:textId="77777777" w:rsidR="008073A9" w:rsidRDefault="008073A9" w:rsidP="0083145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pPr>
            <w:r>
              <w:t>(data)</w:t>
            </w:r>
          </w:p>
        </w:tc>
      </w:tr>
    </w:tbl>
    <w:p w14:paraId="75903C70" w14:textId="77777777" w:rsidR="008073A9" w:rsidRDefault="008073A9" w:rsidP="008073A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rPr>
          <w:b/>
          <w:sz w:val="20"/>
        </w:rPr>
      </w:pPr>
    </w:p>
    <w:p w14:paraId="396B79C4" w14:textId="77777777" w:rsidR="008073A9" w:rsidRDefault="008073A9" w:rsidP="008073A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pPr>
      <w:r>
        <w:t>Pasvalys</w:t>
      </w:r>
    </w:p>
    <w:p w14:paraId="6B2B2F63" w14:textId="77777777" w:rsidR="008073A9" w:rsidRDefault="008073A9" w:rsidP="008073A9">
      <w:pPr>
        <w:tabs>
          <w:tab w:val="left" w:pos="1247"/>
        </w:tabs>
        <w:rPr>
          <w:b/>
        </w:rPr>
      </w:pPr>
    </w:p>
    <w:p w14:paraId="72C5EB56" w14:textId="77777777" w:rsidR="008073A9" w:rsidRDefault="008073A9" w:rsidP="008073A9">
      <w:pPr>
        <w:tabs>
          <w:tab w:val="left" w:pos="1247"/>
        </w:tabs>
        <w:rPr>
          <w:b/>
        </w:rPr>
      </w:pPr>
      <w:r>
        <w:rPr>
          <w:b/>
        </w:rPr>
        <w:t>1. INFORMACIJA APIE PAREIŠKĖJĄ</w:t>
      </w:r>
    </w:p>
    <w:p w14:paraId="2DE2448B" w14:textId="77777777" w:rsidR="008073A9" w:rsidRDefault="008073A9" w:rsidP="008073A9">
      <w:pPr>
        <w:tabs>
          <w:tab w:val="left" w:pos="1247"/>
        </w:tabs>
        <w:spacing w:line="276" w:lineRule="auto"/>
        <w:ind w:left="720"/>
        <w:rPr>
          <w:b/>
          <w:sz w:val="22"/>
          <w:szCs w:val="22"/>
        </w:rPr>
      </w:pPr>
    </w:p>
    <w:p w14:paraId="5C6C5D8A" w14:textId="77777777" w:rsidR="008073A9" w:rsidRDefault="008073A9" w:rsidP="008073A9">
      <w:pPr>
        <w:tabs>
          <w:tab w:val="left" w:pos="1247"/>
        </w:tabs>
        <w:ind w:left="360" w:hanging="360"/>
        <w:rPr>
          <w:bCs/>
        </w:rPr>
      </w:pPr>
      <w:r>
        <w:rPr>
          <w:bCs/>
          <w:sz w:val="22"/>
          <w:szCs w:val="22"/>
        </w:rPr>
        <w:t>1.1.</w:t>
      </w:r>
      <w:r>
        <w:rPr>
          <w:bCs/>
          <w:sz w:val="22"/>
          <w:szCs w:val="22"/>
        </w:rPr>
        <w:tab/>
      </w:r>
      <w:r>
        <w:rPr>
          <w:bCs/>
        </w:rPr>
        <w:t>Įstaigos, organizacijos pavadinimas________________________________________________</w:t>
      </w:r>
    </w:p>
    <w:p w14:paraId="444D5731" w14:textId="77777777" w:rsidR="008073A9" w:rsidRDefault="008073A9" w:rsidP="008073A9">
      <w:pPr>
        <w:tabs>
          <w:tab w:val="left" w:pos="1247"/>
        </w:tabs>
        <w:rPr>
          <w:bCs/>
        </w:rPr>
      </w:pPr>
      <w:r>
        <w:rPr>
          <w:bCs/>
        </w:rPr>
        <w:t>________________________________________________________________________________</w:t>
      </w:r>
    </w:p>
    <w:p w14:paraId="6616C765" w14:textId="77777777" w:rsidR="008073A9" w:rsidRDefault="008073A9" w:rsidP="008073A9">
      <w:pPr>
        <w:tabs>
          <w:tab w:val="left" w:pos="1247"/>
        </w:tabs>
        <w:ind w:left="360" w:hanging="360"/>
        <w:rPr>
          <w:bCs/>
        </w:rPr>
      </w:pPr>
      <w:r>
        <w:rPr>
          <w:bCs/>
          <w:sz w:val="22"/>
          <w:szCs w:val="22"/>
        </w:rPr>
        <w:t>1.2.</w:t>
      </w:r>
      <w:r>
        <w:rPr>
          <w:bCs/>
          <w:sz w:val="22"/>
          <w:szCs w:val="22"/>
        </w:rPr>
        <w:tab/>
      </w:r>
      <w:r>
        <w:rPr>
          <w:bCs/>
        </w:rPr>
        <w:t>Įstaigos, organizacijos vadovo vardas ir pavardė______________________________________</w:t>
      </w:r>
    </w:p>
    <w:p w14:paraId="12EC4A4E" w14:textId="77777777" w:rsidR="008073A9" w:rsidRDefault="008073A9" w:rsidP="008073A9">
      <w:pPr>
        <w:tabs>
          <w:tab w:val="left" w:pos="1247"/>
        </w:tabs>
        <w:ind w:left="360" w:hanging="360"/>
        <w:rPr>
          <w:bCs/>
        </w:rPr>
      </w:pPr>
      <w:r>
        <w:rPr>
          <w:bCs/>
          <w:sz w:val="22"/>
          <w:szCs w:val="22"/>
        </w:rPr>
        <w:t>1.3.</w:t>
      </w:r>
      <w:r>
        <w:rPr>
          <w:bCs/>
          <w:sz w:val="22"/>
          <w:szCs w:val="22"/>
        </w:rPr>
        <w:tab/>
      </w:r>
      <w:r>
        <w:rPr>
          <w:bCs/>
        </w:rPr>
        <w:t xml:space="preserve"> Adresas______________________________________________________________________</w:t>
      </w:r>
    </w:p>
    <w:p w14:paraId="0DEB594C" w14:textId="77777777" w:rsidR="008073A9" w:rsidRDefault="008073A9" w:rsidP="008073A9">
      <w:pPr>
        <w:tabs>
          <w:tab w:val="left" w:pos="1247"/>
        </w:tabs>
        <w:ind w:left="360" w:hanging="360"/>
        <w:rPr>
          <w:bCs/>
        </w:rPr>
      </w:pPr>
      <w:r>
        <w:rPr>
          <w:bCs/>
          <w:sz w:val="22"/>
          <w:szCs w:val="22"/>
        </w:rPr>
        <w:t>1.4.</w:t>
      </w:r>
      <w:r>
        <w:rPr>
          <w:bCs/>
          <w:sz w:val="22"/>
          <w:szCs w:val="22"/>
        </w:rPr>
        <w:tab/>
      </w:r>
      <w:r>
        <w:rPr>
          <w:bCs/>
        </w:rPr>
        <w:t xml:space="preserve"> Telefonas, el. paštas____________________________________________________________</w:t>
      </w:r>
    </w:p>
    <w:p w14:paraId="18CD6C9D" w14:textId="77777777" w:rsidR="008073A9" w:rsidRDefault="008073A9" w:rsidP="008073A9">
      <w:pPr>
        <w:tabs>
          <w:tab w:val="left" w:pos="1247"/>
        </w:tabs>
        <w:ind w:left="360" w:hanging="360"/>
        <w:rPr>
          <w:bCs/>
        </w:rPr>
      </w:pPr>
      <w:r>
        <w:rPr>
          <w:bCs/>
          <w:sz w:val="22"/>
          <w:szCs w:val="22"/>
        </w:rPr>
        <w:t>1.5.</w:t>
      </w:r>
      <w:r>
        <w:rPr>
          <w:bCs/>
          <w:sz w:val="22"/>
          <w:szCs w:val="22"/>
        </w:rPr>
        <w:tab/>
      </w:r>
      <w:r>
        <w:rPr>
          <w:bCs/>
        </w:rPr>
        <w:t xml:space="preserve"> Vardas ir pavardė (jei paraišką teikia fizinis asmuo) __________________________________</w:t>
      </w:r>
    </w:p>
    <w:p w14:paraId="1BCC78C3" w14:textId="77777777" w:rsidR="008073A9" w:rsidRDefault="008073A9" w:rsidP="008073A9">
      <w:pPr>
        <w:tabs>
          <w:tab w:val="left" w:pos="1247"/>
        </w:tabs>
        <w:ind w:left="360" w:hanging="360"/>
        <w:rPr>
          <w:bCs/>
        </w:rPr>
      </w:pPr>
      <w:r>
        <w:rPr>
          <w:bCs/>
          <w:sz w:val="22"/>
          <w:szCs w:val="22"/>
        </w:rPr>
        <w:t>1.6.</w:t>
      </w:r>
      <w:r>
        <w:rPr>
          <w:bCs/>
          <w:sz w:val="22"/>
          <w:szCs w:val="22"/>
        </w:rPr>
        <w:tab/>
      </w:r>
      <w:r>
        <w:rPr>
          <w:bCs/>
        </w:rPr>
        <w:t xml:space="preserve"> Adresas______________________________________________________________________</w:t>
      </w:r>
    </w:p>
    <w:p w14:paraId="0E418D63" w14:textId="77777777" w:rsidR="008073A9" w:rsidRDefault="008073A9" w:rsidP="008073A9">
      <w:pPr>
        <w:tabs>
          <w:tab w:val="left" w:pos="1247"/>
        </w:tabs>
        <w:ind w:left="360" w:hanging="360"/>
        <w:rPr>
          <w:bCs/>
        </w:rPr>
      </w:pPr>
      <w:r>
        <w:rPr>
          <w:bCs/>
          <w:sz w:val="22"/>
          <w:szCs w:val="22"/>
        </w:rPr>
        <w:t>1.7.</w:t>
      </w:r>
      <w:r>
        <w:rPr>
          <w:bCs/>
          <w:sz w:val="22"/>
          <w:szCs w:val="22"/>
        </w:rPr>
        <w:tab/>
      </w:r>
      <w:r>
        <w:rPr>
          <w:bCs/>
        </w:rPr>
        <w:t xml:space="preserve"> Telefonas, el. paštas____________________________________________________________</w:t>
      </w:r>
    </w:p>
    <w:p w14:paraId="03D9B974" w14:textId="77777777" w:rsidR="008073A9" w:rsidRDefault="008073A9" w:rsidP="008073A9">
      <w:pPr>
        <w:tabs>
          <w:tab w:val="left" w:pos="1247"/>
        </w:tabs>
        <w:rPr>
          <w:b/>
        </w:rPr>
      </w:pPr>
    </w:p>
    <w:p w14:paraId="52AC4A3E" w14:textId="77777777" w:rsidR="008073A9" w:rsidRDefault="008073A9" w:rsidP="008073A9">
      <w:pPr>
        <w:tabs>
          <w:tab w:val="left" w:pos="1247"/>
        </w:tabs>
        <w:rPr>
          <w:b/>
        </w:rPr>
      </w:pPr>
      <w:r>
        <w:rPr>
          <w:b/>
        </w:rPr>
        <w:t>2. INFORMACIJA APIE PLANUOJAMĄ VYKDYTI PRIEMONĘ</w:t>
      </w:r>
    </w:p>
    <w:p w14:paraId="36A901B8" w14:textId="77777777" w:rsidR="008073A9" w:rsidRDefault="008073A9" w:rsidP="008073A9">
      <w:pPr>
        <w:tabs>
          <w:tab w:val="left" w:pos="1247"/>
        </w:tabs>
        <w:rPr>
          <w:b/>
        </w:rPr>
      </w:pPr>
    </w:p>
    <w:p w14:paraId="0CB3B77B" w14:textId="77777777" w:rsidR="008073A9" w:rsidRDefault="008073A9" w:rsidP="008073A9">
      <w:pPr>
        <w:tabs>
          <w:tab w:val="left" w:pos="1247"/>
        </w:tabs>
      </w:pPr>
      <w:r>
        <w:t>2.1. Priemonės pavadinimas_________________________________________________________</w:t>
      </w:r>
    </w:p>
    <w:p w14:paraId="65928FAC" w14:textId="77777777" w:rsidR="008073A9" w:rsidRDefault="008073A9" w:rsidP="008073A9">
      <w:pPr>
        <w:tabs>
          <w:tab w:val="left" w:pos="1247"/>
        </w:tabs>
      </w:pPr>
      <w:r>
        <w:t>2.2. Priemonės įgyvendinimo laikas:</w:t>
      </w:r>
    </w:p>
    <w:p w14:paraId="429E96D8" w14:textId="77777777" w:rsidR="008073A9" w:rsidRDefault="008073A9" w:rsidP="008073A9">
      <w:pPr>
        <w:tabs>
          <w:tab w:val="left" w:pos="1247"/>
        </w:tabs>
      </w:pPr>
      <w:r>
        <w:t>Pradžia (data)_____________________________________________________________________</w:t>
      </w:r>
    </w:p>
    <w:p w14:paraId="590DC2BF" w14:textId="77777777" w:rsidR="008073A9" w:rsidRDefault="008073A9" w:rsidP="008073A9">
      <w:pPr>
        <w:tabs>
          <w:tab w:val="left" w:pos="1247"/>
        </w:tabs>
      </w:pPr>
      <w:r>
        <w:t>Pabaiga (data)____________________________________________________________________</w:t>
      </w:r>
    </w:p>
    <w:p w14:paraId="7FF4F0E6" w14:textId="77777777" w:rsidR="008073A9" w:rsidRDefault="008073A9" w:rsidP="008073A9">
      <w:pPr>
        <w:tabs>
          <w:tab w:val="left" w:pos="1247"/>
        </w:tabs>
      </w:pPr>
      <w:r>
        <w:t>2.3.Priemonės aprašymas (aiškiai įvardyta ir aprašyta priemonė, įgyvendinimo vieta ir kt.)_______ ________________________________________________________________________________</w:t>
      </w:r>
    </w:p>
    <w:p w14:paraId="72CAADC0" w14:textId="77777777" w:rsidR="008073A9" w:rsidRDefault="008073A9" w:rsidP="008073A9">
      <w:pPr>
        <w:tabs>
          <w:tab w:val="left" w:pos="1247"/>
        </w:tabs>
      </w:pPr>
      <w:r>
        <w:t>________________________________________________________________________________</w:t>
      </w:r>
    </w:p>
    <w:p w14:paraId="647884E0" w14:textId="77777777" w:rsidR="008073A9" w:rsidRDefault="008073A9" w:rsidP="008073A9">
      <w:pPr>
        <w:tabs>
          <w:tab w:val="left" w:pos="1247"/>
        </w:tabs>
      </w:pPr>
      <w:r>
        <w:t>________________________________________________________________________________</w:t>
      </w:r>
    </w:p>
    <w:p w14:paraId="7E8E7564" w14:textId="77777777" w:rsidR="008073A9" w:rsidRDefault="008073A9" w:rsidP="008073A9">
      <w:pPr>
        <w:tabs>
          <w:tab w:val="left" w:pos="1247"/>
        </w:tabs>
      </w:pPr>
      <w:r>
        <w:t>________________________________________________________________________________</w:t>
      </w:r>
    </w:p>
    <w:p w14:paraId="3A3A6C5F" w14:textId="77777777" w:rsidR="008073A9" w:rsidRDefault="008073A9" w:rsidP="008073A9">
      <w:pPr>
        <w:tabs>
          <w:tab w:val="left" w:pos="1247"/>
        </w:tabs>
      </w:pPr>
      <w:r>
        <w:t>2.4. Priemonės tikslai ir uždaviniai____________________________________________________</w:t>
      </w:r>
    </w:p>
    <w:p w14:paraId="6E5C59D7" w14:textId="77777777" w:rsidR="008073A9" w:rsidRDefault="008073A9" w:rsidP="008073A9">
      <w:pPr>
        <w:tabs>
          <w:tab w:val="left" w:pos="1247"/>
        </w:tabs>
      </w:pPr>
      <w:r>
        <w:t>________________________________________________________________________________</w:t>
      </w:r>
    </w:p>
    <w:p w14:paraId="67EF8B6F" w14:textId="77777777" w:rsidR="008073A9" w:rsidRDefault="008073A9" w:rsidP="008073A9">
      <w:pPr>
        <w:tabs>
          <w:tab w:val="left" w:pos="1247"/>
        </w:tabs>
      </w:pPr>
      <w:r>
        <w:t>________________________________________________________________________________</w:t>
      </w:r>
    </w:p>
    <w:p w14:paraId="6BC504C0" w14:textId="77777777" w:rsidR="008073A9" w:rsidRDefault="008073A9" w:rsidP="008073A9">
      <w:pPr>
        <w:tabs>
          <w:tab w:val="left" w:pos="1247"/>
        </w:tabs>
      </w:pPr>
      <w:r>
        <w:t>________________________________________________________________________________</w:t>
      </w:r>
    </w:p>
    <w:p w14:paraId="00543B61" w14:textId="77777777" w:rsidR="008073A9" w:rsidRDefault="008073A9" w:rsidP="008073A9">
      <w:pPr>
        <w:tabs>
          <w:tab w:val="left" w:pos="1247"/>
        </w:tabs>
      </w:pPr>
      <w:r>
        <w:t>2.5. Įgyvendinus priemonę numatomi pasiekti rezultatai (kiekybinė ir kokybinė išraiška)_________ ________________________________________________________________________________</w:t>
      </w:r>
    </w:p>
    <w:p w14:paraId="3A76B501" w14:textId="77777777" w:rsidR="008073A9" w:rsidRDefault="008073A9" w:rsidP="008073A9">
      <w:pPr>
        <w:tabs>
          <w:tab w:val="left" w:pos="1247"/>
        </w:tabs>
        <w:jc w:val="both"/>
      </w:pPr>
      <w:r>
        <w:t>________________________________________________________________________________</w:t>
      </w:r>
    </w:p>
    <w:p w14:paraId="770ACD1D" w14:textId="77777777" w:rsidR="008073A9" w:rsidRDefault="008073A9" w:rsidP="008073A9">
      <w:pPr>
        <w:tabs>
          <w:tab w:val="left" w:pos="1247"/>
        </w:tabs>
        <w:jc w:val="both"/>
      </w:pPr>
      <w:r>
        <w:t>________________________________________________________________________________</w:t>
      </w:r>
    </w:p>
    <w:p w14:paraId="746BD362" w14:textId="77777777" w:rsidR="008073A9" w:rsidRDefault="008073A9" w:rsidP="008073A9">
      <w:pPr>
        <w:tabs>
          <w:tab w:val="left" w:pos="1247"/>
        </w:tabs>
        <w:jc w:val="both"/>
      </w:pPr>
      <w:r>
        <w:t>2.6. Priemonės įgyvendinimo partneriai _______________________________________________</w:t>
      </w:r>
    </w:p>
    <w:p w14:paraId="67994E8F" w14:textId="77777777" w:rsidR="008073A9" w:rsidRDefault="008073A9" w:rsidP="008073A9">
      <w:pPr>
        <w:tabs>
          <w:tab w:val="left" w:pos="1247"/>
        </w:tabs>
        <w:jc w:val="both"/>
      </w:pPr>
      <w:r>
        <w:t>________________________________________________________________________________</w:t>
      </w:r>
    </w:p>
    <w:p w14:paraId="7F67BCCE" w14:textId="77777777" w:rsidR="008073A9" w:rsidRDefault="008073A9" w:rsidP="008073A9">
      <w:pPr>
        <w:tabs>
          <w:tab w:val="left" w:pos="1247"/>
        </w:tabs>
        <w:jc w:val="both"/>
      </w:pPr>
      <w:r>
        <w:t>2.7. Papildomi dokumentai (rekomendacijos, protokolų išrašai ir kt.), susiję su priemonės  įgyvendinimu (pridedama)__________________________________________________________</w:t>
      </w:r>
    </w:p>
    <w:p w14:paraId="49C32A83" w14:textId="77777777" w:rsidR="008073A9" w:rsidRDefault="008073A9" w:rsidP="008073A9">
      <w:pPr>
        <w:tabs>
          <w:tab w:val="left" w:pos="1247"/>
        </w:tabs>
        <w:jc w:val="both"/>
      </w:pPr>
      <w:r>
        <w:t>________________________________________________________________________________</w:t>
      </w:r>
    </w:p>
    <w:p w14:paraId="5F42D135" w14:textId="77777777" w:rsidR="008073A9" w:rsidRDefault="008073A9" w:rsidP="008073A9">
      <w:pPr>
        <w:tabs>
          <w:tab w:val="left" w:pos="1247"/>
        </w:tabs>
        <w:jc w:val="both"/>
      </w:pPr>
      <w:r>
        <w:t>________________________________________________________________________________</w:t>
      </w:r>
    </w:p>
    <w:p w14:paraId="2160D47E" w14:textId="77777777" w:rsidR="008073A9" w:rsidRDefault="008073A9" w:rsidP="008073A9">
      <w:pPr>
        <w:tabs>
          <w:tab w:val="left" w:pos="1247"/>
        </w:tabs>
        <w:jc w:val="both"/>
      </w:pPr>
      <w:r>
        <w:t>________________________________________________________________________________</w:t>
      </w:r>
    </w:p>
    <w:p w14:paraId="1AC4B161" w14:textId="77777777" w:rsidR="008073A9" w:rsidRDefault="008073A9" w:rsidP="008073A9">
      <w:pPr>
        <w:tabs>
          <w:tab w:val="left" w:pos="1247"/>
        </w:tabs>
        <w:jc w:val="both"/>
        <w:rPr>
          <w:b/>
        </w:rPr>
      </w:pPr>
      <w:r>
        <w:rPr>
          <w:b/>
        </w:rPr>
        <w:t>3. PRIEMONĖS BIUDŽETAS</w:t>
      </w:r>
    </w:p>
    <w:p w14:paraId="06D59448" w14:textId="77777777" w:rsidR="008073A9" w:rsidRDefault="008073A9" w:rsidP="008073A9">
      <w:pPr>
        <w:tabs>
          <w:tab w:val="left" w:pos="1247"/>
        </w:tabs>
        <w:ind w:firstLine="3600"/>
      </w:pPr>
    </w:p>
    <w:p w14:paraId="4AA650EB" w14:textId="77777777" w:rsidR="008073A9" w:rsidRDefault="008073A9" w:rsidP="008073A9">
      <w:pPr>
        <w:tabs>
          <w:tab w:val="left" w:pos="1247"/>
        </w:tabs>
      </w:pPr>
      <w:r>
        <w:t>3.1. Priemonės finansavimo šaltiniai</w:t>
      </w:r>
    </w:p>
    <w:p w14:paraId="697B1B24" w14:textId="77777777" w:rsidR="008073A9" w:rsidRDefault="008073A9" w:rsidP="008073A9">
      <w:pPr>
        <w:tabs>
          <w:tab w:val="left" w:pos="1247"/>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67"/>
        <w:gridCol w:w="2461"/>
      </w:tblGrid>
      <w:tr w:rsidR="008073A9" w14:paraId="73E3B13A" w14:textId="77777777" w:rsidTr="00831453">
        <w:tc>
          <w:tcPr>
            <w:tcW w:w="7167" w:type="dxa"/>
            <w:tcBorders>
              <w:top w:val="single" w:sz="4" w:space="0" w:color="auto"/>
              <w:left w:val="single" w:sz="4" w:space="0" w:color="auto"/>
              <w:bottom w:val="single" w:sz="4" w:space="0" w:color="auto"/>
              <w:right w:val="single" w:sz="4" w:space="0" w:color="auto"/>
            </w:tcBorders>
            <w:hideMark/>
          </w:tcPr>
          <w:p w14:paraId="32CD10C4" w14:textId="77777777" w:rsidR="008073A9" w:rsidRDefault="008073A9" w:rsidP="00831453">
            <w:pPr>
              <w:tabs>
                <w:tab w:val="left" w:pos="1247"/>
              </w:tabs>
              <w:jc w:val="center"/>
            </w:pPr>
            <w:r>
              <w:t>Išlaidų finansavimo šaltiniai</w:t>
            </w:r>
          </w:p>
        </w:tc>
        <w:tc>
          <w:tcPr>
            <w:tcW w:w="2461" w:type="dxa"/>
            <w:tcBorders>
              <w:top w:val="single" w:sz="4" w:space="0" w:color="auto"/>
              <w:left w:val="single" w:sz="4" w:space="0" w:color="auto"/>
              <w:bottom w:val="single" w:sz="4" w:space="0" w:color="auto"/>
              <w:right w:val="single" w:sz="4" w:space="0" w:color="auto"/>
            </w:tcBorders>
            <w:hideMark/>
          </w:tcPr>
          <w:p w14:paraId="0008FD22" w14:textId="77777777" w:rsidR="008073A9" w:rsidRDefault="008073A9" w:rsidP="00831453">
            <w:pPr>
              <w:tabs>
                <w:tab w:val="left" w:pos="1247"/>
              </w:tabs>
              <w:jc w:val="center"/>
            </w:pPr>
            <w:r>
              <w:t>Eur</w:t>
            </w:r>
          </w:p>
        </w:tc>
      </w:tr>
      <w:tr w:rsidR="008073A9" w14:paraId="43F00169" w14:textId="77777777" w:rsidTr="00831453">
        <w:tc>
          <w:tcPr>
            <w:tcW w:w="7167" w:type="dxa"/>
            <w:tcBorders>
              <w:top w:val="single" w:sz="4" w:space="0" w:color="auto"/>
              <w:left w:val="single" w:sz="4" w:space="0" w:color="auto"/>
              <w:bottom w:val="single" w:sz="4" w:space="0" w:color="auto"/>
              <w:right w:val="single" w:sz="4" w:space="0" w:color="auto"/>
            </w:tcBorders>
            <w:hideMark/>
          </w:tcPr>
          <w:p w14:paraId="011300E7" w14:textId="77777777" w:rsidR="008073A9" w:rsidRDefault="008073A9" w:rsidP="00831453">
            <w:pPr>
              <w:tabs>
                <w:tab w:val="left" w:pos="1247"/>
              </w:tabs>
            </w:pPr>
            <w:r>
              <w:t>Pasvalio rajono savivaldybės aplinkos apsaugos rėmimo specialiosios programos lėšų suma</w:t>
            </w:r>
          </w:p>
        </w:tc>
        <w:tc>
          <w:tcPr>
            <w:tcW w:w="2461" w:type="dxa"/>
            <w:tcBorders>
              <w:top w:val="single" w:sz="4" w:space="0" w:color="auto"/>
              <w:left w:val="single" w:sz="4" w:space="0" w:color="auto"/>
              <w:bottom w:val="single" w:sz="4" w:space="0" w:color="auto"/>
              <w:right w:val="single" w:sz="4" w:space="0" w:color="auto"/>
            </w:tcBorders>
            <w:hideMark/>
          </w:tcPr>
          <w:p w14:paraId="51163E5C" w14:textId="77777777" w:rsidR="008073A9" w:rsidRDefault="008073A9" w:rsidP="00831453">
            <w:pPr>
              <w:tabs>
                <w:tab w:val="left" w:pos="1247"/>
              </w:tabs>
              <w:ind w:firstLine="62"/>
            </w:pPr>
          </w:p>
          <w:p w14:paraId="5D634236" w14:textId="77777777" w:rsidR="008073A9" w:rsidRDefault="008073A9" w:rsidP="00831453">
            <w:pPr>
              <w:tabs>
                <w:tab w:val="left" w:pos="1247"/>
              </w:tabs>
              <w:ind w:firstLine="62"/>
            </w:pPr>
          </w:p>
        </w:tc>
      </w:tr>
      <w:tr w:rsidR="008073A9" w14:paraId="0985BB58" w14:textId="77777777" w:rsidTr="00831453">
        <w:trPr>
          <w:trHeight w:val="346"/>
        </w:trPr>
        <w:tc>
          <w:tcPr>
            <w:tcW w:w="7167" w:type="dxa"/>
            <w:tcBorders>
              <w:top w:val="single" w:sz="4" w:space="0" w:color="auto"/>
              <w:left w:val="single" w:sz="4" w:space="0" w:color="auto"/>
              <w:bottom w:val="single" w:sz="4" w:space="0" w:color="auto"/>
              <w:right w:val="single" w:sz="4" w:space="0" w:color="auto"/>
            </w:tcBorders>
            <w:hideMark/>
          </w:tcPr>
          <w:p w14:paraId="6972F348" w14:textId="77777777" w:rsidR="008073A9" w:rsidRDefault="008073A9" w:rsidP="00831453">
            <w:pPr>
              <w:tabs>
                <w:tab w:val="left" w:pos="1247"/>
              </w:tabs>
            </w:pPr>
            <w:r>
              <w:t>Kiti finansavimo šaltiniai (išvardinti):</w:t>
            </w:r>
          </w:p>
          <w:p w14:paraId="79EBFEB3" w14:textId="77777777" w:rsidR="008073A9" w:rsidRDefault="008073A9" w:rsidP="00831453">
            <w:pPr>
              <w:tabs>
                <w:tab w:val="left" w:pos="1247"/>
              </w:tabs>
            </w:pPr>
            <w:r>
              <w:t>1.</w:t>
            </w:r>
          </w:p>
          <w:p w14:paraId="6D97084B" w14:textId="77777777" w:rsidR="008073A9" w:rsidRDefault="008073A9" w:rsidP="00831453">
            <w:pPr>
              <w:tabs>
                <w:tab w:val="left" w:pos="1247"/>
              </w:tabs>
            </w:pPr>
            <w:r>
              <w:t>2.</w:t>
            </w:r>
          </w:p>
          <w:p w14:paraId="56261B68" w14:textId="77777777" w:rsidR="008073A9" w:rsidRDefault="008073A9" w:rsidP="00831453">
            <w:pPr>
              <w:tabs>
                <w:tab w:val="left" w:pos="1247"/>
              </w:tabs>
            </w:pPr>
            <w:r>
              <w:t>3.</w:t>
            </w:r>
          </w:p>
          <w:p w14:paraId="0EF64FDB" w14:textId="77777777" w:rsidR="008073A9" w:rsidRDefault="008073A9" w:rsidP="00831453">
            <w:pPr>
              <w:tabs>
                <w:tab w:val="left" w:pos="1247"/>
              </w:tabs>
            </w:pPr>
          </w:p>
        </w:tc>
        <w:tc>
          <w:tcPr>
            <w:tcW w:w="2461" w:type="dxa"/>
            <w:tcBorders>
              <w:top w:val="single" w:sz="4" w:space="0" w:color="auto"/>
              <w:left w:val="single" w:sz="4" w:space="0" w:color="auto"/>
              <w:bottom w:val="single" w:sz="4" w:space="0" w:color="auto"/>
              <w:right w:val="single" w:sz="4" w:space="0" w:color="auto"/>
            </w:tcBorders>
            <w:hideMark/>
          </w:tcPr>
          <w:p w14:paraId="1A624DB1" w14:textId="77777777" w:rsidR="008073A9" w:rsidRDefault="008073A9" w:rsidP="00831453">
            <w:pPr>
              <w:tabs>
                <w:tab w:val="left" w:pos="1247"/>
              </w:tabs>
              <w:ind w:firstLine="62"/>
            </w:pPr>
          </w:p>
          <w:p w14:paraId="484B3D91" w14:textId="77777777" w:rsidR="008073A9" w:rsidRDefault="008073A9" w:rsidP="00831453">
            <w:pPr>
              <w:tabs>
                <w:tab w:val="left" w:pos="1247"/>
              </w:tabs>
              <w:ind w:firstLine="62"/>
            </w:pPr>
          </w:p>
        </w:tc>
      </w:tr>
      <w:tr w:rsidR="008073A9" w14:paraId="05FFF94D" w14:textId="77777777" w:rsidTr="00831453">
        <w:tc>
          <w:tcPr>
            <w:tcW w:w="7167" w:type="dxa"/>
            <w:tcBorders>
              <w:top w:val="single" w:sz="4" w:space="0" w:color="auto"/>
              <w:left w:val="single" w:sz="4" w:space="0" w:color="auto"/>
              <w:bottom w:val="single" w:sz="4" w:space="0" w:color="auto"/>
              <w:right w:val="single" w:sz="4" w:space="0" w:color="auto"/>
            </w:tcBorders>
          </w:tcPr>
          <w:p w14:paraId="6A70E660" w14:textId="77777777" w:rsidR="008073A9" w:rsidRDefault="008073A9" w:rsidP="00831453">
            <w:pPr>
              <w:tabs>
                <w:tab w:val="left" w:pos="1247"/>
              </w:tabs>
            </w:pPr>
            <w:r>
              <w:t>Bendra lėšų suma</w:t>
            </w:r>
          </w:p>
        </w:tc>
        <w:tc>
          <w:tcPr>
            <w:tcW w:w="2461" w:type="dxa"/>
            <w:tcBorders>
              <w:top w:val="single" w:sz="4" w:space="0" w:color="auto"/>
              <w:left w:val="single" w:sz="4" w:space="0" w:color="auto"/>
              <w:bottom w:val="single" w:sz="4" w:space="0" w:color="auto"/>
              <w:right w:val="single" w:sz="4" w:space="0" w:color="auto"/>
            </w:tcBorders>
          </w:tcPr>
          <w:p w14:paraId="0842CEB0" w14:textId="77777777" w:rsidR="008073A9" w:rsidRDefault="008073A9" w:rsidP="00831453">
            <w:pPr>
              <w:tabs>
                <w:tab w:val="left" w:pos="1247"/>
              </w:tabs>
            </w:pPr>
          </w:p>
        </w:tc>
      </w:tr>
    </w:tbl>
    <w:p w14:paraId="480BBDC3" w14:textId="77777777" w:rsidR="008073A9" w:rsidRDefault="008073A9" w:rsidP="008073A9">
      <w:pPr>
        <w:tabs>
          <w:tab w:val="left" w:pos="1247"/>
        </w:tabs>
        <w:rPr>
          <w:sz w:val="20"/>
        </w:rPr>
      </w:pPr>
    </w:p>
    <w:p w14:paraId="057BC3ED" w14:textId="77777777" w:rsidR="008073A9" w:rsidRDefault="008073A9" w:rsidP="008073A9">
      <w:pPr>
        <w:tabs>
          <w:tab w:val="left" w:pos="1247"/>
        </w:tabs>
      </w:pPr>
    </w:p>
    <w:p w14:paraId="781805A7" w14:textId="77777777" w:rsidR="008073A9" w:rsidRDefault="008073A9" w:rsidP="008073A9">
      <w:pPr>
        <w:tabs>
          <w:tab w:val="left" w:pos="1247"/>
        </w:tabs>
      </w:pPr>
      <w:r>
        <w:t>3.2. Detali priemonės išlaidų sąmata</w:t>
      </w:r>
    </w:p>
    <w:p w14:paraId="4C9DDE77" w14:textId="77777777" w:rsidR="008073A9" w:rsidRDefault="008073A9" w:rsidP="008073A9">
      <w:pPr>
        <w:tabs>
          <w:tab w:val="left" w:pos="1247"/>
        </w:tabs>
        <w:rPr>
          <w:sz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4"/>
        <w:gridCol w:w="4576"/>
        <w:gridCol w:w="992"/>
        <w:gridCol w:w="1134"/>
        <w:gridCol w:w="1134"/>
        <w:gridCol w:w="1128"/>
      </w:tblGrid>
      <w:tr w:rsidR="008073A9" w14:paraId="34111EB2" w14:textId="77777777" w:rsidTr="00831453">
        <w:tc>
          <w:tcPr>
            <w:tcW w:w="664" w:type="dxa"/>
            <w:tcBorders>
              <w:top w:val="single" w:sz="4" w:space="0" w:color="auto"/>
              <w:left w:val="single" w:sz="4" w:space="0" w:color="auto"/>
              <w:bottom w:val="single" w:sz="4" w:space="0" w:color="auto"/>
              <w:right w:val="single" w:sz="4" w:space="0" w:color="auto"/>
            </w:tcBorders>
            <w:hideMark/>
          </w:tcPr>
          <w:p w14:paraId="5F6C4C60" w14:textId="77777777" w:rsidR="008073A9" w:rsidRDefault="008073A9" w:rsidP="00831453">
            <w:pPr>
              <w:rPr>
                <w:sz w:val="8"/>
                <w:szCs w:val="8"/>
              </w:rPr>
            </w:pPr>
          </w:p>
          <w:p w14:paraId="58BAF436" w14:textId="77777777" w:rsidR="008073A9" w:rsidRDefault="008073A9" w:rsidP="00831453">
            <w:pPr>
              <w:tabs>
                <w:tab w:val="left" w:pos="1247"/>
              </w:tabs>
              <w:jc w:val="center"/>
            </w:pPr>
            <w:r>
              <w:t>Eil. Nr.</w:t>
            </w:r>
          </w:p>
        </w:tc>
        <w:tc>
          <w:tcPr>
            <w:tcW w:w="4576" w:type="dxa"/>
            <w:tcBorders>
              <w:top w:val="single" w:sz="4" w:space="0" w:color="auto"/>
              <w:left w:val="single" w:sz="4" w:space="0" w:color="auto"/>
              <w:bottom w:val="single" w:sz="4" w:space="0" w:color="auto"/>
              <w:right w:val="single" w:sz="4" w:space="0" w:color="auto"/>
            </w:tcBorders>
            <w:hideMark/>
          </w:tcPr>
          <w:p w14:paraId="1737A6B1" w14:textId="77777777" w:rsidR="008073A9" w:rsidRDefault="008073A9" w:rsidP="00831453">
            <w:pPr>
              <w:rPr>
                <w:sz w:val="8"/>
                <w:szCs w:val="8"/>
              </w:rPr>
            </w:pPr>
          </w:p>
          <w:p w14:paraId="4D029D6E" w14:textId="77777777" w:rsidR="008073A9" w:rsidRDefault="008073A9" w:rsidP="00831453">
            <w:pPr>
              <w:tabs>
                <w:tab w:val="left" w:pos="1247"/>
              </w:tabs>
              <w:jc w:val="center"/>
            </w:pPr>
            <w:r>
              <w:t>Išlaidų pavadinimas</w:t>
            </w:r>
          </w:p>
        </w:tc>
        <w:tc>
          <w:tcPr>
            <w:tcW w:w="992" w:type="dxa"/>
            <w:tcBorders>
              <w:top w:val="single" w:sz="4" w:space="0" w:color="auto"/>
              <w:left w:val="single" w:sz="4" w:space="0" w:color="auto"/>
              <w:bottom w:val="single" w:sz="4" w:space="0" w:color="auto"/>
              <w:right w:val="single" w:sz="4" w:space="0" w:color="auto"/>
            </w:tcBorders>
            <w:hideMark/>
          </w:tcPr>
          <w:p w14:paraId="785E6996" w14:textId="77777777" w:rsidR="008073A9" w:rsidRDefault="008073A9" w:rsidP="00831453">
            <w:pPr>
              <w:rPr>
                <w:sz w:val="8"/>
                <w:szCs w:val="8"/>
              </w:rPr>
            </w:pPr>
          </w:p>
          <w:p w14:paraId="59059D85" w14:textId="77777777" w:rsidR="008073A9" w:rsidRDefault="008073A9" w:rsidP="00831453">
            <w:pPr>
              <w:tabs>
                <w:tab w:val="left" w:pos="1247"/>
              </w:tabs>
              <w:jc w:val="center"/>
            </w:pPr>
            <w:r>
              <w:t>Mato vnt.</w:t>
            </w:r>
          </w:p>
        </w:tc>
        <w:tc>
          <w:tcPr>
            <w:tcW w:w="1134" w:type="dxa"/>
            <w:tcBorders>
              <w:top w:val="single" w:sz="4" w:space="0" w:color="auto"/>
              <w:left w:val="single" w:sz="4" w:space="0" w:color="auto"/>
              <w:bottom w:val="single" w:sz="4" w:space="0" w:color="auto"/>
              <w:right w:val="single" w:sz="4" w:space="0" w:color="auto"/>
            </w:tcBorders>
            <w:hideMark/>
          </w:tcPr>
          <w:p w14:paraId="4778E53C" w14:textId="77777777" w:rsidR="008073A9" w:rsidRDefault="008073A9" w:rsidP="00831453">
            <w:pPr>
              <w:rPr>
                <w:sz w:val="8"/>
                <w:szCs w:val="8"/>
              </w:rPr>
            </w:pPr>
          </w:p>
          <w:p w14:paraId="03FF1A8C" w14:textId="77777777" w:rsidR="008073A9" w:rsidRDefault="008073A9" w:rsidP="00831453">
            <w:pPr>
              <w:tabs>
                <w:tab w:val="left" w:pos="1247"/>
              </w:tabs>
              <w:jc w:val="center"/>
            </w:pPr>
            <w:r>
              <w:t>Kaina, Eur</w:t>
            </w:r>
          </w:p>
        </w:tc>
        <w:tc>
          <w:tcPr>
            <w:tcW w:w="1134" w:type="dxa"/>
            <w:tcBorders>
              <w:top w:val="single" w:sz="4" w:space="0" w:color="auto"/>
              <w:left w:val="single" w:sz="4" w:space="0" w:color="auto"/>
              <w:bottom w:val="single" w:sz="4" w:space="0" w:color="auto"/>
              <w:right w:val="single" w:sz="4" w:space="0" w:color="auto"/>
            </w:tcBorders>
            <w:hideMark/>
          </w:tcPr>
          <w:p w14:paraId="6CAA27FA" w14:textId="77777777" w:rsidR="008073A9" w:rsidRDefault="008073A9" w:rsidP="00831453">
            <w:pPr>
              <w:rPr>
                <w:sz w:val="8"/>
                <w:szCs w:val="8"/>
              </w:rPr>
            </w:pPr>
          </w:p>
          <w:p w14:paraId="56CC87B9" w14:textId="77777777" w:rsidR="008073A9" w:rsidRDefault="008073A9" w:rsidP="00831453">
            <w:pPr>
              <w:tabs>
                <w:tab w:val="left" w:pos="1247"/>
              </w:tabs>
              <w:jc w:val="center"/>
            </w:pPr>
            <w:r>
              <w:t>Kiekis</w:t>
            </w:r>
          </w:p>
        </w:tc>
        <w:tc>
          <w:tcPr>
            <w:tcW w:w="1128" w:type="dxa"/>
            <w:tcBorders>
              <w:top w:val="single" w:sz="4" w:space="0" w:color="auto"/>
              <w:left w:val="single" w:sz="4" w:space="0" w:color="auto"/>
              <w:bottom w:val="single" w:sz="4" w:space="0" w:color="auto"/>
              <w:right w:val="single" w:sz="4" w:space="0" w:color="auto"/>
            </w:tcBorders>
            <w:hideMark/>
          </w:tcPr>
          <w:p w14:paraId="7F7F9F3E" w14:textId="77777777" w:rsidR="008073A9" w:rsidRDefault="008073A9" w:rsidP="00831453">
            <w:pPr>
              <w:rPr>
                <w:sz w:val="8"/>
                <w:szCs w:val="8"/>
              </w:rPr>
            </w:pPr>
          </w:p>
          <w:p w14:paraId="5E0D01F6" w14:textId="77777777" w:rsidR="008073A9" w:rsidRDefault="008073A9" w:rsidP="00831453">
            <w:pPr>
              <w:tabs>
                <w:tab w:val="left" w:pos="1247"/>
              </w:tabs>
              <w:jc w:val="center"/>
            </w:pPr>
            <w:r>
              <w:t>Suma,  Eur</w:t>
            </w:r>
          </w:p>
        </w:tc>
      </w:tr>
      <w:tr w:rsidR="008073A9" w14:paraId="780886DE" w14:textId="77777777" w:rsidTr="00831453">
        <w:trPr>
          <w:trHeight w:val="336"/>
        </w:trPr>
        <w:tc>
          <w:tcPr>
            <w:tcW w:w="664" w:type="dxa"/>
            <w:tcBorders>
              <w:top w:val="single" w:sz="4" w:space="0" w:color="auto"/>
              <w:left w:val="single" w:sz="4" w:space="0" w:color="auto"/>
              <w:bottom w:val="single" w:sz="4" w:space="0" w:color="auto"/>
              <w:right w:val="single" w:sz="4" w:space="0" w:color="auto"/>
            </w:tcBorders>
            <w:hideMark/>
          </w:tcPr>
          <w:p w14:paraId="0FD374D3" w14:textId="77777777" w:rsidR="008073A9" w:rsidRDefault="008073A9" w:rsidP="00831453">
            <w:pPr>
              <w:rPr>
                <w:sz w:val="8"/>
                <w:szCs w:val="8"/>
              </w:rPr>
            </w:pPr>
          </w:p>
          <w:p w14:paraId="3E35742E" w14:textId="77777777" w:rsidR="008073A9" w:rsidRDefault="008073A9" w:rsidP="00831453">
            <w:pPr>
              <w:tabs>
                <w:tab w:val="left" w:pos="1247"/>
              </w:tabs>
              <w:ind w:firstLine="48"/>
              <w:jc w:val="both"/>
              <w:rPr>
                <w:szCs w:val="22"/>
              </w:rPr>
            </w:pPr>
          </w:p>
        </w:tc>
        <w:tc>
          <w:tcPr>
            <w:tcW w:w="4576" w:type="dxa"/>
            <w:tcBorders>
              <w:top w:val="single" w:sz="4" w:space="0" w:color="auto"/>
              <w:left w:val="single" w:sz="4" w:space="0" w:color="auto"/>
              <w:bottom w:val="single" w:sz="4" w:space="0" w:color="auto"/>
              <w:right w:val="single" w:sz="4" w:space="0" w:color="auto"/>
            </w:tcBorders>
            <w:hideMark/>
          </w:tcPr>
          <w:p w14:paraId="23B6E506" w14:textId="77777777" w:rsidR="008073A9" w:rsidRDefault="008073A9" w:rsidP="00831453">
            <w:pPr>
              <w:rPr>
                <w:sz w:val="8"/>
                <w:szCs w:val="8"/>
              </w:rPr>
            </w:pPr>
          </w:p>
          <w:p w14:paraId="3A7CE8A1" w14:textId="77777777" w:rsidR="008073A9" w:rsidRDefault="008073A9" w:rsidP="00831453">
            <w:pPr>
              <w:tabs>
                <w:tab w:val="left" w:pos="1247"/>
              </w:tabs>
              <w:ind w:firstLine="48"/>
              <w:jc w:val="both"/>
              <w:rPr>
                <w:szCs w:val="22"/>
              </w:rPr>
            </w:pPr>
          </w:p>
        </w:tc>
        <w:tc>
          <w:tcPr>
            <w:tcW w:w="992" w:type="dxa"/>
            <w:tcBorders>
              <w:top w:val="single" w:sz="4" w:space="0" w:color="auto"/>
              <w:left w:val="single" w:sz="4" w:space="0" w:color="auto"/>
              <w:bottom w:val="single" w:sz="4" w:space="0" w:color="auto"/>
              <w:right w:val="single" w:sz="4" w:space="0" w:color="auto"/>
            </w:tcBorders>
            <w:hideMark/>
          </w:tcPr>
          <w:p w14:paraId="64F52CF9" w14:textId="77777777" w:rsidR="008073A9" w:rsidRDefault="008073A9" w:rsidP="00831453">
            <w:pPr>
              <w:rPr>
                <w:sz w:val="8"/>
                <w:szCs w:val="8"/>
              </w:rPr>
            </w:pPr>
          </w:p>
          <w:p w14:paraId="2CCB270C" w14:textId="77777777" w:rsidR="008073A9" w:rsidRDefault="008073A9" w:rsidP="00831453">
            <w:pPr>
              <w:tabs>
                <w:tab w:val="left" w:pos="1247"/>
              </w:tabs>
              <w:ind w:firstLine="48"/>
              <w:jc w:val="both"/>
              <w:rPr>
                <w:szCs w:val="22"/>
              </w:rPr>
            </w:pPr>
          </w:p>
        </w:tc>
        <w:tc>
          <w:tcPr>
            <w:tcW w:w="1134" w:type="dxa"/>
            <w:tcBorders>
              <w:top w:val="single" w:sz="4" w:space="0" w:color="auto"/>
              <w:left w:val="single" w:sz="4" w:space="0" w:color="auto"/>
              <w:bottom w:val="single" w:sz="4" w:space="0" w:color="auto"/>
              <w:right w:val="single" w:sz="4" w:space="0" w:color="auto"/>
            </w:tcBorders>
            <w:hideMark/>
          </w:tcPr>
          <w:p w14:paraId="08A5C1FE" w14:textId="77777777" w:rsidR="008073A9" w:rsidRDefault="008073A9" w:rsidP="00831453">
            <w:pPr>
              <w:rPr>
                <w:sz w:val="8"/>
                <w:szCs w:val="8"/>
              </w:rPr>
            </w:pPr>
          </w:p>
          <w:p w14:paraId="5A0FDD73" w14:textId="77777777" w:rsidR="008073A9" w:rsidRDefault="008073A9" w:rsidP="00831453">
            <w:pPr>
              <w:tabs>
                <w:tab w:val="left" w:pos="1247"/>
              </w:tabs>
              <w:ind w:firstLine="48"/>
              <w:jc w:val="both"/>
              <w:rPr>
                <w:szCs w:val="22"/>
              </w:rPr>
            </w:pPr>
          </w:p>
        </w:tc>
        <w:tc>
          <w:tcPr>
            <w:tcW w:w="1134" w:type="dxa"/>
            <w:tcBorders>
              <w:top w:val="single" w:sz="4" w:space="0" w:color="auto"/>
              <w:left w:val="single" w:sz="4" w:space="0" w:color="auto"/>
              <w:bottom w:val="single" w:sz="4" w:space="0" w:color="auto"/>
              <w:right w:val="single" w:sz="4" w:space="0" w:color="auto"/>
            </w:tcBorders>
            <w:hideMark/>
          </w:tcPr>
          <w:p w14:paraId="2DAF7D1D" w14:textId="77777777" w:rsidR="008073A9" w:rsidRDefault="008073A9" w:rsidP="00831453">
            <w:pPr>
              <w:rPr>
                <w:sz w:val="8"/>
                <w:szCs w:val="8"/>
              </w:rPr>
            </w:pPr>
          </w:p>
          <w:p w14:paraId="405F906F" w14:textId="77777777" w:rsidR="008073A9" w:rsidRDefault="008073A9" w:rsidP="00831453">
            <w:pPr>
              <w:tabs>
                <w:tab w:val="left" w:pos="1247"/>
              </w:tabs>
              <w:ind w:firstLine="48"/>
              <w:jc w:val="both"/>
              <w:rPr>
                <w:szCs w:val="22"/>
              </w:rPr>
            </w:pPr>
          </w:p>
        </w:tc>
        <w:tc>
          <w:tcPr>
            <w:tcW w:w="1128" w:type="dxa"/>
            <w:tcBorders>
              <w:top w:val="single" w:sz="4" w:space="0" w:color="auto"/>
              <w:left w:val="single" w:sz="4" w:space="0" w:color="auto"/>
              <w:bottom w:val="single" w:sz="4" w:space="0" w:color="auto"/>
              <w:right w:val="single" w:sz="4" w:space="0" w:color="auto"/>
            </w:tcBorders>
            <w:hideMark/>
          </w:tcPr>
          <w:p w14:paraId="2D34D66E" w14:textId="77777777" w:rsidR="008073A9" w:rsidRDefault="008073A9" w:rsidP="00831453">
            <w:pPr>
              <w:rPr>
                <w:sz w:val="8"/>
                <w:szCs w:val="8"/>
              </w:rPr>
            </w:pPr>
          </w:p>
          <w:p w14:paraId="5F130736" w14:textId="77777777" w:rsidR="008073A9" w:rsidRDefault="008073A9" w:rsidP="00831453">
            <w:pPr>
              <w:tabs>
                <w:tab w:val="left" w:pos="1247"/>
              </w:tabs>
              <w:ind w:firstLine="48"/>
              <w:jc w:val="both"/>
              <w:rPr>
                <w:szCs w:val="22"/>
              </w:rPr>
            </w:pPr>
          </w:p>
        </w:tc>
      </w:tr>
      <w:tr w:rsidR="008073A9" w14:paraId="434141E5" w14:textId="77777777" w:rsidTr="00831453">
        <w:trPr>
          <w:trHeight w:val="376"/>
        </w:trPr>
        <w:tc>
          <w:tcPr>
            <w:tcW w:w="664" w:type="dxa"/>
            <w:tcBorders>
              <w:top w:val="single" w:sz="4" w:space="0" w:color="auto"/>
              <w:left w:val="single" w:sz="4" w:space="0" w:color="auto"/>
              <w:bottom w:val="single" w:sz="4" w:space="0" w:color="auto"/>
              <w:right w:val="single" w:sz="4" w:space="0" w:color="auto"/>
            </w:tcBorders>
            <w:hideMark/>
          </w:tcPr>
          <w:p w14:paraId="7A2AF432" w14:textId="77777777" w:rsidR="008073A9" w:rsidRDefault="008073A9" w:rsidP="00831453">
            <w:pPr>
              <w:rPr>
                <w:sz w:val="8"/>
                <w:szCs w:val="8"/>
              </w:rPr>
            </w:pPr>
          </w:p>
          <w:p w14:paraId="5CE7249D" w14:textId="77777777" w:rsidR="008073A9" w:rsidRDefault="008073A9" w:rsidP="00831453">
            <w:pPr>
              <w:tabs>
                <w:tab w:val="left" w:pos="1247"/>
              </w:tabs>
              <w:ind w:firstLine="48"/>
              <w:jc w:val="both"/>
              <w:rPr>
                <w:szCs w:val="22"/>
              </w:rPr>
            </w:pPr>
          </w:p>
        </w:tc>
        <w:tc>
          <w:tcPr>
            <w:tcW w:w="4576" w:type="dxa"/>
            <w:tcBorders>
              <w:top w:val="single" w:sz="4" w:space="0" w:color="auto"/>
              <w:left w:val="single" w:sz="4" w:space="0" w:color="auto"/>
              <w:bottom w:val="single" w:sz="4" w:space="0" w:color="auto"/>
              <w:right w:val="single" w:sz="4" w:space="0" w:color="auto"/>
            </w:tcBorders>
            <w:hideMark/>
          </w:tcPr>
          <w:p w14:paraId="2A747E04" w14:textId="77777777" w:rsidR="008073A9" w:rsidRDefault="008073A9" w:rsidP="00831453">
            <w:pPr>
              <w:rPr>
                <w:sz w:val="8"/>
                <w:szCs w:val="8"/>
              </w:rPr>
            </w:pPr>
          </w:p>
          <w:p w14:paraId="52133745" w14:textId="77777777" w:rsidR="008073A9" w:rsidRDefault="008073A9" w:rsidP="00831453">
            <w:pPr>
              <w:tabs>
                <w:tab w:val="left" w:pos="1247"/>
              </w:tabs>
              <w:ind w:firstLine="48"/>
              <w:jc w:val="both"/>
              <w:rPr>
                <w:szCs w:val="22"/>
              </w:rPr>
            </w:pPr>
          </w:p>
        </w:tc>
        <w:tc>
          <w:tcPr>
            <w:tcW w:w="992" w:type="dxa"/>
            <w:tcBorders>
              <w:top w:val="single" w:sz="4" w:space="0" w:color="auto"/>
              <w:left w:val="single" w:sz="4" w:space="0" w:color="auto"/>
              <w:bottom w:val="single" w:sz="4" w:space="0" w:color="auto"/>
              <w:right w:val="single" w:sz="4" w:space="0" w:color="auto"/>
            </w:tcBorders>
            <w:hideMark/>
          </w:tcPr>
          <w:p w14:paraId="463C2769" w14:textId="77777777" w:rsidR="008073A9" w:rsidRDefault="008073A9" w:rsidP="00831453">
            <w:pPr>
              <w:rPr>
                <w:sz w:val="8"/>
                <w:szCs w:val="8"/>
              </w:rPr>
            </w:pPr>
          </w:p>
          <w:p w14:paraId="0CC0BCB7" w14:textId="77777777" w:rsidR="008073A9" w:rsidRDefault="008073A9" w:rsidP="00831453">
            <w:pPr>
              <w:tabs>
                <w:tab w:val="left" w:pos="1247"/>
              </w:tabs>
              <w:ind w:firstLine="48"/>
              <w:jc w:val="both"/>
              <w:rPr>
                <w:szCs w:val="22"/>
              </w:rPr>
            </w:pPr>
          </w:p>
        </w:tc>
        <w:tc>
          <w:tcPr>
            <w:tcW w:w="1134" w:type="dxa"/>
            <w:tcBorders>
              <w:top w:val="single" w:sz="4" w:space="0" w:color="auto"/>
              <w:left w:val="single" w:sz="4" w:space="0" w:color="auto"/>
              <w:bottom w:val="single" w:sz="4" w:space="0" w:color="auto"/>
              <w:right w:val="single" w:sz="4" w:space="0" w:color="auto"/>
            </w:tcBorders>
            <w:hideMark/>
          </w:tcPr>
          <w:p w14:paraId="59147C97" w14:textId="77777777" w:rsidR="008073A9" w:rsidRDefault="008073A9" w:rsidP="00831453">
            <w:pPr>
              <w:rPr>
                <w:sz w:val="8"/>
                <w:szCs w:val="8"/>
              </w:rPr>
            </w:pPr>
          </w:p>
          <w:p w14:paraId="01FC8AF8" w14:textId="77777777" w:rsidR="008073A9" w:rsidRDefault="008073A9" w:rsidP="00831453">
            <w:pPr>
              <w:tabs>
                <w:tab w:val="left" w:pos="1247"/>
              </w:tabs>
              <w:ind w:firstLine="48"/>
              <w:jc w:val="both"/>
              <w:rPr>
                <w:szCs w:val="22"/>
              </w:rPr>
            </w:pPr>
          </w:p>
        </w:tc>
        <w:tc>
          <w:tcPr>
            <w:tcW w:w="1134" w:type="dxa"/>
            <w:tcBorders>
              <w:top w:val="single" w:sz="4" w:space="0" w:color="auto"/>
              <w:left w:val="single" w:sz="4" w:space="0" w:color="auto"/>
              <w:bottom w:val="single" w:sz="4" w:space="0" w:color="auto"/>
              <w:right w:val="single" w:sz="4" w:space="0" w:color="auto"/>
            </w:tcBorders>
            <w:hideMark/>
          </w:tcPr>
          <w:p w14:paraId="506C04F7" w14:textId="77777777" w:rsidR="008073A9" w:rsidRDefault="008073A9" w:rsidP="00831453">
            <w:pPr>
              <w:rPr>
                <w:sz w:val="8"/>
                <w:szCs w:val="8"/>
              </w:rPr>
            </w:pPr>
          </w:p>
          <w:p w14:paraId="5B074C67" w14:textId="77777777" w:rsidR="008073A9" w:rsidRDefault="008073A9" w:rsidP="00831453">
            <w:pPr>
              <w:tabs>
                <w:tab w:val="left" w:pos="1247"/>
              </w:tabs>
              <w:ind w:firstLine="48"/>
              <w:jc w:val="both"/>
              <w:rPr>
                <w:szCs w:val="22"/>
              </w:rPr>
            </w:pPr>
          </w:p>
        </w:tc>
        <w:tc>
          <w:tcPr>
            <w:tcW w:w="1128" w:type="dxa"/>
            <w:tcBorders>
              <w:top w:val="single" w:sz="4" w:space="0" w:color="auto"/>
              <w:left w:val="single" w:sz="4" w:space="0" w:color="auto"/>
              <w:bottom w:val="single" w:sz="4" w:space="0" w:color="auto"/>
              <w:right w:val="single" w:sz="4" w:space="0" w:color="auto"/>
            </w:tcBorders>
            <w:hideMark/>
          </w:tcPr>
          <w:p w14:paraId="420ADFA3" w14:textId="77777777" w:rsidR="008073A9" w:rsidRDefault="008073A9" w:rsidP="00831453">
            <w:pPr>
              <w:rPr>
                <w:sz w:val="8"/>
                <w:szCs w:val="8"/>
              </w:rPr>
            </w:pPr>
          </w:p>
          <w:p w14:paraId="36325059" w14:textId="77777777" w:rsidR="008073A9" w:rsidRDefault="008073A9" w:rsidP="00831453">
            <w:pPr>
              <w:tabs>
                <w:tab w:val="left" w:pos="1247"/>
              </w:tabs>
              <w:ind w:firstLine="48"/>
              <w:jc w:val="both"/>
              <w:rPr>
                <w:szCs w:val="22"/>
              </w:rPr>
            </w:pPr>
          </w:p>
        </w:tc>
      </w:tr>
      <w:tr w:rsidR="008073A9" w14:paraId="7689268A" w14:textId="77777777" w:rsidTr="00831453">
        <w:trPr>
          <w:trHeight w:val="423"/>
        </w:trPr>
        <w:tc>
          <w:tcPr>
            <w:tcW w:w="664" w:type="dxa"/>
            <w:tcBorders>
              <w:top w:val="single" w:sz="4" w:space="0" w:color="auto"/>
              <w:left w:val="single" w:sz="4" w:space="0" w:color="auto"/>
              <w:bottom w:val="single" w:sz="4" w:space="0" w:color="auto"/>
              <w:right w:val="single" w:sz="4" w:space="0" w:color="auto"/>
            </w:tcBorders>
            <w:hideMark/>
          </w:tcPr>
          <w:p w14:paraId="3989C6AF" w14:textId="77777777" w:rsidR="008073A9" w:rsidRDefault="008073A9" w:rsidP="00831453">
            <w:pPr>
              <w:rPr>
                <w:sz w:val="8"/>
                <w:szCs w:val="8"/>
              </w:rPr>
            </w:pPr>
          </w:p>
          <w:p w14:paraId="7597EEE7" w14:textId="77777777" w:rsidR="008073A9" w:rsidRDefault="008073A9" w:rsidP="00831453">
            <w:pPr>
              <w:tabs>
                <w:tab w:val="left" w:pos="1247"/>
              </w:tabs>
              <w:ind w:firstLine="48"/>
              <w:jc w:val="both"/>
              <w:rPr>
                <w:szCs w:val="22"/>
              </w:rPr>
            </w:pPr>
          </w:p>
        </w:tc>
        <w:tc>
          <w:tcPr>
            <w:tcW w:w="4576" w:type="dxa"/>
            <w:tcBorders>
              <w:top w:val="single" w:sz="4" w:space="0" w:color="auto"/>
              <w:left w:val="single" w:sz="4" w:space="0" w:color="auto"/>
              <w:bottom w:val="single" w:sz="4" w:space="0" w:color="auto"/>
              <w:right w:val="single" w:sz="4" w:space="0" w:color="auto"/>
            </w:tcBorders>
            <w:hideMark/>
          </w:tcPr>
          <w:p w14:paraId="60B5111F" w14:textId="77777777" w:rsidR="008073A9" w:rsidRDefault="008073A9" w:rsidP="00831453">
            <w:pPr>
              <w:rPr>
                <w:sz w:val="8"/>
                <w:szCs w:val="8"/>
              </w:rPr>
            </w:pPr>
          </w:p>
          <w:p w14:paraId="1D5EC02F" w14:textId="77777777" w:rsidR="008073A9" w:rsidRDefault="008073A9" w:rsidP="00831453">
            <w:pPr>
              <w:tabs>
                <w:tab w:val="left" w:pos="1247"/>
              </w:tabs>
              <w:ind w:firstLine="48"/>
              <w:jc w:val="both"/>
              <w:rPr>
                <w:szCs w:val="22"/>
              </w:rPr>
            </w:pPr>
          </w:p>
        </w:tc>
        <w:tc>
          <w:tcPr>
            <w:tcW w:w="992" w:type="dxa"/>
            <w:tcBorders>
              <w:top w:val="single" w:sz="4" w:space="0" w:color="auto"/>
              <w:left w:val="single" w:sz="4" w:space="0" w:color="auto"/>
              <w:bottom w:val="single" w:sz="4" w:space="0" w:color="auto"/>
              <w:right w:val="single" w:sz="4" w:space="0" w:color="auto"/>
            </w:tcBorders>
            <w:hideMark/>
          </w:tcPr>
          <w:p w14:paraId="56FF9075" w14:textId="77777777" w:rsidR="008073A9" w:rsidRDefault="008073A9" w:rsidP="00831453">
            <w:pPr>
              <w:rPr>
                <w:sz w:val="8"/>
                <w:szCs w:val="8"/>
              </w:rPr>
            </w:pPr>
          </w:p>
          <w:p w14:paraId="2555B9FD" w14:textId="77777777" w:rsidR="008073A9" w:rsidRDefault="008073A9" w:rsidP="00831453">
            <w:pPr>
              <w:tabs>
                <w:tab w:val="left" w:pos="1247"/>
              </w:tabs>
              <w:ind w:firstLine="48"/>
              <w:jc w:val="both"/>
              <w:rPr>
                <w:szCs w:val="22"/>
              </w:rPr>
            </w:pPr>
          </w:p>
        </w:tc>
        <w:tc>
          <w:tcPr>
            <w:tcW w:w="1134" w:type="dxa"/>
            <w:tcBorders>
              <w:top w:val="single" w:sz="4" w:space="0" w:color="auto"/>
              <w:left w:val="single" w:sz="4" w:space="0" w:color="auto"/>
              <w:bottom w:val="single" w:sz="4" w:space="0" w:color="auto"/>
              <w:right w:val="single" w:sz="4" w:space="0" w:color="auto"/>
            </w:tcBorders>
            <w:hideMark/>
          </w:tcPr>
          <w:p w14:paraId="64CCDE73" w14:textId="77777777" w:rsidR="008073A9" w:rsidRDefault="008073A9" w:rsidP="00831453">
            <w:pPr>
              <w:rPr>
                <w:sz w:val="8"/>
                <w:szCs w:val="8"/>
              </w:rPr>
            </w:pPr>
          </w:p>
          <w:p w14:paraId="227EBCD1" w14:textId="77777777" w:rsidR="008073A9" w:rsidRDefault="008073A9" w:rsidP="00831453">
            <w:pPr>
              <w:tabs>
                <w:tab w:val="left" w:pos="1247"/>
              </w:tabs>
              <w:ind w:firstLine="48"/>
              <w:jc w:val="both"/>
              <w:rPr>
                <w:szCs w:val="22"/>
              </w:rPr>
            </w:pPr>
          </w:p>
        </w:tc>
        <w:tc>
          <w:tcPr>
            <w:tcW w:w="1134" w:type="dxa"/>
            <w:tcBorders>
              <w:top w:val="single" w:sz="4" w:space="0" w:color="auto"/>
              <w:left w:val="single" w:sz="4" w:space="0" w:color="auto"/>
              <w:bottom w:val="single" w:sz="4" w:space="0" w:color="auto"/>
              <w:right w:val="single" w:sz="4" w:space="0" w:color="auto"/>
            </w:tcBorders>
            <w:hideMark/>
          </w:tcPr>
          <w:p w14:paraId="731E6C00" w14:textId="77777777" w:rsidR="008073A9" w:rsidRDefault="008073A9" w:rsidP="00831453">
            <w:pPr>
              <w:rPr>
                <w:sz w:val="8"/>
                <w:szCs w:val="8"/>
              </w:rPr>
            </w:pPr>
          </w:p>
          <w:p w14:paraId="7122202D" w14:textId="77777777" w:rsidR="008073A9" w:rsidRDefault="008073A9" w:rsidP="00831453">
            <w:pPr>
              <w:tabs>
                <w:tab w:val="left" w:pos="1247"/>
              </w:tabs>
              <w:ind w:firstLine="48"/>
              <w:jc w:val="both"/>
              <w:rPr>
                <w:szCs w:val="22"/>
              </w:rPr>
            </w:pPr>
          </w:p>
        </w:tc>
        <w:tc>
          <w:tcPr>
            <w:tcW w:w="1128" w:type="dxa"/>
            <w:tcBorders>
              <w:top w:val="single" w:sz="4" w:space="0" w:color="auto"/>
              <w:left w:val="single" w:sz="4" w:space="0" w:color="auto"/>
              <w:bottom w:val="single" w:sz="4" w:space="0" w:color="auto"/>
              <w:right w:val="single" w:sz="4" w:space="0" w:color="auto"/>
            </w:tcBorders>
            <w:hideMark/>
          </w:tcPr>
          <w:p w14:paraId="45395901" w14:textId="77777777" w:rsidR="008073A9" w:rsidRDefault="008073A9" w:rsidP="00831453">
            <w:pPr>
              <w:rPr>
                <w:sz w:val="8"/>
                <w:szCs w:val="8"/>
              </w:rPr>
            </w:pPr>
          </w:p>
          <w:p w14:paraId="4418628A" w14:textId="77777777" w:rsidR="008073A9" w:rsidRDefault="008073A9" w:rsidP="00831453">
            <w:pPr>
              <w:tabs>
                <w:tab w:val="left" w:pos="1247"/>
              </w:tabs>
              <w:ind w:firstLine="48"/>
              <w:jc w:val="both"/>
              <w:rPr>
                <w:szCs w:val="22"/>
              </w:rPr>
            </w:pPr>
          </w:p>
        </w:tc>
      </w:tr>
      <w:tr w:rsidR="008073A9" w14:paraId="46095EFE" w14:textId="77777777" w:rsidTr="00831453">
        <w:trPr>
          <w:trHeight w:val="423"/>
        </w:trPr>
        <w:tc>
          <w:tcPr>
            <w:tcW w:w="664" w:type="dxa"/>
            <w:tcBorders>
              <w:top w:val="single" w:sz="4" w:space="0" w:color="auto"/>
              <w:left w:val="single" w:sz="4" w:space="0" w:color="auto"/>
              <w:bottom w:val="single" w:sz="4" w:space="0" w:color="auto"/>
              <w:right w:val="single" w:sz="4" w:space="0" w:color="auto"/>
            </w:tcBorders>
          </w:tcPr>
          <w:p w14:paraId="0698773E" w14:textId="77777777" w:rsidR="008073A9" w:rsidRDefault="008073A9" w:rsidP="00831453">
            <w:pPr>
              <w:rPr>
                <w:sz w:val="8"/>
                <w:szCs w:val="8"/>
              </w:rPr>
            </w:pPr>
          </w:p>
          <w:p w14:paraId="222349C9" w14:textId="77777777" w:rsidR="008073A9" w:rsidRDefault="008073A9" w:rsidP="00831453">
            <w:pPr>
              <w:tabs>
                <w:tab w:val="left" w:pos="1247"/>
              </w:tabs>
              <w:jc w:val="both"/>
              <w:rPr>
                <w:sz w:val="18"/>
                <w:szCs w:val="18"/>
              </w:rPr>
            </w:pPr>
          </w:p>
        </w:tc>
        <w:tc>
          <w:tcPr>
            <w:tcW w:w="4576" w:type="dxa"/>
            <w:tcBorders>
              <w:top w:val="single" w:sz="4" w:space="0" w:color="auto"/>
              <w:left w:val="single" w:sz="4" w:space="0" w:color="auto"/>
              <w:bottom w:val="single" w:sz="4" w:space="0" w:color="auto"/>
              <w:right w:val="single" w:sz="4" w:space="0" w:color="auto"/>
            </w:tcBorders>
          </w:tcPr>
          <w:p w14:paraId="3ED269B4" w14:textId="77777777" w:rsidR="008073A9" w:rsidRDefault="008073A9" w:rsidP="00831453">
            <w:pPr>
              <w:rPr>
                <w:sz w:val="8"/>
                <w:szCs w:val="8"/>
              </w:rPr>
            </w:pPr>
          </w:p>
          <w:p w14:paraId="292DF562" w14:textId="77777777" w:rsidR="008073A9" w:rsidRDefault="008073A9" w:rsidP="00831453">
            <w:pPr>
              <w:tabs>
                <w:tab w:val="left" w:pos="1247"/>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2B8605" w14:textId="77777777" w:rsidR="008073A9" w:rsidRDefault="008073A9" w:rsidP="00831453">
            <w:pPr>
              <w:rPr>
                <w:sz w:val="8"/>
                <w:szCs w:val="8"/>
              </w:rPr>
            </w:pPr>
          </w:p>
          <w:p w14:paraId="17C14A5B" w14:textId="77777777" w:rsidR="008073A9" w:rsidRDefault="008073A9" w:rsidP="00831453">
            <w:pPr>
              <w:tabs>
                <w:tab w:val="left" w:pos="1247"/>
              </w:tabs>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4E450B" w14:textId="77777777" w:rsidR="008073A9" w:rsidRDefault="008073A9" w:rsidP="00831453">
            <w:pPr>
              <w:rPr>
                <w:sz w:val="8"/>
                <w:szCs w:val="8"/>
              </w:rPr>
            </w:pPr>
          </w:p>
          <w:p w14:paraId="6EBBBBD7" w14:textId="77777777" w:rsidR="008073A9" w:rsidRDefault="008073A9" w:rsidP="00831453">
            <w:pPr>
              <w:tabs>
                <w:tab w:val="left" w:pos="1247"/>
              </w:tabs>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3222942" w14:textId="77777777" w:rsidR="008073A9" w:rsidRDefault="008073A9" w:rsidP="00831453">
            <w:pPr>
              <w:rPr>
                <w:sz w:val="8"/>
                <w:szCs w:val="8"/>
              </w:rPr>
            </w:pPr>
          </w:p>
          <w:p w14:paraId="40959015" w14:textId="77777777" w:rsidR="008073A9" w:rsidRDefault="008073A9" w:rsidP="00831453">
            <w:pPr>
              <w:tabs>
                <w:tab w:val="left" w:pos="1247"/>
              </w:tabs>
              <w:jc w:val="both"/>
              <w:rPr>
                <w:sz w:val="18"/>
                <w:szCs w:val="18"/>
              </w:rPr>
            </w:pPr>
          </w:p>
        </w:tc>
        <w:tc>
          <w:tcPr>
            <w:tcW w:w="1128" w:type="dxa"/>
            <w:tcBorders>
              <w:top w:val="single" w:sz="4" w:space="0" w:color="auto"/>
              <w:left w:val="single" w:sz="4" w:space="0" w:color="auto"/>
              <w:bottom w:val="single" w:sz="4" w:space="0" w:color="auto"/>
              <w:right w:val="single" w:sz="4" w:space="0" w:color="auto"/>
            </w:tcBorders>
          </w:tcPr>
          <w:p w14:paraId="44C55DEE" w14:textId="77777777" w:rsidR="008073A9" w:rsidRDefault="008073A9" w:rsidP="00831453">
            <w:pPr>
              <w:rPr>
                <w:sz w:val="8"/>
                <w:szCs w:val="8"/>
              </w:rPr>
            </w:pPr>
          </w:p>
          <w:p w14:paraId="62B1474E" w14:textId="77777777" w:rsidR="008073A9" w:rsidRDefault="008073A9" w:rsidP="00831453">
            <w:pPr>
              <w:tabs>
                <w:tab w:val="left" w:pos="1247"/>
              </w:tabs>
              <w:jc w:val="both"/>
              <w:rPr>
                <w:sz w:val="18"/>
                <w:szCs w:val="18"/>
              </w:rPr>
            </w:pPr>
          </w:p>
        </w:tc>
      </w:tr>
      <w:tr w:rsidR="008073A9" w14:paraId="677068AA" w14:textId="77777777" w:rsidTr="00831453">
        <w:trPr>
          <w:trHeight w:val="423"/>
        </w:trPr>
        <w:tc>
          <w:tcPr>
            <w:tcW w:w="664" w:type="dxa"/>
            <w:tcBorders>
              <w:top w:val="single" w:sz="4" w:space="0" w:color="auto"/>
              <w:left w:val="single" w:sz="4" w:space="0" w:color="auto"/>
              <w:bottom w:val="single" w:sz="4" w:space="0" w:color="auto"/>
              <w:right w:val="single" w:sz="4" w:space="0" w:color="auto"/>
            </w:tcBorders>
          </w:tcPr>
          <w:p w14:paraId="708E0013" w14:textId="77777777" w:rsidR="008073A9" w:rsidRDefault="008073A9" w:rsidP="00831453">
            <w:pPr>
              <w:rPr>
                <w:sz w:val="8"/>
                <w:szCs w:val="8"/>
              </w:rPr>
            </w:pPr>
          </w:p>
          <w:p w14:paraId="12A5D5E3" w14:textId="77777777" w:rsidR="008073A9" w:rsidRDefault="008073A9" w:rsidP="00831453">
            <w:pPr>
              <w:tabs>
                <w:tab w:val="left" w:pos="1247"/>
              </w:tabs>
              <w:jc w:val="both"/>
              <w:rPr>
                <w:sz w:val="18"/>
                <w:szCs w:val="18"/>
              </w:rPr>
            </w:pPr>
          </w:p>
        </w:tc>
        <w:tc>
          <w:tcPr>
            <w:tcW w:w="4576" w:type="dxa"/>
            <w:tcBorders>
              <w:top w:val="single" w:sz="4" w:space="0" w:color="auto"/>
              <w:left w:val="single" w:sz="4" w:space="0" w:color="auto"/>
              <w:bottom w:val="single" w:sz="4" w:space="0" w:color="auto"/>
              <w:right w:val="single" w:sz="4" w:space="0" w:color="auto"/>
            </w:tcBorders>
          </w:tcPr>
          <w:p w14:paraId="7F0B180A" w14:textId="77777777" w:rsidR="008073A9" w:rsidRDefault="008073A9" w:rsidP="00831453">
            <w:pPr>
              <w:rPr>
                <w:sz w:val="8"/>
                <w:szCs w:val="8"/>
              </w:rPr>
            </w:pPr>
          </w:p>
          <w:p w14:paraId="67A628C6" w14:textId="77777777" w:rsidR="008073A9" w:rsidRDefault="008073A9" w:rsidP="00831453">
            <w:pPr>
              <w:tabs>
                <w:tab w:val="left" w:pos="1247"/>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C77188E" w14:textId="77777777" w:rsidR="008073A9" w:rsidRDefault="008073A9" w:rsidP="00831453">
            <w:pPr>
              <w:rPr>
                <w:sz w:val="8"/>
                <w:szCs w:val="8"/>
              </w:rPr>
            </w:pPr>
          </w:p>
          <w:p w14:paraId="2FF5FD9E" w14:textId="77777777" w:rsidR="008073A9" w:rsidRDefault="008073A9" w:rsidP="00831453">
            <w:pPr>
              <w:tabs>
                <w:tab w:val="left" w:pos="1247"/>
              </w:tabs>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B0F5DF5" w14:textId="77777777" w:rsidR="008073A9" w:rsidRDefault="008073A9" w:rsidP="00831453">
            <w:pPr>
              <w:rPr>
                <w:sz w:val="8"/>
                <w:szCs w:val="8"/>
              </w:rPr>
            </w:pPr>
          </w:p>
          <w:p w14:paraId="67944563" w14:textId="77777777" w:rsidR="008073A9" w:rsidRDefault="008073A9" w:rsidP="00831453">
            <w:pPr>
              <w:tabs>
                <w:tab w:val="left" w:pos="1247"/>
              </w:tabs>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6C872" w14:textId="77777777" w:rsidR="008073A9" w:rsidRDefault="008073A9" w:rsidP="00831453">
            <w:pPr>
              <w:rPr>
                <w:sz w:val="8"/>
                <w:szCs w:val="8"/>
              </w:rPr>
            </w:pPr>
          </w:p>
          <w:p w14:paraId="56B4A351" w14:textId="77777777" w:rsidR="008073A9" w:rsidRDefault="008073A9" w:rsidP="00831453">
            <w:pPr>
              <w:tabs>
                <w:tab w:val="left" w:pos="1247"/>
              </w:tabs>
              <w:jc w:val="both"/>
              <w:rPr>
                <w:sz w:val="18"/>
                <w:szCs w:val="18"/>
              </w:rPr>
            </w:pPr>
          </w:p>
        </w:tc>
        <w:tc>
          <w:tcPr>
            <w:tcW w:w="1128" w:type="dxa"/>
            <w:tcBorders>
              <w:top w:val="single" w:sz="4" w:space="0" w:color="auto"/>
              <w:left w:val="single" w:sz="4" w:space="0" w:color="auto"/>
              <w:bottom w:val="single" w:sz="4" w:space="0" w:color="auto"/>
              <w:right w:val="single" w:sz="4" w:space="0" w:color="auto"/>
            </w:tcBorders>
          </w:tcPr>
          <w:p w14:paraId="6AEA3576" w14:textId="77777777" w:rsidR="008073A9" w:rsidRDefault="008073A9" w:rsidP="00831453">
            <w:pPr>
              <w:rPr>
                <w:sz w:val="8"/>
                <w:szCs w:val="8"/>
              </w:rPr>
            </w:pPr>
          </w:p>
          <w:p w14:paraId="3611E44F" w14:textId="77777777" w:rsidR="008073A9" w:rsidRDefault="008073A9" w:rsidP="00831453">
            <w:pPr>
              <w:tabs>
                <w:tab w:val="left" w:pos="1247"/>
              </w:tabs>
              <w:jc w:val="both"/>
              <w:rPr>
                <w:sz w:val="18"/>
                <w:szCs w:val="18"/>
              </w:rPr>
            </w:pPr>
          </w:p>
        </w:tc>
      </w:tr>
      <w:tr w:rsidR="008073A9" w14:paraId="0714F517" w14:textId="77777777" w:rsidTr="00831453">
        <w:tc>
          <w:tcPr>
            <w:tcW w:w="5240" w:type="dxa"/>
            <w:gridSpan w:val="2"/>
            <w:tcBorders>
              <w:top w:val="single" w:sz="4" w:space="0" w:color="auto"/>
              <w:left w:val="single" w:sz="4" w:space="0" w:color="auto"/>
              <w:bottom w:val="single" w:sz="4" w:space="0" w:color="auto"/>
              <w:right w:val="single" w:sz="4" w:space="0" w:color="auto"/>
            </w:tcBorders>
            <w:hideMark/>
          </w:tcPr>
          <w:p w14:paraId="5E6C23EA" w14:textId="77777777" w:rsidR="008073A9" w:rsidRDefault="008073A9" w:rsidP="00831453">
            <w:pPr>
              <w:rPr>
                <w:sz w:val="8"/>
                <w:szCs w:val="8"/>
              </w:rPr>
            </w:pPr>
          </w:p>
          <w:p w14:paraId="75AA9FE5" w14:textId="77777777" w:rsidR="008073A9" w:rsidRDefault="008073A9" w:rsidP="00831453">
            <w:pPr>
              <w:tabs>
                <w:tab w:val="left" w:pos="1247"/>
              </w:tabs>
              <w:ind w:firstLine="48"/>
              <w:jc w:val="both"/>
              <w:rPr>
                <w:szCs w:val="24"/>
              </w:rPr>
            </w:pPr>
            <w:r>
              <w:rPr>
                <w:szCs w:val="24"/>
              </w:rPr>
              <w:t>Išlaidų suma iš viso:</w:t>
            </w:r>
          </w:p>
        </w:tc>
        <w:tc>
          <w:tcPr>
            <w:tcW w:w="992" w:type="dxa"/>
            <w:tcBorders>
              <w:top w:val="single" w:sz="4" w:space="0" w:color="auto"/>
              <w:left w:val="single" w:sz="4" w:space="0" w:color="auto"/>
              <w:bottom w:val="single" w:sz="4" w:space="0" w:color="auto"/>
              <w:right w:val="single" w:sz="4" w:space="0" w:color="auto"/>
            </w:tcBorders>
            <w:hideMark/>
          </w:tcPr>
          <w:p w14:paraId="2DC516DE" w14:textId="77777777" w:rsidR="008073A9" w:rsidRDefault="008073A9" w:rsidP="00831453">
            <w:pPr>
              <w:rPr>
                <w:sz w:val="8"/>
                <w:szCs w:val="8"/>
              </w:rPr>
            </w:pPr>
          </w:p>
          <w:p w14:paraId="7D0B1418" w14:textId="77777777" w:rsidR="008073A9" w:rsidRDefault="008073A9" w:rsidP="00831453">
            <w:pPr>
              <w:tabs>
                <w:tab w:val="left" w:pos="1247"/>
              </w:tabs>
              <w:jc w:val="center"/>
              <w:rPr>
                <w:szCs w:val="22"/>
              </w:rPr>
            </w:pPr>
            <w:r>
              <w:rPr>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14:paraId="2D0EC791" w14:textId="77777777" w:rsidR="008073A9" w:rsidRDefault="008073A9" w:rsidP="00831453">
            <w:pPr>
              <w:rPr>
                <w:sz w:val="8"/>
                <w:szCs w:val="8"/>
              </w:rPr>
            </w:pPr>
          </w:p>
          <w:p w14:paraId="2B0AE06A" w14:textId="77777777" w:rsidR="008073A9" w:rsidRDefault="008073A9" w:rsidP="00831453">
            <w:pPr>
              <w:tabs>
                <w:tab w:val="left" w:pos="1247"/>
              </w:tabs>
              <w:jc w:val="center"/>
              <w:rPr>
                <w:szCs w:val="22"/>
              </w:rPr>
            </w:pPr>
            <w:r>
              <w:rPr>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14:paraId="5B501B12" w14:textId="77777777" w:rsidR="008073A9" w:rsidRDefault="008073A9" w:rsidP="00831453">
            <w:pPr>
              <w:rPr>
                <w:sz w:val="8"/>
                <w:szCs w:val="8"/>
              </w:rPr>
            </w:pPr>
          </w:p>
          <w:p w14:paraId="2B2B7634" w14:textId="77777777" w:rsidR="008073A9" w:rsidRDefault="008073A9" w:rsidP="00831453">
            <w:pPr>
              <w:tabs>
                <w:tab w:val="left" w:pos="1247"/>
              </w:tabs>
              <w:jc w:val="center"/>
              <w:rPr>
                <w:szCs w:val="22"/>
              </w:rPr>
            </w:pPr>
            <w:r>
              <w:rPr>
                <w:sz w:val="18"/>
                <w:szCs w:val="18"/>
              </w:rPr>
              <w:t>x</w:t>
            </w:r>
          </w:p>
        </w:tc>
        <w:tc>
          <w:tcPr>
            <w:tcW w:w="1128" w:type="dxa"/>
            <w:tcBorders>
              <w:top w:val="single" w:sz="4" w:space="0" w:color="auto"/>
              <w:left w:val="single" w:sz="4" w:space="0" w:color="auto"/>
              <w:bottom w:val="single" w:sz="4" w:space="0" w:color="auto"/>
              <w:right w:val="single" w:sz="4" w:space="0" w:color="auto"/>
            </w:tcBorders>
            <w:hideMark/>
          </w:tcPr>
          <w:p w14:paraId="3D627B9D" w14:textId="77777777" w:rsidR="008073A9" w:rsidRDefault="008073A9" w:rsidP="00831453">
            <w:pPr>
              <w:rPr>
                <w:sz w:val="8"/>
                <w:szCs w:val="8"/>
              </w:rPr>
            </w:pPr>
          </w:p>
          <w:p w14:paraId="062CFDE5" w14:textId="77777777" w:rsidR="008073A9" w:rsidRDefault="008073A9" w:rsidP="00831453">
            <w:pPr>
              <w:tabs>
                <w:tab w:val="left" w:pos="1247"/>
              </w:tabs>
              <w:ind w:firstLine="48"/>
              <w:jc w:val="both"/>
              <w:rPr>
                <w:szCs w:val="22"/>
              </w:rPr>
            </w:pPr>
          </w:p>
        </w:tc>
      </w:tr>
    </w:tbl>
    <w:p w14:paraId="4A0B1DFD" w14:textId="77777777" w:rsidR="008073A9" w:rsidRDefault="008073A9" w:rsidP="008073A9">
      <w:pPr>
        <w:tabs>
          <w:tab w:val="left" w:pos="1247"/>
        </w:tabs>
        <w:rPr>
          <w:sz w:val="20"/>
        </w:rPr>
      </w:pPr>
    </w:p>
    <w:p w14:paraId="278A5A50" w14:textId="77777777" w:rsidR="008073A9" w:rsidRDefault="008073A9" w:rsidP="008073A9">
      <w:pPr>
        <w:tabs>
          <w:tab w:val="left" w:pos="1247"/>
        </w:tabs>
        <w:rPr>
          <w:sz w:val="20"/>
        </w:rPr>
      </w:pPr>
    </w:p>
    <w:p w14:paraId="01B77C05" w14:textId="77777777" w:rsidR="008073A9" w:rsidRDefault="008073A9" w:rsidP="008073A9">
      <w:pPr>
        <w:tabs>
          <w:tab w:val="left" w:pos="1247"/>
        </w:tabs>
        <w:rPr>
          <w:sz w:val="20"/>
        </w:rPr>
      </w:pPr>
    </w:p>
    <w:p w14:paraId="771D6DD5" w14:textId="77777777" w:rsidR="008073A9" w:rsidRDefault="008073A9" w:rsidP="008073A9">
      <w:pPr>
        <w:tabs>
          <w:tab w:val="left" w:pos="1247"/>
        </w:tabs>
        <w:rPr>
          <w:sz w:val="20"/>
        </w:rPr>
      </w:pPr>
    </w:p>
    <w:p w14:paraId="3F0B700E" w14:textId="77777777" w:rsidR="008073A9" w:rsidRDefault="008073A9" w:rsidP="008073A9">
      <w:pPr>
        <w:tabs>
          <w:tab w:val="left" w:pos="1247"/>
        </w:tabs>
        <w:rPr>
          <w:sz w:val="20"/>
        </w:rPr>
      </w:pPr>
      <w:r>
        <w:rPr>
          <w:sz w:val="20"/>
        </w:rPr>
        <w:t>_________________________________</w:t>
      </w:r>
      <w:r>
        <w:rPr>
          <w:sz w:val="20"/>
        </w:rPr>
        <w:tab/>
      </w:r>
      <w:r w:rsidR="00D86F01">
        <w:rPr>
          <w:sz w:val="20"/>
        </w:rPr>
        <w:t xml:space="preserve">                     </w:t>
      </w:r>
      <w:r>
        <w:rPr>
          <w:sz w:val="20"/>
        </w:rPr>
        <w:t>___________________________________________</w:t>
      </w:r>
    </w:p>
    <w:p w14:paraId="34D6943D" w14:textId="77777777" w:rsidR="008073A9" w:rsidRPr="00D86F01" w:rsidRDefault="008073A9" w:rsidP="008073A9">
      <w:pPr>
        <w:tabs>
          <w:tab w:val="left" w:pos="1247"/>
        </w:tabs>
        <w:rPr>
          <w:sz w:val="20"/>
        </w:rPr>
      </w:pPr>
      <w:r w:rsidRPr="00D86F01">
        <w:rPr>
          <w:sz w:val="20"/>
        </w:rPr>
        <w:t xml:space="preserve">(pareiškėjo pareigos) </w:t>
      </w:r>
      <w:r w:rsidR="00D86F01">
        <w:rPr>
          <w:sz w:val="20"/>
        </w:rPr>
        <w:t xml:space="preserve">                                         </w:t>
      </w:r>
      <w:r w:rsidRPr="00D86F01">
        <w:rPr>
          <w:sz w:val="20"/>
        </w:rPr>
        <w:t xml:space="preserve">(parašas)    </w:t>
      </w:r>
      <w:r w:rsidRPr="00D86F01">
        <w:rPr>
          <w:sz w:val="20"/>
        </w:rPr>
        <w:tab/>
      </w:r>
      <w:r w:rsidRPr="00D86F01">
        <w:rPr>
          <w:sz w:val="20"/>
        </w:rPr>
        <w:tab/>
        <w:t xml:space="preserve">   (vardas, pavardė) </w:t>
      </w:r>
    </w:p>
    <w:p w14:paraId="2701C91F" w14:textId="77777777" w:rsidR="007B2B8E" w:rsidRDefault="007B2B8E" w:rsidP="007B2B8E">
      <w:pPr>
        <w:ind w:firstLine="709"/>
        <w:jc w:val="both"/>
        <w:rPr>
          <w:sz w:val="16"/>
          <w:szCs w:val="16"/>
        </w:rPr>
      </w:pPr>
    </w:p>
    <w:p w14:paraId="0A8D5F64" w14:textId="77777777" w:rsidR="007B2B8E" w:rsidRDefault="007B2B8E" w:rsidP="007B2B8E">
      <w:pPr>
        <w:ind w:firstLine="709"/>
        <w:jc w:val="both"/>
        <w:rPr>
          <w:sz w:val="16"/>
          <w:szCs w:val="16"/>
        </w:rPr>
      </w:pPr>
    </w:p>
    <w:p w14:paraId="6C912A7C" w14:textId="77777777" w:rsidR="007B2B8E" w:rsidRDefault="007B2B8E" w:rsidP="007B2B8E">
      <w:pPr>
        <w:ind w:firstLine="709"/>
        <w:jc w:val="both"/>
        <w:rPr>
          <w:sz w:val="16"/>
          <w:szCs w:val="16"/>
        </w:rPr>
      </w:pPr>
    </w:p>
    <w:p w14:paraId="1817C8DE" w14:textId="77777777" w:rsidR="007B2B8E" w:rsidRDefault="007B2B8E" w:rsidP="007B2B8E">
      <w:pPr>
        <w:ind w:firstLine="709"/>
        <w:jc w:val="both"/>
        <w:rPr>
          <w:sz w:val="16"/>
          <w:szCs w:val="16"/>
        </w:rPr>
      </w:pPr>
    </w:p>
    <w:p w14:paraId="63819CD3" w14:textId="77777777" w:rsidR="007B2B8E" w:rsidRDefault="007B2B8E" w:rsidP="007B2B8E">
      <w:pPr>
        <w:ind w:firstLine="709"/>
        <w:jc w:val="both"/>
        <w:rPr>
          <w:sz w:val="16"/>
          <w:szCs w:val="16"/>
        </w:rPr>
      </w:pPr>
    </w:p>
    <w:p w14:paraId="7E6A42FC" w14:textId="77777777" w:rsidR="007B2B8E" w:rsidRDefault="007B2B8E" w:rsidP="007B2B8E">
      <w:pPr>
        <w:ind w:firstLine="709"/>
        <w:jc w:val="both"/>
        <w:rPr>
          <w:sz w:val="16"/>
          <w:szCs w:val="16"/>
        </w:rPr>
      </w:pPr>
    </w:p>
    <w:p w14:paraId="4D98B2CF" w14:textId="77777777" w:rsidR="007B2B8E" w:rsidRDefault="007B2B8E" w:rsidP="007B2B8E">
      <w:pPr>
        <w:ind w:firstLine="709"/>
        <w:jc w:val="both"/>
        <w:rPr>
          <w:sz w:val="16"/>
          <w:szCs w:val="16"/>
        </w:rPr>
      </w:pPr>
    </w:p>
    <w:p w14:paraId="76109360" w14:textId="77777777" w:rsidR="007B2B8E" w:rsidRDefault="007B2B8E" w:rsidP="007B2B8E">
      <w:pPr>
        <w:ind w:firstLine="709"/>
        <w:jc w:val="both"/>
        <w:rPr>
          <w:sz w:val="16"/>
          <w:szCs w:val="16"/>
        </w:rPr>
      </w:pPr>
    </w:p>
    <w:p w14:paraId="74F2C474" w14:textId="77777777" w:rsidR="007B2B8E" w:rsidRDefault="007B2B8E" w:rsidP="007B2B8E">
      <w:pPr>
        <w:ind w:firstLine="709"/>
        <w:jc w:val="both"/>
        <w:rPr>
          <w:sz w:val="16"/>
          <w:szCs w:val="16"/>
        </w:rPr>
      </w:pPr>
    </w:p>
    <w:p w14:paraId="20679CA4" w14:textId="77777777" w:rsidR="007B2B8E" w:rsidRDefault="007B2B8E" w:rsidP="007B2B8E">
      <w:pPr>
        <w:ind w:firstLine="709"/>
        <w:jc w:val="both"/>
        <w:rPr>
          <w:sz w:val="16"/>
          <w:szCs w:val="16"/>
        </w:rPr>
      </w:pPr>
    </w:p>
    <w:p w14:paraId="41F0F4DA" w14:textId="77777777" w:rsidR="007B2B8E" w:rsidRDefault="007B2B8E" w:rsidP="007B2B8E">
      <w:pPr>
        <w:ind w:firstLine="709"/>
        <w:jc w:val="both"/>
        <w:rPr>
          <w:sz w:val="16"/>
          <w:szCs w:val="16"/>
        </w:rPr>
      </w:pPr>
    </w:p>
    <w:p w14:paraId="53EE2EA7" w14:textId="77777777" w:rsidR="007B2B8E" w:rsidRPr="006154EC" w:rsidRDefault="007B2B8E" w:rsidP="007B2B8E">
      <w:pPr>
        <w:ind w:firstLine="709"/>
        <w:jc w:val="both"/>
        <w:rPr>
          <w:sz w:val="16"/>
          <w:szCs w:val="16"/>
        </w:rPr>
      </w:pPr>
      <w:r w:rsidRPr="006154EC">
        <w:rPr>
          <w:sz w:val="16"/>
          <w:szCs w:val="16"/>
        </w:rPr>
        <w:t>Informuojame Jus, kad Jūsų asmens duomenų valdytojas yra Pasvalio rajono savivaldybės administracija, juridinio asmens kodas</w:t>
      </w:r>
      <w:r w:rsidRPr="002D6E2F">
        <w:rPr>
          <w:sz w:val="16"/>
          <w:szCs w:val="16"/>
        </w:rPr>
        <w:t xml:space="preserve"> </w:t>
      </w:r>
      <w:r w:rsidRPr="006154EC">
        <w:rPr>
          <w:sz w:val="16"/>
          <w:szCs w:val="16"/>
        </w:rPr>
        <w:t xml:space="preserve">188753657, adresas: Vytauto Didžiojo a. 1, LT-39143 Pasvalys, tel. 8 658 34 258 (8 451 54 101), el. p. </w:t>
      </w:r>
      <w:hyperlink r:id="rId7" w:history="1">
        <w:r w:rsidRPr="006154EC">
          <w:rPr>
            <w:color w:val="0000FF"/>
            <w:sz w:val="16"/>
            <w:szCs w:val="16"/>
            <w:u w:val="single"/>
          </w:rPr>
          <w:t>rastine@pasvalys.lt</w:t>
        </w:r>
      </w:hyperlink>
      <w:r w:rsidRPr="006154EC">
        <w:rPr>
          <w:sz w:val="16"/>
          <w:szCs w:val="16"/>
        </w:rPr>
        <w:t xml:space="preserve">. Savivaldybės administracijos duomenų apsaugos pareigūno kontaktai: tel. 8 658  34 258  (8 451  54 101), el. p. </w:t>
      </w:r>
      <w:hyperlink r:id="rId8" w:history="1">
        <w:r w:rsidRPr="006154EC">
          <w:rPr>
            <w:color w:val="0000FF"/>
            <w:sz w:val="16"/>
            <w:szCs w:val="16"/>
            <w:u w:val="single"/>
          </w:rPr>
          <w:t>dokumentai@pasvalys.lt</w:t>
        </w:r>
      </w:hyperlink>
      <w:r w:rsidRPr="006154EC">
        <w:rPr>
          <w:sz w:val="16"/>
          <w:szCs w:val="16"/>
        </w:rPr>
        <w:t xml:space="preserve">.  </w:t>
      </w:r>
    </w:p>
    <w:p w14:paraId="7380A63D" w14:textId="77777777" w:rsidR="007B2B8E" w:rsidRPr="006154EC" w:rsidRDefault="007B2B8E" w:rsidP="007B2B8E">
      <w:pPr>
        <w:ind w:firstLine="709"/>
        <w:jc w:val="both"/>
        <w:rPr>
          <w:sz w:val="16"/>
          <w:szCs w:val="16"/>
        </w:rPr>
      </w:pPr>
      <w:r w:rsidRPr="006154EC">
        <w:rPr>
          <w:sz w:val="16"/>
          <w:szCs w:val="16"/>
        </w:rPr>
        <w:t xml:space="preserve">Jūsų asmens duomenys tvarkomi siekiant išnagrinėti Jūsų </w:t>
      </w:r>
      <w:r>
        <w:rPr>
          <w:sz w:val="16"/>
          <w:szCs w:val="16"/>
        </w:rPr>
        <w:t xml:space="preserve">paraišką dėl aplinkos apsaugos priemonių finansavimo iš Pasvalio rajono savivaldybės aplinkos apsaugos rėmimo specialiosios programos lėšų. </w:t>
      </w:r>
      <w:r w:rsidRPr="006154EC">
        <w:rPr>
          <w:sz w:val="16"/>
          <w:szCs w:val="16"/>
        </w:rPr>
        <w:t>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w:t>
      </w:r>
      <w:r>
        <w:rPr>
          <w:sz w:val="16"/>
          <w:szCs w:val="16"/>
        </w:rPr>
        <w:t>ta tvarka ir terminais. Paraiška ir joje</w:t>
      </w:r>
      <w:r w:rsidRPr="006154EC">
        <w:rPr>
          <w:sz w:val="16"/>
          <w:szCs w:val="16"/>
        </w:rPr>
        <w:t xml:space="preserve"> pateikti asmens duomenys bei pridedami dokumentai bus teikiami</w:t>
      </w:r>
      <w:r>
        <w:rPr>
          <w:sz w:val="16"/>
          <w:szCs w:val="16"/>
        </w:rPr>
        <w:t xml:space="preserve"> Paraiškų dėl aplinkos apsaugos priemonių finansavimo Pasvalio rajono savivaldybės aplinkos apsaugos rėmimo specialiosios programos lėšomis vertinimo komisijai.</w:t>
      </w:r>
      <w:r w:rsidRPr="006154EC">
        <w:rPr>
          <w:sz w:val="16"/>
          <w:szCs w:val="16"/>
          <w:lang w:eastAsia="lt-LT"/>
        </w:rPr>
        <w:t>,</w:t>
      </w:r>
      <w:r w:rsidRPr="006154EC">
        <w:rPr>
          <w:sz w:val="16"/>
          <w:szCs w:val="16"/>
        </w:rPr>
        <w:t xml:space="preserve"> </w:t>
      </w:r>
      <w:r>
        <w:rPr>
          <w:sz w:val="16"/>
          <w:szCs w:val="16"/>
        </w:rPr>
        <w:t>nes tai yra būtina Jūsų Paraiškai</w:t>
      </w:r>
      <w:r w:rsidRPr="006154EC">
        <w:rPr>
          <w:sz w:val="16"/>
          <w:szCs w:val="16"/>
        </w:rPr>
        <w:t xml:space="preserve">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29766FBE" w14:textId="77777777" w:rsidR="00240929" w:rsidRPr="00240929" w:rsidRDefault="007B2B8E" w:rsidP="00240929">
      <w:pPr>
        <w:ind w:firstLine="709"/>
        <w:jc w:val="both"/>
        <w:rPr>
          <w:sz w:val="16"/>
          <w:szCs w:val="16"/>
        </w:rPr>
      </w:pPr>
      <w:r w:rsidRPr="006154E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w:t>
      </w:r>
      <w:r w:rsidR="00240929">
        <w:rPr>
          <w:sz w:val="16"/>
          <w:szCs w:val="16"/>
        </w:rPr>
        <w:t>neto svetainėje www.pasva</w:t>
      </w:r>
    </w:p>
    <w:p w14:paraId="3FA98FFC" w14:textId="77777777" w:rsidR="00240929" w:rsidRPr="00D86F01" w:rsidRDefault="00240929" w:rsidP="00A03CE1">
      <w:pPr>
        <w:spacing w:after="160" w:line="259" w:lineRule="auto"/>
        <w:rPr>
          <w:sz w:val="20"/>
        </w:rPr>
      </w:pPr>
    </w:p>
    <w:sectPr w:rsidR="00240929" w:rsidRPr="00D86F01" w:rsidSect="00463D15">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7E00" w14:textId="77777777" w:rsidR="002C26AB" w:rsidRDefault="002C26AB" w:rsidP="00023280">
      <w:r>
        <w:separator/>
      </w:r>
    </w:p>
  </w:endnote>
  <w:endnote w:type="continuationSeparator" w:id="0">
    <w:p w14:paraId="10EF27E2" w14:textId="77777777" w:rsidR="002C26AB" w:rsidRDefault="002C26AB" w:rsidP="0002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86B8" w14:textId="77777777" w:rsidR="002C26AB" w:rsidRDefault="002C26AB" w:rsidP="00023280">
      <w:r>
        <w:separator/>
      </w:r>
    </w:p>
  </w:footnote>
  <w:footnote w:type="continuationSeparator" w:id="0">
    <w:p w14:paraId="6C2DA5B5" w14:textId="77777777" w:rsidR="002C26AB" w:rsidRDefault="002C26AB" w:rsidP="00023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6CFF"/>
    <w:multiLevelType w:val="multilevel"/>
    <w:tmpl w:val="A50C4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EC"/>
    <w:rsid w:val="00023280"/>
    <w:rsid w:val="000A3BCC"/>
    <w:rsid w:val="000F128E"/>
    <w:rsid w:val="00240929"/>
    <w:rsid w:val="002C26AB"/>
    <w:rsid w:val="003C62A0"/>
    <w:rsid w:val="004160B6"/>
    <w:rsid w:val="00463D15"/>
    <w:rsid w:val="004B5994"/>
    <w:rsid w:val="00713953"/>
    <w:rsid w:val="00742619"/>
    <w:rsid w:val="007B2B8E"/>
    <w:rsid w:val="008073A9"/>
    <w:rsid w:val="00A03CE1"/>
    <w:rsid w:val="00AB6BEC"/>
    <w:rsid w:val="00AF062B"/>
    <w:rsid w:val="00B03540"/>
    <w:rsid w:val="00B83ED5"/>
    <w:rsid w:val="00BA4979"/>
    <w:rsid w:val="00C23378"/>
    <w:rsid w:val="00C26DE3"/>
    <w:rsid w:val="00D836DC"/>
    <w:rsid w:val="00D86F01"/>
    <w:rsid w:val="00EF47B7"/>
    <w:rsid w:val="00FA34A5"/>
    <w:rsid w:val="00FE66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62CE"/>
  <w15:chartTrackingRefBased/>
  <w15:docId w15:val="{D624B43F-C2A8-4C4B-AA20-29FA0916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6BEC"/>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F47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F47B7"/>
    <w:rPr>
      <w:rFonts w:ascii="Segoe UI" w:eastAsia="Times New Roman" w:hAnsi="Segoe UI" w:cs="Segoe UI"/>
      <w:sz w:val="18"/>
      <w:szCs w:val="18"/>
    </w:rPr>
  </w:style>
  <w:style w:type="paragraph" w:styleId="Antrats">
    <w:name w:val="header"/>
    <w:basedOn w:val="prastasis"/>
    <w:link w:val="AntratsDiagrama"/>
    <w:uiPriority w:val="99"/>
    <w:unhideWhenUsed/>
    <w:rsid w:val="00023280"/>
    <w:pPr>
      <w:tabs>
        <w:tab w:val="center" w:pos="4819"/>
        <w:tab w:val="right" w:pos="9638"/>
      </w:tabs>
    </w:pPr>
  </w:style>
  <w:style w:type="character" w:customStyle="1" w:styleId="AntratsDiagrama">
    <w:name w:val="Antraštės Diagrama"/>
    <w:basedOn w:val="Numatytasispastraiposriftas"/>
    <w:link w:val="Antrats"/>
    <w:uiPriority w:val="99"/>
    <w:rsid w:val="00023280"/>
    <w:rPr>
      <w:rFonts w:eastAsia="Times New Roman" w:cs="Times New Roman"/>
      <w:szCs w:val="20"/>
    </w:rPr>
  </w:style>
  <w:style w:type="paragraph" w:styleId="Porat">
    <w:name w:val="footer"/>
    <w:basedOn w:val="prastasis"/>
    <w:link w:val="PoratDiagrama"/>
    <w:uiPriority w:val="99"/>
    <w:unhideWhenUsed/>
    <w:rsid w:val="00023280"/>
    <w:pPr>
      <w:tabs>
        <w:tab w:val="center" w:pos="4819"/>
        <w:tab w:val="right" w:pos="9638"/>
      </w:tabs>
    </w:pPr>
  </w:style>
  <w:style w:type="character" w:customStyle="1" w:styleId="PoratDiagrama">
    <w:name w:val="Poraštė Diagrama"/>
    <w:basedOn w:val="Numatytasispastraiposriftas"/>
    <w:link w:val="Porat"/>
    <w:uiPriority w:val="99"/>
    <w:rsid w:val="00023280"/>
    <w:rPr>
      <w:rFonts w:eastAsia="Times New Roman" w:cs="Times New Roman"/>
      <w:szCs w:val="20"/>
    </w:rPr>
  </w:style>
  <w:style w:type="table" w:styleId="Lentelstinklelis">
    <w:name w:val="Table Grid"/>
    <w:basedOn w:val="prastojilentel"/>
    <w:uiPriority w:val="39"/>
    <w:rsid w:val="00BA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A4979"/>
    <w:pPr>
      <w:spacing w:after="160" w:line="259"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3" Type="http://schemas.openxmlformats.org/officeDocument/2006/relationships/settings" Target="settings.xml"/><Relationship Id="rId7" Type="http://schemas.openxmlformats.org/officeDocument/2006/relationships/hyperlink" Target="mailto:rastine@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7677</Words>
  <Characters>4377</Characters>
  <Application>Microsoft Office Word</Application>
  <DocSecurity>4</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Apolonija Lindienė</dc:creator>
  <cp:keywords/>
  <dc:description/>
  <cp:lastModifiedBy>Vartotojas</cp:lastModifiedBy>
  <cp:revision>2</cp:revision>
  <dcterms:created xsi:type="dcterms:W3CDTF">2021-12-08T08:57:00Z</dcterms:created>
  <dcterms:modified xsi:type="dcterms:W3CDTF">2021-12-08T08:57:00Z</dcterms:modified>
</cp:coreProperties>
</file>