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DEB9" w14:textId="51321269" w:rsidR="003B5EBB" w:rsidRDefault="00DC1C7A">
      <w:r>
        <w:rPr>
          <w:noProof/>
          <w:lang w:eastAsia="lt-LT"/>
        </w:rPr>
        <mc:AlternateContent>
          <mc:Choice Requires="wps">
            <w:drawing>
              <wp:anchor distT="0" distB="0" distL="114300" distR="114300" simplePos="0" relativeHeight="251658240" behindDoc="0" locked="0" layoutInCell="1" allowOverlap="1" wp14:anchorId="6D6DDB6A" wp14:editId="6DCC49A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CAC6130" w14:textId="77777777" w:rsidR="003B5EBB" w:rsidRDefault="003B5EBB">
                            <w:pPr>
                              <w:rPr>
                                <w:b/>
                              </w:rPr>
                            </w:pPr>
                            <w:r>
                              <w:rPr>
                                <w:b/>
                                <w:bCs/>
                              </w:rPr>
                              <w:t>projektas</w:t>
                            </w:r>
                          </w:p>
                          <w:p w14:paraId="6C193398" w14:textId="5462ADF1" w:rsidR="003B5EBB" w:rsidRDefault="003B5EBB">
                            <w:pPr>
                              <w:rPr>
                                <w:b/>
                              </w:rPr>
                            </w:pPr>
                            <w:r>
                              <w:rPr>
                                <w:b/>
                                <w:bCs/>
                              </w:rPr>
                              <w:t>reg. Nr. T</w:t>
                            </w:r>
                            <w:r>
                              <w:rPr>
                                <w:b/>
                              </w:rPr>
                              <w:t>-</w:t>
                            </w:r>
                            <w:r w:rsidR="00F95827">
                              <w:rPr>
                                <w:b/>
                              </w:rPr>
                              <w:t>273</w:t>
                            </w:r>
                          </w:p>
                          <w:p w14:paraId="1DDD4129" w14:textId="2EFD4EF8" w:rsidR="003B5EBB" w:rsidRDefault="003B5EBB">
                            <w:pPr>
                              <w:rPr>
                                <w:b/>
                              </w:rPr>
                            </w:pPr>
                            <w:r>
                              <w:rPr>
                                <w:b/>
                              </w:rPr>
                              <w:t>2.</w:t>
                            </w:r>
                            <w:r w:rsidR="00427049">
                              <w:rPr>
                                <w:b/>
                              </w:rPr>
                              <w:t>43</w:t>
                            </w:r>
                            <w:r w:rsidR="005241ED">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DDB6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CAC6130" w14:textId="77777777" w:rsidR="003B5EBB" w:rsidRDefault="003B5EBB">
                      <w:pPr>
                        <w:rPr>
                          <w:b/>
                        </w:rPr>
                      </w:pPr>
                      <w:r>
                        <w:rPr>
                          <w:b/>
                          <w:bCs/>
                        </w:rPr>
                        <w:t>projektas</w:t>
                      </w:r>
                    </w:p>
                    <w:p w14:paraId="6C193398" w14:textId="5462ADF1" w:rsidR="003B5EBB" w:rsidRDefault="003B5EBB">
                      <w:pPr>
                        <w:rPr>
                          <w:b/>
                        </w:rPr>
                      </w:pPr>
                      <w:r>
                        <w:rPr>
                          <w:b/>
                          <w:bCs/>
                        </w:rPr>
                        <w:t>reg. Nr. T</w:t>
                      </w:r>
                      <w:r>
                        <w:rPr>
                          <w:b/>
                        </w:rPr>
                        <w:t>-</w:t>
                      </w:r>
                      <w:r w:rsidR="00F95827">
                        <w:rPr>
                          <w:b/>
                        </w:rPr>
                        <w:t>273</w:t>
                      </w:r>
                    </w:p>
                    <w:p w14:paraId="1DDD4129" w14:textId="2EFD4EF8" w:rsidR="003B5EBB" w:rsidRDefault="003B5EBB">
                      <w:pPr>
                        <w:rPr>
                          <w:b/>
                        </w:rPr>
                      </w:pPr>
                      <w:r>
                        <w:rPr>
                          <w:b/>
                        </w:rPr>
                        <w:t>2.</w:t>
                      </w:r>
                      <w:r w:rsidR="00427049">
                        <w:rPr>
                          <w:b/>
                        </w:rPr>
                        <w:t>43</w:t>
                      </w:r>
                      <w:r w:rsidR="005241ED">
                        <w:rPr>
                          <w:b/>
                        </w:rPr>
                        <w:t>.</w:t>
                      </w:r>
                      <w:r>
                        <w:rPr>
                          <w:b/>
                        </w:rPr>
                        <w:t xml:space="preserve"> darbotvarkės klausimas</w:t>
                      </w:r>
                    </w:p>
                  </w:txbxContent>
                </v:textbox>
              </v:shape>
            </w:pict>
          </mc:Fallback>
        </mc:AlternateContent>
      </w:r>
    </w:p>
    <w:p w14:paraId="1AA334C7"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022C7A68" w14:textId="77777777" w:rsidR="003B5EBB" w:rsidRDefault="003B5EBB"/>
    <w:tbl>
      <w:tblPr>
        <w:tblW w:w="9889" w:type="dxa"/>
        <w:tblLook w:val="0000" w:firstRow="0" w:lastRow="0" w:firstColumn="0" w:lastColumn="0" w:noHBand="0" w:noVBand="0"/>
      </w:tblPr>
      <w:tblGrid>
        <w:gridCol w:w="9889"/>
      </w:tblGrid>
      <w:tr w:rsidR="003B5EBB" w14:paraId="5939D877" w14:textId="77777777">
        <w:trPr>
          <w:cantSplit/>
          <w:trHeight w:val="352"/>
        </w:trPr>
        <w:tc>
          <w:tcPr>
            <w:tcW w:w="9889" w:type="dxa"/>
            <w:tcBorders>
              <w:bottom w:val="nil"/>
            </w:tcBorders>
          </w:tcPr>
          <w:p w14:paraId="7F609F86" w14:textId="77777777" w:rsidR="003B5EBB" w:rsidRDefault="003B5EBB">
            <w:pPr>
              <w:pStyle w:val="Antrat1"/>
            </w:pPr>
            <w:bookmarkStart w:id="1" w:name="Forma"/>
            <w:r>
              <w:t>sprendimas</w:t>
            </w:r>
            <w:bookmarkEnd w:id="1"/>
          </w:p>
          <w:p w14:paraId="38D4DD48" w14:textId="77777777" w:rsidR="00FE20D7" w:rsidRPr="00FE20D7" w:rsidRDefault="00FE20D7" w:rsidP="00FE20D7"/>
        </w:tc>
      </w:tr>
      <w:tr w:rsidR="003B5EBB" w14:paraId="6E2B8E0B" w14:textId="77777777">
        <w:trPr>
          <w:cantSplit/>
        </w:trPr>
        <w:tc>
          <w:tcPr>
            <w:tcW w:w="9889" w:type="dxa"/>
          </w:tcPr>
          <w:p w14:paraId="1B3227BF" w14:textId="77777777" w:rsidR="003B5EBB" w:rsidRPr="00FE20D7" w:rsidRDefault="00C50D2B" w:rsidP="002E3579">
            <w:pPr>
              <w:jc w:val="center"/>
              <w:rPr>
                <w:b/>
                <w:bCs/>
                <w:caps/>
              </w:rPr>
            </w:pPr>
            <w:bookmarkStart w:id="2" w:name="Pavadinimas" w:colFirst="0" w:colLast="0"/>
            <w:r w:rsidRPr="00FE20D7">
              <w:rPr>
                <w:b/>
              </w:rPr>
              <w:t xml:space="preserve">DĖL </w:t>
            </w:r>
            <w:r w:rsidR="00FE20D7" w:rsidRPr="00FE20D7">
              <w:rPr>
                <w:b/>
              </w:rPr>
              <w:t xml:space="preserve">PASVALIO RAJONO SAVIVALDYBĖS VISUOMENĖS SVEIKATOS </w:t>
            </w:r>
            <w:r w:rsidR="00452D02">
              <w:rPr>
                <w:b/>
              </w:rPr>
              <w:t>STEBĖSENOS 20</w:t>
            </w:r>
            <w:r w:rsidR="00014A3F">
              <w:rPr>
                <w:b/>
              </w:rPr>
              <w:t>20</w:t>
            </w:r>
            <w:r w:rsidR="0042107C">
              <w:rPr>
                <w:b/>
              </w:rPr>
              <w:t xml:space="preserve"> METŲ ATASKAITOS PATVIRTINIMO</w:t>
            </w:r>
            <w:r w:rsidR="00FE20D7" w:rsidRPr="00FE20D7">
              <w:rPr>
                <w:b/>
              </w:rPr>
              <w:t xml:space="preserve"> </w:t>
            </w:r>
          </w:p>
        </w:tc>
      </w:tr>
      <w:bookmarkEnd w:id="2"/>
    </w:tbl>
    <w:p w14:paraId="17F53D07"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1224DACD" w14:textId="77777777">
        <w:trPr>
          <w:cantSplit/>
          <w:trHeight w:val="277"/>
        </w:trPr>
        <w:tc>
          <w:tcPr>
            <w:tcW w:w="5637" w:type="dxa"/>
          </w:tcPr>
          <w:p w14:paraId="3632E0ED" w14:textId="77777777" w:rsidR="003B5EBB" w:rsidRDefault="008C53B2" w:rsidP="002E3579">
            <w:pPr>
              <w:jc w:val="right"/>
            </w:pPr>
            <w:bookmarkStart w:id="3" w:name="Data"/>
            <w:bookmarkStart w:id="4" w:name="Nr" w:colFirst="2" w:colLast="2"/>
            <w:r>
              <w:t>20</w:t>
            </w:r>
            <w:r w:rsidR="002E3579">
              <w:t>2</w:t>
            </w:r>
            <w:r w:rsidR="00014A3F">
              <w:t>1</w:t>
            </w:r>
            <w:r w:rsidR="003B5EBB">
              <w:t xml:space="preserve"> m. </w:t>
            </w:r>
            <w:r w:rsidR="00452D02">
              <w:t>gruodžio</w:t>
            </w:r>
            <w:r w:rsidR="003B55B0">
              <w:t xml:space="preserve">    </w:t>
            </w:r>
            <w:r w:rsidR="003B5EBB">
              <w:t xml:space="preserve"> d.</w:t>
            </w:r>
            <w:bookmarkEnd w:id="3"/>
            <w:r w:rsidR="003B5EBB">
              <w:t xml:space="preserve"> </w:t>
            </w:r>
          </w:p>
        </w:tc>
        <w:tc>
          <w:tcPr>
            <w:tcW w:w="450" w:type="dxa"/>
            <w:tcMar>
              <w:right w:w="28" w:type="dxa"/>
            </w:tcMar>
          </w:tcPr>
          <w:p w14:paraId="58EBC474" w14:textId="77777777" w:rsidR="003B5EBB" w:rsidRDefault="003B5EBB">
            <w:pPr>
              <w:jc w:val="right"/>
            </w:pPr>
            <w:r>
              <w:t>Nr.</w:t>
            </w:r>
          </w:p>
        </w:tc>
        <w:tc>
          <w:tcPr>
            <w:tcW w:w="3802" w:type="dxa"/>
          </w:tcPr>
          <w:p w14:paraId="67DC869B" w14:textId="77777777" w:rsidR="003B5EBB" w:rsidRDefault="003B5EBB">
            <w:r>
              <w:t>T1-</w:t>
            </w:r>
          </w:p>
        </w:tc>
      </w:tr>
      <w:bookmarkEnd w:id="4"/>
      <w:tr w:rsidR="003B5EBB" w14:paraId="08DF20BE" w14:textId="77777777">
        <w:trPr>
          <w:cantSplit/>
          <w:trHeight w:val="277"/>
        </w:trPr>
        <w:tc>
          <w:tcPr>
            <w:tcW w:w="9889" w:type="dxa"/>
            <w:gridSpan w:val="3"/>
          </w:tcPr>
          <w:p w14:paraId="2AEAB2EE" w14:textId="77777777" w:rsidR="003B5EBB" w:rsidRDefault="003B5EBB">
            <w:pPr>
              <w:jc w:val="center"/>
            </w:pPr>
            <w:r>
              <w:t>Pasvalys</w:t>
            </w:r>
          </w:p>
        </w:tc>
      </w:tr>
    </w:tbl>
    <w:p w14:paraId="72F7C90D" w14:textId="77777777" w:rsidR="003B5EBB" w:rsidRDefault="003B5EBB">
      <w:pPr>
        <w:pStyle w:val="Antrats"/>
        <w:tabs>
          <w:tab w:val="clear" w:pos="4153"/>
          <w:tab w:val="clear" w:pos="8306"/>
        </w:tabs>
      </w:pPr>
    </w:p>
    <w:p w14:paraId="26E8E21F" w14:textId="77777777" w:rsidR="003B5EBB" w:rsidRDefault="003B5EBB">
      <w:pPr>
        <w:pStyle w:val="Antrats"/>
        <w:tabs>
          <w:tab w:val="clear" w:pos="4153"/>
          <w:tab w:val="clear" w:pos="8306"/>
        </w:tabs>
        <w:sectPr w:rsidR="003B5EBB">
          <w:headerReference w:type="first" r:id="rId7"/>
          <w:pgSz w:w="11906" w:h="16838" w:code="9"/>
          <w:pgMar w:top="1134" w:right="567" w:bottom="1134" w:left="1701" w:header="964" w:footer="567" w:gutter="0"/>
          <w:cols w:space="1296"/>
          <w:titlePg/>
        </w:sectPr>
      </w:pPr>
    </w:p>
    <w:p w14:paraId="4F379667" w14:textId="5DF0716D" w:rsidR="00AC282A" w:rsidRDefault="00AC282A" w:rsidP="00204CF8">
      <w:pPr>
        <w:ind w:firstLine="567"/>
        <w:jc w:val="both"/>
      </w:pPr>
      <w:r w:rsidRPr="00625CE6">
        <w:rPr>
          <w:rFonts w:eastAsia="HG Mincho Light J" w:cs="Arial Unicode MS"/>
          <w:color w:val="000000"/>
        </w:rPr>
        <w:t xml:space="preserve">Vadovaudamasi Lietuvos Respublikos vietos savivaldos įstatymo </w:t>
      </w:r>
      <w:r w:rsidR="00FE20D7">
        <w:rPr>
          <w:rFonts w:eastAsia="HG Mincho Light J" w:cs="Arial Unicode MS"/>
          <w:color w:val="000000"/>
        </w:rPr>
        <w:t>7 straipsnio 35</w:t>
      </w:r>
      <w:r>
        <w:rPr>
          <w:rFonts w:eastAsia="HG Mincho Light J" w:cs="Arial Unicode MS"/>
          <w:color w:val="000000"/>
        </w:rPr>
        <w:t xml:space="preserve"> punktu, </w:t>
      </w:r>
      <w:r w:rsidRPr="00204CF8">
        <w:rPr>
          <w:rFonts w:eastAsia="HG Mincho Light J" w:cs="Arial Unicode MS"/>
          <w:color w:val="000000"/>
          <w:szCs w:val="24"/>
        </w:rPr>
        <w:t xml:space="preserve"> </w:t>
      </w:r>
      <w:r w:rsidR="000456AE">
        <w:rPr>
          <w:rFonts w:eastAsia="HG Mincho Light J" w:cs="Arial Unicode MS"/>
          <w:color w:val="000000"/>
        </w:rPr>
        <w:t xml:space="preserve">16 </w:t>
      </w:r>
      <w:r w:rsidR="000456AE" w:rsidRPr="00204CF8">
        <w:rPr>
          <w:rFonts w:eastAsia="HG Mincho Light J" w:cs="Arial Unicode MS"/>
          <w:color w:val="000000"/>
          <w:szCs w:val="24"/>
        </w:rPr>
        <w:t xml:space="preserve">straipsnio 4 dalimi, </w:t>
      </w:r>
      <w:r w:rsidRPr="00204CF8">
        <w:rPr>
          <w:szCs w:val="24"/>
        </w:rPr>
        <w:t xml:space="preserve">Lietuvos Respublikos visuomenės sveikatos stebėsenos (monitoringo) įstatymo </w:t>
      </w:r>
      <w:r w:rsidR="0039073D" w:rsidRPr="00204CF8">
        <w:rPr>
          <w:szCs w:val="24"/>
        </w:rPr>
        <w:t>10</w:t>
      </w:r>
      <w:r w:rsidRPr="00204CF8">
        <w:rPr>
          <w:szCs w:val="24"/>
        </w:rPr>
        <w:t xml:space="preserve"> straipsniu, </w:t>
      </w:r>
      <w:r w:rsidR="00204CF8" w:rsidRPr="00204CF8">
        <w:rPr>
          <w:color w:val="000000"/>
          <w:szCs w:val="24"/>
        </w:rPr>
        <w:t>Bendraisiais savivaldybių visuomenės sveikatos stebėsenos nuostatais</w:t>
      </w:r>
      <w:r w:rsidR="00204CF8" w:rsidRPr="00204CF8">
        <w:rPr>
          <w:szCs w:val="24"/>
        </w:rPr>
        <w:t xml:space="preserve">, patvirtintais Lietuvos Respublikos sveikatos apsaugos ministro </w:t>
      </w:r>
      <w:r w:rsidR="00204CF8" w:rsidRPr="00204CF8">
        <w:rPr>
          <w:color w:val="000000"/>
          <w:szCs w:val="24"/>
        </w:rPr>
        <w:t>2003 m. rugpjūčio 11 d. įsakymu Nr. V-488 „Dėl Bendrųjų savivaldybių visuomenės sveikatos stebėsenos nuostatų patvirtinimo“</w:t>
      </w:r>
      <w:r w:rsidR="00204CF8" w:rsidRPr="00204CF8">
        <w:rPr>
          <w:szCs w:val="24"/>
        </w:rPr>
        <w:t xml:space="preserve"> </w:t>
      </w:r>
      <w:r w:rsidR="00950402">
        <w:rPr>
          <w:szCs w:val="24"/>
        </w:rPr>
        <w:t>(</w:t>
      </w:r>
      <w:r w:rsidR="00950402" w:rsidRPr="00204CF8">
        <w:rPr>
          <w:szCs w:val="24"/>
        </w:rPr>
        <w:t>Lietuvos Respublikos sveikatos apsaugos ministro</w:t>
      </w:r>
      <w:r w:rsidR="00950402">
        <w:rPr>
          <w:szCs w:val="24"/>
        </w:rPr>
        <w:t xml:space="preserve"> 2013 m. gruodžio 19 d. įsakymo Nr. V-1203 redakcija) </w:t>
      </w:r>
      <w:r w:rsidR="00204CF8" w:rsidRPr="00204CF8">
        <w:rPr>
          <w:szCs w:val="24"/>
        </w:rPr>
        <w:t xml:space="preserve">(su visais </w:t>
      </w:r>
      <w:r w:rsidR="00950402">
        <w:rPr>
          <w:szCs w:val="24"/>
        </w:rPr>
        <w:t xml:space="preserve">aktualiais </w:t>
      </w:r>
      <w:r w:rsidR="00204CF8">
        <w:rPr>
          <w:szCs w:val="24"/>
        </w:rPr>
        <w:t>pakeitimais</w:t>
      </w:r>
      <w:r w:rsidR="00204CF8" w:rsidRPr="00204CF8">
        <w:rPr>
          <w:szCs w:val="24"/>
        </w:rPr>
        <w:t xml:space="preserve">), </w:t>
      </w:r>
      <w:r>
        <w:rPr>
          <w:rFonts w:cs="Arial Unicode MS"/>
        </w:rPr>
        <w:t xml:space="preserve">Pasvalio rajono </w:t>
      </w:r>
      <w:r w:rsidRPr="00625CE6">
        <w:t xml:space="preserve">savivaldybės taryba  </w:t>
      </w:r>
      <w:r w:rsidRPr="00DD4483">
        <w:rPr>
          <w:spacing w:val="40"/>
          <w:szCs w:val="24"/>
        </w:rPr>
        <w:t>nusprendžia</w:t>
      </w:r>
      <w:r w:rsidR="000456AE">
        <w:rPr>
          <w:spacing w:val="40"/>
          <w:szCs w:val="24"/>
        </w:rPr>
        <w:t>:</w:t>
      </w:r>
    </w:p>
    <w:p w14:paraId="2291D0C6" w14:textId="6C3C4F3E" w:rsidR="00AC282A" w:rsidRDefault="000456AE" w:rsidP="00204CF8">
      <w:pPr>
        <w:ind w:firstLine="567"/>
        <w:jc w:val="both"/>
        <w:rPr>
          <w:rFonts w:cs="Arial Unicode MS"/>
        </w:rPr>
      </w:pPr>
      <w:r>
        <w:t>P</w:t>
      </w:r>
      <w:r w:rsidR="0042107C">
        <w:t>atvirtinti</w:t>
      </w:r>
      <w:r w:rsidR="00AC282A" w:rsidRPr="00625CE6">
        <w:t xml:space="preserve"> </w:t>
      </w:r>
      <w:r w:rsidR="00AC282A">
        <w:t>Pasvalio rajono s</w:t>
      </w:r>
      <w:r w:rsidR="00AC282A" w:rsidRPr="00625CE6">
        <w:rPr>
          <w:rFonts w:cs="Arial Unicode MS"/>
        </w:rPr>
        <w:t xml:space="preserve">avivaldybės </w:t>
      </w:r>
      <w:r w:rsidR="00AC282A">
        <w:rPr>
          <w:rFonts w:cs="Arial Unicode MS"/>
        </w:rPr>
        <w:t>visu</w:t>
      </w:r>
      <w:r w:rsidR="00FA6A75">
        <w:rPr>
          <w:rFonts w:cs="Arial Unicode MS"/>
        </w:rPr>
        <w:t>omenės sveikatos stebėsenos 20</w:t>
      </w:r>
      <w:r w:rsidR="00EE6CE1">
        <w:rPr>
          <w:rFonts w:cs="Arial Unicode MS"/>
        </w:rPr>
        <w:t>20</w:t>
      </w:r>
      <w:r w:rsidR="0042107C">
        <w:rPr>
          <w:rFonts w:cs="Arial Unicode MS"/>
        </w:rPr>
        <w:t xml:space="preserve"> metų ataskaitą</w:t>
      </w:r>
      <w:r w:rsidR="00AC282A">
        <w:rPr>
          <w:rFonts w:cs="Arial Unicode MS"/>
        </w:rPr>
        <w:t xml:space="preserve"> (pridedama).</w:t>
      </w:r>
    </w:p>
    <w:p w14:paraId="4F031039" w14:textId="77777777" w:rsidR="00EE6CE1" w:rsidRDefault="00EE6CE1" w:rsidP="00EE6CE1">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39241CF" w14:textId="77777777" w:rsidR="003B5EBB" w:rsidRDefault="003B5EBB">
      <w:pPr>
        <w:pStyle w:val="Antrats"/>
        <w:tabs>
          <w:tab w:val="clear" w:pos="4153"/>
          <w:tab w:val="clear" w:pos="8306"/>
        </w:tabs>
        <w:jc w:val="both"/>
      </w:pPr>
    </w:p>
    <w:p w14:paraId="5CF379A4" w14:textId="77777777" w:rsidR="003B5EBB" w:rsidRDefault="003B5EBB">
      <w:pPr>
        <w:pStyle w:val="Antrats"/>
        <w:tabs>
          <w:tab w:val="clear" w:pos="4153"/>
          <w:tab w:val="clear" w:pos="8306"/>
        </w:tabs>
        <w:jc w:val="both"/>
      </w:pPr>
    </w:p>
    <w:p w14:paraId="038E6172" w14:textId="77777777" w:rsidR="003B55B0" w:rsidRDefault="003B5EBB" w:rsidP="003B55B0">
      <w:pPr>
        <w:pStyle w:val="Antrats"/>
        <w:tabs>
          <w:tab w:val="clear" w:pos="4153"/>
          <w:tab w:val="clear" w:pos="8306"/>
        </w:tabs>
        <w:spacing w:line="276" w:lineRule="auto"/>
        <w:jc w:val="both"/>
      </w:pPr>
      <w:r>
        <w:t xml:space="preserve">Savivaldybės meras </w:t>
      </w:r>
      <w:r>
        <w:tab/>
      </w:r>
      <w:r>
        <w:tab/>
      </w:r>
      <w:r>
        <w:tab/>
      </w:r>
      <w:r>
        <w:tab/>
      </w:r>
      <w:r>
        <w:tab/>
      </w:r>
    </w:p>
    <w:p w14:paraId="083D163A" w14:textId="77777777" w:rsidR="003B55B0" w:rsidRDefault="003B55B0" w:rsidP="003B55B0">
      <w:pPr>
        <w:pStyle w:val="Antrats"/>
        <w:tabs>
          <w:tab w:val="clear" w:pos="4153"/>
          <w:tab w:val="clear" w:pos="8306"/>
        </w:tabs>
        <w:jc w:val="both"/>
      </w:pPr>
    </w:p>
    <w:p w14:paraId="2A8A714F" w14:textId="77777777" w:rsidR="003B5EBB" w:rsidRDefault="003B5EBB">
      <w:pPr>
        <w:pStyle w:val="Antrats"/>
        <w:tabs>
          <w:tab w:val="clear" w:pos="4153"/>
          <w:tab w:val="clear" w:pos="8306"/>
        </w:tabs>
        <w:jc w:val="both"/>
      </w:pPr>
      <w:r>
        <w:tab/>
      </w:r>
      <w:r>
        <w:tab/>
      </w:r>
      <w:r>
        <w:tab/>
      </w:r>
    </w:p>
    <w:p w14:paraId="1C29AD0E" w14:textId="77777777" w:rsidR="00711EEA" w:rsidRDefault="00711EEA">
      <w:pPr>
        <w:pStyle w:val="Antrats"/>
        <w:tabs>
          <w:tab w:val="clear" w:pos="4153"/>
          <w:tab w:val="clear" w:pos="8306"/>
        </w:tabs>
        <w:jc w:val="both"/>
      </w:pPr>
    </w:p>
    <w:p w14:paraId="05E0C543" w14:textId="77777777" w:rsidR="00F46090" w:rsidRDefault="00F46090">
      <w:pPr>
        <w:pStyle w:val="Antrats"/>
        <w:tabs>
          <w:tab w:val="clear" w:pos="4153"/>
          <w:tab w:val="clear" w:pos="8306"/>
        </w:tabs>
        <w:jc w:val="both"/>
      </w:pPr>
    </w:p>
    <w:p w14:paraId="1AFC4048" w14:textId="77777777" w:rsidR="00B16280" w:rsidRDefault="00B16280">
      <w:pPr>
        <w:pStyle w:val="Antrats"/>
        <w:tabs>
          <w:tab w:val="clear" w:pos="4153"/>
          <w:tab w:val="clear" w:pos="8306"/>
        </w:tabs>
        <w:jc w:val="both"/>
      </w:pPr>
    </w:p>
    <w:p w14:paraId="5A3AD2B0" w14:textId="77777777" w:rsidR="00B16280" w:rsidRDefault="00B16280">
      <w:pPr>
        <w:pStyle w:val="Antrats"/>
        <w:tabs>
          <w:tab w:val="clear" w:pos="4153"/>
          <w:tab w:val="clear" w:pos="8306"/>
        </w:tabs>
        <w:jc w:val="both"/>
      </w:pPr>
    </w:p>
    <w:p w14:paraId="1DB17D2F" w14:textId="77777777" w:rsidR="00F46090" w:rsidRDefault="00F46090">
      <w:pPr>
        <w:pStyle w:val="Antrats"/>
        <w:tabs>
          <w:tab w:val="clear" w:pos="4153"/>
          <w:tab w:val="clear" w:pos="8306"/>
        </w:tabs>
        <w:jc w:val="both"/>
      </w:pPr>
    </w:p>
    <w:p w14:paraId="3D1C4659" w14:textId="77777777" w:rsidR="0090658A" w:rsidRDefault="0090658A">
      <w:pPr>
        <w:pStyle w:val="Antrats"/>
        <w:tabs>
          <w:tab w:val="clear" w:pos="4153"/>
          <w:tab w:val="clear" w:pos="8306"/>
        </w:tabs>
        <w:jc w:val="both"/>
      </w:pPr>
    </w:p>
    <w:p w14:paraId="00C388BF" w14:textId="77777777" w:rsidR="0090658A" w:rsidRDefault="0090658A">
      <w:pPr>
        <w:pStyle w:val="Antrats"/>
        <w:tabs>
          <w:tab w:val="clear" w:pos="4153"/>
          <w:tab w:val="clear" w:pos="8306"/>
        </w:tabs>
        <w:jc w:val="both"/>
      </w:pPr>
    </w:p>
    <w:p w14:paraId="6861B4A4" w14:textId="77777777" w:rsidR="0090658A" w:rsidRDefault="0090658A">
      <w:pPr>
        <w:pStyle w:val="Antrats"/>
        <w:tabs>
          <w:tab w:val="clear" w:pos="4153"/>
          <w:tab w:val="clear" w:pos="8306"/>
        </w:tabs>
        <w:jc w:val="both"/>
      </w:pPr>
    </w:p>
    <w:p w14:paraId="075BECB2" w14:textId="77777777" w:rsidR="00EE6CE1" w:rsidRPr="003B55B0" w:rsidRDefault="00EE6CE1" w:rsidP="00EE6CE1">
      <w:pPr>
        <w:pStyle w:val="Antrats"/>
        <w:tabs>
          <w:tab w:val="clear" w:pos="4153"/>
          <w:tab w:val="clear" w:pos="8306"/>
        </w:tabs>
        <w:jc w:val="both"/>
        <w:rPr>
          <w:sz w:val="22"/>
          <w:szCs w:val="22"/>
        </w:rPr>
      </w:pPr>
      <w:r>
        <w:rPr>
          <w:sz w:val="22"/>
          <w:szCs w:val="22"/>
        </w:rPr>
        <w:t>P</w:t>
      </w:r>
      <w:r w:rsidRPr="003B55B0">
        <w:rPr>
          <w:sz w:val="22"/>
          <w:szCs w:val="22"/>
        </w:rPr>
        <w:t>arengė</w:t>
      </w:r>
    </w:p>
    <w:p w14:paraId="6C9423EE" w14:textId="77777777" w:rsidR="00EE6CE1" w:rsidRPr="003B55B0" w:rsidRDefault="00EE6CE1" w:rsidP="00EE6CE1">
      <w:pPr>
        <w:pStyle w:val="Antrats"/>
        <w:tabs>
          <w:tab w:val="clear" w:pos="4153"/>
          <w:tab w:val="clear" w:pos="8306"/>
        </w:tabs>
        <w:rPr>
          <w:sz w:val="22"/>
          <w:szCs w:val="22"/>
        </w:rPr>
      </w:pPr>
      <w:r w:rsidRPr="003B55B0">
        <w:rPr>
          <w:sz w:val="22"/>
          <w:szCs w:val="22"/>
        </w:rPr>
        <w:t xml:space="preserve">Socialinės paramos ir sveikatos skyriaus </w:t>
      </w:r>
    </w:p>
    <w:p w14:paraId="0A33554E" w14:textId="77777777" w:rsidR="00EE6CE1" w:rsidRPr="003B55B0" w:rsidRDefault="00EE6CE1" w:rsidP="00EE6CE1">
      <w:pPr>
        <w:pStyle w:val="Antrats"/>
        <w:tabs>
          <w:tab w:val="clear" w:pos="4153"/>
          <w:tab w:val="clear" w:pos="8306"/>
        </w:tabs>
        <w:rPr>
          <w:sz w:val="22"/>
          <w:szCs w:val="22"/>
        </w:rPr>
      </w:pPr>
      <w:r w:rsidRPr="003B55B0">
        <w:rPr>
          <w:sz w:val="22"/>
          <w:szCs w:val="22"/>
        </w:rPr>
        <w:t xml:space="preserve">vyriausioji specialistė (Savivaldybės gydytoja) </w:t>
      </w:r>
    </w:p>
    <w:p w14:paraId="6E5C3DEA" w14:textId="77777777" w:rsidR="00EE6CE1" w:rsidRPr="003B55B0" w:rsidRDefault="00EE6CE1" w:rsidP="00EE6CE1">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63C03D21" w14:textId="77777777" w:rsidR="00EE6CE1" w:rsidRPr="003B55B0" w:rsidRDefault="00EE6CE1" w:rsidP="00EE6CE1">
      <w:pPr>
        <w:pStyle w:val="Antrats"/>
        <w:tabs>
          <w:tab w:val="clear" w:pos="4153"/>
          <w:tab w:val="clear" w:pos="8306"/>
        </w:tabs>
        <w:jc w:val="both"/>
        <w:rPr>
          <w:sz w:val="22"/>
          <w:szCs w:val="22"/>
        </w:rPr>
      </w:pPr>
      <w:r w:rsidRPr="003B55B0">
        <w:rPr>
          <w:sz w:val="22"/>
          <w:szCs w:val="22"/>
        </w:rPr>
        <w:t>20</w:t>
      </w:r>
      <w:r>
        <w:rPr>
          <w:sz w:val="22"/>
          <w:szCs w:val="22"/>
        </w:rPr>
        <w:t>2</w:t>
      </w:r>
      <w:r w:rsidRPr="003B55B0">
        <w:rPr>
          <w:sz w:val="22"/>
          <w:szCs w:val="22"/>
        </w:rPr>
        <w:t>1</w:t>
      </w:r>
      <w:r>
        <w:rPr>
          <w:sz w:val="22"/>
          <w:szCs w:val="22"/>
        </w:rPr>
        <w:t>-12-08</w:t>
      </w:r>
      <w:r w:rsidRPr="003B55B0">
        <w:rPr>
          <w:sz w:val="22"/>
          <w:szCs w:val="22"/>
        </w:rPr>
        <w:t>, tel. (8 451) 54 086</w:t>
      </w:r>
    </w:p>
    <w:p w14:paraId="60F61665" w14:textId="77777777" w:rsidR="00EE6CE1" w:rsidRDefault="00EE6CE1" w:rsidP="00EE6CE1">
      <w:pPr>
        <w:pStyle w:val="Antrats"/>
        <w:tabs>
          <w:tab w:val="clear" w:pos="4153"/>
          <w:tab w:val="clear" w:pos="8306"/>
        </w:tabs>
        <w:jc w:val="both"/>
        <w:rPr>
          <w:sz w:val="22"/>
          <w:szCs w:val="22"/>
        </w:rPr>
      </w:pPr>
      <w:r>
        <w:rPr>
          <w:sz w:val="22"/>
          <w:szCs w:val="22"/>
        </w:rPr>
        <w:t>Suderinta DVS Nr. RTS-</w:t>
      </w:r>
    </w:p>
    <w:p w14:paraId="5BC600C0" w14:textId="77777777" w:rsidR="002E3579" w:rsidRDefault="002E3579" w:rsidP="002E3579">
      <w:pPr>
        <w:pStyle w:val="Antrats"/>
        <w:rPr>
          <w:szCs w:val="24"/>
        </w:rPr>
      </w:pPr>
    </w:p>
    <w:p w14:paraId="56179A58" w14:textId="77777777" w:rsidR="002E3579" w:rsidRPr="003B55B0" w:rsidRDefault="002E3579">
      <w:pPr>
        <w:pStyle w:val="Antrats"/>
        <w:tabs>
          <w:tab w:val="clear" w:pos="4153"/>
          <w:tab w:val="clear" w:pos="8306"/>
        </w:tabs>
        <w:jc w:val="both"/>
        <w:rPr>
          <w:sz w:val="22"/>
          <w:szCs w:val="22"/>
        </w:rPr>
      </w:pPr>
    </w:p>
    <w:p w14:paraId="6288FE94" w14:textId="77777777" w:rsidR="00D87796" w:rsidRDefault="00D87796" w:rsidP="00D87796">
      <w:pPr>
        <w:pStyle w:val="Antrats"/>
        <w:tabs>
          <w:tab w:val="clear" w:pos="4153"/>
          <w:tab w:val="clear" w:pos="8306"/>
        </w:tabs>
        <w:spacing w:line="360" w:lineRule="auto"/>
      </w:pPr>
      <w:r>
        <w:lastRenderedPageBreak/>
        <w:t>Pasvalio rajono savivaldybės tarybai</w:t>
      </w:r>
    </w:p>
    <w:p w14:paraId="3C9B6116" w14:textId="77777777" w:rsidR="00607CD1" w:rsidRDefault="00607CD1" w:rsidP="00D87796">
      <w:pPr>
        <w:pStyle w:val="Antrats"/>
        <w:tabs>
          <w:tab w:val="clear" w:pos="4153"/>
          <w:tab w:val="clear" w:pos="8306"/>
        </w:tabs>
        <w:spacing w:line="360" w:lineRule="auto"/>
      </w:pPr>
    </w:p>
    <w:p w14:paraId="2FE8635B" w14:textId="77777777" w:rsidR="00D87796" w:rsidRPr="00FF1602" w:rsidRDefault="00D87796" w:rsidP="00D87796">
      <w:pPr>
        <w:pStyle w:val="Antrats"/>
        <w:tabs>
          <w:tab w:val="clear" w:pos="4153"/>
          <w:tab w:val="clear" w:pos="8306"/>
        </w:tabs>
        <w:spacing w:line="360" w:lineRule="auto"/>
        <w:jc w:val="center"/>
        <w:rPr>
          <w:b/>
        </w:rPr>
      </w:pPr>
      <w:r w:rsidRPr="00FF1602">
        <w:rPr>
          <w:b/>
        </w:rPr>
        <w:t>AIŠKINAMASIS RAŠTAS</w:t>
      </w:r>
    </w:p>
    <w:p w14:paraId="01387626" w14:textId="77777777" w:rsidR="00AC282A" w:rsidRDefault="00AC282A" w:rsidP="00AC282A">
      <w:pPr>
        <w:jc w:val="center"/>
        <w:rPr>
          <w:b/>
        </w:rPr>
      </w:pPr>
      <w:r w:rsidRPr="008D4BDB">
        <w:rPr>
          <w:b/>
          <w:caps/>
          <w:szCs w:val="24"/>
        </w:rPr>
        <w:t xml:space="preserve">DĖL pasvalio rajono savivaldybės VISUOMENĖS SVEIKATOS </w:t>
      </w:r>
      <w:r w:rsidR="00607CD1">
        <w:rPr>
          <w:b/>
          <w:caps/>
          <w:szCs w:val="24"/>
        </w:rPr>
        <w:t>stebėsenos 20</w:t>
      </w:r>
      <w:r w:rsidR="00EE6CE1">
        <w:rPr>
          <w:b/>
          <w:caps/>
          <w:szCs w:val="24"/>
        </w:rPr>
        <w:t>20</w:t>
      </w:r>
      <w:r w:rsidR="008821A0">
        <w:rPr>
          <w:b/>
          <w:caps/>
          <w:szCs w:val="24"/>
        </w:rPr>
        <w:t xml:space="preserve"> metų ataskaitos patvirtinimo</w:t>
      </w:r>
      <w:r>
        <w:rPr>
          <w:b/>
          <w:caps/>
          <w:szCs w:val="24"/>
        </w:rPr>
        <w:t xml:space="preserve"> </w:t>
      </w:r>
    </w:p>
    <w:p w14:paraId="6E194C58" w14:textId="77777777" w:rsidR="00AC282A" w:rsidRPr="00091D04" w:rsidRDefault="00AC282A" w:rsidP="00AC282A">
      <w:pPr>
        <w:pStyle w:val="Antrats"/>
        <w:tabs>
          <w:tab w:val="clear" w:pos="4153"/>
          <w:tab w:val="clear" w:pos="8306"/>
        </w:tabs>
        <w:jc w:val="center"/>
        <w:rPr>
          <w:b/>
        </w:rPr>
      </w:pPr>
    </w:p>
    <w:p w14:paraId="5B92C32E" w14:textId="77777777" w:rsidR="00AC282A" w:rsidRPr="006D7DA8" w:rsidRDefault="00B16280" w:rsidP="00AC282A">
      <w:pPr>
        <w:pStyle w:val="Antrats"/>
        <w:tabs>
          <w:tab w:val="clear" w:pos="4153"/>
          <w:tab w:val="clear" w:pos="8306"/>
        </w:tabs>
        <w:spacing w:line="360" w:lineRule="auto"/>
        <w:jc w:val="center"/>
        <w:rPr>
          <w:b/>
        </w:rPr>
      </w:pPr>
      <w:r>
        <w:rPr>
          <w:b/>
        </w:rPr>
        <w:t>20</w:t>
      </w:r>
      <w:r w:rsidR="002E3579">
        <w:rPr>
          <w:b/>
        </w:rPr>
        <w:t>20</w:t>
      </w:r>
      <w:r>
        <w:rPr>
          <w:b/>
        </w:rPr>
        <w:t>-12-</w:t>
      </w:r>
      <w:r w:rsidR="002E3579">
        <w:rPr>
          <w:b/>
        </w:rPr>
        <w:t>0</w:t>
      </w:r>
      <w:r w:rsidR="00F27EFD">
        <w:rPr>
          <w:b/>
        </w:rPr>
        <w:t>8</w:t>
      </w:r>
      <w:r w:rsidR="00AC282A" w:rsidRPr="006D7DA8">
        <w:rPr>
          <w:b/>
        </w:rPr>
        <w:t xml:space="preserve"> </w:t>
      </w:r>
    </w:p>
    <w:p w14:paraId="2856A0CA" w14:textId="77777777" w:rsidR="00AC282A" w:rsidRPr="008D4BDB" w:rsidRDefault="00AC282A" w:rsidP="00AC282A">
      <w:pPr>
        <w:pStyle w:val="Antrats"/>
        <w:tabs>
          <w:tab w:val="clear" w:pos="4153"/>
          <w:tab w:val="clear" w:pos="8306"/>
        </w:tabs>
        <w:spacing w:line="360" w:lineRule="auto"/>
        <w:jc w:val="center"/>
      </w:pPr>
      <w:r>
        <w:t>Pasvalys</w:t>
      </w:r>
    </w:p>
    <w:p w14:paraId="1E63407F" w14:textId="77777777" w:rsidR="00EE6CE1" w:rsidRDefault="00EE6CE1" w:rsidP="00EE6CE1">
      <w:pPr>
        <w:pStyle w:val="Antrats"/>
        <w:ind w:firstLine="731"/>
        <w:rPr>
          <w:b/>
        </w:rPr>
      </w:pPr>
      <w:r>
        <w:rPr>
          <w:b/>
        </w:rPr>
        <w:t>1. Sprendimo projekto rengimo pagrindas.</w:t>
      </w:r>
    </w:p>
    <w:p w14:paraId="60AE1D2E" w14:textId="77777777" w:rsidR="00867B39" w:rsidRPr="00DE26A6" w:rsidRDefault="00607CD1" w:rsidP="00867B39">
      <w:pPr>
        <w:autoSpaceDE w:val="0"/>
        <w:autoSpaceDN w:val="0"/>
        <w:adjustRightInd w:val="0"/>
        <w:ind w:firstLine="720"/>
        <w:jc w:val="both"/>
        <w:rPr>
          <w:color w:val="000000" w:themeColor="text1"/>
        </w:rPr>
      </w:pPr>
      <w:r w:rsidRPr="00DE26A6">
        <w:rPr>
          <w:color w:val="000000" w:themeColor="text1"/>
          <w:szCs w:val="24"/>
        </w:rPr>
        <w:t xml:space="preserve">Sprendimo projektu siūloma patvirtinti </w:t>
      </w:r>
      <w:r w:rsidR="008D493C" w:rsidRPr="00DE26A6">
        <w:rPr>
          <w:color w:val="000000" w:themeColor="text1"/>
        </w:rPr>
        <w:t>Pasvalio rajono s</w:t>
      </w:r>
      <w:r w:rsidR="008D493C" w:rsidRPr="00DE26A6">
        <w:rPr>
          <w:rFonts w:cs="Arial Unicode MS"/>
          <w:color w:val="000000" w:themeColor="text1"/>
        </w:rPr>
        <w:t>avivaldybės visu</w:t>
      </w:r>
      <w:r w:rsidR="000D7119" w:rsidRPr="00DE26A6">
        <w:rPr>
          <w:rFonts w:cs="Arial Unicode MS"/>
          <w:color w:val="000000" w:themeColor="text1"/>
        </w:rPr>
        <w:t xml:space="preserve">omenės sveikatos </w:t>
      </w:r>
      <w:r w:rsidR="0038096A" w:rsidRPr="00DE26A6">
        <w:rPr>
          <w:rFonts w:cs="Arial Unicode MS"/>
          <w:color w:val="000000" w:themeColor="text1"/>
        </w:rPr>
        <w:t>stebėsenos 20</w:t>
      </w:r>
      <w:r w:rsidR="00CE5EE8">
        <w:rPr>
          <w:rFonts w:cs="Arial Unicode MS"/>
          <w:color w:val="000000" w:themeColor="text1"/>
        </w:rPr>
        <w:t>20</w:t>
      </w:r>
      <w:r w:rsidR="008D493C" w:rsidRPr="00DE26A6">
        <w:rPr>
          <w:rFonts w:cs="Arial Unicode MS"/>
          <w:color w:val="000000" w:themeColor="text1"/>
        </w:rPr>
        <w:t xml:space="preserve"> metų ataskaitą. </w:t>
      </w:r>
      <w:r w:rsidR="004317B7" w:rsidRPr="00DE26A6">
        <w:rPr>
          <w:color w:val="000000" w:themeColor="text1"/>
        </w:rPr>
        <w:t>Visuomenės sveikatos stebėseną Pasvalio rajono savivaldybės teritorijoje</w:t>
      </w:r>
      <w:r w:rsidR="004317B7" w:rsidRPr="00DE26A6">
        <w:rPr>
          <w:rFonts w:cs="Arial Unicode MS"/>
          <w:color w:val="000000" w:themeColor="text1"/>
        </w:rPr>
        <w:t xml:space="preserve"> </w:t>
      </w:r>
      <w:r w:rsidR="004317B7" w:rsidRPr="00DE26A6">
        <w:rPr>
          <w:color w:val="000000" w:themeColor="text1"/>
        </w:rPr>
        <w:t xml:space="preserve">vykdo </w:t>
      </w:r>
      <w:r w:rsidR="008D493C" w:rsidRPr="00DE26A6">
        <w:rPr>
          <w:color w:val="000000" w:themeColor="text1"/>
        </w:rPr>
        <w:t>Pasvalio rajono savivaldybės Visuomenės sveikatos biuras</w:t>
      </w:r>
      <w:r w:rsidR="004317B7" w:rsidRPr="00DE26A6">
        <w:rPr>
          <w:color w:val="000000" w:themeColor="text1"/>
        </w:rPr>
        <w:t>.</w:t>
      </w:r>
      <w:r w:rsidR="008D493C" w:rsidRPr="00DE26A6">
        <w:rPr>
          <w:color w:val="000000" w:themeColor="text1"/>
        </w:rPr>
        <w:t xml:space="preserve"> </w:t>
      </w:r>
      <w:r w:rsidR="0038096A" w:rsidRPr="00DE26A6">
        <w:rPr>
          <w:color w:val="000000" w:themeColor="text1"/>
          <w:lang w:val="ga-IE"/>
        </w:rPr>
        <w:t>20</w:t>
      </w:r>
      <w:r w:rsidR="00CE5EE8">
        <w:rPr>
          <w:color w:val="000000" w:themeColor="text1"/>
        </w:rPr>
        <w:t>20</w:t>
      </w:r>
      <w:r w:rsidR="004317B7" w:rsidRPr="00DE26A6">
        <w:rPr>
          <w:color w:val="000000" w:themeColor="text1"/>
          <w:lang w:val="ga-IE"/>
        </w:rPr>
        <w:t xml:space="preserve"> metų Pasvalio rajono savivaldybės visuomenės sveikatos stebėsenos ataskaita parengta vadovaujantis savivaldybių visuomenės sveikatos stebėsenos modeliu. Pagrindinis visuomenės sveikatos stebėsenos savivaldybėje dokumentas – Lietuvos sveikatos 2014–2025 metų programa (toliau – LSP). LSP nustato nacionalinius sveikatinimo veiklos tikslus ir uždavinius, siekiamus sveikatos lygio rodiklius, kurie būtini siekiant įgyvendinti Lietuvos pažangos strategiją ,,Lietuva 2030“. LSP iškeltas 1 strateginis tikslas ir 4 tikslai bei jų uždaviniai, kurių įgyvendinimo savivaldybėse stebėsenai, parengtas baigtinis pagrindinių rodiklių sąrašas. Jį sudaro 51 unifikuotas rodiklis, geriausiai apibūdinantys LSP siekinius.</w:t>
      </w:r>
      <w:r w:rsidR="002468AA" w:rsidRPr="00DE26A6">
        <w:rPr>
          <w:color w:val="000000" w:themeColor="text1"/>
        </w:rPr>
        <w:t xml:space="preserve"> </w:t>
      </w:r>
      <w:r w:rsidR="000949B5" w:rsidRPr="00DE26A6">
        <w:rPr>
          <w:color w:val="000000" w:themeColor="text1"/>
        </w:rPr>
        <w:t>Ataskaitoje p</w:t>
      </w:r>
      <w:r w:rsidR="004317B7" w:rsidRPr="00DE26A6">
        <w:rPr>
          <w:color w:val="000000" w:themeColor="text1"/>
          <w:lang w:val="ga-IE"/>
        </w:rPr>
        <w:t xml:space="preserve">ateikiami rodikliai iš Valstybės deleguotų savivaldybėms visuomenės sveikatos stebėsenos pagrindinių rodiklių sąrašo, kurie </w:t>
      </w:r>
      <w:r w:rsidR="00A015C9" w:rsidRPr="00DE26A6">
        <w:rPr>
          <w:color w:val="000000" w:themeColor="text1"/>
        </w:rPr>
        <w:t xml:space="preserve">parvirtinti </w:t>
      </w:r>
      <w:r w:rsidR="00697009" w:rsidRPr="00DE26A6">
        <w:rPr>
          <w:color w:val="000000" w:themeColor="text1"/>
          <w:szCs w:val="24"/>
        </w:rPr>
        <w:t xml:space="preserve">Lietuvos Respublikos sveikatos apsaugos ministro 2003 m. rugpjūčio 11 d. įsakymu Nr. V-488 „Dėl Bendrųjų savivaldybių visuomenės sveikatos stebėsenos nuostatų patvirtinimo“ (Lietuvos Respublikos sveikatos apsaugos ministro 2013 m. gruodžio 19 d. įsakymo Nr. V-1203 redakcija) (su visais aktualiais pakeitimais) </w:t>
      </w:r>
      <w:r w:rsidR="00A015C9" w:rsidRPr="00DE26A6">
        <w:rPr>
          <w:color w:val="000000" w:themeColor="text1"/>
        </w:rPr>
        <w:t xml:space="preserve">ir </w:t>
      </w:r>
      <w:r w:rsidR="004317B7" w:rsidRPr="00DE26A6">
        <w:rPr>
          <w:color w:val="000000" w:themeColor="text1"/>
          <w:lang w:val="ga-IE"/>
        </w:rPr>
        <w:t xml:space="preserve">atspindi kaip įgyvendinami Lietuvos sveikatos programos tikslai. </w:t>
      </w:r>
      <w:r w:rsidR="00867B39" w:rsidRPr="00DE26A6">
        <w:rPr>
          <w:color w:val="000000" w:themeColor="text1"/>
          <w:lang w:val="ga-IE"/>
        </w:rPr>
        <w:t>Ataskaita parengta naudojant oficialius statistikos šaltinius.</w:t>
      </w:r>
    </w:p>
    <w:p w14:paraId="12A24DC6" w14:textId="77777777" w:rsidR="00B31CD4" w:rsidRPr="00DE26A6" w:rsidRDefault="00867B39" w:rsidP="00B31CD4">
      <w:pPr>
        <w:autoSpaceDE w:val="0"/>
        <w:autoSpaceDN w:val="0"/>
        <w:adjustRightInd w:val="0"/>
        <w:ind w:firstLine="720"/>
        <w:jc w:val="both"/>
        <w:rPr>
          <w:color w:val="000000" w:themeColor="text1"/>
        </w:rPr>
      </w:pPr>
      <w:r w:rsidRPr="00DE26A6">
        <w:rPr>
          <w:color w:val="000000" w:themeColor="text1"/>
          <w:szCs w:val="24"/>
        </w:rPr>
        <w:t xml:space="preserve">Pagrindinio rodiklių sąrašo (toliau </w:t>
      </w:r>
      <w:r w:rsidR="00841833">
        <w:rPr>
          <w:color w:val="000000" w:themeColor="text1"/>
          <w:szCs w:val="24"/>
        </w:rPr>
        <w:t xml:space="preserve">– </w:t>
      </w:r>
      <w:r w:rsidRPr="00DE26A6">
        <w:rPr>
          <w:color w:val="000000" w:themeColor="text1"/>
          <w:szCs w:val="24"/>
        </w:rPr>
        <w:t>PRS) analizė ir interpretavimas („šviesoforo“ kūrimas) atliekamas palyginant praėjusių metų Pasvalio rajono savivaldybės rodiklius su Lietuvos vidurkiu. Vadovaujantis „šviesoforo“ principu, visos 60 Lietuvos savivaldybių suskirstytos į 5 grupes (po 12 savivaldybių kiekvienoje grupėje):</w:t>
      </w:r>
    </w:p>
    <w:p w14:paraId="778E5328" w14:textId="77777777" w:rsidR="00B31CD4" w:rsidRPr="00DE26A6" w:rsidRDefault="00B31CD4" w:rsidP="00B31CD4">
      <w:pPr>
        <w:autoSpaceDE w:val="0"/>
        <w:autoSpaceDN w:val="0"/>
        <w:adjustRightInd w:val="0"/>
        <w:ind w:firstLine="720"/>
        <w:jc w:val="both"/>
        <w:rPr>
          <w:color w:val="000000" w:themeColor="text1"/>
          <w:szCs w:val="24"/>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12 savivaldybių, kuriose stebimas rodiklis atspindi geriausią situaciją, priskiriamos savivaldybių su geriausiais rodikliais grupei ir žymimos žalia spalva;</w:t>
      </w:r>
    </w:p>
    <w:p w14:paraId="2A192882" w14:textId="77777777" w:rsidR="00B31CD4" w:rsidRPr="00DE26A6" w:rsidRDefault="00B31CD4" w:rsidP="00B31CD4">
      <w:pPr>
        <w:autoSpaceDE w:val="0"/>
        <w:autoSpaceDN w:val="0"/>
        <w:adjustRightInd w:val="0"/>
        <w:ind w:firstLine="720"/>
        <w:jc w:val="both"/>
        <w:rPr>
          <w:color w:val="000000" w:themeColor="text1"/>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12 savivaldybių, kuriose stebimas rodiklis rodo prasčiausią situaciją, priskiriamos savivaldybių su prasčiausiais rodikliais grupei ir žymimos raudona spalva;</w:t>
      </w:r>
    </w:p>
    <w:p w14:paraId="2233CA30" w14:textId="77777777" w:rsidR="00B31CD4" w:rsidRPr="00DE26A6" w:rsidRDefault="00B31CD4" w:rsidP="00B31CD4">
      <w:pPr>
        <w:autoSpaceDE w:val="0"/>
        <w:autoSpaceDN w:val="0"/>
        <w:adjustRightInd w:val="0"/>
        <w:ind w:firstLine="720"/>
        <w:jc w:val="both"/>
        <w:rPr>
          <w:color w:val="000000" w:themeColor="text1"/>
        </w:rPr>
      </w:pPr>
      <w:r w:rsidRPr="00DE26A6">
        <w:rPr>
          <w:color w:val="000000" w:themeColor="text1"/>
          <w:lang w:val="ga-IE"/>
        </w:rPr>
        <w:t>–</w:t>
      </w:r>
      <w:r w:rsidRPr="00DE26A6">
        <w:rPr>
          <w:color w:val="000000" w:themeColor="text1"/>
        </w:rPr>
        <w:t xml:space="preserve"> </w:t>
      </w:r>
      <w:r w:rsidR="00867B39" w:rsidRPr="00DE26A6">
        <w:rPr>
          <w:color w:val="000000" w:themeColor="text1"/>
          <w:szCs w:val="24"/>
        </w:rPr>
        <w:t>likusi</w:t>
      </w:r>
      <w:r w:rsidRPr="00DE26A6">
        <w:rPr>
          <w:color w:val="000000" w:themeColor="text1"/>
          <w:szCs w:val="24"/>
        </w:rPr>
        <w:t xml:space="preserve">ų 36 </w:t>
      </w:r>
      <w:r w:rsidR="00867B39" w:rsidRPr="00DE26A6">
        <w:rPr>
          <w:color w:val="000000" w:themeColor="text1"/>
          <w:szCs w:val="24"/>
        </w:rPr>
        <w:t>savivaldybių rodiklio reikšmės žymimos geltona spalva. Šių savivaldybių rodikliai interpretuojami kaip atitinkantys Lietuvos vidurkį.</w:t>
      </w:r>
    </w:p>
    <w:p w14:paraId="37E04770" w14:textId="77777777" w:rsidR="00EE6CE1" w:rsidRDefault="00EE6CE1" w:rsidP="00EE6CE1">
      <w:pPr>
        <w:ind w:firstLine="720"/>
        <w:rPr>
          <w:b/>
          <w:szCs w:val="24"/>
        </w:rPr>
      </w:pPr>
      <w:r>
        <w:rPr>
          <w:b/>
          <w:szCs w:val="24"/>
        </w:rPr>
        <w:t>2. S</w:t>
      </w:r>
      <w:r>
        <w:rPr>
          <w:b/>
          <w:color w:val="000000"/>
          <w:szCs w:val="24"/>
        </w:rPr>
        <w:t>prendimo projekto tikslai ir uždaviniai</w:t>
      </w:r>
      <w:r>
        <w:rPr>
          <w:b/>
          <w:szCs w:val="24"/>
        </w:rPr>
        <w:t>.</w:t>
      </w:r>
    </w:p>
    <w:p w14:paraId="32216FC7" w14:textId="77777777" w:rsidR="009F49A1" w:rsidRPr="00DE26A6" w:rsidRDefault="009F49A1" w:rsidP="009F49A1">
      <w:pPr>
        <w:ind w:firstLine="720"/>
        <w:jc w:val="both"/>
        <w:rPr>
          <w:color w:val="000000" w:themeColor="text1"/>
          <w:szCs w:val="24"/>
        </w:rPr>
      </w:pPr>
      <w:r w:rsidRPr="00DE26A6">
        <w:rPr>
          <w:color w:val="000000" w:themeColor="text1"/>
        </w:rPr>
        <w:t>Visuomenės sveikatos biuro pateiktoje 20</w:t>
      </w:r>
      <w:r>
        <w:rPr>
          <w:color w:val="000000" w:themeColor="text1"/>
        </w:rPr>
        <w:t>20</w:t>
      </w:r>
      <w:r w:rsidRPr="00DE26A6">
        <w:rPr>
          <w:color w:val="000000" w:themeColor="text1"/>
        </w:rPr>
        <w:t xml:space="preserve"> metų stebėsenos ataskaitoje analizuojamas Pasvalio rajono savivaldybės </w:t>
      </w:r>
      <w:r w:rsidRPr="00DE26A6">
        <w:rPr>
          <w:color w:val="000000" w:themeColor="text1"/>
          <w:szCs w:val="24"/>
        </w:rPr>
        <w:t xml:space="preserve">rodiklių </w:t>
      </w:r>
      <w:r w:rsidRPr="00DE26A6">
        <w:rPr>
          <w:color w:val="000000" w:themeColor="text1"/>
          <w:spacing w:val="2"/>
          <w:szCs w:val="24"/>
        </w:rPr>
        <w:t>r</w:t>
      </w:r>
      <w:r w:rsidRPr="00DE26A6">
        <w:rPr>
          <w:color w:val="000000" w:themeColor="text1"/>
          <w:spacing w:val="-1"/>
          <w:szCs w:val="24"/>
        </w:rPr>
        <w:t>e</w:t>
      </w:r>
      <w:r w:rsidRPr="00DE26A6">
        <w:rPr>
          <w:color w:val="000000" w:themeColor="text1"/>
          <w:szCs w:val="24"/>
        </w:rPr>
        <w:t>ikšm</w:t>
      </w:r>
      <w:r w:rsidRPr="00DE26A6">
        <w:rPr>
          <w:color w:val="000000" w:themeColor="text1"/>
          <w:spacing w:val="-1"/>
          <w:szCs w:val="24"/>
        </w:rPr>
        <w:t>ė</w:t>
      </w:r>
      <w:r w:rsidRPr="00DE26A6">
        <w:rPr>
          <w:color w:val="000000" w:themeColor="text1"/>
          <w:szCs w:val="24"/>
        </w:rPr>
        <w:t>s s</w:t>
      </w:r>
      <w:r w:rsidRPr="00DE26A6">
        <w:rPr>
          <w:color w:val="000000" w:themeColor="text1"/>
          <w:spacing w:val="-1"/>
          <w:szCs w:val="24"/>
        </w:rPr>
        <w:t>a</w:t>
      </w:r>
      <w:r w:rsidRPr="00DE26A6">
        <w:rPr>
          <w:color w:val="000000" w:themeColor="text1"/>
          <w:szCs w:val="24"/>
        </w:rPr>
        <w:t>n</w:t>
      </w:r>
      <w:r w:rsidRPr="00DE26A6">
        <w:rPr>
          <w:color w:val="000000" w:themeColor="text1"/>
          <w:spacing w:val="5"/>
          <w:szCs w:val="24"/>
        </w:rPr>
        <w:t>t</w:t>
      </w:r>
      <w:r w:rsidRPr="00DE26A6">
        <w:rPr>
          <w:color w:val="000000" w:themeColor="text1"/>
          <w:spacing w:val="-5"/>
          <w:szCs w:val="24"/>
        </w:rPr>
        <w:t>y</w:t>
      </w:r>
      <w:r w:rsidRPr="00DE26A6">
        <w:rPr>
          <w:color w:val="000000" w:themeColor="text1"/>
          <w:szCs w:val="24"/>
        </w:rPr>
        <w:t>kis su</w:t>
      </w:r>
      <w:r w:rsidRPr="00DE26A6">
        <w:rPr>
          <w:color w:val="000000" w:themeColor="text1"/>
          <w:spacing w:val="5"/>
          <w:szCs w:val="24"/>
        </w:rPr>
        <w:t xml:space="preserve"> </w:t>
      </w:r>
      <w:r w:rsidRPr="00DE26A6">
        <w:rPr>
          <w:color w:val="000000" w:themeColor="text1"/>
          <w:spacing w:val="-5"/>
          <w:szCs w:val="24"/>
        </w:rPr>
        <w:t>L</w:t>
      </w:r>
      <w:r w:rsidRPr="00DE26A6">
        <w:rPr>
          <w:color w:val="000000" w:themeColor="text1"/>
          <w:szCs w:val="24"/>
        </w:rPr>
        <w:t>i</w:t>
      </w:r>
      <w:r w:rsidRPr="00DE26A6">
        <w:rPr>
          <w:color w:val="000000" w:themeColor="text1"/>
          <w:spacing w:val="-1"/>
          <w:szCs w:val="24"/>
        </w:rPr>
        <w:t>e</w:t>
      </w:r>
      <w:r w:rsidRPr="00DE26A6">
        <w:rPr>
          <w:color w:val="000000" w:themeColor="text1"/>
          <w:szCs w:val="24"/>
        </w:rPr>
        <w:t>tuvos vidu</w:t>
      </w:r>
      <w:r w:rsidRPr="00DE26A6">
        <w:rPr>
          <w:color w:val="000000" w:themeColor="text1"/>
          <w:spacing w:val="-1"/>
          <w:szCs w:val="24"/>
        </w:rPr>
        <w:t>r</w:t>
      </w:r>
      <w:r w:rsidRPr="00DE26A6">
        <w:rPr>
          <w:color w:val="000000" w:themeColor="text1"/>
          <w:szCs w:val="24"/>
        </w:rPr>
        <w:t xml:space="preserve">kio </w:t>
      </w:r>
      <w:r w:rsidRPr="00DE26A6">
        <w:rPr>
          <w:color w:val="000000" w:themeColor="text1"/>
          <w:spacing w:val="2"/>
          <w:szCs w:val="24"/>
        </w:rPr>
        <w:t>r</w:t>
      </w:r>
      <w:r w:rsidRPr="00DE26A6">
        <w:rPr>
          <w:color w:val="000000" w:themeColor="text1"/>
          <w:spacing w:val="-1"/>
          <w:szCs w:val="24"/>
        </w:rPr>
        <w:t>e</w:t>
      </w:r>
      <w:r w:rsidRPr="00DE26A6">
        <w:rPr>
          <w:color w:val="000000" w:themeColor="text1"/>
          <w:szCs w:val="24"/>
        </w:rPr>
        <w:t>ikšme</w:t>
      </w:r>
      <w:r w:rsidRPr="00DE26A6">
        <w:rPr>
          <w:color w:val="000000" w:themeColor="text1"/>
          <w:spacing w:val="-1"/>
          <w:szCs w:val="24"/>
        </w:rPr>
        <w:t xml:space="preserve"> </w:t>
      </w:r>
      <w:r w:rsidRPr="00DE26A6">
        <w:rPr>
          <w:color w:val="000000" w:themeColor="text1"/>
          <w:szCs w:val="24"/>
        </w:rPr>
        <w:t>ir</w:t>
      </w:r>
      <w:r w:rsidRPr="00DE26A6">
        <w:rPr>
          <w:color w:val="000000" w:themeColor="text1"/>
          <w:spacing w:val="-1"/>
          <w:szCs w:val="24"/>
        </w:rPr>
        <w:t xml:space="preserve"> pavaizduojama Sa</w:t>
      </w:r>
      <w:r w:rsidRPr="00DE26A6">
        <w:rPr>
          <w:color w:val="000000" w:themeColor="text1"/>
          <w:szCs w:val="24"/>
        </w:rPr>
        <w:t>viv</w:t>
      </w:r>
      <w:r w:rsidRPr="00DE26A6">
        <w:rPr>
          <w:color w:val="000000" w:themeColor="text1"/>
          <w:spacing w:val="-1"/>
          <w:szCs w:val="24"/>
        </w:rPr>
        <w:t>a</w:t>
      </w:r>
      <w:r w:rsidRPr="00DE26A6">
        <w:rPr>
          <w:color w:val="000000" w:themeColor="text1"/>
          <w:szCs w:val="24"/>
        </w:rPr>
        <w:t>l</w:t>
      </w:r>
      <w:r w:rsidRPr="00DE26A6">
        <w:rPr>
          <w:color w:val="000000" w:themeColor="text1"/>
          <w:spacing w:val="5"/>
          <w:szCs w:val="24"/>
        </w:rPr>
        <w:t>d</w:t>
      </w:r>
      <w:r w:rsidRPr="00DE26A6">
        <w:rPr>
          <w:color w:val="000000" w:themeColor="text1"/>
          <w:spacing w:val="-5"/>
          <w:szCs w:val="24"/>
        </w:rPr>
        <w:t>y</w:t>
      </w:r>
      <w:r w:rsidRPr="00DE26A6">
        <w:rPr>
          <w:color w:val="000000" w:themeColor="text1"/>
          <w:szCs w:val="24"/>
        </w:rPr>
        <w:t>b</w:t>
      </w:r>
      <w:r w:rsidRPr="00DE26A6">
        <w:rPr>
          <w:color w:val="000000" w:themeColor="text1"/>
          <w:spacing w:val="-1"/>
          <w:szCs w:val="24"/>
        </w:rPr>
        <w:t>ė</w:t>
      </w:r>
      <w:r w:rsidRPr="00DE26A6">
        <w:rPr>
          <w:color w:val="000000" w:themeColor="text1"/>
          <w:szCs w:val="24"/>
        </w:rPr>
        <w:t>s vi</w:t>
      </w:r>
      <w:r w:rsidRPr="00DE26A6">
        <w:rPr>
          <w:color w:val="000000" w:themeColor="text1"/>
          <w:spacing w:val="-1"/>
          <w:szCs w:val="24"/>
        </w:rPr>
        <w:t>e</w:t>
      </w:r>
      <w:r w:rsidRPr="00DE26A6">
        <w:rPr>
          <w:color w:val="000000" w:themeColor="text1"/>
          <w:szCs w:val="24"/>
        </w:rPr>
        <w:t>ta</w:t>
      </w:r>
      <w:r w:rsidRPr="00DE26A6">
        <w:rPr>
          <w:color w:val="000000" w:themeColor="text1"/>
          <w:spacing w:val="3"/>
          <w:szCs w:val="24"/>
        </w:rPr>
        <w:t xml:space="preserve"> </w:t>
      </w:r>
      <w:r w:rsidRPr="00DE26A6">
        <w:rPr>
          <w:color w:val="000000" w:themeColor="text1"/>
          <w:szCs w:val="24"/>
        </w:rPr>
        <w:t>t</w:t>
      </w:r>
      <w:r w:rsidRPr="00DE26A6">
        <w:rPr>
          <w:color w:val="000000" w:themeColor="text1"/>
          <w:spacing w:val="-1"/>
          <w:szCs w:val="24"/>
        </w:rPr>
        <w:t>ar</w:t>
      </w:r>
      <w:r w:rsidRPr="00DE26A6">
        <w:rPr>
          <w:color w:val="000000" w:themeColor="text1"/>
          <w:szCs w:val="24"/>
        </w:rPr>
        <w:t>pe</w:t>
      </w:r>
      <w:r w:rsidRPr="00DE26A6">
        <w:rPr>
          <w:color w:val="000000" w:themeColor="text1"/>
          <w:spacing w:val="-1"/>
          <w:szCs w:val="24"/>
        </w:rPr>
        <w:t xml:space="preserve"> </w:t>
      </w:r>
      <w:r w:rsidRPr="00DE26A6">
        <w:rPr>
          <w:color w:val="000000" w:themeColor="text1"/>
          <w:szCs w:val="24"/>
        </w:rPr>
        <w:t>visų s</w:t>
      </w:r>
      <w:r w:rsidRPr="00DE26A6">
        <w:rPr>
          <w:color w:val="000000" w:themeColor="text1"/>
          <w:spacing w:val="-1"/>
          <w:szCs w:val="24"/>
        </w:rPr>
        <w:t>a</w:t>
      </w:r>
      <w:r w:rsidRPr="00DE26A6">
        <w:rPr>
          <w:color w:val="000000" w:themeColor="text1"/>
          <w:szCs w:val="24"/>
        </w:rPr>
        <w:t>viv</w:t>
      </w:r>
      <w:r w:rsidRPr="00DE26A6">
        <w:rPr>
          <w:color w:val="000000" w:themeColor="text1"/>
          <w:spacing w:val="-1"/>
          <w:szCs w:val="24"/>
        </w:rPr>
        <w:t>a</w:t>
      </w:r>
      <w:r w:rsidRPr="00DE26A6">
        <w:rPr>
          <w:color w:val="000000" w:themeColor="text1"/>
          <w:szCs w:val="24"/>
        </w:rPr>
        <w:t>l</w:t>
      </w:r>
      <w:r w:rsidRPr="00DE26A6">
        <w:rPr>
          <w:color w:val="000000" w:themeColor="text1"/>
          <w:spacing w:val="5"/>
          <w:szCs w:val="24"/>
        </w:rPr>
        <w:t>d</w:t>
      </w:r>
      <w:r w:rsidRPr="00DE26A6">
        <w:rPr>
          <w:color w:val="000000" w:themeColor="text1"/>
          <w:spacing w:val="-5"/>
          <w:szCs w:val="24"/>
        </w:rPr>
        <w:t>y</w:t>
      </w:r>
      <w:r w:rsidRPr="00DE26A6">
        <w:rPr>
          <w:color w:val="000000" w:themeColor="text1"/>
          <w:szCs w:val="24"/>
        </w:rPr>
        <w:t>bių</w:t>
      </w:r>
      <w:r w:rsidRPr="00DE26A6">
        <w:rPr>
          <w:color w:val="000000" w:themeColor="text1"/>
          <w:spacing w:val="2"/>
          <w:szCs w:val="24"/>
        </w:rPr>
        <w:t xml:space="preserve"> </w:t>
      </w:r>
      <w:r w:rsidRPr="00DE26A6">
        <w:rPr>
          <w:color w:val="000000" w:themeColor="text1"/>
          <w:szCs w:val="24"/>
        </w:rPr>
        <w:t>p</w:t>
      </w:r>
      <w:r w:rsidRPr="00DE26A6">
        <w:rPr>
          <w:color w:val="000000" w:themeColor="text1"/>
          <w:spacing w:val="1"/>
          <w:szCs w:val="24"/>
        </w:rPr>
        <w:t>a</w:t>
      </w:r>
      <w:r w:rsidRPr="00DE26A6">
        <w:rPr>
          <w:color w:val="000000" w:themeColor="text1"/>
          <w:spacing w:val="-2"/>
          <w:szCs w:val="24"/>
        </w:rPr>
        <w:t>g</w:t>
      </w:r>
      <w:r w:rsidRPr="00DE26A6">
        <w:rPr>
          <w:color w:val="000000" w:themeColor="text1"/>
          <w:spacing w:val="-1"/>
          <w:szCs w:val="24"/>
        </w:rPr>
        <w:t>a</w:t>
      </w:r>
      <w:r w:rsidRPr="00DE26A6">
        <w:rPr>
          <w:color w:val="000000" w:themeColor="text1"/>
          <w:szCs w:val="24"/>
        </w:rPr>
        <w:t xml:space="preserve">l </w:t>
      </w:r>
      <w:r w:rsidRPr="00DE26A6">
        <w:rPr>
          <w:color w:val="000000" w:themeColor="text1"/>
          <w:spacing w:val="1"/>
          <w:szCs w:val="24"/>
        </w:rPr>
        <w:t>„</w:t>
      </w:r>
      <w:r w:rsidRPr="00DE26A6">
        <w:rPr>
          <w:color w:val="000000" w:themeColor="text1"/>
          <w:szCs w:val="24"/>
        </w:rPr>
        <w:t>švi</w:t>
      </w:r>
      <w:r w:rsidRPr="00DE26A6">
        <w:rPr>
          <w:color w:val="000000" w:themeColor="text1"/>
          <w:spacing w:val="-1"/>
          <w:szCs w:val="24"/>
        </w:rPr>
        <w:t>e</w:t>
      </w:r>
      <w:r w:rsidRPr="00DE26A6">
        <w:rPr>
          <w:color w:val="000000" w:themeColor="text1"/>
          <w:szCs w:val="24"/>
        </w:rPr>
        <w:t>so</w:t>
      </w:r>
      <w:r w:rsidRPr="00DE26A6">
        <w:rPr>
          <w:color w:val="000000" w:themeColor="text1"/>
          <w:spacing w:val="-1"/>
          <w:szCs w:val="24"/>
        </w:rPr>
        <w:t>f</w:t>
      </w:r>
      <w:r w:rsidRPr="00DE26A6">
        <w:rPr>
          <w:color w:val="000000" w:themeColor="text1"/>
          <w:szCs w:val="24"/>
        </w:rPr>
        <w:t>o</w:t>
      </w:r>
      <w:r w:rsidRPr="00DE26A6">
        <w:rPr>
          <w:color w:val="000000" w:themeColor="text1"/>
          <w:spacing w:val="-1"/>
          <w:szCs w:val="24"/>
        </w:rPr>
        <w:t>r</w:t>
      </w:r>
      <w:r w:rsidRPr="00DE26A6">
        <w:rPr>
          <w:color w:val="000000" w:themeColor="text1"/>
          <w:szCs w:val="24"/>
        </w:rPr>
        <w:t>o“</w:t>
      </w:r>
      <w:r w:rsidRPr="00DE26A6">
        <w:rPr>
          <w:color w:val="000000" w:themeColor="text1"/>
          <w:spacing w:val="-1"/>
          <w:szCs w:val="24"/>
        </w:rPr>
        <w:t xml:space="preserve"> </w:t>
      </w:r>
      <w:r w:rsidRPr="00DE26A6">
        <w:rPr>
          <w:color w:val="000000" w:themeColor="text1"/>
          <w:spacing w:val="2"/>
          <w:szCs w:val="24"/>
        </w:rPr>
        <w:t>p</w:t>
      </w:r>
      <w:r w:rsidRPr="00DE26A6">
        <w:rPr>
          <w:color w:val="000000" w:themeColor="text1"/>
          <w:spacing w:val="-1"/>
          <w:szCs w:val="24"/>
        </w:rPr>
        <w:t>r</w:t>
      </w:r>
      <w:r w:rsidRPr="00DE26A6">
        <w:rPr>
          <w:color w:val="000000" w:themeColor="text1"/>
          <w:szCs w:val="24"/>
        </w:rPr>
        <w:t>in</w:t>
      </w:r>
      <w:r w:rsidRPr="00DE26A6">
        <w:rPr>
          <w:color w:val="000000" w:themeColor="text1"/>
          <w:spacing w:val="-1"/>
          <w:szCs w:val="24"/>
        </w:rPr>
        <w:t>c</w:t>
      </w:r>
      <w:r w:rsidRPr="00DE26A6">
        <w:rPr>
          <w:color w:val="000000" w:themeColor="text1"/>
          <w:szCs w:val="24"/>
        </w:rPr>
        <w:t>ip</w:t>
      </w:r>
      <w:r w:rsidRPr="00DE26A6">
        <w:rPr>
          <w:color w:val="000000" w:themeColor="text1"/>
          <w:spacing w:val="-1"/>
          <w:szCs w:val="24"/>
        </w:rPr>
        <w:t xml:space="preserve">ą. </w:t>
      </w:r>
      <w:r w:rsidRPr="00DE26A6">
        <w:rPr>
          <w:color w:val="000000" w:themeColor="text1"/>
          <w:szCs w:val="24"/>
        </w:rPr>
        <w:t xml:space="preserve">„Šviesoforo“ principas parodo, kokia situacija Pasvalio rajono </w:t>
      </w:r>
      <w:r>
        <w:rPr>
          <w:color w:val="000000" w:themeColor="text1"/>
          <w:szCs w:val="24"/>
        </w:rPr>
        <w:t>s</w:t>
      </w:r>
      <w:r w:rsidRPr="00DE26A6">
        <w:rPr>
          <w:color w:val="000000" w:themeColor="text1"/>
          <w:szCs w:val="24"/>
        </w:rPr>
        <w:t xml:space="preserve">avivaldybėje, lyginant su kitomis savivaldybėmis. Išskirtos trys pagrindinės Pasvalio rajono savivaldybės probleminės sritys, kurių rodikliai jau daugelį metų yra žymiai prastesni už Lietuvos vidurkį, atlikta atrinktų rodiklių detalesnė analizė ir vertinimas, pateiktos rekomendacijos ir išvados. </w:t>
      </w:r>
    </w:p>
    <w:p w14:paraId="47C9E1D6" w14:textId="77777777" w:rsidR="009F49A1" w:rsidRPr="00DE26A6" w:rsidRDefault="009F49A1" w:rsidP="009F49A1">
      <w:pPr>
        <w:pStyle w:val="Antrats"/>
        <w:tabs>
          <w:tab w:val="clear" w:pos="4153"/>
          <w:tab w:val="clear" w:pos="8306"/>
        </w:tabs>
        <w:ind w:firstLine="720"/>
        <w:jc w:val="both"/>
        <w:rPr>
          <w:color w:val="000000" w:themeColor="text1"/>
        </w:rPr>
      </w:pPr>
      <w:r w:rsidRPr="00DE26A6">
        <w:rPr>
          <w:bCs/>
          <w:color w:val="000000" w:themeColor="text1"/>
          <w:szCs w:val="24"/>
        </w:rPr>
        <w:t xml:space="preserve">Vadovaujantis </w:t>
      </w:r>
      <w:r w:rsidRPr="00DE26A6">
        <w:rPr>
          <w:color w:val="000000" w:themeColor="text1"/>
          <w:szCs w:val="24"/>
        </w:rPr>
        <w:t>Bendraisiais savivaldybių visuomenės sveikatos stebėsenos nuostatais, Savivaldybės tarybai patvirtinus</w:t>
      </w:r>
      <w:r w:rsidRPr="00DE26A6">
        <w:rPr>
          <w:bCs/>
          <w:color w:val="000000" w:themeColor="text1"/>
          <w:szCs w:val="24"/>
        </w:rPr>
        <w:t xml:space="preserve">, Pasvalio rajono savivaldybės Visuomenės sveikatos </w:t>
      </w:r>
      <w:r w:rsidRPr="00DE26A6">
        <w:rPr>
          <w:color w:val="000000" w:themeColor="text1"/>
          <w:szCs w:val="24"/>
        </w:rPr>
        <w:t>stebėsenos 20</w:t>
      </w:r>
      <w:r>
        <w:rPr>
          <w:color w:val="000000" w:themeColor="text1"/>
          <w:szCs w:val="24"/>
        </w:rPr>
        <w:t>20</w:t>
      </w:r>
      <w:r w:rsidRPr="00DE26A6">
        <w:rPr>
          <w:color w:val="000000" w:themeColor="text1"/>
          <w:szCs w:val="24"/>
        </w:rPr>
        <w:t xml:space="preserve"> metų ataskaita bus pateikta Higienos institutui. Ataskaita bus pateikta visuomenei. Atsižvelgiant į ataskaitos išvadas ir rekomendacijas</w:t>
      </w:r>
      <w:r>
        <w:rPr>
          <w:color w:val="000000" w:themeColor="text1"/>
          <w:szCs w:val="24"/>
        </w:rPr>
        <w:t>,</w:t>
      </w:r>
      <w:r w:rsidRPr="00DE26A6">
        <w:rPr>
          <w:color w:val="000000" w:themeColor="text1"/>
        </w:rPr>
        <w:t xml:space="preserve"> bus planuojamos ir įgyvendinamos Savivaldybės visuomenės sveikatos stiprinimo priemonės.</w:t>
      </w:r>
    </w:p>
    <w:p w14:paraId="26E99F97" w14:textId="77777777" w:rsidR="00EE6CE1" w:rsidRDefault="00EE6CE1" w:rsidP="00EE6CE1">
      <w:pPr>
        <w:ind w:firstLine="720"/>
        <w:rPr>
          <w:b/>
          <w:bCs/>
          <w:szCs w:val="24"/>
        </w:rPr>
      </w:pPr>
      <w:r>
        <w:rPr>
          <w:b/>
          <w:bCs/>
          <w:szCs w:val="24"/>
        </w:rPr>
        <w:t xml:space="preserve">3. Kokios siūlomos naujos teisinio reguliavimo nuostatos ir kokių rezultatų laukiama. </w:t>
      </w:r>
    </w:p>
    <w:p w14:paraId="6B9C3D51" w14:textId="77777777" w:rsidR="009F49A1" w:rsidRPr="00DE26A6" w:rsidRDefault="009F49A1" w:rsidP="009F49A1">
      <w:pPr>
        <w:ind w:firstLine="720"/>
        <w:jc w:val="both"/>
        <w:rPr>
          <w:color w:val="000000" w:themeColor="text1"/>
          <w:szCs w:val="24"/>
        </w:rPr>
      </w:pPr>
      <w:r w:rsidRPr="00DE26A6">
        <w:rPr>
          <w:color w:val="000000" w:themeColor="text1"/>
          <w:szCs w:val="24"/>
        </w:rPr>
        <w:t>Priimtas sprendimo  projektas įtakos korupcijai neturės. </w:t>
      </w:r>
    </w:p>
    <w:p w14:paraId="63E947FB" w14:textId="77777777" w:rsidR="00EE6CE1" w:rsidRDefault="00EE6CE1" w:rsidP="00EE6CE1">
      <w:pPr>
        <w:pStyle w:val="prastasiniatinklio"/>
        <w:spacing w:before="0" w:beforeAutospacing="0" w:after="0" w:afterAutospacing="0"/>
        <w:ind w:firstLine="720"/>
        <w:jc w:val="both"/>
      </w:pPr>
      <w:r>
        <w:rPr>
          <w:b/>
        </w:rPr>
        <w:t>4. Skaičiavimai, išlaidų sąmatos, finansavimo šaltiniai</w:t>
      </w:r>
      <w:r>
        <w:t xml:space="preserve">. </w:t>
      </w:r>
    </w:p>
    <w:p w14:paraId="077B5642" w14:textId="77777777" w:rsidR="00ED2702" w:rsidRPr="00ED2702" w:rsidRDefault="00ED2702" w:rsidP="00ED2702">
      <w:pPr>
        <w:autoSpaceDE w:val="0"/>
        <w:autoSpaceDN w:val="0"/>
        <w:adjustRightInd w:val="0"/>
        <w:ind w:firstLine="720"/>
        <w:jc w:val="both"/>
        <w:rPr>
          <w:rFonts w:ascii="TimesNewRomanPSMT" w:hAnsi="TimesNewRomanPSMT" w:cs="TimesNewRomanPSMT"/>
          <w:szCs w:val="24"/>
        </w:rPr>
      </w:pPr>
      <w:r w:rsidRPr="00ED2702">
        <w:rPr>
          <w:szCs w:val="24"/>
          <w:lang w:eastAsia="lt-LT"/>
        </w:rPr>
        <w:t xml:space="preserve">Sprendimo įgyvendinimui papildomų lėšų nereikia. </w:t>
      </w:r>
    </w:p>
    <w:p w14:paraId="21A8CEF0" w14:textId="77777777" w:rsidR="00EE6CE1" w:rsidRDefault="00EE6CE1" w:rsidP="00EE6CE1">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4178010" w14:textId="77777777" w:rsidR="00ED2702" w:rsidRPr="00ED2702" w:rsidRDefault="00ED2702" w:rsidP="00ED2702">
      <w:pPr>
        <w:ind w:firstLine="731"/>
        <w:jc w:val="both"/>
        <w:rPr>
          <w:szCs w:val="24"/>
        </w:rPr>
      </w:pPr>
      <w:r w:rsidRPr="00ED2702">
        <w:rPr>
          <w:szCs w:val="24"/>
        </w:rPr>
        <w:t>Priėmus sprendimo  projektą, neigiamų pasekmių nenumatoma.</w:t>
      </w:r>
    </w:p>
    <w:p w14:paraId="7498CC76" w14:textId="77777777" w:rsidR="00EE6CE1" w:rsidRDefault="00EE6CE1" w:rsidP="00EE6CE1">
      <w:pPr>
        <w:ind w:firstLine="731"/>
        <w:rPr>
          <w:b/>
          <w:bCs/>
          <w:szCs w:val="24"/>
        </w:rPr>
      </w:pPr>
      <w:r>
        <w:rPr>
          <w:b/>
          <w:bCs/>
          <w:szCs w:val="24"/>
        </w:rPr>
        <w:t>6. Jeigu sprendimui įgyvendinti reikia įgyvendinamųjų teisės aktų, – kas ir kada juos turėtų priimti.</w:t>
      </w:r>
    </w:p>
    <w:p w14:paraId="24E8C53A" w14:textId="77777777" w:rsidR="00EE6CE1" w:rsidRPr="00525FA2" w:rsidRDefault="00EE6CE1" w:rsidP="00EE6CE1">
      <w:pPr>
        <w:ind w:firstLine="731"/>
        <w:jc w:val="both"/>
        <w:rPr>
          <w:bCs/>
          <w:szCs w:val="24"/>
        </w:rPr>
      </w:pPr>
      <w:r w:rsidRPr="00525FA2">
        <w:rPr>
          <w:bCs/>
          <w:szCs w:val="24"/>
        </w:rPr>
        <w:t>Nereikia.</w:t>
      </w:r>
    </w:p>
    <w:p w14:paraId="10E30D60" w14:textId="77777777" w:rsidR="00EE6CE1" w:rsidRDefault="00EE6CE1" w:rsidP="00EE6CE1">
      <w:pPr>
        <w:ind w:firstLine="731"/>
        <w:rPr>
          <w:b/>
          <w:bCs/>
          <w:szCs w:val="24"/>
        </w:rPr>
      </w:pPr>
      <w:r>
        <w:rPr>
          <w:b/>
          <w:bCs/>
          <w:szCs w:val="24"/>
        </w:rPr>
        <w:t>7. Sprendimo projekto antikorupcinis vertinimas.</w:t>
      </w:r>
    </w:p>
    <w:p w14:paraId="7184E467" w14:textId="77777777" w:rsidR="00EE6CE1" w:rsidRPr="00525FA2" w:rsidRDefault="00EE6CE1" w:rsidP="00EE6CE1">
      <w:pPr>
        <w:ind w:firstLine="720"/>
        <w:jc w:val="both"/>
        <w:rPr>
          <w:szCs w:val="24"/>
        </w:rPr>
      </w:pPr>
      <w:r w:rsidRPr="00525FA2">
        <w:rPr>
          <w:szCs w:val="24"/>
        </w:rPr>
        <w:t>Priimtas sprendimo  projektas įtakos korupcijai neturės. </w:t>
      </w:r>
    </w:p>
    <w:p w14:paraId="123B3D08" w14:textId="77777777" w:rsidR="00EE6CE1" w:rsidRDefault="00EE6CE1" w:rsidP="00EE6CE1">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05A107E5" w14:textId="77777777" w:rsidR="00E16255" w:rsidRPr="00DE26A6" w:rsidRDefault="00E16255" w:rsidP="00E16255">
      <w:pPr>
        <w:pStyle w:val="Antrats"/>
        <w:tabs>
          <w:tab w:val="clear" w:pos="4153"/>
          <w:tab w:val="clear" w:pos="8306"/>
        </w:tabs>
        <w:ind w:firstLine="720"/>
        <w:jc w:val="both"/>
        <w:rPr>
          <w:bCs/>
          <w:color w:val="000000" w:themeColor="text1"/>
        </w:rPr>
      </w:pPr>
      <w:r w:rsidRPr="00DE26A6">
        <w:rPr>
          <w:bCs/>
          <w:color w:val="000000" w:themeColor="text1"/>
        </w:rPr>
        <w:t xml:space="preserve">Pasvalio rajono savivaldybės Visuomenės sveikatos biuras, Socialinės paramos ir sveikatos skyriaus vyriausioji specialistė (Savivaldybės gydytoja).                                               </w:t>
      </w:r>
    </w:p>
    <w:p w14:paraId="0DB88136" w14:textId="77777777" w:rsidR="00EE6CE1" w:rsidRDefault="00EE6CE1" w:rsidP="00607CD1">
      <w:pPr>
        <w:ind w:left="720"/>
        <w:jc w:val="both"/>
        <w:rPr>
          <w:b/>
          <w:bCs/>
          <w:color w:val="000000" w:themeColor="text1"/>
          <w:szCs w:val="24"/>
        </w:rPr>
      </w:pPr>
    </w:p>
    <w:p w14:paraId="7A419DC0" w14:textId="77777777" w:rsidR="009F49A1" w:rsidRDefault="009F49A1" w:rsidP="00D93111">
      <w:pPr>
        <w:pStyle w:val="Antrats"/>
        <w:tabs>
          <w:tab w:val="clear" w:pos="4153"/>
          <w:tab w:val="clear" w:pos="8306"/>
        </w:tabs>
        <w:jc w:val="both"/>
        <w:rPr>
          <w:bCs/>
        </w:rPr>
      </w:pPr>
    </w:p>
    <w:p w14:paraId="424DC43D" w14:textId="77777777" w:rsidR="00D93111" w:rsidRDefault="00D93111" w:rsidP="00D93111">
      <w:pPr>
        <w:pStyle w:val="Antrats"/>
        <w:tabs>
          <w:tab w:val="clear" w:pos="4153"/>
          <w:tab w:val="clear" w:pos="8306"/>
        </w:tabs>
        <w:jc w:val="both"/>
        <w:rPr>
          <w:bCs/>
        </w:rPr>
      </w:pPr>
      <w:r>
        <w:rPr>
          <w:bCs/>
        </w:rPr>
        <w:t>Socialinės paramos ir sveikatos skyriaus</w:t>
      </w:r>
    </w:p>
    <w:p w14:paraId="3C6E2ACE" w14:textId="77777777" w:rsidR="00D93111" w:rsidRDefault="00D93111" w:rsidP="00D93111">
      <w:pPr>
        <w:pStyle w:val="Antrats"/>
        <w:tabs>
          <w:tab w:val="clear" w:pos="4153"/>
          <w:tab w:val="clear" w:pos="8306"/>
        </w:tabs>
        <w:jc w:val="both"/>
        <w:rPr>
          <w:b/>
          <w:caps/>
        </w:rPr>
      </w:pPr>
      <w:r>
        <w:rPr>
          <w:bCs/>
        </w:rPr>
        <w:t>vyriausioji specialistė (Savivaldybės gydytoja)                                               Renata Nevulytė</w:t>
      </w:r>
    </w:p>
    <w:p w14:paraId="696D0816" w14:textId="77777777" w:rsidR="00D93111" w:rsidRDefault="00D93111" w:rsidP="00D93111">
      <w:pPr>
        <w:jc w:val="center"/>
        <w:rPr>
          <w:b/>
        </w:rPr>
      </w:pPr>
    </w:p>
    <w:p w14:paraId="16DC195F" w14:textId="77777777" w:rsidR="00607CD1" w:rsidRDefault="00607CD1" w:rsidP="00607CD1">
      <w:pPr>
        <w:jc w:val="center"/>
        <w:rPr>
          <w:b/>
          <w:caps/>
        </w:rPr>
      </w:pPr>
    </w:p>
    <w:p w14:paraId="14C62223" w14:textId="77777777" w:rsidR="00D87796" w:rsidRDefault="00D87796" w:rsidP="008D5EBA"/>
    <w:p w14:paraId="10185D47" w14:textId="77777777" w:rsidR="003B5EBB" w:rsidRDefault="003B55B0" w:rsidP="00D87796">
      <w:pPr>
        <w:jc w:val="center"/>
        <w:rPr>
          <w:szCs w:val="24"/>
        </w:rPr>
      </w:pPr>
      <w:r>
        <w:t xml:space="preserve">  </w:t>
      </w:r>
    </w:p>
    <w:p w14:paraId="11BF27FD" w14:textId="77777777" w:rsidR="003B5EBB" w:rsidRDefault="003B5EBB">
      <w:pPr>
        <w:jc w:val="center"/>
        <w:rPr>
          <w:b/>
          <w:caps/>
        </w:rPr>
      </w:pP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BA1A" w14:textId="77777777" w:rsidR="00AA6EA6" w:rsidRDefault="00AA6EA6">
      <w:r>
        <w:separator/>
      </w:r>
    </w:p>
  </w:endnote>
  <w:endnote w:type="continuationSeparator" w:id="0">
    <w:p w14:paraId="5BA7D5FD" w14:textId="77777777" w:rsidR="00AA6EA6" w:rsidRDefault="00AA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E6FB" w14:textId="77777777" w:rsidR="00AA6EA6" w:rsidRDefault="00AA6EA6">
      <w:r>
        <w:separator/>
      </w:r>
    </w:p>
  </w:footnote>
  <w:footnote w:type="continuationSeparator" w:id="0">
    <w:p w14:paraId="30BEB872" w14:textId="77777777" w:rsidR="00AA6EA6" w:rsidRDefault="00AA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FFFE" w14:textId="77777777" w:rsidR="003B5EBB" w:rsidRDefault="003B5EBB">
    <w:pPr>
      <w:pStyle w:val="Antrats"/>
      <w:rPr>
        <w:b/>
      </w:rPr>
    </w:pPr>
    <w:r>
      <w:tab/>
    </w:r>
    <w:r>
      <w:tab/>
      <w:t xml:space="preserve">   </w:t>
    </w:r>
  </w:p>
  <w:p w14:paraId="45D2A34B" w14:textId="77777777" w:rsidR="003B5EBB" w:rsidRDefault="003B5EB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89B"/>
    <w:rsid w:val="0000717B"/>
    <w:rsid w:val="00014A3F"/>
    <w:rsid w:val="0001642C"/>
    <w:rsid w:val="000411ED"/>
    <w:rsid w:val="000456AE"/>
    <w:rsid w:val="000949B5"/>
    <w:rsid w:val="0009713D"/>
    <w:rsid w:val="000D7119"/>
    <w:rsid w:val="000E66F0"/>
    <w:rsid w:val="00104574"/>
    <w:rsid w:val="00105E60"/>
    <w:rsid w:val="00146736"/>
    <w:rsid w:val="0014743D"/>
    <w:rsid w:val="001801F8"/>
    <w:rsid w:val="001C5B6B"/>
    <w:rsid w:val="001D1382"/>
    <w:rsid w:val="001F4D85"/>
    <w:rsid w:val="00204CF8"/>
    <w:rsid w:val="002468AA"/>
    <w:rsid w:val="002A7143"/>
    <w:rsid w:val="002B1B4A"/>
    <w:rsid w:val="002B4C36"/>
    <w:rsid w:val="002E3579"/>
    <w:rsid w:val="002F7A61"/>
    <w:rsid w:val="00345260"/>
    <w:rsid w:val="0038096A"/>
    <w:rsid w:val="00386CFE"/>
    <w:rsid w:val="0039073D"/>
    <w:rsid w:val="003B55B0"/>
    <w:rsid w:val="003B5EBB"/>
    <w:rsid w:val="003B765E"/>
    <w:rsid w:val="003C74EC"/>
    <w:rsid w:val="003E54EB"/>
    <w:rsid w:val="003F7365"/>
    <w:rsid w:val="00404174"/>
    <w:rsid w:val="0042107C"/>
    <w:rsid w:val="00427049"/>
    <w:rsid w:val="004317B7"/>
    <w:rsid w:val="00452ADF"/>
    <w:rsid w:val="00452D02"/>
    <w:rsid w:val="004A7483"/>
    <w:rsid w:val="004D6506"/>
    <w:rsid w:val="00503E94"/>
    <w:rsid w:val="005241ED"/>
    <w:rsid w:val="00536134"/>
    <w:rsid w:val="00550112"/>
    <w:rsid w:val="005819E8"/>
    <w:rsid w:val="00583320"/>
    <w:rsid w:val="00585492"/>
    <w:rsid w:val="005B04C5"/>
    <w:rsid w:val="005F3FE6"/>
    <w:rsid w:val="00607CD1"/>
    <w:rsid w:val="00613AAB"/>
    <w:rsid w:val="0062605F"/>
    <w:rsid w:val="00657539"/>
    <w:rsid w:val="00663F93"/>
    <w:rsid w:val="00673801"/>
    <w:rsid w:val="00687890"/>
    <w:rsid w:val="00697009"/>
    <w:rsid w:val="006A0356"/>
    <w:rsid w:val="006A5576"/>
    <w:rsid w:val="00711EEA"/>
    <w:rsid w:val="00780913"/>
    <w:rsid w:val="007B5BFC"/>
    <w:rsid w:val="008229AE"/>
    <w:rsid w:val="00841833"/>
    <w:rsid w:val="00842C65"/>
    <w:rsid w:val="00867B39"/>
    <w:rsid w:val="00876D56"/>
    <w:rsid w:val="008776DF"/>
    <w:rsid w:val="008821A0"/>
    <w:rsid w:val="008C53B2"/>
    <w:rsid w:val="008D493C"/>
    <w:rsid w:val="008D5EBA"/>
    <w:rsid w:val="008E01E6"/>
    <w:rsid w:val="0090138B"/>
    <w:rsid w:val="0090658A"/>
    <w:rsid w:val="00916CCB"/>
    <w:rsid w:val="00934891"/>
    <w:rsid w:val="00950402"/>
    <w:rsid w:val="009564DE"/>
    <w:rsid w:val="00975A89"/>
    <w:rsid w:val="009875AA"/>
    <w:rsid w:val="009A598D"/>
    <w:rsid w:val="009F49A1"/>
    <w:rsid w:val="00A015C9"/>
    <w:rsid w:val="00A3172F"/>
    <w:rsid w:val="00A32A51"/>
    <w:rsid w:val="00A37804"/>
    <w:rsid w:val="00A55D70"/>
    <w:rsid w:val="00AA6EA6"/>
    <w:rsid w:val="00AC282A"/>
    <w:rsid w:val="00AC7104"/>
    <w:rsid w:val="00B161C8"/>
    <w:rsid w:val="00B16280"/>
    <w:rsid w:val="00B17725"/>
    <w:rsid w:val="00B31CD4"/>
    <w:rsid w:val="00B65608"/>
    <w:rsid w:val="00BF6EF5"/>
    <w:rsid w:val="00C50D2B"/>
    <w:rsid w:val="00CB1F8C"/>
    <w:rsid w:val="00CE5EE8"/>
    <w:rsid w:val="00CF6AE3"/>
    <w:rsid w:val="00D74AC2"/>
    <w:rsid w:val="00D87796"/>
    <w:rsid w:val="00D93111"/>
    <w:rsid w:val="00DC1C7A"/>
    <w:rsid w:val="00DE26A6"/>
    <w:rsid w:val="00DE311C"/>
    <w:rsid w:val="00E16255"/>
    <w:rsid w:val="00E31406"/>
    <w:rsid w:val="00E424A2"/>
    <w:rsid w:val="00E51E05"/>
    <w:rsid w:val="00E57A39"/>
    <w:rsid w:val="00E96909"/>
    <w:rsid w:val="00ED1E1C"/>
    <w:rsid w:val="00ED2702"/>
    <w:rsid w:val="00EE0EBB"/>
    <w:rsid w:val="00EE6CE1"/>
    <w:rsid w:val="00F27EFD"/>
    <w:rsid w:val="00F33908"/>
    <w:rsid w:val="00F46090"/>
    <w:rsid w:val="00F535BD"/>
    <w:rsid w:val="00F66F8F"/>
    <w:rsid w:val="00F8096C"/>
    <w:rsid w:val="00F860BE"/>
    <w:rsid w:val="00F95827"/>
    <w:rsid w:val="00FA6A75"/>
    <w:rsid w:val="00FC129D"/>
    <w:rsid w:val="00FD44F2"/>
    <w:rsid w:val="00FD7CBE"/>
    <w:rsid w:val="00FE1D11"/>
    <w:rsid w:val="00FE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280F7"/>
  <w15:docId w15:val="{C70A0B70-4857-4EB6-B93F-1618E0E6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16C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DiagramaDiagrama1CharChar">
    <w:name w:val="Diagrama Diagrama1 Char Char"/>
    <w:basedOn w:val="prastasis"/>
    <w:rsid w:val="00711EEA"/>
    <w:pPr>
      <w:widowControl w:val="0"/>
      <w:adjustRightInd w:val="0"/>
      <w:spacing w:after="160" w:line="240" w:lineRule="exact"/>
      <w:jc w:val="both"/>
      <w:textAlignment w:val="baseline"/>
    </w:pPr>
    <w:rPr>
      <w:rFonts w:ascii="Tahoma" w:hAnsi="Tahoma"/>
      <w:sz w:val="20"/>
      <w:lang w:val="en-US"/>
    </w:rPr>
  </w:style>
  <w:style w:type="character" w:customStyle="1" w:styleId="ft5">
    <w:name w:val="ft5"/>
    <w:basedOn w:val="Numatytasispastraiposriftas"/>
    <w:rsid w:val="004317B7"/>
  </w:style>
  <w:style w:type="paragraph" w:styleId="prastasiniatinklio">
    <w:name w:val="Normal (Web)"/>
    <w:basedOn w:val="prastasis"/>
    <w:uiPriority w:val="99"/>
    <w:rsid w:val="00EE6CE1"/>
    <w:pPr>
      <w:spacing w:before="100" w:beforeAutospacing="1" w:after="100" w:afterAutospacing="1"/>
    </w:pPr>
    <w:rPr>
      <w:szCs w:val="24"/>
      <w:lang w:eastAsia="lt-LT"/>
    </w:rPr>
  </w:style>
  <w:style w:type="paragraph" w:styleId="Pataisymai">
    <w:name w:val="Revision"/>
    <w:hidden/>
    <w:uiPriority w:val="99"/>
    <w:semiHidden/>
    <w:rsid w:val="00DC1C7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599D1-C184-437B-BD12-CC088576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6180</Characters>
  <Application>Microsoft Office Word</Application>
  <DocSecurity>0</DocSecurity>
  <Lines>51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2016-12-08T11:01:00Z</cp:lastPrinted>
  <dcterms:created xsi:type="dcterms:W3CDTF">2021-12-09T10:59:00Z</dcterms:created>
  <dcterms:modified xsi:type="dcterms:W3CDTF">2021-12-16T14:01:00Z</dcterms:modified>
</cp:coreProperties>
</file>