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A7C6" w14:textId="315D1FAE" w:rsidR="00EF2E16" w:rsidRDefault="00EF2E16" w:rsidP="004B2153">
      <w:pPr>
        <w:tabs>
          <w:tab w:val="center" w:pos="4153"/>
          <w:tab w:val="right" w:pos="8306"/>
        </w:tabs>
        <w:rPr>
          <w:b/>
          <w:bCs/>
          <w:caps/>
          <w:sz w:val="26"/>
        </w:rPr>
      </w:pPr>
      <w:r>
        <w:rPr>
          <w:noProof/>
          <w:lang w:eastAsia="lt-LT"/>
        </w:rPr>
        <mc:AlternateContent>
          <mc:Choice Requires="wps">
            <w:drawing>
              <wp:anchor distT="0" distB="0" distL="114300" distR="114300" simplePos="0" relativeHeight="251659264" behindDoc="0" locked="0" layoutInCell="1" allowOverlap="1" wp14:anchorId="328863FC" wp14:editId="1AECCE59">
                <wp:simplePos x="0" y="0"/>
                <wp:positionH relativeFrom="margin">
                  <wp:align>right</wp:align>
                </wp:positionH>
                <wp:positionV relativeFrom="paragraph">
                  <wp:posOffset>-313690</wp:posOffset>
                </wp:positionV>
                <wp:extent cx="244602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DB9829B" w14:textId="77777777" w:rsidR="00EF2E16" w:rsidRDefault="00EF2E16" w:rsidP="00EF2E16">
                            <w:pPr>
                              <w:rPr>
                                <w:b/>
                              </w:rPr>
                            </w:pPr>
                            <w:r>
                              <w:rPr>
                                <w:b/>
                                <w:bCs/>
                              </w:rPr>
                              <w:t>projektas</w:t>
                            </w:r>
                          </w:p>
                          <w:p w14:paraId="00D473EA" w14:textId="05A7833E" w:rsidR="00EF2E16" w:rsidRDefault="00EF2E16" w:rsidP="00EF2E16">
                            <w:pPr>
                              <w:rPr>
                                <w:b/>
                              </w:rPr>
                            </w:pPr>
                            <w:r>
                              <w:rPr>
                                <w:b/>
                                <w:bCs/>
                              </w:rPr>
                              <w:t>reg. Nr. T-</w:t>
                            </w:r>
                            <w:r w:rsidR="003D3381">
                              <w:rPr>
                                <w:b/>
                                <w:bCs/>
                              </w:rPr>
                              <w:t>27</w:t>
                            </w:r>
                          </w:p>
                          <w:p w14:paraId="716F985E" w14:textId="10FEC5B2" w:rsidR="00EF2E16" w:rsidRDefault="0011240E" w:rsidP="00EF2E16">
                            <w:pPr>
                              <w:rPr>
                                <w:b/>
                              </w:rPr>
                            </w:pPr>
                            <w:r>
                              <w:rPr>
                                <w:b/>
                              </w:rPr>
                              <w:t>2.</w:t>
                            </w:r>
                            <w:r w:rsidR="00A0192B">
                              <w:rPr>
                                <w:b/>
                              </w:rPr>
                              <w:t>19.</w:t>
                            </w:r>
                            <w:r w:rsidR="00EF2E16">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863FC" id="_x0000_t202" coordsize="21600,21600" o:spt="202" path="m,l,21600r21600,l21600,xe">
                <v:stroke joinstyle="miter"/>
                <v:path gradientshapeok="t" o:connecttype="rect"/>
              </v:shapetype>
              <v:shape id="Text Box 2" o:spid="_x0000_s1026" type="#_x0000_t202" style="position:absolute;margin-left:141.4pt;margin-top:-24.7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" stroked="f">
                <v:textbox>
                  <w:txbxContent>
                    <w:p w14:paraId="6DB9829B" w14:textId="77777777" w:rsidR="00EF2E16" w:rsidRDefault="00EF2E16" w:rsidP="00EF2E16">
                      <w:pPr>
                        <w:rPr>
                          <w:b/>
                        </w:rPr>
                      </w:pPr>
                      <w:r>
                        <w:rPr>
                          <w:b/>
                          <w:bCs/>
                        </w:rPr>
                        <w:t>projektas</w:t>
                      </w:r>
                    </w:p>
                    <w:p w14:paraId="00D473EA" w14:textId="05A7833E" w:rsidR="00EF2E16" w:rsidRDefault="00EF2E16" w:rsidP="00EF2E16">
                      <w:pPr>
                        <w:rPr>
                          <w:b/>
                        </w:rPr>
                      </w:pPr>
                      <w:r>
                        <w:rPr>
                          <w:b/>
                          <w:bCs/>
                        </w:rPr>
                        <w:t>reg. Nr. T-</w:t>
                      </w:r>
                      <w:r w:rsidR="003D3381">
                        <w:rPr>
                          <w:b/>
                          <w:bCs/>
                        </w:rPr>
                        <w:t>27</w:t>
                      </w:r>
                    </w:p>
                    <w:p w14:paraId="716F985E" w14:textId="10FEC5B2" w:rsidR="00EF2E16" w:rsidRDefault="0011240E" w:rsidP="00EF2E16">
                      <w:pPr>
                        <w:rPr>
                          <w:b/>
                        </w:rPr>
                      </w:pPr>
                      <w:r>
                        <w:rPr>
                          <w:b/>
                        </w:rPr>
                        <w:t>2.</w:t>
                      </w:r>
                      <w:r w:rsidR="00A0192B">
                        <w:rPr>
                          <w:b/>
                        </w:rPr>
                        <w:t>19.</w:t>
                      </w:r>
                      <w:r w:rsidR="00EF2E16">
                        <w:rPr>
                          <w:b/>
                        </w:rPr>
                        <w:t xml:space="preserve">  darbotvarkės klausimas</w:t>
                      </w:r>
                    </w:p>
                  </w:txbxContent>
                </v:textbox>
                <w10:wrap anchorx="margin"/>
              </v:shape>
            </w:pict>
          </mc:Fallback>
        </mc:AlternateContent>
      </w:r>
    </w:p>
    <w:p w14:paraId="621596FE" w14:textId="77777777" w:rsidR="00EF2E16" w:rsidRDefault="00EF2E16" w:rsidP="004B2153">
      <w:pPr>
        <w:tabs>
          <w:tab w:val="center" w:pos="4153"/>
          <w:tab w:val="right" w:pos="8306"/>
        </w:tabs>
        <w:rPr>
          <w:b/>
          <w:bCs/>
          <w:caps/>
          <w:sz w:val="26"/>
        </w:rPr>
      </w:pPr>
    </w:p>
    <w:p w14:paraId="14F7E3B9" w14:textId="77777777" w:rsidR="00124F20" w:rsidRPr="003D3381" w:rsidRDefault="004B2153">
      <w:pPr>
        <w:tabs>
          <w:tab w:val="center" w:pos="4153"/>
          <w:tab w:val="right" w:pos="8306"/>
        </w:tabs>
        <w:jc w:val="center"/>
        <w:rPr>
          <w:b/>
          <w:bCs/>
          <w:caps/>
          <w:szCs w:val="24"/>
        </w:rPr>
      </w:pPr>
      <w:r w:rsidRPr="003D3381">
        <w:rPr>
          <w:b/>
          <w:bCs/>
          <w:caps/>
          <w:szCs w:val="24"/>
        </w:rPr>
        <w:t>Pasvalio rajono savivaldybės taryba</w:t>
      </w:r>
    </w:p>
    <w:p w14:paraId="04E7F658" w14:textId="77777777" w:rsidR="00124F20" w:rsidRPr="003D3381" w:rsidRDefault="00124F20">
      <w:pPr>
        <w:tabs>
          <w:tab w:val="center" w:pos="4153"/>
          <w:tab w:val="right" w:pos="8306"/>
        </w:tabs>
        <w:jc w:val="center"/>
        <w:rPr>
          <w:szCs w:val="24"/>
        </w:rPr>
      </w:pPr>
    </w:p>
    <w:p w14:paraId="51E2420B" w14:textId="77777777" w:rsidR="00124F20" w:rsidRPr="003D3381" w:rsidRDefault="004B2153">
      <w:pPr>
        <w:jc w:val="center"/>
        <w:rPr>
          <w:b/>
          <w:caps/>
          <w:szCs w:val="24"/>
        </w:rPr>
      </w:pPr>
      <w:r w:rsidRPr="003D3381">
        <w:rPr>
          <w:b/>
          <w:caps/>
          <w:szCs w:val="24"/>
        </w:rPr>
        <w:t>Sprendimas</w:t>
      </w:r>
    </w:p>
    <w:p w14:paraId="700C830C" w14:textId="77777777" w:rsidR="00124F20" w:rsidRPr="003D3381" w:rsidRDefault="00EE0E48">
      <w:pPr>
        <w:jc w:val="center"/>
        <w:rPr>
          <w:b/>
          <w:szCs w:val="24"/>
        </w:rPr>
      </w:pPr>
      <w:r w:rsidRPr="003D3381">
        <w:rPr>
          <w:b/>
          <w:szCs w:val="24"/>
        </w:rPr>
        <w:t xml:space="preserve">DĖL PASVALIO RAJONO SAVIVALDYBĖS TARYBOS 2017 M. </w:t>
      </w:r>
      <w:r w:rsidR="00F13EDC" w:rsidRPr="003D3381">
        <w:rPr>
          <w:b/>
          <w:szCs w:val="24"/>
        </w:rPr>
        <w:t>RUGPJŪČIO 30 D. SPRENDIMO NR.T1-171 ,,</w:t>
      </w:r>
      <w:r w:rsidR="004B2153" w:rsidRPr="003D3381">
        <w:rPr>
          <w:b/>
          <w:szCs w:val="24"/>
        </w:rPr>
        <w:t>DĖL PASVALIO RAJONO SAVIVALDYBĖS TRADICINIŲ RELIGINIŲ BENDRUOMENIŲ IR BENDRIJŲ VEIKLOS FINANSAVIMO IŠ SAVIVALDYBĖS BIUDŽETO LĖŠŲ TVARKOS APRAŠO PATVIRTINIMO</w:t>
      </w:r>
      <w:r w:rsidR="00F13EDC" w:rsidRPr="003D3381">
        <w:rPr>
          <w:b/>
          <w:szCs w:val="24"/>
        </w:rPr>
        <w:t>“ PAKEITIMO</w:t>
      </w:r>
    </w:p>
    <w:p w14:paraId="2B0C6882" w14:textId="77777777" w:rsidR="00124F20" w:rsidRPr="003D3381" w:rsidRDefault="00124F20">
      <w:pPr>
        <w:jc w:val="center"/>
        <w:rPr>
          <w:szCs w:val="24"/>
        </w:rPr>
      </w:pPr>
    </w:p>
    <w:p w14:paraId="16121487" w14:textId="77777777" w:rsidR="00124F20" w:rsidRPr="003D3381" w:rsidRDefault="004B2153">
      <w:pPr>
        <w:jc w:val="center"/>
        <w:rPr>
          <w:szCs w:val="24"/>
        </w:rPr>
      </w:pPr>
      <w:r w:rsidRPr="003D3381">
        <w:rPr>
          <w:szCs w:val="24"/>
        </w:rPr>
        <w:t>20</w:t>
      </w:r>
      <w:r w:rsidR="00F13EDC" w:rsidRPr="003D3381">
        <w:rPr>
          <w:szCs w:val="24"/>
        </w:rPr>
        <w:t>2</w:t>
      </w:r>
      <w:r w:rsidR="007C5D9A" w:rsidRPr="003D3381">
        <w:rPr>
          <w:szCs w:val="24"/>
        </w:rPr>
        <w:t>2</w:t>
      </w:r>
      <w:r w:rsidRPr="003D3381">
        <w:rPr>
          <w:szCs w:val="24"/>
        </w:rPr>
        <w:t xml:space="preserve"> m. </w:t>
      </w:r>
      <w:r w:rsidR="00157023" w:rsidRPr="003D3381">
        <w:rPr>
          <w:szCs w:val="24"/>
        </w:rPr>
        <w:t xml:space="preserve">vasario    </w:t>
      </w:r>
      <w:r w:rsidRPr="003D3381">
        <w:rPr>
          <w:szCs w:val="24"/>
        </w:rPr>
        <w:t xml:space="preserve"> </w:t>
      </w:r>
      <w:r w:rsidR="00F13EDC" w:rsidRPr="003D3381">
        <w:rPr>
          <w:szCs w:val="24"/>
        </w:rPr>
        <w:t xml:space="preserve">  </w:t>
      </w:r>
      <w:r w:rsidR="00A510EB" w:rsidRPr="003D3381">
        <w:rPr>
          <w:szCs w:val="24"/>
        </w:rPr>
        <w:t xml:space="preserve">  </w:t>
      </w:r>
      <w:r w:rsidR="00F13EDC" w:rsidRPr="003D3381">
        <w:rPr>
          <w:szCs w:val="24"/>
        </w:rPr>
        <w:t xml:space="preserve"> </w:t>
      </w:r>
      <w:r w:rsidRPr="003D3381">
        <w:rPr>
          <w:szCs w:val="24"/>
        </w:rPr>
        <w:t xml:space="preserve"> d. Nr. T1-</w:t>
      </w:r>
    </w:p>
    <w:p w14:paraId="4EAA3597" w14:textId="77777777" w:rsidR="00124F20" w:rsidRPr="003D3381" w:rsidRDefault="004B2153">
      <w:pPr>
        <w:jc w:val="center"/>
        <w:rPr>
          <w:szCs w:val="24"/>
        </w:rPr>
      </w:pPr>
      <w:r w:rsidRPr="003D3381">
        <w:rPr>
          <w:szCs w:val="24"/>
        </w:rPr>
        <w:t>Pasvalys</w:t>
      </w:r>
    </w:p>
    <w:p w14:paraId="34445DD1" w14:textId="77777777" w:rsidR="004B2153" w:rsidRPr="003D3381" w:rsidRDefault="004B2153">
      <w:pPr>
        <w:tabs>
          <w:tab w:val="center" w:pos="4153"/>
          <w:tab w:val="right" w:pos="8306"/>
        </w:tabs>
        <w:rPr>
          <w:szCs w:val="24"/>
        </w:rPr>
      </w:pPr>
    </w:p>
    <w:p w14:paraId="3DCFF8A9" w14:textId="7C259D5B" w:rsidR="00124F20" w:rsidRPr="003D3381" w:rsidRDefault="004B2153">
      <w:pPr>
        <w:ind w:firstLine="720"/>
        <w:jc w:val="both"/>
        <w:rPr>
          <w:szCs w:val="24"/>
        </w:rPr>
      </w:pPr>
      <w:r w:rsidRPr="003D3381">
        <w:rPr>
          <w:szCs w:val="24"/>
        </w:rPr>
        <w:t xml:space="preserve">Vadovaudamasi Lietuvos Respublikos vietos savivaldos įstatymo 16 straipsnio 4 dalimi, </w:t>
      </w:r>
      <w:r w:rsidR="008119C3" w:rsidRPr="003D3381">
        <w:rPr>
          <w:szCs w:val="24"/>
        </w:rPr>
        <w:t>18 straipsnio 1 dalimi, atsižvelgdama į Tradicinių religinių bendruomenių ir bendrijų paraiškų vertinimo komisijos pirmininko 2022 m. sausio 27 d. prašymą „Dėl Pasvalio rajono savivaldybės tarybos 2017 m. rugpjūčio 30 d. sprendimo Nr. T1-171 „Dėl Pasvalio rajono savivaldybės tradicinių religinių bendruomenių ir bendrijų veiklos finansavimo iš Savivaldybės biudžeto lėšų tvarkos aprašo patvirtinimo“ pakeitimo“</w:t>
      </w:r>
      <w:r w:rsidRPr="003D3381">
        <w:rPr>
          <w:szCs w:val="24"/>
        </w:rPr>
        <w:t xml:space="preserve">, Pasvalio rajono savivaldybės taryba </w:t>
      </w:r>
      <w:r w:rsidRPr="003D3381">
        <w:rPr>
          <w:spacing w:val="54"/>
          <w:szCs w:val="24"/>
        </w:rPr>
        <w:t>nusprendži</w:t>
      </w:r>
      <w:r w:rsidR="008A00A9" w:rsidRPr="003D3381">
        <w:rPr>
          <w:spacing w:val="54"/>
          <w:szCs w:val="24"/>
        </w:rPr>
        <w:t>a:</w:t>
      </w:r>
    </w:p>
    <w:p w14:paraId="6E834E26" w14:textId="76309CF5" w:rsidR="00EE0E48" w:rsidRPr="003D3381" w:rsidRDefault="003C02C8" w:rsidP="002715E8">
      <w:pPr>
        <w:ind w:firstLine="709"/>
        <w:jc w:val="both"/>
        <w:rPr>
          <w:szCs w:val="24"/>
        </w:rPr>
      </w:pPr>
      <w:r w:rsidRPr="003D3381">
        <w:rPr>
          <w:szCs w:val="24"/>
        </w:rPr>
        <w:t>P</w:t>
      </w:r>
      <w:r w:rsidR="002F1C38" w:rsidRPr="003D3381">
        <w:rPr>
          <w:szCs w:val="24"/>
        </w:rPr>
        <w:t xml:space="preserve">akeisti </w:t>
      </w:r>
      <w:r w:rsidR="00F13EDC" w:rsidRPr="003D3381">
        <w:rPr>
          <w:szCs w:val="24"/>
        </w:rPr>
        <w:t xml:space="preserve">Pasvalio rajono savivaldybės </w:t>
      </w:r>
      <w:r w:rsidR="002F1C38" w:rsidRPr="003D3381">
        <w:rPr>
          <w:szCs w:val="24"/>
        </w:rPr>
        <w:t xml:space="preserve">tradicinių </w:t>
      </w:r>
      <w:r w:rsidR="00F13EDC" w:rsidRPr="003D3381">
        <w:rPr>
          <w:szCs w:val="24"/>
        </w:rPr>
        <w:t xml:space="preserve">religinių bendruomenių ir bendrijų veiklos finansavimo </w:t>
      </w:r>
      <w:r w:rsidR="002715E8" w:rsidRPr="003D3381">
        <w:rPr>
          <w:szCs w:val="24"/>
        </w:rPr>
        <w:t xml:space="preserve">iš </w:t>
      </w:r>
      <w:r w:rsidR="002F1C38" w:rsidRPr="003D3381">
        <w:rPr>
          <w:szCs w:val="24"/>
        </w:rPr>
        <w:t xml:space="preserve">Savivaldybės </w:t>
      </w:r>
      <w:r w:rsidR="002715E8" w:rsidRPr="003D3381">
        <w:rPr>
          <w:szCs w:val="24"/>
        </w:rPr>
        <w:t>lėšų tvarkos aprašą</w:t>
      </w:r>
      <w:r w:rsidR="00F13EDC" w:rsidRPr="003D3381">
        <w:rPr>
          <w:szCs w:val="24"/>
        </w:rPr>
        <w:t>, patvirtint</w:t>
      </w:r>
      <w:r w:rsidR="002715E8" w:rsidRPr="003D3381">
        <w:rPr>
          <w:szCs w:val="24"/>
        </w:rPr>
        <w:t xml:space="preserve">ą </w:t>
      </w:r>
      <w:r w:rsidR="00F13EDC" w:rsidRPr="003D3381">
        <w:rPr>
          <w:szCs w:val="24"/>
        </w:rPr>
        <w:t>Pasvalio rajono savivaldybės tarybos 201</w:t>
      </w:r>
      <w:r w:rsidR="002715E8" w:rsidRPr="003D3381">
        <w:rPr>
          <w:szCs w:val="24"/>
        </w:rPr>
        <w:t>7</w:t>
      </w:r>
      <w:r w:rsidR="00F13EDC" w:rsidRPr="003D3381">
        <w:rPr>
          <w:szCs w:val="24"/>
        </w:rPr>
        <w:t xml:space="preserve"> m. </w:t>
      </w:r>
      <w:r w:rsidR="002715E8" w:rsidRPr="003D3381">
        <w:rPr>
          <w:szCs w:val="24"/>
        </w:rPr>
        <w:t>rugpjūčio 30</w:t>
      </w:r>
      <w:r w:rsidR="00F13EDC" w:rsidRPr="003D3381">
        <w:rPr>
          <w:szCs w:val="24"/>
        </w:rPr>
        <w:t xml:space="preserve"> d. sprendimu Nr. T1-</w:t>
      </w:r>
      <w:r w:rsidR="002715E8" w:rsidRPr="003D3381">
        <w:rPr>
          <w:szCs w:val="24"/>
        </w:rPr>
        <w:t>171</w:t>
      </w:r>
      <w:r w:rsidR="00F13EDC" w:rsidRPr="003D3381">
        <w:rPr>
          <w:szCs w:val="24"/>
        </w:rPr>
        <w:t xml:space="preserve"> „</w:t>
      </w:r>
      <w:r w:rsidR="002F1C38" w:rsidRPr="003D3381">
        <w:rPr>
          <w:szCs w:val="24"/>
        </w:rPr>
        <w:t xml:space="preserve">Dėl </w:t>
      </w:r>
      <w:r w:rsidR="002715E8" w:rsidRPr="003D3381">
        <w:rPr>
          <w:szCs w:val="24"/>
        </w:rPr>
        <w:t xml:space="preserve">Pasvalio rajono savivaldybės tradicinių religinių bendruomenių ir bendrijų veiklos finansavimo iš </w:t>
      </w:r>
      <w:r w:rsidR="002F1C38" w:rsidRPr="003D3381">
        <w:rPr>
          <w:szCs w:val="24"/>
        </w:rPr>
        <w:t xml:space="preserve">Savivaldybės </w:t>
      </w:r>
      <w:r w:rsidR="002715E8" w:rsidRPr="003D3381">
        <w:rPr>
          <w:szCs w:val="24"/>
        </w:rPr>
        <w:t>lėšų tvarkos apraš</w:t>
      </w:r>
      <w:r w:rsidR="002F1C38" w:rsidRPr="003D3381">
        <w:rPr>
          <w:szCs w:val="24"/>
        </w:rPr>
        <w:t>o patvirtinimo</w:t>
      </w:r>
      <w:r w:rsidR="002715E8" w:rsidRPr="003D3381">
        <w:rPr>
          <w:szCs w:val="24"/>
        </w:rPr>
        <w:t>“</w:t>
      </w:r>
      <w:r w:rsidR="002F1C38" w:rsidRPr="003D3381">
        <w:rPr>
          <w:szCs w:val="24"/>
        </w:rPr>
        <w:t xml:space="preserve"> (toliau – Aprašas):</w:t>
      </w:r>
    </w:p>
    <w:p w14:paraId="3E59F114" w14:textId="77777777" w:rsidR="000241E6" w:rsidRPr="003D3381" w:rsidRDefault="000241E6" w:rsidP="000241E6">
      <w:pPr>
        <w:ind w:firstLine="720"/>
        <w:jc w:val="both"/>
        <w:rPr>
          <w:szCs w:val="24"/>
        </w:rPr>
      </w:pPr>
      <w:r w:rsidRPr="003D3381">
        <w:rPr>
          <w:szCs w:val="24"/>
        </w:rPr>
        <w:t xml:space="preserve">1.1. pakeisti </w:t>
      </w:r>
      <w:r w:rsidR="002F1C38" w:rsidRPr="003D3381">
        <w:rPr>
          <w:szCs w:val="24"/>
        </w:rPr>
        <w:t xml:space="preserve">Aprašo </w:t>
      </w:r>
      <w:r w:rsidRPr="003D3381">
        <w:rPr>
          <w:szCs w:val="24"/>
        </w:rPr>
        <w:t>14 punktą ir jį išdėstyti taip:</w:t>
      </w:r>
    </w:p>
    <w:p w14:paraId="1B826E0D" w14:textId="3434AB16" w:rsidR="000241E6" w:rsidRPr="003D3381" w:rsidRDefault="000241E6" w:rsidP="000241E6">
      <w:pPr>
        <w:ind w:firstLine="720"/>
        <w:jc w:val="both"/>
        <w:rPr>
          <w:szCs w:val="24"/>
        </w:rPr>
      </w:pPr>
      <w:r w:rsidRPr="003D3381">
        <w:rPr>
          <w:szCs w:val="24"/>
        </w:rPr>
        <w:t>,,14. Komisijos darbą organizuoja Administracijos Bendrasis skyrius.“</w:t>
      </w:r>
    </w:p>
    <w:p w14:paraId="63944B46" w14:textId="379E1F26" w:rsidR="004661D2" w:rsidRPr="003D3381" w:rsidRDefault="004661D2" w:rsidP="000241E6">
      <w:pPr>
        <w:ind w:firstLine="720"/>
        <w:jc w:val="both"/>
        <w:rPr>
          <w:szCs w:val="24"/>
        </w:rPr>
      </w:pPr>
      <w:r w:rsidRPr="003D3381">
        <w:rPr>
          <w:szCs w:val="24"/>
        </w:rPr>
        <w:t>1.2. pakeisti Aprašo 23 punktą ir jį išdėstyti taip:</w:t>
      </w:r>
    </w:p>
    <w:p w14:paraId="481DB71E" w14:textId="779CE676" w:rsidR="004661D2" w:rsidRPr="003D3381" w:rsidRDefault="004661D2" w:rsidP="000241E6">
      <w:pPr>
        <w:ind w:firstLine="720"/>
        <w:jc w:val="both"/>
        <w:rPr>
          <w:szCs w:val="24"/>
        </w:rPr>
      </w:pPr>
      <w:r w:rsidRPr="003D3381">
        <w:rPr>
          <w:szCs w:val="24"/>
        </w:rPr>
        <w:t>,,23. Už projekto įgyvendinimą laiku, teisingą lėšų</w:t>
      </w:r>
      <w:r w:rsidR="00827E88">
        <w:rPr>
          <w:szCs w:val="24"/>
        </w:rPr>
        <w:t>,</w:t>
      </w:r>
      <w:r w:rsidRPr="003D3381">
        <w:rPr>
          <w:szCs w:val="24"/>
        </w:rPr>
        <w:t xml:space="preserve"> numatytų projekto finansavimo sąmatoje panaudojimą, finansinės ataskaitos pateikimą nustatytu terminu</w:t>
      </w:r>
      <w:r w:rsidR="0011240E" w:rsidRPr="003D3381">
        <w:rPr>
          <w:szCs w:val="24"/>
        </w:rPr>
        <w:t>,</w:t>
      </w:r>
      <w:r w:rsidRPr="003D3381">
        <w:rPr>
          <w:szCs w:val="24"/>
        </w:rPr>
        <w:t xml:space="preserve"> atsako Religinės bendruomenės vadovas įstatymų nustatyta tvarka.“</w:t>
      </w:r>
    </w:p>
    <w:p w14:paraId="75C49DC5" w14:textId="0B55C3BD" w:rsidR="000241E6" w:rsidRPr="003D3381" w:rsidRDefault="000241E6" w:rsidP="000241E6">
      <w:pPr>
        <w:ind w:firstLine="720"/>
        <w:jc w:val="both"/>
        <w:rPr>
          <w:szCs w:val="24"/>
        </w:rPr>
      </w:pPr>
      <w:r w:rsidRPr="003D3381">
        <w:rPr>
          <w:szCs w:val="24"/>
        </w:rPr>
        <w:t>1.</w:t>
      </w:r>
      <w:r w:rsidR="00857252" w:rsidRPr="003D3381">
        <w:rPr>
          <w:szCs w:val="24"/>
        </w:rPr>
        <w:t>3</w:t>
      </w:r>
      <w:r w:rsidRPr="003D3381">
        <w:rPr>
          <w:szCs w:val="24"/>
        </w:rPr>
        <w:t xml:space="preserve">. pakeisti </w:t>
      </w:r>
      <w:r w:rsidR="002F1C38" w:rsidRPr="003D3381">
        <w:rPr>
          <w:szCs w:val="24"/>
        </w:rPr>
        <w:t xml:space="preserve">Aprašo </w:t>
      </w:r>
      <w:r w:rsidRPr="003D3381">
        <w:rPr>
          <w:szCs w:val="24"/>
        </w:rPr>
        <w:t>24 punktą ir išdėstyti taip:</w:t>
      </w:r>
    </w:p>
    <w:p w14:paraId="12E57F7D" w14:textId="77777777" w:rsidR="000241E6" w:rsidRPr="003D3381" w:rsidRDefault="000241E6" w:rsidP="000241E6">
      <w:pPr>
        <w:ind w:firstLine="720"/>
        <w:jc w:val="both"/>
        <w:rPr>
          <w:szCs w:val="24"/>
        </w:rPr>
      </w:pPr>
      <w:r w:rsidRPr="003D3381">
        <w:rPr>
          <w:szCs w:val="24"/>
        </w:rPr>
        <w:t>,,24.</w:t>
      </w:r>
      <w:r w:rsidR="003024DC" w:rsidRPr="003D3381">
        <w:rPr>
          <w:szCs w:val="24"/>
        </w:rPr>
        <w:t xml:space="preserve"> </w:t>
      </w:r>
      <w:r w:rsidRPr="003D3381">
        <w:rPr>
          <w:szCs w:val="24"/>
        </w:rPr>
        <w:t>Administracijos Apskaitos skyrius, vadovaudamasis Administracijos direktoriaus įsakymu, perveda lėšas Religinei bendruomenei gavus:</w:t>
      </w:r>
    </w:p>
    <w:p w14:paraId="095887B3" w14:textId="42024F5A" w:rsidR="000241E6" w:rsidRPr="003D3381" w:rsidRDefault="000241E6" w:rsidP="000241E6">
      <w:pPr>
        <w:ind w:firstLine="720"/>
        <w:jc w:val="both"/>
        <w:rPr>
          <w:szCs w:val="24"/>
        </w:rPr>
      </w:pPr>
      <w:r w:rsidRPr="003D3381">
        <w:rPr>
          <w:szCs w:val="24"/>
        </w:rPr>
        <w:t>24.1. Religinės bendruomenės vadovo pasirašytą prašymą pervesti projektui finansuoti skirtas lėšas</w:t>
      </w:r>
      <w:r w:rsidR="003C02C8" w:rsidRPr="003D3381">
        <w:rPr>
          <w:szCs w:val="24"/>
        </w:rPr>
        <w:t>;</w:t>
      </w:r>
    </w:p>
    <w:p w14:paraId="245A94BA" w14:textId="77777777" w:rsidR="000241E6" w:rsidRPr="003D3381" w:rsidRDefault="000241E6" w:rsidP="000241E6">
      <w:pPr>
        <w:ind w:firstLine="720"/>
        <w:jc w:val="both"/>
        <w:rPr>
          <w:szCs w:val="24"/>
        </w:rPr>
      </w:pPr>
      <w:r w:rsidRPr="003D3381">
        <w:rPr>
          <w:szCs w:val="24"/>
        </w:rPr>
        <w:t xml:space="preserve">24.2. užpildytą projekto finansavimo sąmatą; </w:t>
      </w:r>
    </w:p>
    <w:p w14:paraId="42086DF9" w14:textId="6DAAFC58" w:rsidR="000241E6" w:rsidRPr="003D3381" w:rsidRDefault="000241E6" w:rsidP="000241E6">
      <w:pPr>
        <w:ind w:firstLine="720"/>
        <w:jc w:val="both"/>
        <w:rPr>
          <w:szCs w:val="24"/>
        </w:rPr>
      </w:pPr>
      <w:r w:rsidRPr="003D3381">
        <w:rPr>
          <w:szCs w:val="24"/>
        </w:rPr>
        <w:t xml:space="preserve">24.3. </w:t>
      </w:r>
      <w:r w:rsidR="002F1C38" w:rsidRPr="003D3381">
        <w:rPr>
          <w:szCs w:val="24"/>
        </w:rPr>
        <w:t xml:space="preserve">Administracijos </w:t>
      </w:r>
      <w:r w:rsidRPr="003D3381">
        <w:rPr>
          <w:szCs w:val="24"/>
        </w:rPr>
        <w:t>direktoriaus ir Religinės bendruomenės vadovo pasirašytą projekto finansavimo sutartį.“</w:t>
      </w:r>
    </w:p>
    <w:p w14:paraId="586FD175" w14:textId="67074D36" w:rsidR="000241E6" w:rsidRPr="003D3381" w:rsidRDefault="000241E6" w:rsidP="000241E6">
      <w:pPr>
        <w:ind w:firstLine="720"/>
        <w:jc w:val="both"/>
        <w:rPr>
          <w:szCs w:val="24"/>
        </w:rPr>
      </w:pPr>
      <w:r w:rsidRPr="003D3381">
        <w:rPr>
          <w:szCs w:val="24"/>
        </w:rPr>
        <w:t>1.</w:t>
      </w:r>
      <w:r w:rsidR="00857252" w:rsidRPr="003D3381">
        <w:rPr>
          <w:szCs w:val="24"/>
        </w:rPr>
        <w:t>4</w:t>
      </w:r>
      <w:r w:rsidRPr="003D3381">
        <w:rPr>
          <w:szCs w:val="24"/>
        </w:rPr>
        <w:t xml:space="preserve">. pakeisti </w:t>
      </w:r>
      <w:r w:rsidR="002F1C38" w:rsidRPr="003D3381">
        <w:rPr>
          <w:szCs w:val="24"/>
        </w:rPr>
        <w:t xml:space="preserve">Aprašo </w:t>
      </w:r>
      <w:r w:rsidRPr="003D3381">
        <w:rPr>
          <w:szCs w:val="24"/>
        </w:rPr>
        <w:t>27 punktą ir jį išdėstyti taip:</w:t>
      </w:r>
    </w:p>
    <w:p w14:paraId="54C353D6" w14:textId="77777777" w:rsidR="000241E6" w:rsidRPr="003D3381" w:rsidRDefault="000241E6" w:rsidP="000241E6">
      <w:pPr>
        <w:ind w:firstLine="720"/>
        <w:jc w:val="both"/>
        <w:rPr>
          <w:szCs w:val="24"/>
        </w:rPr>
      </w:pPr>
      <w:r w:rsidRPr="003D3381">
        <w:rPr>
          <w:szCs w:val="24"/>
        </w:rPr>
        <w:t xml:space="preserve">,,27. </w:t>
      </w:r>
      <w:r w:rsidRPr="003D3381">
        <w:rPr>
          <w:color w:val="000000"/>
          <w:szCs w:val="24"/>
        </w:rPr>
        <w:t>Jeigu iki einamųjų metų gruodžio 30 d. Religinė bendruomenė nepanaudoja visų gautų lėšų, nepanaudotas lėšas ji privalo grąžinti Administracijos Apskaitos skyriui iki gruodžio 30 d.“</w:t>
      </w:r>
    </w:p>
    <w:p w14:paraId="64742CE1" w14:textId="4CD470FB" w:rsidR="000241E6" w:rsidRPr="003D3381" w:rsidRDefault="000241E6" w:rsidP="000241E6">
      <w:pPr>
        <w:ind w:firstLine="720"/>
        <w:jc w:val="both"/>
        <w:rPr>
          <w:szCs w:val="24"/>
        </w:rPr>
      </w:pPr>
      <w:r w:rsidRPr="003D3381">
        <w:rPr>
          <w:szCs w:val="24"/>
        </w:rPr>
        <w:t>1.</w:t>
      </w:r>
      <w:r w:rsidR="00857252" w:rsidRPr="003D3381">
        <w:rPr>
          <w:szCs w:val="24"/>
        </w:rPr>
        <w:t>5</w:t>
      </w:r>
      <w:r w:rsidRPr="003D3381">
        <w:rPr>
          <w:szCs w:val="24"/>
        </w:rPr>
        <w:t>. pripažinti netekusiu galios 28 punktą;</w:t>
      </w:r>
    </w:p>
    <w:p w14:paraId="57EAA268" w14:textId="3429DB9C" w:rsidR="000241E6" w:rsidRPr="003D3381" w:rsidRDefault="000241E6" w:rsidP="000241E6">
      <w:pPr>
        <w:ind w:firstLine="720"/>
        <w:jc w:val="both"/>
        <w:rPr>
          <w:szCs w:val="24"/>
        </w:rPr>
      </w:pPr>
      <w:r w:rsidRPr="003D3381">
        <w:rPr>
          <w:szCs w:val="24"/>
        </w:rPr>
        <w:t>1.</w:t>
      </w:r>
      <w:r w:rsidR="00857252" w:rsidRPr="003D3381">
        <w:rPr>
          <w:szCs w:val="24"/>
        </w:rPr>
        <w:t>6</w:t>
      </w:r>
      <w:r w:rsidRPr="003D3381">
        <w:rPr>
          <w:szCs w:val="24"/>
        </w:rPr>
        <w:t>. pripažinti netekusiu galios 29 punktą.</w:t>
      </w:r>
      <w:r w:rsidR="002F1C38" w:rsidRPr="003D3381">
        <w:rPr>
          <w:szCs w:val="24"/>
        </w:rPr>
        <w:t xml:space="preserve"> </w:t>
      </w:r>
    </w:p>
    <w:p w14:paraId="5F65547C" w14:textId="1D710F55" w:rsidR="005D0C44" w:rsidRPr="003D3381" w:rsidRDefault="005D0C44" w:rsidP="005D0C44">
      <w:pPr>
        <w:ind w:firstLine="720"/>
        <w:jc w:val="both"/>
        <w:rPr>
          <w:szCs w:val="24"/>
        </w:rPr>
      </w:pPr>
      <w:r w:rsidRPr="003D3381">
        <w:rPr>
          <w:color w:val="000000"/>
          <w:szCs w:val="24"/>
        </w:rPr>
        <w:t>Sprendimas gali būti skundžiamas Lietuvos Respublikos administracinių bylų teisenos įstatymo nustatyta tvarka.</w:t>
      </w:r>
    </w:p>
    <w:p w14:paraId="4D66F7AE" w14:textId="77777777" w:rsidR="000241E6" w:rsidRPr="003D3381" w:rsidRDefault="000241E6" w:rsidP="000241E6">
      <w:pPr>
        <w:ind w:firstLine="1296"/>
        <w:rPr>
          <w:rFonts w:eastAsiaTheme="minorHAnsi"/>
          <w:szCs w:val="24"/>
        </w:rPr>
      </w:pPr>
    </w:p>
    <w:p w14:paraId="0238B7DD" w14:textId="77777777" w:rsidR="005D0C44" w:rsidRPr="003D3381" w:rsidRDefault="005D0C44">
      <w:pPr>
        <w:jc w:val="both"/>
        <w:rPr>
          <w:szCs w:val="24"/>
        </w:rPr>
      </w:pPr>
    </w:p>
    <w:p w14:paraId="6F1E5F03" w14:textId="041D05B6" w:rsidR="00124F20" w:rsidRPr="003D3381" w:rsidRDefault="004B2153" w:rsidP="00EF2E16">
      <w:pPr>
        <w:jc w:val="both"/>
        <w:rPr>
          <w:szCs w:val="24"/>
        </w:rPr>
      </w:pPr>
      <w:r w:rsidRPr="003D3381">
        <w:rPr>
          <w:szCs w:val="24"/>
        </w:rPr>
        <w:t xml:space="preserve">Savivaldybės meras </w:t>
      </w:r>
      <w:r w:rsidRPr="003D3381">
        <w:rPr>
          <w:szCs w:val="24"/>
        </w:rPr>
        <w:tab/>
      </w:r>
      <w:r w:rsidRPr="003D3381">
        <w:rPr>
          <w:szCs w:val="24"/>
        </w:rPr>
        <w:tab/>
      </w:r>
      <w:r w:rsidRPr="003D3381">
        <w:rPr>
          <w:szCs w:val="24"/>
        </w:rPr>
        <w:tab/>
      </w:r>
      <w:r w:rsidRPr="003D3381">
        <w:rPr>
          <w:szCs w:val="24"/>
        </w:rPr>
        <w:tab/>
      </w:r>
      <w:r w:rsidRPr="003D3381">
        <w:rPr>
          <w:szCs w:val="24"/>
        </w:rPr>
        <w:tab/>
      </w:r>
      <w:r w:rsidRPr="003D3381">
        <w:rPr>
          <w:szCs w:val="24"/>
        </w:rPr>
        <w:tab/>
      </w:r>
      <w:r w:rsidRPr="003D3381">
        <w:rPr>
          <w:szCs w:val="24"/>
        </w:rPr>
        <w:tab/>
      </w:r>
      <w:r w:rsidRPr="003D3381">
        <w:rPr>
          <w:szCs w:val="24"/>
        </w:rPr>
        <w:tab/>
        <w:t xml:space="preserve"> </w:t>
      </w:r>
    </w:p>
    <w:p w14:paraId="77CEF68C" w14:textId="77777777" w:rsidR="00357625" w:rsidRPr="003D3381" w:rsidRDefault="00357625" w:rsidP="00357625">
      <w:pPr>
        <w:jc w:val="both"/>
        <w:rPr>
          <w:szCs w:val="24"/>
        </w:rPr>
      </w:pPr>
      <w:r w:rsidRPr="003D3381">
        <w:rPr>
          <w:szCs w:val="24"/>
        </w:rPr>
        <w:t>Parengė</w:t>
      </w:r>
      <w:r w:rsidRPr="003D3381">
        <w:rPr>
          <w:szCs w:val="24"/>
        </w:rPr>
        <w:tab/>
      </w:r>
      <w:r w:rsidRPr="003D3381">
        <w:rPr>
          <w:szCs w:val="24"/>
        </w:rPr>
        <w:tab/>
      </w:r>
      <w:r w:rsidRPr="003D3381">
        <w:rPr>
          <w:szCs w:val="24"/>
        </w:rPr>
        <w:tab/>
      </w:r>
      <w:r w:rsidRPr="003D3381">
        <w:rPr>
          <w:szCs w:val="24"/>
        </w:rPr>
        <w:tab/>
      </w:r>
      <w:r w:rsidRPr="003D3381">
        <w:rPr>
          <w:szCs w:val="24"/>
        </w:rPr>
        <w:tab/>
      </w:r>
      <w:r w:rsidRPr="003D3381">
        <w:rPr>
          <w:szCs w:val="24"/>
        </w:rPr>
        <w:tab/>
      </w:r>
      <w:r w:rsidRPr="003D3381">
        <w:rPr>
          <w:szCs w:val="24"/>
        </w:rPr>
        <w:tab/>
      </w:r>
    </w:p>
    <w:p w14:paraId="59D54415" w14:textId="77777777" w:rsidR="00357625" w:rsidRPr="003D3381" w:rsidRDefault="00357625" w:rsidP="00357625">
      <w:pPr>
        <w:jc w:val="both"/>
        <w:rPr>
          <w:szCs w:val="24"/>
        </w:rPr>
      </w:pPr>
      <w:r w:rsidRPr="003D3381">
        <w:rPr>
          <w:szCs w:val="24"/>
        </w:rPr>
        <w:t>Bendrojo skyriaus vyresnioji specialistė</w:t>
      </w:r>
    </w:p>
    <w:p w14:paraId="61CCB798" w14:textId="338B22E3" w:rsidR="003D3381" w:rsidRPr="003D3381" w:rsidRDefault="00357625" w:rsidP="003D3381">
      <w:pPr>
        <w:jc w:val="both"/>
        <w:rPr>
          <w:szCs w:val="24"/>
        </w:rPr>
      </w:pPr>
      <w:r w:rsidRPr="003D3381">
        <w:rPr>
          <w:szCs w:val="24"/>
        </w:rPr>
        <w:t>Dalia Grigaravičienė</w:t>
      </w:r>
      <w:r w:rsidR="003D3381">
        <w:rPr>
          <w:szCs w:val="24"/>
        </w:rPr>
        <w:t>, s</w:t>
      </w:r>
      <w:r w:rsidR="003D3381" w:rsidRPr="003D3381">
        <w:rPr>
          <w:szCs w:val="24"/>
        </w:rPr>
        <w:t>uderinta DVS Nr. RTS-32</w:t>
      </w:r>
    </w:p>
    <w:p w14:paraId="7909D277" w14:textId="77777777" w:rsidR="00DD2781" w:rsidRPr="000A679E" w:rsidRDefault="00DD2781" w:rsidP="00DD2781">
      <w:r w:rsidRPr="000A679E">
        <w:lastRenderedPageBreak/>
        <w:t>Pasvalio rajono savivaldybės tarybai</w:t>
      </w:r>
    </w:p>
    <w:p w14:paraId="08DC0968" w14:textId="77777777" w:rsidR="00DD2781" w:rsidRDefault="00DD2781" w:rsidP="00DD2781"/>
    <w:p w14:paraId="7C619D17" w14:textId="77777777" w:rsidR="00DD2781" w:rsidRDefault="00DD2781" w:rsidP="00DD2781">
      <w:pPr>
        <w:rPr>
          <w:highlight w:val="yellow"/>
        </w:rPr>
      </w:pPr>
    </w:p>
    <w:p w14:paraId="47D4720B" w14:textId="7DDC2649" w:rsidR="00DD2781" w:rsidRDefault="00DD2781" w:rsidP="00DD2781">
      <w:pPr>
        <w:jc w:val="center"/>
        <w:rPr>
          <w:b/>
        </w:rPr>
      </w:pPr>
      <w:r>
        <w:rPr>
          <w:b/>
        </w:rPr>
        <w:t>AIŠKINAMASIS RAŠTAS</w:t>
      </w:r>
    </w:p>
    <w:p w14:paraId="3C27DF0C" w14:textId="77777777" w:rsidR="00C55E2D" w:rsidRPr="00C55E2D" w:rsidRDefault="00C55E2D" w:rsidP="00C55E2D">
      <w:pPr>
        <w:jc w:val="center"/>
        <w:rPr>
          <w:b/>
          <w:szCs w:val="24"/>
        </w:rPr>
      </w:pPr>
      <w:r w:rsidRPr="00C55E2D">
        <w:rPr>
          <w:b/>
          <w:szCs w:val="24"/>
        </w:rPr>
        <w:t>DĖL PASVALIO RAJONO SAVIVALDYBĖS TARYBOS 2017 M. RUGPJŪČIO 30 D. SPRENDIMO NR.T1-171 ,,DĖL PASVALIO RAJONO SAVIVALDYBĖS TRADICINIŲ RELIGINIŲ BENDRUOMENIŲ IR BENDRIJŲ VEIKLOS FINANSAVIMO IŠ SAVIVALDYBĖS BIUDŽETO LĖŠŲ TVARKOS APRAŠO PATVIRTINIMO“ PAKEITIMO</w:t>
      </w:r>
    </w:p>
    <w:p w14:paraId="60A49B09" w14:textId="77777777" w:rsidR="00DD2781" w:rsidRDefault="00DD2781" w:rsidP="00DD2781">
      <w:pPr>
        <w:jc w:val="center"/>
        <w:rPr>
          <w:b/>
        </w:rPr>
      </w:pPr>
      <w:r>
        <w:rPr>
          <w:b/>
          <w:bCs/>
          <w:caps/>
          <w:szCs w:val="24"/>
        </w:rPr>
        <w:tab/>
      </w:r>
    </w:p>
    <w:p w14:paraId="25DC93A5" w14:textId="77777777" w:rsidR="00DD2781" w:rsidRDefault="00DD2781" w:rsidP="00DD2781">
      <w:pPr>
        <w:jc w:val="center"/>
      </w:pPr>
      <w:r>
        <w:t>202</w:t>
      </w:r>
      <w:r w:rsidR="007C5D9A">
        <w:t>2</w:t>
      </w:r>
      <w:r>
        <w:t xml:space="preserve"> m. </w:t>
      </w:r>
      <w:r w:rsidR="007C5D9A">
        <w:t>sausio</w:t>
      </w:r>
      <w:r w:rsidR="00157023">
        <w:t xml:space="preserve">  31 </w:t>
      </w:r>
      <w:r>
        <w:t>d.</w:t>
      </w:r>
    </w:p>
    <w:p w14:paraId="1A18DF96" w14:textId="77777777" w:rsidR="00DD2781" w:rsidRDefault="00DD2781" w:rsidP="00DD2781">
      <w:pPr>
        <w:jc w:val="center"/>
      </w:pPr>
      <w:r>
        <w:t>Pasvalys</w:t>
      </w:r>
    </w:p>
    <w:p w14:paraId="69F6F598" w14:textId="77777777" w:rsidR="00DD2781" w:rsidRDefault="00DD2781" w:rsidP="00DD2781">
      <w:pPr>
        <w:jc w:val="center"/>
      </w:pPr>
    </w:p>
    <w:p w14:paraId="5904E5FB" w14:textId="77777777" w:rsidR="00961A02" w:rsidRDefault="00DD2781" w:rsidP="00961A02">
      <w:pPr>
        <w:numPr>
          <w:ilvl w:val="0"/>
          <w:numId w:val="1"/>
        </w:numPr>
        <w:jc w:val="both"/>
        <w:rPr>
          <w:b/>
          <w:szCs w:val="24"/>
        </w:rPr>
      </w:pPr>
      <w:r>
        <w:rPr>
          <w:b/>
          <w:szCs w:val="24"/>
        </w:rPr>
        <w:t>Sprendimo projekto rengimo pagrindas</w:t>
      </w:r>
    </w:p>
    <w:p w14:paraId="16084AAA" w14:textId="49D97672" w:rsidR="004727B5" w:rsidRDefault="004727B5" w:rsidP="00961A02">
      <w:pPr>
        <w:ind w:firstLine="720"/>
        <w:jc w:val="both"/>
        <w:rPr>
          <w:bCs/>
          <w:szCs w:val="24"/>
        </w:rPr>
      </w:pPr>
      <w:r>
        <w:rPr>
          <w:bCs/>
          <w:szCs w:val="24"/>
        </w:rPr>
        <w:t xml:space="preserve">Gautas Tradicinių bendruomenių ir bendrijų paraiškų vertinimo komisijos pirmininko 2022 m. sausio 27 d. prašymas ,,Dėl Pasvalio rajono savivaldybės Tradicinių religinių bendruomenių ir bendrijų veiklos finansavimo iš savivaldybės biudžeto lėšų tvarkos aprašo patvirtinimo“ pakeitimo, kuriuo prašoma </w:t>
      </w:r>
      <w:r w:rsidRPr="00961A02">
        <w:rPr>
          <w:bCs/>
          <w:szCs w:val="24"/>
        </w:rPr>
        <w:t>leisti pakeisti Pasvalio rajono savivaldybės Tradicinių religinių bendruomenių ir bendrijų veiklos finansavimo iš savivaldybės lėšų tvarkos aprašą, patvirtintą  Pasvalio rajono savivaldybės tarybos 2017 m. rugpjūčio</w:t>
      </w:r>
      <w:r w:rsidR="00391B57">
        <w:rPr>
          <w:bCs/>
          <w:szCs w:val="24"/>
        </w:rPr>
        <w:t xml:space="preserve"> </w:t>
      </w:r>
      <w:r w:rsidRPr="00961A02">
        <w:rPr>
          <w:bCs/>
          <w:szCs w:val="24"/>
        </w:rPr>
        <w:t>30 d. sprendimu Nr. T1-171 „Dėl Pasvalio rajono savivaldybės tradicinių religinių bendruomenių ir bendrijų veiklos finansavimo iš savivaldybės lėšų tvarkos aprašo patvirtinimo“</w:t>
      </w:r>
      <w:r w:rsidR="009D5C7C">
        <w:rPr>
          <w:bCs/>
          <w:szCs w:val="24"/>
        </w:rPr>
        <w:t>.</w:t>
      </w:r>
    </w:p>
    <w:p w14:paraId="12D91AD4" w14:textId="58B40976" w:rsidR="00FC5DF5" w:rsidRDefault="009D5C7C" w:rsidP="00961A02">
      <w:pPr>
        <w:ind w:firstLine="720"/>
        <w:jc w:val="both"/>
        <w:rPr>
          <w:bCs/>
          <w:szCs w:val="24"/>
        </w:rPr>
      </w:pPr>
      <w:r>
        <w:rPr>
          <w:bCs/>
          <w:szCs w:val="24"/>
        </w:rPr>
        <w:t xml:space="preserve">Tradicinių bendruomenių ir bendrijų paraiškų vertinimo komisijos pirmininkas prašo pakeisti 14 punktą, nes panaikintas yra Kultūros ir jaunimo reikalų skyrius. </w:t>
      </w:r>
      <w:r w:rsidRPr="00961A02">
        <w:rPr>
          <w:bCs/>
          <w:szCs w:val="24"/>
        </w:rPr>
        <w:t>Tradicinių religinių bendruomenių ir bendrijų</w:t>
      </w:r>
      <w:r>
        <w:rPr>
          <w:bCs/>
          <w:szCs w:val="24"/>
        </w:rPr>
        <w:t xml:space="preserve"> komisijos darbą organizuos Administracijos Bendrasis skyrius. </w:t>
      </w:r>
    </w:p>
    <w:p w14:paraId="53D2B9D4" w14:textId="4F33AF7A" w:rsidR="001B57FC" w:rsidRDefault="009D5C7C" w:rsidP="00961A02">
      <w:pPr>
        <w:ind w:firstLine="720"/>
        <w:jc w:val="both"/>
        <w:rPr>
          <w:bCs/>
          <w:szCs w:val="24"/>
        </w:rPr>
      </w:pPr>
      <w:r>
        <w:rPr>
          <w:bCs/>
          <w:szCs w:val="24"/>
        </w:rPr>
        <w:t>Atsižvelgiant į Apskaitos skyriaus rekomendacijas dėl savalaikio finansinio atsiskaitymo</w:t>
      </w:r>
      <w:r w:rsidR="0011240E">
        <w:rPr>
          <w:bCs/>
          <w:szCs w:val="24"/>
        </w:rPr>
        <w:t>,</w:t>
      </w:r>
      <w:r>
        <w:rPr>
          <w:bCs/>
          <w:szCs w:val="24"/>
        </w:rPr>
        <w:t xml:space="preserve"> reikalinga pakeisti 23 ir 27 punktus</w:t>
      </w:r>
      <w:r w:rsidR="00391B57">
        <w:rPr>
          <w:bCs/>
          <w:szCs w:val="24"/>
        </w:rPr>
        <w:t xml:space="preserve"> nurodant, kad finansinis atsiskaitymas už </w:t>
      </w:r>
      <w:r w:rsidR="00967949">
        <w:rPr>
          <w:bCs/>
          <w:szCs w:val="24"/>
        </w:rPr>
        <w:t>panaudotas</w:t>
      </w:r>
      <w:r w:rsidR="003F6C4E">
        <w:rPr>
          <w:bCs/>
          <w:szCs w:val="24"/>
        </w:rPr>
        <w:t xml:space="preserve"> (23 punktas)</w:t>
      </w:r>
      <w:r w:rsidR="00967949">
        <w:rPr>
          <w:bCs/>
          <w:szCs w:val="24"/>
        </w:rPr>
        <w:t xml:space="preserve"> ir nepanaudotas </w:t>
      </w:r>
      <w:r w:rsidR="00391B57">
        <w:rPr>
          <w:bCs/>
          <w:szCs w:val="24"/>
        </w:rPr>
        <w:t xml:space="preserve">lėšas </w:t>
      </w:r>
      <w:r w:rsidR="003F6C4E">
        <w:rPr>
          <w:bCs/>
          <w:szCs w:val="24"/>
        </w:rPr>
        <w:t xml:space="preserve">(27 punktas) </w:t>
      </w:r>
      <w:r w:rsidR="00391B57">
        <w:rPr>
          <w:bCs/>
          <w:szCs w:val="24"/>
        </w:rPr>
        <w:t xml:space="preserve">turi būti </w:t>
      </w:r>
      <w:r w:rsidR="0011240E">
        <w:rPr>
          <w:bCs/>
          <w:szCs w:val="24"/>
        </w:rPr>
        <w:t xml:space="preserve">pateiktos </w:t>
      </w:r>
      <w:r w:rsidR="00391B57">
        <w:rPr>
          <w:bCs/>
          <w:szCs w:val="24"/>
        </w:rPr>
        <w:t>iki einamųjų metų gruodžio 30 d.</w:t>
      </w:r>
    </w:p>
    <w:p w14:paraId="68E420EB" w14:textId="174C7EF3" w:rsidR="00961A02" w:rsidRPr="00391B57" w:rsidRDefault="001B57FC" w:rsidP="00391B57">
      <w:pPr>
        <w:ind w:firstLine="720"/>
        <w:jc w:val="both"/>
        <w:rPr>
          <w:bCs/>
          <w:szCs w:val="24"/>
        </w:rPr>
      </w:pPr>
      <w:r>
        <w:rPr>
          <w:szCs w:val="24"/>
        </w:rPr>
        <w:t>Tradicinių religinių bendruomenių ir bendrijų paraiškų vertinimo komisijos posėdžio metu  (2021 m. gruodžio 16 d. protokolas Nr. 4) buvo nuspręsta,</w:t>
      </w:r>
      <w:r w:rsidR="0011240E">
        <w:rPr>
          <w:szCs w:val="24"/>
        </w:rPr>
        <w:t xml:space="preserve"> </w:t>
      </w:r>
      <w:r>
        <w:rPr>
          <w:bCs/>
          <w:szCs w:val="24"/>
        </w:rPr>
        <w:t>kad nėra tikslinga Tradicinių religinių bendruomenių vadovams teikti dalykines ataskaitas bei viešinti vykdomus projektus, todėl siūloma panaikinti 28</w:t>
      </w:r>
      <w:r w:rsidR="00391B57">
        <w:rPr>
          <w:bCs/>
          <w:szCs w:val="24"/>
        </w:rPr>
        <w:t xml:space="preserve"> ir 29</w:t>
      </w:r>
      <w:r>
        <w:rPr>
          <w:bCs/>
          <w:szCs w:val="24"/>
        </w:rPr>
        <w:t xml:space="preserve"> punkt</w:t>
      </w:r>
      <w:r w:rsidR="00391B57">
        <w:rPr>
          <w:bCs/>
          <w:szCs w:val="24"/>
        </w:rPr>
        <w:t>us</w:t>
      </w:r>
      <w:r w:rsidR="00967949">
        <w:rPr>
          <w:bCs/>
          <w:szCs w:val="24"/>
        </w:rPr>
        <w:t xml:space="preserve">. </w:t>
      </w:r>
    </w:p>
    <w:p w14:paraId="7E2C0AD3" w14:textId="77777777" w:rsidR="00DD2781" w:rsidRDefault="00DD2781" w:rsidP="00DD2781">
      <w:pPr>
        <w:ind w:firstLine="720"/>
        <w:jc w:val="both"/>
        <w:rPr>
          <w:bCs/>
          <w:color w:val="FF0000"/>
          <w:szCs w:val="24"/>
        </w:rPr>
      </w:pPr>
      <w:r>
        <w:rPr>
          <w:b/>
          <w:bCs/>
          <w:szCs w:val="24"/>
        </w:rPr>
        <w:t xml:space="preserve">2. Sprendimo projekto tikslai ir uždaviniai </w:t>
      </w:r>
      <w:r>
        <w:rPr>
          <w:bCs/>
          <w:color w:val="FF0000"/>
          <w:szCs w:val="24"/>
        </w:rPr>
        <w:t xml:space="preserve"> </w:t>
      </w:r>
    </w:p>
    <w:p w14:paraId="7AA830E4" w14:textId="77777777" w:rsidR="003E4732" w:rsidRDefault="000241E6" w:rsidP="003E4732">
      <w:pPr>
        <w:ind w:firstLine="720"/>
        <w:jc w:val="both"/>
        <w:rPr>
          <w:bCs/>
          <w:szCs w:val="24"/>
        </w:rPr>
      </w:pPr>
      <w:r>
        <w:rPr>
          <w:bCs/>
          <w:szCs w:val="24"/>
        </w:rPr>
        <w:t xml:space="preserve">Aprašo pakeitimas </w:t>
      </w:r>
      <w:r w:rsidR="002B2370">
        <w:rPr>
          <w:bCs/>
          <w:szCs w:val="24"/>
        </w:rPr>
        <w:t>palengvins</w:t>
      </w:r>
      <w:r w:rsidR="001A64AC">
        <w:rPr>
          <w:bCs/>
          <w:szCs w:val="24"/>
        </w:rPr>
        <w:t xml:space="preserve"> </w:t>
      </w:r>
      <w:r w:rsidR="00495361">
        <w:rPr>
          <w:bCs/>
          <w:szCs w:val="24"/>
        </w:rPr>
        <w:t xml:space="preserve">Tradicinėms </w:t>
      </w:r>
      <w:r w:rsidR="001A64AC">
        <w:rPr>
          <w:bCs/>
          <w:szCs w:val="24"/>
        </w:rPr>
        <w:t>religinėms bendruome</w:t>
      </w:r>
      <w:r w:rsidR="00495361">
        <w:rPr>
          <w:bCs/>
          <w:szCs w:val="24"/>
        </w:rPr>
        <w:t>nėms ir bendrijoms</w:t>
      </w:r>
      <w:r w:rsidR="001A64AC">
        <w:rPr>
          <w:bCs/>
          <w:szCs w:val="24"/>
        </w:rPr>
        <w:t xml:space="preserve"> įvykdyti finansinius įsipareigojimus</w:t>
      </w:r>
      <w:r w:rsidR="00EA0DEC">
        <w:rPr>
          <w:bCs/>
          <w:szCs w:val="24"/>
        </w:rPr>
        <w:t xml:space="preserve"> bei suaktyvins ir supaprastins jų veiklą</w:t>
      </w:r>
      <w:r>
        <w:rPr>
          <w:bCs/>
          <w:szCs w:val="24"/>
        </w:rPr>
        <w:t xml:space="preserve"> teikiant paraiškas bei </w:t>
      </w:r>
      <w:r w:rsidR="003E4732">
        <w:rPr>
          <w:bCs/>
          <w:szCs w:val="24"/>
        </w:rPr>
        <w:t xml:space="preserve">atsiskaitant už </w:t>
      </w:r>
      <w:r>
        <w:rPr>
          <w:bCs/>
          <w:szCs w:val="24"/>
        </w:rPr>
        <w:t>vykd</w:t>
      </w:r>
      <w:r w:rsidR="003E4732">
        <w:rPr>
          <w:bCs/>
          <w:szCs w:val="24"/>
        </w:rPr>
        <w:t>ytą projektų veiklą.</w:t>
      </w:r>
    </w:p>
    <w:p w14:paraId="21689EEE" w14:textId="77777777" w:rsidR="00DD2781" w:rsidRPr="00747D5D" w:rsidRDefault="00DD2781" w:rsidP="003E4732">
      <w:pPr>
        <w:ind w:firstLine="720"/>
        <w:jc w:val="both"/>
        <w:rPr>
          <w:b/>
          <w:bCs/>
        </w:rPr>
      </w:pPr>
      <w:r w:rsidRPr="00747D5D">
        <w:rPr>
          <w:b/>
          <w:bCs/>
        </w:rPr>
        <w:t>Kokios siūlomos naujos teisinio reguliavimo nuostatos ir kokių rezultatų laukiama</w:t>
      </w:r>
    </w:p>
    <w:p w14:paraId="45A5CCEE" w14:textId="77777777" w:rsidR="00DD2781" w:rsidRDefault="00DD2781" w:rsidP="00DD2781">
      <w:pPr>
        <w:ind w:left="720"/>
        <w:jc w:val="both"/>
      </w:pPr>
      <w:r>
        <w:t>Nėra</w:t>
      </w:r>
    </w:p>
    <w:p w14:paraId="04B39058" w14:textId="77777777" w:rsidR="00DD2781" w:rsidRDefault="00DD2781" w:rsidP="00DD2781">
      <w:pPr>
        <w:jc w:val="both"/>
        <w:rPr>
          <w:b/>
        </w:rPr>
      </w:pPr>
      <w:r>
        <w:tab/>
      </w:r>
      <w:r>
        <w:rPr>
          <w:b/>
        </w:rPr>
        <w:t>4. Skaičiavimai, išlaidų sąmatos, finansavimo šaltiniai</w:t>
      </w:r>
    </w:p>
    <w:p w14:paraId="77B53730" w14:textId="77777777" w:rsidR="00DD2781" w:rsidRPr="00CC4D79" w:rsidRDefault="00DD2781" w:rsidP="00DD2781">
      <w:pPr>
        <w:jc w:val="both"/>
        <w:rPr>
          <w:bCs/>
          <w:i/>
          <w:szCs w:val="24"/>
        </w:rPr>
      </w:pPr>
      <w:r>
        <w:rPr>
          <w:b/>
        </w:rPr>
        <w:tab/>
      </w:r>
      <w:r w:rsidRPr="00CC4D79">
        <w:rPr>
          <w:bCs/>
        </w:rPr>
        <w:t>Pa</w:t>
      </w:r>
      <w:r>
        <w:rPr>
          <w:bCs/>
        </w:rPr>
        <w:t>pi</w:t>
      </w:r>
      <w:r w:rsidRPr="00CC4D79">
        <w:rPr>
          <w:bCs/>
        </w:rPr>
        <w:t>ldomas finansavimas nebus reikalingas</w:t>
      </w:r>
      <w:r>
        <w:rPr>
          <w:bCs/>
        </w:rPr>
        <w:t>.</w:t>
      </w:r>
    </w:p>
    <w:p w14:paraId="7E13279E" w14:textId="77777777" w:rsidR="00DD2781" w:rsidRDefault="00DD2781" w:rsidP="00DD2781">
      <w:pPr>
        <w:ind w:firstLine="731"/>
        <w:jc w:val="both"/>
        <w:rPr>
          <w:b/>
          <w:bCs/>
          <w:szCs w:val="24"/>
        </w:rPr>
      </w:pPr>
      <w:r>
        <w:rPr>
          <w:b/>
          <w:bCs/>
          <w:szCs w:val="24"/>
        </w:rPr>
        <w:t>5. Numatomo teisinio reguliavimo poveikio vertinimo rezultatai</w:t>
      </w:r>
    </w:p>
    <w:p w14:paraId="3FE3C9EA" w14:textId="77777777" w:rsidR="00DD2781" w:rsidRDefault="00DD2781" w:rsidP="00DD2781">
      <w:pPr>
        <w:ind w:firstLine="731"/>
        <w:jc w:val="both"/>
        <w:rPr>
          <w:bCs/>
          <w:szCs w:val="24"/>
        </w:rPr>
      </w:pPr>
      <w:r>
        <w:rPr>
          <w:bCs/>
          <w:szCs w:val="24"/>
        </w:rPr>
        <w:t>Neatliekamas.</w:t>
      </w:r>
    </w:p>
    <w:p w14:paraId="20C5F70B" w14:textId="77777777" w:rsidR="00DD2781" w:rsidRDefault="00DD2781" w:rsidP="00DD2781">
      <w:pPr>
        <w:ind w:firstLine="731"/>
        <w:jc w:val="both"/>
        <w:rPr>
          <w:b/>
          <w:bCs/>
          <w:szCs w:val="24"/>
        </w:rPr>
      </w:pPr>
      <w:r>
        <w:rPr>
          <w:b/>
          <w:bCs/>
          <w:szCs w:val="24"/>
        </w:rPr>
        <w:t>6. Jeigu sprendimui  įgyvendinti reikia įgyvendinamųjų teisės aktų, – kas ir kada juos turėtų priimti.</w:t>
      </w:r>
    </w:p>
    <w:p w14:paraId="65A31D16" w14:textId="77777777" w:rsidR="00DD2781" w:rsidRDefault="00DD2781" w:rsidP="00DD2781">
      <w:pPr>
        <w:ind w:firstLine="709"/>
        <w:jc w:val="both"/>
        <w:rPr>
          <w:bCs/>
          <w:szCs w:val="24"/>
        </w:rPr>
      </w:pPr>
      <w:r>
        <w:rPr>
          <w:bCs/>
          <w:szCs w:val="24"/>
        </w:rPr>
        <w:t>Nereikia.</w:t>
      </w:r>
    </w:p>
    <w:p w14:paraId="3D9FC8C2" w14:textId="77777777" w:rsidR="00DD2781" w:rsidRDefault="00DD2781" w:rsidP="00DD2781">
      <w:pPr>
        <w:ind w:firstLine="709"/>
        <w:jc w:val="both"/>
        <w:rPr>
          <w:b/>
          <w:szCs w:val="24"/>
        </w:rPr>
      </w:pPr>
      <w:r w:rsidRPr="00A34657">
        <w:rPr>
          <w:b/>
          <w:szCs w:val="24"/>
        </w:rPr>
        <w:t>7. Sprendimo</w:t>
      </w:r>
      <w:r w:rsidRPr="00747D5D">
        <w:rPr>
          <w:b/>
          <w:szCs w:val="24"/>
        </w:rPr>
        <w:t xml:space="preserve"> projekto antikorupcinis vertinimas</w:t>
      </w:r>
      <w:r>
        <w:rPr>
          <w:b/>
          <w:szCs w:val="24"/>
        </w:rPr>
        <w:t>.</w:t>
      </w:r>
    </w:p>
    <w:p w14:paraId="35E5864E" w14:textId="1CA8215F" w:rsidR="00DD2781" w:rsidRPr="005467B7" w:rsidRDefault="00EF2E16" w:rsidP="00DD2781">
      <w:pPr>
        <w:ind w:firstLine="709"/>
        <w:jc w:val="both"/>
        <w:rPr>
          <w:bCs/>
          <w:szCs w:val="24"/>
        </w:rPr>
      </w:pPr>
      <w:r>
        <w:rPr>
          <w:bCs/>
          <w:szCs w:val="24"/>
        </w:rPr>
        <w:t>Parengtas</w:t>
      </w:r>
      <w:r w:rsidR="008B225C">
        <w:rPr>
          <w:bCs/>
          <w:szCs w:val="24"/>
        </w:rPr>
        <w:t>.</w:t>
      </w:r>
    </w:p>
    <w:p w14:paraId="415E3148" w14:textId="77777777" w:rsidR="00DD2781" w:rsidRDefault="00DD2781" w:rsidP="00DD2781">
      <w:pPr>
        <w:ind w:firstLine="720"/>
        <w:jc w:val="both"/>
        <w:rPr>
          <w:b/>
          <w:szCs w:val="24"/>
        </w:rPr>
      </w:pPr>
      <w:r>
        <w:rPr>
          <w:b/>
          <w:szCs w:val="24"/>
        </w:rPr>
        <w:t>8.  Sprendimo projekto iniciatoriai ir asmuo atsakingas už sprendimo vykdymo kontrolę.</w:t>
      </w:r>
    </w:p>
    <w:p w14:paraId="559573EB" w14:textId="77777777" w:rsidR="00DD2781" w:rsidRPr="00621DDA" w:rsidRDefault="004615B9" w:rsidP="00DD2781">
      <w:pPr>
        <w:ind w:firstLine="720"/>
        <w:jc w:val="both"/>
        <w:rPr>
          <w:bCs/>
          <w:szCs w:val="24"/>
        </w:rPr>
      </w:pPr>
      <w:r>
        <w:rPr>
          <w:bCs/>
          <w:szCs w:val="24"/>
        </w:rPr>
        <w:t xml:space="preserve">Pasvalio rajono savivaldybės </w:t>
      </w:r>
      <w:r w:rsidR="00911944">
        <w:rPr>
          <w:bCs/>
          <w:szCs w:val="24"/>
        </w:rPr>
        <w:t>Bendrojo skyriaus vyresnioji specialistė Dalia Grigaravičienė.</w:t>
      </w:r>
    </w:p>
    <w:p w14:paraId="618CD343" w14:textId="77777777" w:rsidR="00DD2781" w:rsidRDefault="00DD2781" w:rsidP="00DD2781">
      <w:pPr>
        <w:ind w:firstLine="720"/>
        <w:jc w:val="both"/>
        <w:rPr>
          <w:b/>
          <w:szCs w:val="24"/>
        </w:rPr>
      </w:pPr>
    </w:p>
    <w:p w14:paraId="7291A9D2" w14:textId="77777777" w:rsidR="007567EE" w:rsidRPr="008A3E5B" w:rsidRDefault="008A3E5B" w:rsidP="00DD2781">
      <w:pPr>
        <w:ind w:firstLine="720"/>
        <w:jc w:val="both"/>
        <w:rPr>
          <w:bCs/>
          <w:szCs w:val="24"/>
        </w:rPr>
      </w:pPr>
      <w:r w:rsidRPr="008A3E5B">
        <w:rPr>
          <w:bCs/>
          <w:szCs w:val="24"/>
        </w:rPr>
        <w:t>PRIDEDAMA</w:t>
      </w:r>
      <w:r w:rsidR="003602E4">
        <w:rPr>
          <w:bCs/>
          <w:szCs w:val="24"/>
        </w:rPr>
        <w:t>.</w:t>
      </w:r>
    </w:p>
    <w:p w14:paraId="592CE07D" w14:textId="77777777" w:rsidR="00DD2781" w:rsidRDefault="003602E4" w:rsidP="00DD2781">
      <w:pPr>
        <w:ind w:firstLine="720"/>
        <w:jc w:val="both"/>
        <w:rPr>
          <w:szCs w:val="24"/>
        </w:rPr>
      </w:pPr>
      <w:r>
        <w:rPr>
          <w:szCs w:val="24"/>
        </w:rPr>
        <w:t>1. Tradicinių religinių bendruomenių ir bendrijų paraiškų vertinimo komisijos posėdžio 2021 m. gruodžio 16 d. protokolas Nr. 4</w:t>
      </w:r>
      <w:r w:rsidR="000241E6">
        <w:rPr>
          <w:szCs w:val="24"/>
        </w:rPr>
        <w:t xml:space="preserve"> (2 lapai)</w:t>
      </w:r>
      <w:r>
        <w:rPr>
          <w:szCs w:val="24"/>
        </w:rPr>
        <w:t>;</w:t>
      </w:r>
    </w:p>
    <w:p w14:paraId="29ACF759" w14:textId="77777777" w:rsidR="003602E4" w:rsidRPr="006D0452" w:rsidRDefault="00495361" w:rsidP="00DD2781">
      <w:pPr>
        <w:ind w:firstLine="720"/>
        <w:jc w:val="both"/>
        <w:rPr>
          <w:bCs/>
          <w:szCs w:val="24"/>
        </w:rPr>
      </w:pPr>
      <w:r>
        <w:rPr>
          <w:szCs w:val="24"/>
        </w:rPr>
        <w:t xml:space="preserve">2. </w:t>
      </w:r>
      <w:r w:rsidR="003602E4">
        <w:rPr>
          <w:szCs w:val="24"/>
        </w:rPr>
        <w:t>Tradicinių religinių bendruomenių ir bendrijų paraiškų vertinimo komisijos pirmininko 2022</w:t>
      </w:r>
      <w:r>
        <w:rPr>
          <w:szCs w:val="24"/>
        </w:rPr>
        <w:t xml:space="preserve"> m. sausio 27 d. prašymas ,,Dėl Pasvalio rajono savivaldybės tarybos 2017 m. rugpjūčio 30 d. sprendimo Nr. T1-171 ,,Dėl Pasvalio rajono savivaldybės tradicinių religinių bendruomenių ir bendrijų veiklos finansavimo iš savivaldybės biudžeto lėšų tvarkos aprašo patvirtinimo“ pakeitimo</w:t>
      </w:r>
      <w:r w:rsidR="000241E6">
        <w:rPr>
          <w:szCs w:val="24"/>
        </w:rPr>
        <w:t xml:space="preserve"> (1 lapas).</w:t>
      </w:r>
    </w:p>
    <w:p w14:paraId="6B99E64C" w14:textId="77777777" w:rsidR="00DD2781" w:rsidRDefault="00DD2781" w:rsidP="00DD2781">
      <w:pPr>
        <w:ind w:firstLine="720"/>
        <w:jc w:val="both"/>
        <w:rPr>
          <w:b/>
          <w:szCs w:val="24"/>
        </w:rPr>
      </w:pPr>
    </w:p>
    <w:p w14:paraId="0A24F111" w14:textId="77777777" w:rsidR="00DD2781" w:rsidRPr="006D0452" w:rsidRDefault="00DD2781" w:rsidP="00DD2781">
      <w:pPr>
        <w:ind w:firstLine="720"/>
        <w:jc w:val="both"/>
        <w:rPr>
          <w:b/>
          <w:szCs w:val="24"/>
        </w:rPr>
      </w:pPr>
    </w:p>
    <w:p w14:paraId="4640CB9A" w14:textId="77777777" w:rsidR="00DD2781" w:rsidRPr="000A679E" w:rsidRDefault="00DD2781" w:rsidP="00DD2781">
      <w:r>
        <w:t>Bendrojo skyriaus vyresnioji specialistė                                                         Dalia Grigaravičienė</w:t>
      </w:r>
    </w:p>
    <w:p w14:paraId="3ECFB627" w14:textId="77777777" w:rsidR="00DD2781" w:rsidRDefault="00DD2781">
      <w:pPr>
        <w:ind w:left="4320" w:firstLine="720"/>
        <w:rPr>
          <w:szCs w:val="24"/>
        </w:rPr>
      </w:pPr>
    </w:p>
    <w:p w14:paraId="418BBC87" w14:textId="77777777" w:rsidR="00DD2781" w:rsidRDefault="00DD2781">
      <w:pPr>
        <w:ind w:left="4320" w:firstLine="720"/>
        <w:rPr>
          <w:szCs w:val="24"/>
        </w:rPr>
      </w:pPr>
    </w:p>
    <w:p w14:paraId="28CC5006" w14:textId="77777777" w:rsidR="00DD2781" w:rsidRDefault="00DD2781">
      <w:pPr>
        <w:ind w:left="4320" w:firstLine="720"/>
        <w:rPr>
          <w:szCs w:val="24"/>
        </w:rPr>
      </w:pPr>
    </w:p>
    <w:p w14:paraId="4126CCDF" w14:textId="77777777" w:rsidR="008557AD" w:rsidRDefault="008557AD" w:rsidP="001A64AC">
      <w:pPr>
        <w:ind w:left="4320" w:firstLine="720"/>
        <w:rPr>
          <w:b/>
          <w:bCs/>
          <w:szCs w:val="24"/>
        </w:rPr>
      </w:pPr>
    </w:p>
    <w:p w14:paraId="088E66EC" w14:textId="77777777" w:rsidR="008557AD" w:rsidRDefault="008557AD" w:rsidP="001A64AC">
      <w:pPr>
        <w:ind w:left="4320" w:firstLine="720"/>
        <w:rPr>
          <w:b/>
          <w:bCs/>
          <w:szCs w:val="24"/>
        </w:rPr>
      </w:pPr>
    </w:p>
    <w:p w14:paraId="5A0F3264" w14:textId="77777777" w:rsidR="008557AD" w:rsidRDefault="008557AD" w:rsidP="001A64AC">
      <w:pPr>
        <w:ind w:left="4320" w:firstLine="720"/>
        <w:rPr>
          <w:b/>
          <w:bCs/>
          <w:szCs w:val="24"/>
        </w:rPr>
      </w:pPr>
    </w:p>
    <w:p w14:paraId="140D0B2F" w14:textId="77777777" w:rsidR="008557AD" w:rsidRDefault="008557AD" w:rsidP="001A64AC">
      <w:pPr>
        <w:ind w:left="4320" w:firstLine="720"/>
        <w:rPr>
          <w:b/>
          <w:bCs/>
          <w:szCs w:val="24"/>
        </w:rPr>
      </w:pPr>
    </w:p>
    <w:p w14:paraId="5372D048" w14:textId="77777777" w:rsidR="008557AD" w:rsidRDefault="008557AD" w:rsidP="001A64AC">
      <w:pPr>
        <w:ind w:left="4320" w:firstLine="720"/>
        <w:rPr>
          <w:b/>
          <w:bCs/>
          <w:szCs w:val="24"/>
        </w:rPr>
      </w:pPr>
    </w:p>
    <w:p w14:paraId="76AD3B8F" w14:textId="77777777" w:rsidR="008557AD" w:rsidRDefault="008557AD" w:rsidP="001A64AC">
      <w:pPr>
        <w:ind w:left="4320" w:firstLine="720"/>
        <w:rPr>
          <w:b/>
          <w:bCs/>
          <w:szCs w:val="24"/>
        </w:rPr>
      </w:pPr>
    </w:p>
    <w:p w14:paraId="6ED2E23E" w14:textId="77777777" w:rsidR="008557AD" w:rsidRDefault="008557AD" w:rsidP="001A64AC">
      <w:pPr>
        <w:ind w:left="4320" w:firstLine="720"/>
        <w:rPr>
          <w:b/>
          <w:bCs/>
          <w:szCs w:val="24"/>
        </w:rPr>
      </w:pPr>
    </w:p>
    <w:p w14:paraId="2B3E6A1F" w14:textId="77777777" w:rsidR="008557AD" w:rsidRDefault="008557AD" w:rsidP="001A64AC">
      <w:pPr>
        <w:ind w:left="4320" w:firstLine="720"/>
        <w:rPr>
          <w:b/>
          <w:bCs/>
          <w:szCs w:val="24"/>
        </w:rPr>
      </w:pPr>
    </w:p>
    <w:p w14:paraId="1479FC02" w14:textId="77777777" w:rsidR="008557AD" w:rsidRDefault="008557AD" w:rsidP="001A64AC">
      <w:pPr>
        <w:ind w:left="4320" w:firstLine="720"/>
        <w:rPr>
          <w:b/>
          <w:bCs/>
          <w:szCs w:val="24"/>
        </w:rPr>
      </w:pPr>
    </w:p>
    <w:p w14:paraId="26C59CEA" w14:textId="77777777" w:rsidR="008557AD" w:rsidRDefault="008557AD" w:rsidP="001A64AC">
      <w:pPr>
        <w:ind w:left="4320" w:firstLine="720"/>
        <w:rPr>
          <w:b/>
          <w:bCs/>
          <w:szCs w:val="24"/>
        </w:rPr>
      </w:pPr>
    </w:p>
    <w:p w14:paraId="06217BBA" w14:textId="77777777" w:rsidR="008557AD" w:rsidRDefault="008557AD" w:rsidP="001A64AC">
      <w:pPr>
        <w:ind w:left="4320" w:firstLine="720"/>
        <w:rPr>
          <w:b/>
          <w:bCs/>
          <w:szCs w:val="24"/>
        </w:rPr>
      </w:pPr>
    </w:p>
    <w:p w14:paraId="4D944352" w14:textId="77777777" w:rsidR="008557AD" w:rsidRDefault="008557AD" w:rsidP="001A64AC">
      <w:pPr>
        <w:ind w:left="4320" w:firstLine="720"/>
        <w:rPr>
          <w:b/>
          <w:bCs/>
          <w:szCs w:val="24"/>
        </w:rPr>
      </w:pPr>
    </w:p>
    <w:p w14:paraId="4BE775D5" w14:textId="77777777" w:rsidR="008557AD" w:rsidRDefault="008557AD" w:rsidP="001A64AC">
      <w:pPr>
        <w:ind w:left="4320" w:firstLine="720"/>
        <w:rPr>
          <w:b/>
          <w:bCs/>
          <w:szCs w:val="24"/>
        </w:rPr>
      </w:pPr>
    </w:p>
    <w:p w14:paraId="09A04C71" w14:textId="77777777" w:rsidR="008557AD" w:rsidRDefault="008557AD" w:rsidP="001A64AC">
      <w:pPr>
        <w:ind w:left="4320" w:firstLine="720"/>
        <w:rPr>
          <w:b/>
          <w:bCs/>
          <w:szCs w:val="24"/>
        </w:rPr>
      </w:pPr>
    </w:p>
    <w:p w14:paraId="65A13948" w14:textId="77777777" w:rsidR="008557AD" w:rsidRDefault="008557AD" w:rsidP="001A64AC">
      <w:pPr>
        <w:ind w:left="4320" w:firstLine="720"/>
        <w:rPr>
          <w:b/>
          <w:bCs/>
          <w:szCs w:val="24"/>
        </w:rPr>
      </w:pPr>
    </w:p>
    <w:p w14:paraId="751F5BC4" w14:textId="77777777" w:rsidR="008557AD" w:rsidRDefault="008557AD" w:rsidP="001A64AC">
      <w:pPr>
        <w:ind w:left="4320" w:firstLine="720"/>
        <w:rPr>
          <w:b/>
          <w:bCs/>
          <w:szCs w:val="24"/>
        </w:rPr>
      </w:pPr>
    </w:p>
    <w:p w14:paraId="4F105B86" w14:textId="77777777" w:rsidR="008557AD" w:rsidRDefault="008557AD" w:rsidP="001A64AC">
      <w:pPr>
        <w:ind w:left="4320" w:firstLine="720"/>
        <w:rPr>
          <w:b/>
          <w:bCs/>
          <w:szCs w:val="24"/>
        </w:rPr>
      </w:pPr>
    </w:p>
    <w:p w14:paraId="4193FE1E" w14:textId="77777777" w:rsidR="008557AD" w:rsidRDefault="008557AD" w:rsidP="001A64AC">
      <w:pPr>
        <w:ind w:left="4320" w:firstLine="720"/>
        <w:rPr>
          <w:b/>
          <w:bCs/>
          <w:szCs w:val="24"/>
        </w:rPr>
      </w:pPr>
    </w:p>
    <w:p w14:paraId="6588A7F4" w14:textId="77777777" w:rsidR="008557AD" w:rsidRDefault="008557AD" w:rsidP="001A64AC">
      <w:pPr>
        <w:ind w:left="4320" w:firstLine="720"/>
        <w:rPr>
          <w:b/>
          <w:bCs/>
          <w:szCs w:val="24"/>
        </w:rPr>
      </w:pPr>
    </w:p>
    <w:p w14:paraId="46A01A6D" w14:textId="77777777" w:rsidR="008557AD" w:rsidRDefault="008557AD" w:rsidP="001A64AC">
      <w:pPr>
        <w:ind w:left="4320" w:firstLine="720"/>
        <w:rPr>
          <w:b/>
          <w:bCs/>
          <w:szCs w:val="24"/>
        </w:rPr>
      </w:pPr>
    </w:p>
    <w:p w14:paraId="072298D3" w14:textId="77777777" w:rsidR="008557AD" w:rsidRDefault="008557AD" w:rsidP="001A64AC">
      <w:pPr>
        <w:ind w:left="4320" w:firstLine="720"/>
        <w:rPr>
          <w:b/>
          <w:bCs/>
          <w:szCs w:val="24"/>
        </w:rPr>
      </w:pPr>
    </w:p>
    <w:p w14:paraId="554D863B" w14:textId="77777777" w:rsidR="008557AD" w:rsidRDefault="008557AD" w:rsidP="001A64AC">
      <w:pPr>
        <w:ind w:left="4320" w:firstLine="720"/>
        <w:rPr>
          <w:b/>
          <w:bCs/>
          <w:szCs w:val="24"/>
        </w:rPr>
      </w:pPr>
    </w:p>
    <w:p w14:paraId="1A236C63" w14:textId="77777777" w:rsidR="008557AD" w:rsidRDefault="008557AD" w:rsidP="001A64AC">
      <w:pPr>
        <w:ind w:left="4320" w:firstLine="720"/>
        <w:rPr>
          <w:b/>
          <w:bCs/>
          <w:szCs w:val="24"/>
        </w:rPr>
      </w:pPr>
    </w:p>
    <w:p w14:paraId="5C01DB78" w14:textId="77777777" w:rsidR="008557AD" w:rsidRDefault="008557AD" w:rsidP="001A64AC">
      <w:pPr>
        <w:ind w:left="4320" w:firstLine="720"/>
        <w:rPr>
          <w:b/>
          <w:bCs/>
          <w:szCs w:val="24"/>
        </w:rPr>
      </w:pPr>
    </w:p>
    <w:p w14:paraId="4E4D6BB3" w14:textId="77777777" w:rsidR="008557AD" w:rsidRDefault="008557AD" w:rsidP="001A64AC">
      <w:pPr>
        <w:ind w:left="4320" w:firstLine="720"/>
        <w:rPr>
          <w:b/>
          <w:bCs/>
          <w:szCs w:val="24"/>
        </w:rPr>
      </w:pPr>
    </w:p>
    <w:p w14:paraId="0B299B74" w14:textId="77777777" w:rsidR="008557AD" w:rsidRDefault="008557AD" w:rsidP="001A64AC">
      <w:pPr>
        <w:ind w:left="4320" w:firstLine="720"/>
        <w:rPr>
          <w:b/>
          <w:bCs/>
          <w:szCs w:val="24"/>
        </w:rPr>
      </w:pPr>
    </w:p>
    <w:p w14:paraId="563D7A6B" w14:textId="77777777" w:rsidR="008557AD" w:rsidRDefault="008557AD" w:rsidP="001A64AC">
      <w:pPr>
        <w:ind w:left="4320" w:firstLine="720"/>
        <w:rPr>
          <w:b/>
          <w:bCs/>
          <w:szCs w:val="24"/>
        </w:rPr>
      </w:pPr>
    </w:p>
    <w:p w14:paraId="0F8E4D71" w14:textId="77777777" w:rsidR="008557AD" w:rsidRDefault="008557AD" w:rsidP="001A64AC">
      <w:pPr>
        <w:ind w:left="4320" w:firstLine="720"/>
        <w:rPr>
          <w:b/>
          <w:bCs/>
          <w:szCs w:val="24"/>
        </w:rPr>
      </w:pPr>
    </w:p>
    <w:p w14:paraId="613D911C" w14:textId="77777777" w:rsidR="008557AD" w:rsidRDefault="008557AD" w:rsidP="001A64AC">
      <w:pPr>
        <w:ind w:left="4320" w:firstLine="720"/>
        <w:rPr>
          <w:b/>
          <w:bCs/>
          <w:szCs w:val="24"/>
        </w:rPr>
      </w:pPr>
    </w:p>
    <w:p w14:paraId="11F4CDB2" w14:textId="77777777" w:rsidR="008557AD" w:rsidRDefault="008557AD" w:rsidP="001A64AC">
      <w:pPr>
        <w:ind w:left="4320" w:firstLine="720"/>
        <w:rPr>
          <w:b/>
          <w:bCs/>
          <w:szCs w:val="24"/>
        </w:rPr>
      </w:pPr>
    </w:p>
    <w:p w14:paraId="7783D611" w14:textId="77777777" w:rsidR="008557AD" w:rsidRDefault="008557AD" w:rsidP="001A64AC">
      <w:pPr>
        <w:ind w:left="4320" w:firstLine="720"/>
        <w:rPr>
          <w:b/>
          <w:bCs/>
          <w:szCs w:val="24"/>
        </w:rPr>
      </w:pPr>
    </w:p>
    <w:p w14:paraId="17B8310E" w14:textId="77777777" w:rsidR="008557AD" w:rsidRDefault="008557AD" w:rsidP="001A64AC">
      <w:pPr>
        <w:ind w:left="4320" w:firstLine="720"/>
        <w:rPr>
          <w:b/>
          <w:bCs/>
          <w:szCs w:val="24"/>
        </w:rPr>
      </w:pPr>
    </w:p>
    <w:p w14:paraId="103EA8B3" w14:textId="77777777" w:rsidR="008557AD" w:rsidRDefault="008557AD" w:rsidP="001A64AC">
      <w:pPr>
        <w:ind w:left="4320" w:firstLine="720"/>
        <w:rPr>
          <w:b/>
          <w:bCs/>
          <w:szCs w:val="24"/>
        </w:rPr>
      </w:pPr>
    </w:p>
    <w:p w14:paraId="4EDAA0DC" w14:textId="77777777" w:rsidR="008557AD" w:rsidRDefault="008557AD" w:rsidP="001A64AC">
      <w:pPr>
        <w:ind w:left="4320" w:firstLine="720"/>
        <w:rPr>
          <w:b/>
          <w:bCs/>
          <w:szCs w:val="24"/>
        </w:rPr>
      </w:pPr>
    </w:p>
    <w:p w14:paraId="3459FCDA" w14:textId="77777777" w:rsidR="008557AD" w:rsidRDefault="008557AD" w:rsidP="001A64AC">
      <w:pPr>
        <w:ind w:left="4320" w:firstLine="720"/>
        <w:rPr>
          <w:b/>
          <w:bCs/>
          <w:szCs w:val="24"/>
        </w:rPr>
      </w:pPr>
    </w:p>
    <w:p w14:paraId="7B46045E" w14:textId="77777777" w:rsidR="008557AD" w:rsidRDefault="008557AD" w:rsidP="001A64AC">
      <w:pPr>
        <w:ind w:left="4320" w:firstLine="720"/>
        <w:rPr>
          <w:b/>
          <w:bCs/>
          <w:szCs w:val="24"/>
        </w:rPr>
      </w:pPr>
    </w:p>
    <w:p w14:paraId="48228DCC" w14:textId="6CAEE89F" w:rsidR="008557AD" w:rsidRDefault="008557AD" w:rsidP="001A64AC">
      <w:pPr>
        <w:ind w:left="4320" w:firstLine="720"/>
        <w:rPr>
          <w:b/>
          <w:bCs/>
          <w:szCs w:val="24"/>
        </w:rPr>
      </w:pPr>
    </w:p>
    <w:p w14:paraId="0D1F0C62" w14:textId="77777777" w:rsidR="00101EAD" w:rsidRDefault="00101EAD" w:rsidP="001A64AC">
      <w:pPr>
        <w:ind w:left="4320" w:firstLine="720"/>
        <w:rPr>
          <w:b/>
          <w:bCs/>
          <w:szCs w:val="24"/>
        </w:rPr>
      </w:pPr>
    </w:p>
    <w:p w14:paraId="70A6AA7E" w14:textId="77777777" w:rsidR="00DD2781" w:rsidRPr="00C0579E" w:rsidRDefault="001A64AC" w:rsidP="001A64AC">
      <w:pPr>
        <w:ind w:left="4320" w:firstLine="720"/>
        <w:rPr>
          <w:b/>
          <w:bCs/>
          <w:szCs w:val="24"/>
        </w:rPr>
      </w:pPr>
      <w:r w:rsidRPr="00C0579E">
        <w:rPr>
          <w:b/>
          <w:bCs/>
          <w:szCs w:val="24"/>
        </w:rPr>
        <w:t>Lyginamasis variantas</w:t>
      </w:r>
    </w:p>
    <w:p w14:paraId="06A47B5B" w14:textId="77777777" w:rsidR="00124F20" w:rsidRDefault="004B2153">
      <w:pPr>
        <w:ind w:left="4320" w:firstLine="720"/>
        <w:rPr>
          <w:szCs w:val="24"/>
        </w:rPr>
      </w:pPr>
      <w:r>
        <w:rPr>
          <w:szCs w:val="24"/>
        </w:rPr>
        <w:t xml:space="preserve">PATVIRTINTA </w:t>
      </w:r>
    </w:p>
    <w:p w14:paraId="6F1CFF64" w14:textId="77777777" w:rsidR="00124F20" w:rsidRDefault="004B2153">
      <w:pPr>
        <w:ind w:left="4320" w:firstLine="720"/>
        <w:rPr>
          <w:szCs w:val="24"/>
        </w:rPr>
      </w:pPr>
      <w:r>
        <w:rPr>
          <w:szCs w:val="24"/>
        </w:rPr>
        <w:t>Pasvalio rajono savivaldybės tarybos</w:t>
      </w:r>
    </w:p>
    <w:p w14:paraId="467E808B" w14:textId="77777777" w:rsidR="00124F20" w:rsidRDefault="004B2153">
      <w:pPr>
        <w:ind w:left="4320" w:firstLine="720"/>
        <w:rPr>
          <w:szCs w:val="24"/>
        </w:rPr>
      </w:pPr>
      <w:r>
        <w:rPr>
          <w:szCs w:val="24"/>
        </w:rPr>
        <w:t>2017 m. rugpjūčio 30 d. sprendimu Nr. T1-171</w:t>
      </w:r>
    </w:p>
    <w:p w14:paraId="7E162D95" w14:textId="77777777" w:rsidR="00124F20" w:rsidRDefault="00124F20">
      <w:pPr>
        <w:ind w:firstLine="1134"/>
        <w:jc w:val="both"/>
        <w:rPr>
          <w:szCs w:val="24"/>
        </w:rPr>
      </w:pPr>
    </w:p>
    <w:p w14:paraId="33DFAC35" w14:textId="77777777" w:rsidR="00C55E2D" w:rsidRDefault="00C55E2D">
      <w:pPr>
        <w:ind w:firstLine="1134"/>
        <w:jc w:val="both"/>
        <w:rPr>
          <w:szCs w:val="24"/>
        </w:rPr>
      </w:pPr>
    </w:p>
    <w:p w14:paraId="26DE497E" w14:textId="77777777" w:rsidR="00124F20" w:rsidRDefault="004B2153">
      <w:pPr>
        <w:ind w:firstLine="1134"/>
        <w:jc w:val="center"/>
        <w:rPr>
          <w:b/>
          <w:szCs w:val="24"/>
        </w:rPr>
      </w:pPr>
      <w:r>
        <w:rPr>
          <w:b/>
          <w:szCs w:val="24"/>
        </w:rPr>
        <w:t>PASVALIO RAJONO SAVIVALDYBĖS TRADICINIŲ RELIGINIŲ BENDRUOMENIŲ IR BENDRIJŲ VEIKLOS FINANSAVIMO IŠ SAVIVALDYBĖS BIUDŽETO LĖŠŲ TVARKOS APRAŠAS</w:t>
      </w:r>
    </w:p>
    <w:p w14:paraId="38B63141" w14:textId="77777777" w:rsidR="00124F20" w:rsidRDefault="00124F20">
      <w:pPr>
        <w:ind w:firstLine="1134"/>
        <w:jc w:val="center"/>
        <w:rPr>
          <w:szCs w:val="24"/>
        </w:rPr>
      </w:pPr>
    </w:p>
    <w:p w14:paraId="408C5338" w14:textId="77777777" w:rsidR="00124F20" w:rsidRDefault="004B2153">
      <w:pPr>
        <w:ind w:firstLine="1134"/>
        <w:jc w:val="center"/>
        <w:rPr>
          <w:b/>
          <w:szCs w:val="24"/>
        </w:rPr>
      </w:pPr>
      <w:r>
        <w:rPr>
          <w:b/>
          <w:szCs w:val="24"/>
        </w:rPr>
        <w:t>I.</w:t>
      </w:r>
      <w:r>
        <w:rPr>
          <w:b/>
          <w:szCs w:val="24"/>
        </w:rPr>
        <w:tab/>
        <w:t>BENDROSIOS NUOSTATOS</w:t>
      </w:r>
    </w:p>
    <w:p w14:paraId="6261658E" w14:textId="77777777" w:rsidR="00124F20" w:rsidRDefault="00124F20">
      <w:pPr>
        <w:ind w:firstLine="1134"/>
        <w:rPr>
          <w:szCs w:val="24"/>
        </w:rPr>
      </w:pPr>
    </w:p>
    <w:p w14:paraId="4D81ED19" w14:textId="77777777" w:rsidR="00124F20" w:rsidRDefault="004B2153">
      <w:pPr>
        <w:tabs>
          <w:tab w:val="left" w:pos="851"/>
        </w:tabs>
        <w:ind w:firstLine="1134"/>
        <w:jc w:val="both"/>
        <w:rPr>
          <w:color w:val="000000"/>
          <w:szCs w:val="24"/>
        </w:rPr>
      </w:pPr>
      <w:r>
        <w:rPr>
          <w:color w:val="000000"/>
          <w:szCs w:val="24"/>
        </w:rPr>
        <w:t>1.</w:t>
      </w:r>
      <w:r>
        <w:rPr>
          <w:color w:val="000000"/>
          <w:szCs w:val="24"/>
        </w:rPr>
        <w:tab/>
        <w:t>Pasvalio rajono savivaldybės (toliau – Savivaldybė) tradicinių religinių bendruomenių ir bendrijų veiklos finansavimo iš Savivaldybės biudžeto lėšų tvarkos aprašas (toliau – Aprašas) reglamentuoja tradicinių religinių bendruomenių ir bendrijų (toliau – Religinės bendruomenės) veiklos finansavimo iš Savivaldybės biudžeto lėšų ir atsiskaitymo už panaudotas lėšas tvarką.</w:t>
      </w:r>
    </w:p>
    <w:p w14:paraId="0C71C33C" w14:textId="77777777" w:rsidR="00124F20" w:rsidRDefault="004B2153">
      <w:pPr>
        <w:tabs>
          <w:tab w:val="left" w:pos="851"/>
        </w:tabs>
        <w:ind w:firstLine="1134"/>
        <w:jc w:val="both"/>
        <w:rPr>
          <w:color w:val="000000"/>
          <w:szCs w:val="24"/>
        </w:rPr>
      </w:pPr>
      <w:r>
        <w:rPr>
          <w:color w:val="000000"/>
          <w:szCs w:val="24"/>
        </w:rPr>
        <w:t>2.</w:t>
      </w:r>
      <w:r>
        <w:rPr>
          <w:color w:val="000000"/>
          <w:szCs w:val="24"/>
        </w:rPr>
        <w:tab/>
        <w:t>Teikti paraiškas dėl lėšų iš Savivaldybės biudžeto skyrimo gali tik Religinė bendruomenė, atitinkanti Lietuvos Respublikos religinių bendruomenių ir bendrijų įstatymo nustatyta tvarka apibrėžtą tradicinės Lietuvos religinės bendruomenės sąvoką bei veikianti ir registruota Savivaldybės teritorijoje.</w:t>
      </w:r>
    </w:p>
    <w:p w14:paraId="035B7E89" w14:textId="77777777" w:rsidR="00124F20" w:rsidRDefault="004B2153">
      <w:pPr>
        <w:tabs>
          <w:tab w:val="left" w:pos="851"/>
        </w:tabs>
        <w:ind w:firstLine="1134"/>
        <w:jc w:val="both"/>
        <w:rPr>
          <w:szCs w:val="24"/>
        </w:rPr>
      </w:pPr>
      <w:r>
        <w:rPr>
          <w:szCs w:val="24"/>
        </w:rPr>
        <w:t>3. Lėšos Religinių bendruomenių veiklos f</w:t>
      </w:r>
      <w:r>
        <w:rPr>
          <w:color w:val="000000"/>
          <w:szCs w:val="24"/>
        </w:rPr>
        <w:t>inansavimui</w:t>
      </w:r>
      <w:r>
        <w:rPr>
          <w:szCs w:val="24"/>
        </w:rPr>
        <w:t xml:space="preserve"> yra numatomos kiekvienais metais Savivaldybės biudžete. </w:t>
      </w:r>
    </w:p>
    <w:p w14:paraId="681207E9" w14:textId="77777777" w:rsidR="00124F20" w:rsidRDefault="00124F20">
      <w:pPr>
        <w:tabs>
          <w:tab w:val="left" w:pos="851"/>
        </w:tabs>
        <w:ind w:firstLine="1134"/>
        <w:jc w:val="both"/>
        <w:rPr>
          <w:szCs w:val="24"/>
        </w:rPr>
      </w:pPr>
    </w:p>
    <w:p w14:paraId="16C6740D" w14:textId="77777777" w:rsidR="00124F20" w:rsidRDefault="004B2153">
      <w:pPr>
        <w:ind w:firstLine="1134"/>
        <w:jc w:val="center"/>
        <w:rPr>
          <w:b/>
          <w:szCs w:val="24"/>
        </w:rPr>
      </w:pPr>
      <w:r w:rsidRPr="008119C3">
        <w:rPr>
          <w:b/>
          <w:szCs w:val="24"/>
        </w:rPr>
        <w:t xml:space="preserve">II. </w:t>
      </w:r>
      <w:r>
        <w:rPr>
          <w:b/>
          <w:szCs w:val="24"/>
        </w:rPr>
        <w:t>TIKSLAI IR UŽDAVINIAI</w:t>
      </w:r>
    </w:p>
    <w:p w14:paraId="565EDA9B" w14:textId="77777777" w:rsidR="00124F20" w:rsidRDefault="00124F20">
      <w:pPr>
        <w:tabs>
          <w:tab w:val="left" w:pos="851"/>
        </w:tabs>
        <w:ind w:firstLine="1134"/>
        <w:jc w:val="both"/>
        <w:rPr>
          <w:szCs w:val="24"/>
        </w:rPr>
      </w:pPr>
    </w:p>
    <w:p w14:paraId="0FF55BE1" w14:textId="77777777" w:rsidR="00124F20" w:rsidRDefault="004B2153">
      <w:pPr>
        <w:tabs>
          <w:tab w:val="left" w:pos="851"/>
        </w:tabs>
        <w:ind w:firstLine="1134"/>
        <w:jc w:val="both"/>
        <w:rPr>
          <w:szCs w:val="24"/>
        </w:rPr>
      </w:pPr>
      <w:r>
        <w:rPr>
          <w:szCs w:val="24"/>
        </w:rPr>
        <w:t>4. Religinių bendruomenių veiklos f</w:t>
      </w:r>
      <w:r>
        <w:rPr>
          <w:color w:val="000000"/>
          <w:szCs w:val="24"/>
        </w:rPr>
        <w:t>inansavimo</w:t>
      </w:r>
      <w:r>
        <w:rPr>
          <w:szCs w:val="24"/>
        </w:rPr>
        <w:t xml:space="preserve"> tikslai: </w:t>
      </w:r>
    </w:p>
    <w:p w14:paraId="52D28BF9" w14:textId="77777777" w:rsidR="00124F20" w:rsidRDefault="004B2153">
      <w:pPr>
        <w:tabs>
          <w:tab w:val="left" w:pos="840"/>
        </w:tabs>
        <w:ind w:firstLine="1134"/>
        <w:jc w:val="both"/>
        <w:rPr>
          <w:szCs w:val="24"/>
        </w:rPr>
      </w:pPr>
      <w:r>
        <w:rPr>
          <w:szCs w:val="24"/>
        </w:rPr>
        <w:t>4.1. prisidėti prie kultūrinio paveldo dalies, priklausančios Religinėms bendruomenėms, išsaugojimo skiriant Savivaldybės biudžeto lėšų Religinėms bendruomenėms priklausančių pastatų tvarkybai bei pritaikymui bendruomenės poreikiams, Religinių bendruomenių turimų vertybių išsaugojimui, aplinkos priežiūrai;</w:t>
      </w:r>
    </w:p>
    <w:p w14:paraId="7250A300" w14:textId="77777777" w:rsidR="00124F20" w:rsidRDefault="004B2153">
      <w:pPr>
        <w:tabs>
          <w:tab w:val="left" w:pos="840"/>
        </w:tabs>
        <w:ind w:firstLine="1134"/>
        <w:jc w:val="both"/>
        <w:rPr>
          <w:szCs w:val="24"/>
        </w:rPr>
      </w:pPr>
      <w:r>
        <w:rPr>
          <w:szCs w:val="24"/>
        </w:rPr>
        <w:t>4.2. skatinti Religinės bendruomenės narių savanorišką darbą, paslaugas bendruomenės nariams, dalyvavimą visuomeninėse iniciatyvose bei kultūrinėje veikloje.</w:t>
      </w:r>
    </w:p>
    <w:p w14:paraId="1A8A2526" w14:textId="77777777" w:rsidR="00124F20" w:rsidRDefault="004B2153">
      <w:pPr>
        <w:tabs>
          <w:tab w:val="left" w:pos="851"/>
        </w:tabs>
        <w:ind w:firstLine="1134"/>
        <w:jc w:val="both"/>
        <w:rPr>
          <w:szCs w:val="24"/>
        </w:rPr>
      </w:pPr>
      <w:r>
        <w:rPr>
          <w:szCs w:val="24"/>
        </w:rPr>
        <w:t>5. Religinių bendruomenių veiklos finansavimo uždaviniai:</w:t>
      </w:r>
    </w:p>
    <w:p w14:paraId="40BFD6E1" w14:textId="77777777" w:rsidR="00124F20" w:rsidRDefault="004B2153">
      <w:pPr>
        <w:ind w:firstLine="1134"/>
        <w:jc w:val="both"/>
        <w:rPr>
          <w:szCs w:val="24"/>
        </w:rPr>
      </w:pPr>
      <w:r>
        <w:rPr>
          <w:szCs w:val="24"/>
        </w:rPr>
        <w:t>5.1. ugdyti visuomenės bendrąją kultūrą, etnokultūros puoselėjimą, kraštovaizdžio, nekilnojamų kultūros vertybių apsaugą, spręsti bendruomenės socialines, kultūrines, dorovines problemas;</w:t>
      </w:r>
    </w:p>
    <w:p w14:paraId="1AA358CC" w14:textId="77777777" w:rsidR="00124F20" w:rsidRDefault="004B2153">
      <w:pPr>
        <w:ind w:firstLine="1134"/>
        <w:jc w:val="both"/>
        <w:rPr>
          <w:szCs w:val="24"/>
        </w:rPr>
      </w:pPr>
      <w:r>
        <w:rPr>
          <w:szCs w:val="24"/>
        </w:rPr>
        <w:t>5.2. iš dalies finansuoti Savivaldybės teritorijoje esančių Religinėms bendruomenėms priklausančių pastatų remonto darbus, šių pastatų pritaikymą bendruomenės poreikiams, aplinkos tvarkymą.</w:t>
      </w:r>
    </w:p>
    <w:p w14:paraId="07924289" w14:textId="77777777" w:rsidR="00124F20" w:rsidRDefault="00124F20">
      <w:pPr>
        <w:ind w:firstLine="1134"/>
        <w:rPr>
          <w:b/>
          <w:szCs w:val="24"/>
        </w:rPr>
      </w:pPr>
    </w:p>
    <w:p w14:paraId="110F2CA2" w14:textId="77777777" w:rsidR="00124F20" w:rsidRDefault="004B2153">
      <w:pPr>
        <w:ind w:firstLine="1134"/>
        <w:jc w:val="center"/>
        <w:rPr>
          <w:b/>
          <w:color w:val="000000"/>
          <w:szCs w:val="24"/>
        </w:rPr>
      </w:pPr>
      <w:r>
        <w:rPr>
          <w:b/>
          <w:color w:val="000000"/>
          <w:szCs w:val="24"/>
        </w:rPr>
        <w:t>III.</w:t>
      </w:r>
      <w:r>
        <w:rPr>
          <w:b/>
          <w:color w:val="000000"/>
          <w:szCs w:val="24"/>
        </w:rPr>
        <w:tab/>
        <w:t>PARAIŠKŲ TEIKIMAS IR VERTINIMAS</w:t>
      </w:r>
    </w:p>
    <w:p w14:paraId="0E2FF26F" w14:textId="77777777" w:rsidR="00124F20" w:rsidRDefault="00124F20">
      <w:pPr>
        <w:ind w:firstLine="1134"/>
        <w:jc w:val="both"/>
        <w:rPr>
          <w:szCs w:val="24"/>
        </w:rPr>
      </w:pPr>
    </w:p>
    <w:p w14:paraId="60744CE9" w14:textId="77777777" w:rsidR="00124F20" w:rsidRDefault="004B2153">
      <w:pPr>
        <w:tabs>
          <w:tab w:val="left" w:pos="993"/>
        </w:tabs>
        <w:ind w:firstLine="1134"/>
        <w:jc w:val="both"/>
        <w:rPr>
          <w:szCs w:val="24"/>
        </w:rPr>
      </w:pPr>
      <w:r>
        <w:rPr>
          <w:szCs w:val="24"/>
        </w:rPr>
        <w:t xml:space="preserve">6. Savivaldybės tinklapyje </w:t>
      </w:r>
      <w:r>
        <w:rPr>
          <w:color w:val="0000FF"/>
          <w:szCs w:val="24"/>
          <w:u w:val="single"/>
        </w:rPr>
        <w:t>www.pasvalys.lt</w:t>
      </w:r>
      <w:r>
        <w:rPr>
          <w:szCs w:val="24"/>
        </w:rPr>
        <w:t xml:space="preserve"> Savivaldybės administracija (toliau – Administracija), patvirtinus Savivaldybės biudžetą, skelbia kvietimą teikti paraiškas dėl lėšų iš Savivaldybės biudžeto skyrimo.</w:t>
      </w:r>
    </w:p>
    <w:p w14:paraId="68B77683" w14:textId="77777777" w:rsidR="00124F20" w:rsidRDefault="004B2153">
      <w:pPr>
        <w:tabs>
          <w:tab w:val="left" w:pos="993"/>
        </w:tabs>
        <w:ind w:firstLine="1134"/>
        <w:jc w:val="both"/>
        <w:rPr>
          <w:szCs w:val="24"/>
        </w:rPr>
      </w:pPr>
      <w:r>
        <w:rPr>
          <w:szCs w:val="24"/>
        </w:rPr>
        <w:t>7. Nuo kvietimo teikti paraiškas paskelbimo dienos Religinių bendruomenių paraiškoms pateikti skiriamas 30 kalendorinių dienų laikotarpis.</w:t>
      </w:r>
    </w:p>
    <w:p w14:paraId="614A60B2" w14:textId="77777777" w:rsidR="00124F20" w:rsidRDefault="004B2153">
      <w:pPr>
        <w:tabs>
          <w:tab w:val="left" w:pos="993"/>
        </w:tabs>
        <w:ind w:firstLine="1134"/>
        <w:jc w:val="both"/>
        <w:rPr>
          <w:color w:val="000000"/>
          <w:szCs w:val="24"/>
        </w:rPr>
      </w:pPr>
      <w:r>
        <w:rPr>
          <w:color w:val="000000"/>
          <w:szCs w:val="24"/>
          <w:lang w:val="en-US"/>
        </w:rPr>
        <w:t xml:space="preserve">8. </w:t>
      </w:r>
      <w:r>
        <w:rPr>
          <w:color w:val="000000"/>
          <w:szCs w:val="24"/>
        </w:rPr>
        <w:t xml:space="preserve">Paraiškas Religinės bendruomenės pateikia Administracijos Bendrajam skyriui. Gautos paraiškos registruojamos.  </w:t>
      </w:r>
    </w:p>
    <w:p w14:paraId="7D6C7616" w14:textId="77777777" w:rsidR="00124F20" w:rsidRDefault="004B2153">
      <w:pPr>
        <w:tabs>
          <w:tab w:val="left" w:pos="993"/>
        </w:tabs>
        <w:ind w:firstLine="1134"/>
        <w:jc w:val="both"/>
        <w:rPr>
          <w:color w:val="000000"/>
          <w:szCs w:val="24"/>
        </w:rPr>
      </w:pPr>
      <w:r>
        <w:rPr>
          <w:color w:val="000000"/>
          <w:szCs w:val="24"/>
        </w:rPr>
        <w:t>9. Paraiška turi būti užpildyta taip, kaip nurodyta 1 priede.</w:t>
      </w:r>
    </w:p>
    <w:p w14:paraId="44FB19A3" w14:textId="77777777" w:rsidR="00124F20" w:rsidRDefault="004B2153">
      <w:pPr>
        <w:tabs>
          <w:tab w:val="left" w:pos="993"/>
        </w:tabs>
        <w:ind w:firstLine="1134"/>
        <w:jc w:val="both"/>
        <w:rPr>
          <w:color w:val="000000"/>
          <w:szCs w:val="24"/>
        </w:rPr>
      </w:pPr>
      <w:r>
        <w:rPr>
          <w:color w:val="000000"/>
          <w:szCs w:val="24"/>
        </w:rPr>
        <w:t>10.</w:t>
      </w:r>
      <w:r>
        <w:rPr>
          <w:color w:val="000000"/>
          <w:szCs w:val="24"/>
        </w:rPr>
        <w:tab/>
        <w:t xml:space="preserve"> Religinė bendruomenė kartu su paraiška turi pateikti Religinės bendruomenės registracijos pažymėjimo kopiją.</w:t>
      </w:r>
    </w:p>
    <w:p w14:paraId="70134E90" w14:textId="77777777" w:rsidR="00124F20" w:rsidRDefault="004B2153">
      <w:pPr>
        <w:tabs>
          <w:tab w:val="left" w:pos="993"/>
        </w:tabs>
        <w:ind w:firstLine="1134"/>
        <w:jc w:val="both"/>
        <w:rPr>
          <w:color w:val="000000"/>
          <w:szCs w:val="24"/>
        </w:rPr>
      </w:pPr>
      <w:r>
        <w:rPr>
          <w:color w:val="000000"/>
          <w:szCs w:val="24"/>
        </w:rPr>
        <w:t>11.</w:t>
      </w:r>
      <w:r>
        <w:rPr>
          <w:color w:val="000000"/>
          <w:szCs w:val="24"/>
        </w:rPr>
        <w:tab/>
        <w:t xml:space="preserve"> Paraiškoje po projekto aprašymu turi būti Administracijos Apskaitos skyriaus suderinimo žyma, patvirtinanti, kad Religinė bendruomenė yra atsiskaičiusi už praėjusiais metais gautą finansavimą, jeigu toks finansavimas buvo suteiktas.</w:t>
      </w:r>
    </w:p>
    <w:p w14:paraId="2FB9EE0A" w14:textId="77777777" w:rsidR="00124F20" w:rsidRDefault="004B2153">
      <w:pPr>
        <w:tabs>
          <w:tab w:val="left" w:pos="993"/>
        </w:tabs>
        <w:ind w:firstLine="1134"/>
        <w:jc w:val="both"/>
        <w:rPr>
          <w:color w:val="000000"/>
          <w:szCs w:val="24"/>
        </w:rPr>
      </w:pPr>
      <w:r>
        <w:rPr>
          <w:color w:val="000000"/>
          <w:szCs w:val="24"/>
        </w:rPr>
        <w:t>12.</w:t>
      </w:r>
      <w:r>
        <w:rPr>
          <w:color w:val="000000"/>
          <w:szCs w:val="24"/>
        </w:rPr>
        <w:tab/>
        <w:t xml:space="preserve"> Už  paraiškoje pateiktų duomenų teisingumą atsako Religinė bendruomenė.</w:t>
      </w:r>
    </w:p>
    <w:p w14:paraId="0AEDB5B3" w14:textId="77777777" w:rsidR="00124F20" w:rsidRDefault="004B2153">
      <w:pPr>
        <w:ind w:firstLine="1134"/>
        <w:jc w:val="both"/>
        <w:rPr>
          <w:szCs w:val="24"/>
        </w:rPr>
      </w:pPr>
      <w:r>
        <w:rPr>
          <w:szCs w:val="24"/>
        </w:rPr>
        <w:t>13. Religinių bendruomenių paraiškas vertina Administracijos direktoriaus įsakymu sudaryta Savivaldybės</w:t>
      </w:r>
      <w:r>
        <w:rPr>
          <w:color w:val="000000"/>
        </w:rPr>
        <w:t xml:space="preserve"> tradicinių religinių bendruomenių ir bendrijų </w:t>
      </w:r>
      <w:r>
        <w:rPr>
          <w:szCs w:val="24"/>
        </w:rPr>
        <w:t>paraiškų vertinimo komisija (toliau – Komisija).</w:t>
      </w:r>
    </w:p>
    <w:p w14:paraId="5C60531E" w14:textId="77777777" w:rsidR="00124F20" w:rsidRDefault="004B2153">
      <w:pPr>
        <w:ind w:firstLine="1134"/>
        <w:jc w:val="both"/>
        <w:rPr>
          <w:szCs w:val="24"/>
        </w:rPr>
      </w:pPr>
      <w:r>
        <w:rPr>
          <w:szCs w:val="24"/>
        </w:rPr>
        <w:t>14. Komisijos darbą organizuoja Administracijos</w:t>
      </w:r>
      <w:r w:rsidR="009A3F08">
        <w:rPr>
          <w:szCs w:val="24"/>
        </w:rPr>
        <w:t xml:space="preserve"> </w:t>
      </w:r>
      <w:r w:rsidR="009A3F08" w:rsidRPr="00A42BD1">
        <w:rPr>
          <w:b/>
          <w:bCs/>
          <w:szCs w:val="24"/>
        </w:rPr>
        <w:t>Bendrasis skyrius</w:t>
      </w:r>
      <w:r w:rsidR="009A3F08">
        <w:rPr>
          <w:szCs w:val="24"/>
        </w:rPr>
        <w:t xml:space="preserve"> </w:t>
      </w:r>
      <w:r>
        <w:rPr>
          <w:szCs w:val="24"/>
        </w:rPr>
        <w:t xml:space="preserve"> </w:t>
      </w:r>
      <w:r w:rsidRPr="009A3F08">
        <w:rPr>
          <w:strike/>
          <w:szCs w:val="24"/>
        </w:rPr>
        <w:t>Kultūros ir jaunimo reikalų skyrius</w:t>
      </w:r>
      <w:r>
        <w:rPr>
          <w:szCs w:val="24"/>
        </w:rPr>
        <w:t>.</w:t>
      </w:r>
    </w:p>
    <w:p w14:paraId="76617D7D" w14:textId="77777777" w:rsidR="00124F20" w:rsidRDefault="004B2153">
      <w:pPr>
        <w:widowControl w:val="0"/>
        <w:suppressAutoHyphens/>
        <w:ind w:firstLine="1134"/>
        <w:jc w:val="both"/>
        <w:rPr>
          <w:szCs w:val="24"/>
        </w:rPr>
      </w:pPr>
      <w:r>
        <w:rPr>
          <w:szCs w:val="24"/>
        </w:rPr>
        <w:t>15. Pagrindinė Komisijos darbo forma – posėdžiai. Komisijos posėdis yra teisėtas, jeigu jame dalyvauja daugiau kaip pusė Komisijos narių. Komisijos sprendimai</w:t>
      </w:r>
      <w:r>
        <w:rPr>
          <w:i/>
          <w:szCs w:val="24"/>
        </w:rPr>
        <w:t xml:space="preserve"> </w:t>
      </w:r>
      <w:r>
        <w:rPr>
          <w:szCs w:val="24"/>
        </w:rPr>
        <w:t xml:space="preserve">priimami Komisijos narių balsų dauguma. Balsams pasiskirsčius po lygiai, lemia Komisijos pirmininko (jeigu jo nėra – pirmininko pavaduotojo) balsas. Komisijos sprendimai įforminami protokolais, kuriuos pasirašo Komisijos pirmininkas (jeigu jo nėra – pirmininko pavaduotojas) ir sekretorius. </w:t>
      </w:r>
    </w:p>
    <w:p w14:paraId="15180B37" w14:textId="77777777" w:rsidR="00124F20" w:rsidRDefault="004B2153">
      <w:pPr>
        <w:widowControl w:val="0"/>
        <w:tabs>
          <w:tab w:val="left" w:pos="4536"/>
        </w:tabs>
        <w:ind w:firstLine="1134"/>
        <w:jc w:val="both"/>
        <w:rPr>
          <w:color w:val="000000"/>
          <w:spacing w:val="-3"/>
          <w:szCs w:val="24"/>
        </w:rPr>
      </w:pPr>
      <w:r>
        <w:rPr>
          <w:color w:val="000000"/>
          <w:szCs w:val="24"/>
        </w:rPr>
        <w:t>16. Ko</w:t>
      </w:r>
      <w:r>
        <w:rPr>
          <w:color w:val="000000"/>
          <w:spacing w:val="-2"/>
          <w:szCs w:val="24"/>
        </w:rPr>
        <w:t>m</w:t>
      </w:r>
      <w:r>
        <w:rPr>
          <w:color w:val="000000"/>
          <w:spacing w:val="1"/>
          <w:szCs w:val="24"/>
        </w:rPr>
        <w:t>i</w:t>
      </w:r>
      <w:r>
        <w:rPr>
          <w:color w:val="000000"/>
          <w:szCs w:val="24"/>
        </w:rPr>
        <w:t>sija</w:t>
      </w:r>
      <w:r>
        <w:rPr>
          <w:color w:val="000000"/>
          <w:spacing w:val="7"/>
          <w:szCs w:val="24"/>
        </w:rPr>
        <w:t xml:space="preserve"> </w:t>
      </w:r>
      <w:r>
        <w:rPr>
          <w:color w:val="000000"/>
          <w:szCs w:val="24"/>
        </w:rPr>
        <w:t>turi</w:t>
      </w:r>
      <w:r>
        <w:rPr>
          <w:color w:val="000000"/>
          <w:spacing w:val="7"/>
          <w:szCs w:val="24"/>
        </w:rPr>
        <w:t xml:space="preserve"> </w:t>
      </w:r>
      <w:r>
        <w:rPr>
          <w:color w:val="000000"/>
          <w:szCs w:val="24"/>
        </w:rPr>
        <w:t>tei</w:t>
      </w:r>
      <w:r>
        <w:rPr>
          <w:color w:val="000000"/>
          <w:spacing w:val="-1"/>
          <w:szCs w:val="24"/>
        </w:rPr>
        <w:t>s</w:t>
      </w:r>
      <w:r>
        <w:rPr>
          <w:color w:val="000000"/>
          <w:szCs w:val="24"/>
        </w:rPr>
        <w:t>ę</w:t>
      </w:r>
      <w:r>
        <w:rPr>
          <w:color w:val="000000"/>
          <w:spacing w:val="7"/>
          <w:szCs w:val="24"/>
        </w:rPr>
        <w:t xml:space="preserve"> </w:t>
      </w:r>
      <w:r>
        <w:rPr>
          <w:color w:val="000000"/>
          <w:szCs w:val="24"/>
        </w:rPr>
        <w:t>par</w:t>
      </w:r>
      <w:r>
        <w:rPr>
          <w:color w:val="000000"/>
          <w:spacing w:val="-1"/>
          <w:szCs w:val="24"/>
        </w:rPr>
        <w:t>e</w:t>
      </w:r>
      <w:r>
        <w:rPr>
          <w:color w:val="000000"/>
          <w:szCs w:val="24"/>
        </w:rPr>
        <w:t>ikal</w:t>
      </w:r>
      <w:r>
        <w:rPr>
          <w:color w:val="000000"/>
          <w:spacing w:val="-1"/>
          <w:szCs w:val="24"/>
        </w:rPr>
        <w:t>a</w:t>
      </w:r>
      <w:r>
        <w:rPr>
          <w:color w:val="000000"/>
          <w:szCs w:val="24"/>
        </w:rPr>
        <w:t>uti</w:t>
      </w:r>
      <w:r>
        <w:rPr>
          <w:color w:val="000000"/>
          <w:spacing w:val="1"/>
          <w:szCs w:val="24"/>
        </w:rPr>
        <w:t xml:space="preserve"> </w:t>
      </w:r>
      <w:r>
        <w:rPr>
          <w:color w:val="000000"/>
          <w:szCs w:val="24"/>
        </w:rPr>
        <w:t>iš Religinės</w:t>
      </w:r>
      <w:r>
        <w:rPr>
          <w:color w:val="000000"/>
          <w:spacing w:val="10"/>
          <w:szCs w:val="24"/>
        </w:rPr>
        <w:t xml:space="preserve"> </w:t>
      </w:r>
      <w:r>
        <w:rPr>
          <w:color w:val="000000"/>
          <w:szCs w:val="24"/>
        </w:rPr>
        <w:t>bendruomenės, kurios paraiška vertinama</w:t>
      </w:r>
      <w:r>
        <w:rPr>
          <w:color w:val="000000"/>
          <w:spacing w:val="10"/>
          <w:szCs w:val="24"/>
        </w:rPr>
        <w:t>,</w:t>
      </w:r>
      <w:r>
        <w:rPr>
          <w:color w:val="000000"/>
          <w:spacing w:val="2"/>
          <w:szCs w:val="24"/>
        </w:rPr>
        <w:t xml:space="preserve"> </w:t>
      </w:r>
      <w:r>
        <w:rPr>
          <w:color w:val="000000"/>
          <w:szCs w:val="24"/>
        </w:rPr>
        <w:t>papildo</w:t>
      </w:r>
      <w:r>
        <w:rPr>
          <w:color w:val="000000"/>
          <w:spacing w:val="-2"/>
          <w:szCs w:val="24"/>
        </w:rPr>
        <w:t>m</w:t>
      </w:r>
      <w:r>
        <w:rPr>
          <w:color w:val="000000"/>
          <w:szCs w:val="24"/>
        </w:rPr>
        <w:t>os</w:t>
      </w:r>
      <w:r>
        <w:rPr>
          <w:color w:val="000000"/>
          <w:spacing w:val="1"/>
          <w:szCs w:val="24"/>
        </w:rPr>
        <w:t xml:space="preserve"> </w:t>
      </w:r>
      <w:r>
        <w:rPr>
          <w:color w:val="000000"/>
          <w:szCs w:val="24"/>
        </w:rPr>
        <w:t>in</w:t>
      </w:r>
      <w:r>
        <w:rPr>
          <w:color w:val="000000"/>
          <w:spacing w:val="-1"/>
          <w:szCs w:val="24"/>
        </w:rPr>
        <w:t>f</w:t>
      </w:r>
      <w:r>
        <w:rPr>
          <w:color w:val="000000"/>
          <w:spacing w:val="1"/>
          <w:szCs w:val="24"/>
        </w:rPr>
        <w:t>o</w:t>
      </w:r>
      <w:r>
        <w:rPr>
          <w:color w:val="000000"/>
          <w:szCs w:val="24"/>
        </w:rPr>
        <w:t>r</w:t>
      </w:r>
      <w:r>
        <w:rPr>
          <w:color w:val="000000"/>
          <w:spacing w:val="-2"/>
          <w:szCs w:val="24"/>
        </w:rPr>
        <w:t>m</w:t>
      </w:r>
      <w:r>
        <w:rPr>
          <w:color w:val="000000"/>
          <w:szCs w:val="24"/>
        </w:rPr>
        <w:t>acijos, susijusios su paraiškos svarstymu. Ko</w:t>
      </w:r>
      <w:r>
        <w:rPr>
          <w:color w:val="000000"/>
          <w:spacing w:val="-2"/>
          <w:szCs w:val="24"/>
        </w:rPr>
        <w:t>m</w:t>
      </w:r>
      <w:r>
        <w:rPr>
          <w:color w:val="000000"/>
          <w:spacing w:val="1"/>
          <w:szCs w:val="24"/>
        </w:rPr>
        <w:t>i</w:t>
      </w:r>
      <w:r>
        <w:rPr>
          <w:color w:val="000000"/>
          <w:szCs w:val="24"/>
        </w:rPr>
        <w:t>sij</w:t>
      </w:r>
      <w:r>
        <w:rPr>
          <w:color w:val="000000"/>
          <w:spacing w:val="-1"/>
          <w:szCs w:val="24"/>
        </w:rPr>
        <w:t>a</w:t>
      </w:r>
      <w:r>
        <w:rPr>
          <w:color w:val="000000"/>
          <w:szCs w:val="24"/>
        </w:rPr>
        <w:t>i pareikalavus</w:t>
      </w:r>
      <w:r>
        <w:rPr>
          <w:color w:val="000000"/>
          <w:spacing w:val="-2"/>
          <w:szCs w:val="24"/>
        </w:rPr>
        <w:t xml:space="preserve"> </w:t>
      </w:r>
      <w:r>
        <w:rPr>
          <w:color w:val="000000"/>
          <w:szCs w:val="24"/>
        </w:rPr>
        <w:t>papildo</w:t>
      </w:r>
      <w:r>
        <w:rPr>
          <w:color w:val="000000"/>
          <w:spacing w:val="-2"/>
          <w:szCs w:val="24"/>
        </w:rPr>
        <w:t>m</w:t>
      </w:r>
      <w:r>
        <w:rPr>
          <w:color w:val="000000"/>
          <w:szCs w:val="24"/>
        </w:rPr>
        <w:t>os</w:t>
      </w:r>
      <w:r>
        <w:rPr>
          <w:color w:val="000000"/>
          <w:spacing w:val="2"/>
          <w:szCs w:val="24"/>
        </w:rPr>
        <w:t xml:space="preserve"> </w:t>
      </w:r>
      <w:r>
        <w:rPr>
          <w:color w:val="000000"/>
          <w:szCs w:val="24"/>
        </w:rPr>
        <w:t>info</w:t>
      </w:r>
      <w:r>
        <w:rPr>
          <w:color w:val="000000"/>
          <w:spacing w:val="2"/>
          <w:szCs w:val="24"/>
        </w:rPr>
        <w:t>r</w:t>
      </w:r>
      <w:r>
        <w:rPr>
          <w:color w:val="000000"/>
          <w:spacing w:val="-2"/>
          <w:szCs w:val="24"/>
        </w:rPr>
        <w:t>m</w:t>
      </w:r>
      <w:r>
        <w:rPr>
          <w:color w:val="000000"/>
          <w:szCs w:val="24"/>
        </w:rPr>
        <w:t>acijos,</w:t>
      </w:r>
      <w:r>
        <w:rPr>
          <w:color w:val="000000"/>
          <w:spacing w:val="-3"/>
          <w:szCs w:val="24"/>
        </w:rPr>
        <w:t xml:space="preserve"> Religinės b</w:t>
      </w:r>
      <w:r>
        <w:rPr>
          <w:color w:val="000000"/>
          <w:szCs w:val="24"/>
        </w:rPr>
        <w:t>endruome</w:t>
      </w:r>
      <w:r>
        <w:rPr>
          <w:color w:val="000000"/>
          <w:spacing w:val="-1"/>
          <w:szCs w:val="24"/>
        </w:rPr>
        <w:t>n</w:t>
      </w:r>
      <w:r>
        <w:rPr>
          <w:color w:val="000000"/>
          <w:szCs w:val="24"/>
        </w:rPr>
        <w:t>ės</w:t>
      </w:r>
      <w:r>
        <w:rPr>
          <w:color w:val="000000"/>
          <w:spacing w:val="-3"/>
          <w:szCs w:val="24"/>
        </w:rPr>
        <w:t xml:space="preserve"> </w:t>
      </w:r>
      <w:r>
        <w:rPr>
          <w:color w:val="000000"/>
          <w:szCs w:val="24"/>
        </w:rPr>
        <w:t>atstovas</w:t>
      </w:r>
      <w:r>
        <w:rPr>
          <w:color w:val="000000"/>
          <w:spacing w:val="-1"/>
          <w:szCs w:val="24"/>
        </w:rPr>
        <w:t xml:space="preserve"> p</w:t>
      </w:r>
      <w:r>
        <w:rPr>
          <w:color w:val="000000"/>
          <w:szCs w:val="24"/>
        </w:rPr>
        <w:t>er</w:t>
      </w:r>
      <w:r>
        <w:rPr>
          <w:color w:val="000000"/>
          <w:spacing w:val="-1"/>
          <w:szCs w:val="24"/>
        </w:rPr>
        <w:t xml:space="preserve"> </w:t>
      </w:r>
      <w:r>
        <w:rPr>
          <w:color w:val="000000"/>
          <w:szCs w:val="24"/>
        </w:rPr>
        <w:t>Ko</w:t>
      </w:r>
      <w:r>
        <w:rPr>
          <w:color w:val="000000"/>
          <w:spacing w:val="-2"/>
          <w:szCs w:val="24"/>
        </w:rPr>
        <w:t>m</w:t>
      </w:r>
      <w:r>
        <w:rPr>
          <w:color w:val="000000"/>
          <w:spacing w:val="1"/>
          <w:szCs w:val="24"/>
        </w:rPr>
        <w:t>i</w:t>
      </w:r>
      <w:r>
        <w:rPr>
          <w:color w:val="000000"/>
          <w:szCs w:val="24"/>
        </w:rPr>
        <w:t>sijos</w:t>
      </w:r>
      <w:r>
        <w:rPr>
          <w:color w:val="000000"/>
          <w:spacing w:val="-5"/>
          <w:szCs w:val="24"/>
        </w:rPr>
        <w:t xml:space="preserve"> </w:t>
      </w:r>
      <w:r>
        <w:rPr>
          <w:color w:val="000000"/>
          <w:szCs w:val="24"/>
        </w:rPr>
        <w:t>nustat</w:t>
      </w:r>
      <w:r>
        <w:rPr>
          <w:color w:val="000000"/>
          <w:spacing w:val="-1"/>
          <w:szCs w:val="24"/>
        </w:rPr>
        <w:t>yt</w:t>
      </w:r>
      <w:r>
        <w:rPr>
          <w:color w:val="000000"/>
          <w:szCs w:val="24"/>
        </w:rPr>
        <w:t>ą</w:t>
      </w:r>
      <w:r>
        <w:rPr>
          <w:color w:val="000000"/>
          <w:spacing w:val="-10"/>
          <w:szCs w:val="24"/>
        </w:rPr>
        <w:t xml:space="preserve"> </w:t>
      </w:r>
      <w:r>
        <w:rPr>
          <w:color w:val="000000"/>
          <w:szCs w:val="24"/>
        </w:rPr>
        <w:t>terminą privalo</w:t>
      </w:r>
      <w:r>
        <w:rPr>
          <w:color w:val="000000"/>
          <w:spacing w:val="3"/>
          <w:szCs w:val="24"/>
        </w:rPr>
        <w:t xml:space="preserve"> pateikti papildomą informaciją</w:t>
      </w:r>
      <w:r>
        <w:rPr>
          <w:color w:val="000000"/>
          <w:szCs w:val="24"/>
        </w:rPr>
        <w:t>.</w:t>
      </w:r>
      <w:r>
        <w:rPr>
          <w:color w:val="000000"/>
          <w:spacing w:val="-3"/>
          <w:szCs w:val="24"/>
        </w:rPr>
        <w:t xml:space="preserve"> Nepateikus prašomos informacijos, paraiška nesvarstoma.</w:t>
      </w:r>
    </w:p>
    <w:p w14:paraId="5672F88C" w14:textId="77777777" w:rsidR="00124F20" w:rsidRDefault="004B2153">
      <w:pPr>
        <w:tabs>
          <w:tab w:val="left" w:pos="993"/>
        </w:tabs>
        <w:ind w:firstLine="1134"/>
        <w:jc w:val="both"/>
        <w:rPr>
          <w:color w:val="000000"/>
          <w:szCs w:val="24"/>
        </w:rPr>
      </w:pPr>
      <w:r>
        <w:rPr>
          <w:color w:val="000000"/>
          <w:szCs w:val="24"/>
        </w:rPr>
        <w:t>17. Lėšos pagal pateiktas paraiškas skiriamos šioms veikloms finansuoti:</w:t>
      </w:r>
    </w:p>
    <w:p w14:paraId="13B5FC36" w14:textId="77777777" w:rsidR="00124F20" w:rsidRDefault="004B2153">
      <w:pPr>
        <w:tabs>
          <w:tab w:val="left" w:pos="993"/>
        </w:tabs>
        <w:ind w:firstLine="1134"/>
        <w:jc w:val="both"/>
        <w:rPr>
          <w:color w:val="000000"/>
          <w:szCs w:val="24"/>
        </w:rPr>
      </w:pPr>
      <w:r>
        <w:rPr>
          <w:color w:val="000000"/>
          <w:szCs w:val="24"/>
        </w:rPr>
        <w:t>17.1. Religinėms bendruomenėms priklausančių pastatų, patalpų remonto darbų atlikimui, šių pastatų, patalpų pritaikymui bendruomenės poreikiams, religinių pastatų, statinių ir pan. priežiūros finansavimui;</w:t>
      </w:r>
    </w:p>
    <w:p w14:paraId="479965EE" w14:textId="77777777" w:rsidR="00124F20" w:rsidRDefault="004B2153">
      <w:pPr>
        <w:tabs>
          <w:tab w:val="left" w:pos="720"/>
          <w:tab w:val="left" w:pos="1134"/>
        </w:tabs>
        <w:ind w:firstLine="1134"/>
        <w:jc w:val="both"/>
        <w:rPr>
          <w:color w:val="000000"/>
          <w:szCs w:val="24"/>
        </w:rPr>
      </w:pPr>
      <w:r>
        <w:rPr>
          <w:color w:val="000000"/>
          <w:szCs w:val="24"/>
        </w:rPr>
        <w:t>17.2. Aplinkos tvarkymui;</w:t>
      </w:r>
    </w:p>
    <w:p w14:paraId="62E82BC8" w14:textId="77777777" w:rsidR="00124F20" w:rsidRDefault="004B2153">
      <w:pPr>
        <w:tabs>
          <w:tab w:val="left" w:pos="720"/>
          <w:tab w:val="left" w:pos="1134"/>
        </w:tabs>
        <w:ind w:firstLine="1134"/>
        <w:jc w:val="both"/>
        <w:rPr>
          <w:color w:val="000000"/>
          <w:szCs w:val="24"/>
        </w:rPr>
      </w:pPr>
      <w:r>
        <w:rPr>
          <w:color w:val="000000"/>
          <w:szCs w:val="24"/>
        </w:rPr>
        <w:t>17.3. Jubiliejinių ir kitų renginių organizavimo išlaidų finansavimui.</w:t>
      </w:r>
    </w:p>
    <w:p w14:paraId="7FE48D11" w14:textId="77777777" w:rsidR="00124F20" w:rsidRDefault="004B2153">
      <w:pPr>
        <w:tabs>
          <w:tab w:val="left" w:pos="720"/>
          <w:tab w:val="left" w:pos="1134"/>
        </w:tabs>
        <w:ind w:firstLine="1134"/>
        <w:jc w:val="both"/>
        <w:rPr>
          <w:color w:val="000000"/>
          <w:szCs w:val="24"/>
        </w:rPr>
      </w:pPr>
      <w:r>
        <w:rPr>
          <w:color w:val="000000"/>
          <w:szCs w:val="24"/>
        </w:rPr>
        <w:t xml:space="preserve">18. Prioritetai teikiami: </w:t>
      </w:r>
    </w:p>
    <w:p w14:paraId="7E04B737" w14:textId="77777777" w:rsidR="00124F20" w:rsidRDefault="004B2153">
      <w:pPr>
        <w:tabs>
          <w:tab w:val="left" w:pos="720"/>
          <w:tab w:val="left" w:pos="1134"/>
        </w:tabs>
        <w:ind w:firstLine="1134"/>
        <w:jc w:val="both"/>
        <w:rPr>
          <w:color w:val="000000"/>
          <w:szCs w:val="24"/>
        </w:rPr>
      </w:pPr>
      <w:r>
        <w:rPr>
          <w:color w:val="000000"/>
          <w:szCs w:val="24"/>
        </w:rPr>
        <w:t>18.1. Religinių bendruomenių projektams, kurie pritraukia lėšas iš įvairių fondų bei kitų finansavimo šaltinių (prie papildomų finansavimo šaltinių priskiriamos ir nuosavos  lėšos);</w:t>
      </w:r>
    </w:p>
    <w:p w14:paraId="15F5A481" w14:textId="77777777" w:rsidR="00124F20" w:rsidRDefault="004B2153">
      <w:pPr>
        <w:tabs>
          <w:tab w:val="left" w:pos="720"/>
          <w:tab w:val="left" w:pos="1134"/>
        </w:tabs>
        <w:ind w:firstLine="1134"/>
        <w:jc w:val="both"/>
        <w:rPr>
          <w:color w:val="000000"/>
          <w:szCs w:val="24"/>
        </w:rPr>
      </w:pPr>
      <w:r>
        <w:rPr>
          <w:color w:val="000000"/>
          <w:szCs w:val="24"/>
        </w:rPr>
        <w:t>18.2. Objektams, turintiems išliekamąją istorinę, architektūrinę, meninę vertę;</w:t>
      </w:r>
    </w:p>
    <w:p w14:paraId="0BB4B585" w14:textId="77777777" w:rsidR="00124F20" w:rsidRDefault="004B2153">
      <w:pPr>
        <w:tabs>
          <w:tab w:val="left" w:pos="720"/>
          <w:tab w:val="left" w:pos="1134"/>
        </w:tabs>
        <w:ind w:firstLine="1134"/>
        <w:jc w:val="both"/>
        <w:rPr>
          <w:color w:val="000000"/>
          <w:szCs w:val="24"/>
        </w:rPr>
      </w:pPr>
      <w:r>
        <w:rPr>
          <w:color w:val="000000"/>
          <w:szCs w:val="24"/>
        </w:rPr>
        <w:t>18.3. Objektams, kurių būklė blogiausia, t. y. pastatui, kitam objektui, kuriam skubiai reikalingi avarijos grėsmės pašalinimo ar apsaugos priemonių įrengimo darbai.</w:t>
      </w:r>
    </w:p>
    <w:p w14:paraId="2EA45BD3" w14:textId="77777777" w:rsidR="00124F20" w:rsidRDefault="004B2153">
      <w:pPr>
        <w:tabs>
          <w:tab w:val="left" w:pos="993"/>
        </w:tabs>
        <w:ind w:firstLine="1134"/>
        <w:jc w:val="both"/>
        <w:rPr>
          <w:color w:val="000000"/>
          <w:szCs w:val="24"/>
        </w:rPr>
      </w:pPr>
      <w:r w:rsidRPr="008119C3">
        <w:rPr>
          <w:color w:val="000000"/>
          <w:szCs w:val="24"/>
          <w:lang w:val="it-IT"/>
        </w:rPr>
        <w:t>19.</w:t>
      </w:r>
      <w:r w:rsidRPr="008119C3">
        <w:rPr>
          <w:color w:val="000000"/>
          <w:szCs w:val="24"/>
          <w:lang w:val="it-IT"/>
        </w:rPr>
        <w:tab/>
        <w:t xml:space="preserve"> </w:t>
      </w:r>
      <w:r>
        <w:rPr>
          <w:color w:val="000000"/>
          <w:szCs w:val="24"/>
        </w:rPr>
        <w:t>Komisija gali nevertinti ir grąžinti paraišką Religinei bendruomenei, jei:</w:t>
      </w:r>
    </w:p>
    <w:p w14:paraId="72638371" w14:textId="77777777" w:rsidR="00124F20" w:rsidRDefault="004B2153">
      <w:pPr>
        <w:tabs>
          <w:tab w:val="left" w:pos="1134"/>
        </w:tabs>
        <w:ind w:firstLine="1134"/>
        <w:jc w:val="both"/>
        <w:rPr>
          <w:color w:val="000000"/>
          <w:szCs w:val="24"/>
        </w:rPr>
      </w:pPr>
      <w:r w:rsidRPr="008119C3">
        <w:rPr>
          <w:color w:val="000000"/>
          <w:szCs w:val="24"/>
          <w:lang w:val="it-IT"/>
        </w:rPr>
        <w:t xml:space="preserve">19.1. </w:t>
      </w:r>
      <w:r>
        <w:rPr>
          <w:color w:val="000000"/>
          <w:szCs w:val="24"/>
        </w:rPr>
        <w:t>Paraiška pateikta ne laiku ar nesilaikant paraiškos pildymo formos;</w:t>
      </w:r>
    </w:p>
    <w:p w14:paraId="6EB6856D" w14:textId="77777777" w:rsidR="00124F20" w:rsidRDefault="004B2153">
      <w:pPr>
        <w:tabs>
          <w:tab w:val="left" w:pos="1134"/>
        </w:tabs>
        <w:ind w:firstLine="1134"/>
        <w:jc w:val="both"/>
        <w:rPr>
          <w:color w:val="000000"/>
          <w:szCs w:val="24"/>
        </w:rPr>
      </w:pPr>
      <w:r>
        <w:rPr>
          <w:color w:val="000000"/>
          <w:szCs w:val="24"/>
        </w:rPr>
        <w:t>19.2. Religinė bendruomenė praėjusiais metais buvo gavusi finansavimą iš Savivaldybės biudžeto ir nepateikė lėšų arba pateikė ne visas lėšų panaudojimą pagrindžiančias ataskaitas.</w:t>
      </w:r>
    </w:p>
    <w:p w14:paraId="6B299EB5" w14:textId="77777777" w:rsidR="00124F20" w:rsidRDefault="004B2153">
      <w:pPr>
        <w:tabs>
          <w:tab w:val="left" w:pos="1134"/>
        </w:tabs>
        <w:ind w:firstLine="1134"/>
        <w:jc w:val="both"/>
        <w:rPr>
          <w:color w:val="000000"/>
          <w:szCs w:val="24"/>
        </w:rPr>
      </w:pPr>
      <w:r>
        <w:rPr>
          <w:color w:val="000000"/>
          <w:szCs w:val="24"/>
        </w:rPr>
        <w:t>20.</w:t>
      </w:r>
      <w:r>
        <w:rPr>
          <w:color w:val="000000"/>
          <w:szCs w:val="24"/>
        </w:rPr>
        <w:tab/>
        <w:t xml:space="preserve"> Komisija įvertina paraiškas, atrenka finansuotinus projektus, nustato konkrečią lėšų sumą pagal kiekvieną paraišką ir protokoliniu sprendimu teikia Administracijos direktoriui siūlymą  dėl lėšų Religinėms bendruomenėms skyrimo.</w:t>
      </w:r>
    </w:p>
    <w:p w14:paraId="36BA6630" w14:textId="77777777" w:rsidR="00124F20" w:rsidRDefault="004B2153">
      <w:pPr>
        <w:widowControl w:val="0"/>
        <w:suppressAutoHyphens/>
        <w:ind w:firstLine="1134"/>
        <w:jc w:val="both"/>
        <w:rPr>
          <w:color w:val="000000"/>
          <w:szCs w:val="24"/>
        </w:rPr>
      </w:pPr>
      <w:r>
        <w:rPr>
          <w:color w:val="000000"/>
          <w:szCs w:val="24"/>
        </w:rPr>
        <w:t>21. Lėšas įsakymu skiria Administracijos direktorius, atsižvelgdamas į Komisijos siūlymą.</w:t>
      </w:r>
    </w:p>
    <w:p w14:paraId="27EF1096" w14:textId="77777777" w:rsidR="00124F20" w:rsidRDefault="00124F20">
      <w:pPr>
        <w:ind w:firstLine="1134"/>
        <w:jc w:val="both"/>
        <w:rPr>
          <w:szCs w:val="24"/>
        </w:rPr>
      </w:pPr>
    </w:p>
    <w:p w14:paraId="195C1978" w14:textId="77777777" w:rsidR="00124F20" w:rsidRDefault="004B2153">
      <w:pPr>
        <w:ind w:firstLine="1134"/>
        <w:jc w:val="center"/>
        <w:rPr>
          <w:b/>
          <w:color w:val="000000"/>
          <w:szCs w:val="24"/>
        </w:rPr>
      </w:pPr>
      <w:r w:rsidRPr="008119C3">
        <w:rPr>
          <w:b/>
          <w:color w:val="000000"/>
          <w:szCs w:val="24"/>
        </w:rPr>
        <w:t xml:space="preserve">IV. </w:t>
      </w:r>
      <w:r>
        <w:rPr>
          <w:b/>
          <w:color w:val="000000"/>
          <w:szCs w:val="24"/>
        </w:rPr>
        <w:t>RELIGINIŲ BENDRUOMENIŲ ĮSIPAREIGOJIMAI IR JŲ VYKDYMO KONTROLĖ</w:t>
      </w:r>
    </w:p>
    <w:p w14:paraId="7D49D54D" w14:textId="77777777" w:rsidR="00124F20" w:rsidRDefault="00124F20">
      <w:pPr>
        <w:ind w:firstLine="1134"/>
        <w:jc w:val="center"/>
        <w:rPr>
          <w:color w:val="000000"/>
          <w:szCs w:val="24"/>
        </w:rPr>
      </w:pPr>
    </w:p>
    <w:p w14:paraId="1488DA78" w14:textId="77777777" w:rsidR="00124F20" w:rsidRDefault="004B2153">
      <w:pPr>
        <w:tabs>
          <w:tab w:val="left" w:pos="993"/>
          <w:tab w:val="left" w:pos="1560"/>
        </w:tabs>
        <w:ind w:firstLine="1134"/>
        <w:jc w:val="both"/>
        <w:rPr>
          <w:color w:val="000000"/>
          <w:szCs w:val="24"/>
        </w:rPr>
      </w:pPr>
      <w:r>
        <w:rPr>
          <w:color w:val="000000"/>
          <w:szCs w:val="24"/>
        </w:rPr>
        <w:t xml:space="preserve">22. </w:t>
      </w:r>
      <w:r>
        <w:rPr>
          <w:color w:val="000000"/>
          <w:szCs w:val="24"/>
        </w:rPr>
        <w:tab/>
        <w:t>Religinės bendruomenės vadovas su Administracijos direktoriumi sudaro finansavimo sutartį (2 egz.), kurioje numatomi Religinės bendruomenės įsipareigojimai, lėšų, įsigyto turto naudojimo, atskaitomybės ir atsakomybės sąlygos.</w:t>
      </w:r>
    </w:p>
    <w:p w14:paraId="6131EBDC" w14:textId="04BF02FB" w:rsidR="00124F20" w:rsidRDefault="004B2153">
      <w:pPr>
        <w:tabs>
          <w:tab w:val="left" w:pos="993"/>
        </w:tabs>
        <w:ind w:firstLine="1134"/>
        <w:jc w:val="both"/>
        <w:rPr>
          <w:color w:val="000000"/>
          <w:szCs w:val="24"/>
        </w:rPr>
      </w:pPr>
      <w:r>
        <w:rPr>
          <w:color w:val="000000"/>
          <w:szCs w:val="24"/>
        </w:rPr>
        <w:t>23.</w:t>
      </w:r>
      <w:r>
        <w:rPr>
          <w:color w:val="000000"/>
          <w:szCs w:val="24"/>
        </w:rPr>
        <w:tab/>
        <w:t xml:space="preserve"> Už projekto įgyvendinimą laiku, teisingą lėšų, numatytų projekto finansavimo sąmatoje, panaudojimą, </w:t>
      </w:r>
      <w:r w:rsidRPr="00BC13E4">
        <w:rPr>
          <w:strike/>
          <w:color w:val="000000"/>
          <w:szCs w:val="24"/>
        </w:rPr>
        <w:t>ataskaitų</w:t>
      </w:r>
      <w:r w:rsidRPr="00344772">
        <w:rPr>
          <w:color w:val="000000"/>
          <w:szCs w:val="24"/>
        </w:rPr>
        <w:t xml:space="preserve"> </w:t>
      </w:r>
      <w:r w:rsidR="00404E69" w:rsidRPr="00BC13E4">
        <w:rPr>
          <w:b/>
          <w:bCs/>
          <w:color w:val="000000"/>
          <w:szCs w:val="24"/>
        </w:rPr>
        <w:t>finansinės ataskaitos</w:t>
      </w:r>
      <w:r w:rsidR="00404E69">
        <w:rPr>
          <w:color w:val="000000"/>
          <w:szCs w:val="24"/>
        </w:rPr>
        <w:t xml:space="preserve"> </w:t>
      </w:r>
      <w:r w:rsidRPr="00344772">
        <w:rPr>
          <w:color w:val="000000"/>
          <w:szCs w:val="24"/>
        </w:rPr>
        <w:t xml:space="preserve">pateikimą </w:t>
      </w:r>
      <w:r w:rsidRPr="00404E69">
        <w:rPr>
          <w:strike/>
          <w:color w:val="000000"/>
          <w:szCs w:val="24"/>
        </w:rPr>
        <w:t>nustatytais terminais</w:t>
      </w:r>
      <w:r w:rsidR="008119C3">
        <w:rPr>
          <w:color w:val="000000"/>
          <w:szCs w:val="24"/>
        </w:rPr>
        <w:t xml:space="preserve"> </w:t>
      </w:r>
      <w:r w:rsidR="00404E69" w:rsidRPr="00404E69">
        <w:rPr>
          <w:b/>
          <w:bCs/>
          <w:color w:val="000000"/>
          <w:szCs w:val="24"/>
        </w:rPr>
        <w:t>nustatytu terminu</w:t>
      </w:r>
      <w:r w:rsidR="00404E69">
        <w:rPr>
          <w:color w:val="000000"/>
          <w:szCs w:val="24"/>
        </w:rPr>
        <w:t xml:space="preserve"> </w:t>
      </w:r>
      <w:r>
        <w:rPr>
          <w:color w:val="000000"/>
          <w:szCs w:val="24"/>
        </w:rPr>
        <w:t>atsako Religinės bendruomenės vadovas įstatymų nustatyta tvarka.</w:t>
      </w:r>
    </w:p>
    <w:p w14:paraId="53322E96" w14:textId="77777777" w:rsidR="00124F20" w:rsidRDefault="004B2153">
      <w:pPr>
        <w:tabs>
          <w:tab w:val="left" w:pos="993"/>
        </w:tabs>
        <w:ind w:firstLine="1134"/>
        <w:jc w:val="both"/>
        <w:rPr>
          <w:color w:val="000000"/>
          <w:szCs w:val="24"/>
        </w:rPr>
      </w:pPr>
      <w:r>
        <w:rPr>
          <w:color w:val="000000"/>
          <w:szCs w:val="24"/>
        </w:rPr>
        <w:t>24.</w:t>
      </w:r>
      <w:r>
        <w:rPr>
          <w:color w:val="000000"/>
          <w:szCs w:val="24"/>
        </w:rPr>
        <w:tab/>
        <w:t xml:space="preserve"> Administracijos Apskaitos skyrius, vadovaudamasis Administracijos direktoriaus įsakymu, perveda lėšas Religinei bendruomenei </w:t>
      </w:r>
      <w:r w:rsidR="00DB01E4" w:rsidRPr="00DB01E4">
        <w:rPr>
          <w:b/>
          <w:bCs/>
          <w:color w:val="000000"/>
          <w:szCs w:val="24"/>
        </w:rPr>
        <w:t xml:space="preserve">gavus </w:t>
      </w:r>
      <w:r w:rsidRPr="00DB01E4">
        <w:rPr>
          <w:strike/>
          <w:color w:val="000000"/>
          <w:szCs w:val="24"/>
        </w:rPr>
        <w:t>tik</w:t>
      </w:r>
      <w:r>
        <w:rPr>
          <w:color w:val="000000"/>
          <w:szCs w:val="24"/>
        </w:rPr>
        <w:t>:</w:t>
      </w:r>
    </w:p>
    <w:p w14:paraId="47321E43" w14:textId="77777777" w:rsidR="00124F20" w:rsidRDefault="004B2153">
      <w:pPr>
        <w:tabs>
          <w:tab w:val="left" w:pos="1134"/>
        </w:tabs>
        <w:ind w:firstLine="1134"/>
        <w:jc w:val="both"/>
        <w:rPr>
          <w:color w:val="000000"/>
          <w:szCs w:val="24"/>
        </w:rPr>
      </w:pPr>
      <w:r>
        <w:rPr>
          <w:color w:val="000000"/>
          <w:szCs w:val="24"/>
        </w:rPr>
        <w:t xml:space="preserve">24.1. </w:t>
      </w:r>
      <w:r w:rsidRPr="00DB01E4">
        <w:rPr>
          <w:strike/>
          <w:color w:val="000000"/>
          <w:szCs w:val="24"/>
        </w:rPr>
        <w:t>Gavus</w:t>
      </w:r>
      <w:r w:rsidR="00DB01E4">
        <w:rPr>
          <w:color w:val="000000"/>
          <w:szCs w:val="24"/>
        </w:rPr>
        <w:t xml:space="preserve"> </w:t>
      </w:r>
      <w:r>
        <w:rPr>
          <w:color w:val="000000"/>
          <w:szCs w:val="24"/>
        </w:rPr>
        <w:t>Religinės bendruomenės vadovo pasirašytą prašymą pervesti projektui finansuoti skirtas lėšas;</w:t>
      </w:r>
    </w:p>
    <w:p w14:paraId="68BFCE26" w14:textId="77777777" w:rsidR="00124F20" w:rsidRDefault="004B2153">
      <w:pPr>
        <w:tabs>
          <w:tab w:val="left" w:pos="1134"/>
        </w:tabs>
        <w:ind w:firstLine="1134"/>
        <w:jc w:val="both"/>
        <w:rPr>
          <w:color w:val="000000"/>
          <w:szCs w:val="24"/>
        </w:rPr>
      </w:pPr>
      <w:r>
        <w:rPr>
          <w:color w:val="000000"/>
          <w:szCs w:val="24"/>
        </w:rPr>
        <w:t xml:space="preserve">24.2. Užpildytą projekto finansavimo sąmatą; </w:t>
      </w:r>
    </w:p>
    <w:p w14:paraId="21547188" w14:textId="77777777" w:rsidR="00124F20" w:rsidRDefault="004B2153">
      <w:pPr>
        <w:tabs>
          <w:tab w:val="left" w:pos="1134"/>
        </w:tabs>
        <w:ind w:firstLine="1134"/>
        <w:jc w:val="both"/>
        <w:rPr>
          <w:color w:val="000000"/>
          <w:szCs w:val="24"/>
        </w:rPr>
      </w:pPr>
      <w:r>
        <w:rPr>
          <w:color w:val="000000"/>
          <w:szCs w:val="24"/>
        </w:rPr>
        <w:t xml:space="preserve">24.3. Administracijos direktoriaus ir Religinės bendruomenės vadovo pasirašytą projekto finansavimo sutartį. </w:t>
      </w:r>
    </w:p>
    <w:p w14:paraId="3F942D32" w14:textId="77777777" w:rsidR="00124F20" w:rsidRDefault="004B2153">
      <w:pPr>
        <w:tabs>
          <w:tab w:val="left" w:pos="1134"/>
        </w:tabs>
        <w:ind w:firstLine="1134"/>
        <w:jc w:val="both"/>
        <w:rPr>
          <w:color w:val="000000"/>
          <w:szCs w:val="24"/>
        </w:rPr>
      </w:pPr>
      <w:r>
        <w:rPr>
          <w:color w:val="000000"/>
          <w:szCs w:val="24"/>
        </w:rPr>
        <w:t xml:space="preserve">25. Savivaldybės interneto svetainėje skelbiama informacija apie </w:t>
      </w:r>
      <w:r>
        <w:rPr>
          <w:color w:val="000000"/>
          <w:szCs w:val="24"/>
          <w:lang w:val="de-DE"/>
        </w:rPr>
        <w:t>Religinių bendruomenių</w:t>
      </w:r>
      <w:r>
        <w:rPr>
          <w:color w:val="000000"/>
          <w:szCs w:val="24"/>
        </w:rPr>
        <w:t xml:space="preserve"> prašomas bei paskirstytas finansavimo lėšų sumas.</w:t>
      </w:r>
    </w:p>
    <w:p w14:paraId="3296B93F" w14:textId="77777777" w:rsidR="00124F20" w:rsidRDefault="004B2153">
      <w:pPr>
        <w:tabs>
          <w:tab w:val="left" w:pos="993"/>
        </w:tabs>
        <w:ind w:firstLine="1134"/>
        <w:jc w:val="both"/>
        <w:rPr>
          <w:color w:val="000000"/>
          <w:szCs w:val="24"/>
        </w:rPr>
      </w:pPr>
      <w:r>
        <w:rPr>
          <w:color w:val="000000"/>
          <w:szCs w:val="24"/>
        </w:rPr>
        <w:t>26.</w:t>
      </w:r>
      <w:r>
        <w:rPr>
          <w:color w:val="000000"/>
          <w:szCs w:val="24"/>
        </w:rPr>
        <w:tab/>
        <w:t xml:space="preserve"> Religinės bendruomenės, gavusios finansavimą, turi vykdyti išlaidų apskaitą ir atsiskaityti už gautų lėšų panaudojimą Administracijos Apskaitos skyriui iki einamųjų metų gruodžio 30 d. </w:t>
      </w:r>
    </w:p>
    <w:p w14:paraId="5B4D76CF" w14:textId="77777777" w:rsidR="00124F20" w:rsidRDefault="004B2153">
      <w:pPr>
        <w:tabs>
          <w:tab w:val="left" w:pos="993"/>
        </w:tabs>
        <w:ind w:firstLine="1134"/>
        <w:jc w:val="both"/>
        <w:rPr>
          <w:color w:val="000000"/>
          <w:szCs w:val="24"/>
        </w:rPr>
      </w:pPr>
      <w:r>
        <w:rPr>
          <w:color w:val="000000"/>
          <w:szCs w:val="24"/>
        </w:rPr>
        <w:t>27.</w:t>
      </w:r>
      <w:r>
        <w:rPr>
          <w:color w:val="000000"/>
          <w:szCs w:val="24"/>
        </w:rPr>
        <w:tab/>
        <w:t xml:space="preserve"> Jeigu iki einamųjų metų gruodžio </w:t>
      </w:r>
      <w:r w:rsidR="00CD64AF" w:rsidRPr="00CD64AF">
        <w:rPr>
          <w:strike/>
          <w:color w:val="000000"/>
          <w:szCs w:val="24"/>
        </w:rPr>
        <w:t>23</w:t>
      </w:r>
      <w:r w:rsidR="00CD64AF">
        <w:rPr>
          <w:color w:val="000000"/>
          <w:szCs w:val="24"/>
        </w:rPr>
        <w:t xml:space="preserve"> </w:t>
      </w:r>
      <w:r w:rsidR="00CD64AF" w:rsidRPr="00CD64AF">
        <w:rPr>
          <w:b/>
          <w:bCs/>
          <w:color w:val="000000"/>
          <w:szCs w:val="24"/>
        </w:rPr>
        <w:t>30</w:t>
      </w:r>
      <w:r w:rsidRPr="00CD64AF">
        <w:rPr>
          <w:b/>
          <w:bCs/>
          <w:color w:val="000000"/>
          <w:szCs w:val="24"/>
        </w:rPr>
        <w:t xml:space="preserve"> </w:t>
      </w:r>
      <w:r>
        <w:rPr>
          <w:color w:val="000000"/>
          <w:szCs w:val="24"/>
        </w:rPr>
        <w:t>d. Religinė bendruomenė nepanaudoja visų gautų lėšų, nepanaudotas lėšas ji privalo grąžinti Administracijos Apskaitos skyriui iki gruodžio 30 d.</w:t>
      </w:r>
    </w:p>
    <w:p w14:paraId="45D3C3A2" w14:textId="77777777" w:rsidR="00124F20" w:rsidRPr="00521539" w:rsidRDefault="004B2153">
      <w:pPr>
        <w:tabs>
          <w:tab w:val="left" w:pos="993"/>
        </w:tabs>
        <w:ind w:firstLine="1134"/>
        <w:jc w:val="both"/>
        <w:rPr>
          <w:strike/>
          <w:color w:val="000000"/>
          <w:szCs w:val="24"/>
        </w:rPr>
      </w:pPr>
      <w:r w:rsidRPr="00521539">
        <w:rPr>
          <w:strike/>
          <w:color w:val="000000"/>
          <w:szCs w:val="24"/>
        </w:rPr>
        <w:t>28.</w:t>
      </w:r>
      <w:r w:rsidRPr="00521539">
        <w:rPr>
          <w:strike/>
          <w:color w:val="000000"/>
          <w:szCs w:val="24"/>
        </w:rPr>
        <w:tab/>
        <w:t xml:space="preserve"> Įvykdžius paraiškoje numatytą veiklą, Religinė bendruomenė ne vėliau kaip iki gruodžio 30 d. pateikia Administracijos Kultūros ir jaunimo reikalų skyriui veiklos ataskaitą (2 priedas).</w:t>
      </w:r>
    </w:p>
    <w:p w14:paraId="6804EEEC" w14:textId="77777777" w:rsidR="00124F20" w:rsidRPr="00521539" w:rsidRDefault="004B2153">
      <w:pPr>
        <w:tabs>
          <w:tab w:val="left" w:pos="993"/>
        </w:tabs>
        <w:ind w:firstLine="1134"/>
        <w:jc w:val="both"/>
        <w:rPr>
          <w:strike/>
          <w:color w:val="000000"/>
          <w:szCs w:val="24"/>
        </w:rPr>
      </w:pPr>
      <w:r w:rsidRPr="00521539">
        <w:rPr>
          <w:strike/>
          <w:color w:val="000000"/>
          <w:szCs w:val="24"/>
        </w:rPr>
        <w:t>29.</w:t>
      </w:r>
      <w:r w:rsidRPr="00521539">
        <w:rPr>
          <w:strike/>
          <w:color w:val="000000"/>
          <w:szCs w:val="24"/>
        </w:rPr>
        <w:tab/>
        <w:t xml:space="preserve"> Apibendrintos projektų veiklos ataskaitos skelbiamos Savivaldybės interneto svetainėje. </w:t>
      </w:r>
    </w:p>
    <w:p w14:paraId="204EC21B" w14:textId="77777777" w:rsidR="00124F20" w:rsidRPr="00521539" w:rsidRDefault="004B2153">
      <w:pPr>
        <w:tabs>
          <w:tab w:val="left" w:pos="993"/>
        </w:tabs>
        <w:ind w:firstLine="1134"/>
        <w:jc w:val="both"/>
        <w:rPr>
          <w:color w:val="000000"/>
          <w:szCs w:val="24"/>
        </w:rPr>
      </w:pPr>
      <w:r w:rsidRPr="00521539">
        <w:rPr>
          <w:color w:val="000000"/>
          <w:szCs w:val="24"/>
        </w:rPr>
        <w:t>30.</w:t>
      </w:r>
      <w:r w:rsidRPr="00521539">
        <w:rPr>
          <w:color w:val="000000"/>
          <w:szCs w:val="24"/>
        </w:rPr>
        <w:tab/>
        <w:t xml:space="preserve"> Biudžeto lėšų panaudojimą kontroliuoja Pasvalio rajono savivaldybės Kontrolės ir audito tarnyba.</w:t>
      </w:r>
    </w:p>
    <w:p w14:paraId="08794EA5" w14:textId="77777777" w:rsidR="00124F20" w:rsidRDefault="004B2153">
      <w:pPr>
        <w:ind w:firstLine="1134"/>
        <w:jc w:val="center"/>
        <w:rPr>
          <w:szCs w:val="24"/>
        </w:rPr>
      </w:pPr>
      <w:r>
        <w:rPr>
          <w:szCs w:val="24"/>
        </w:rPr>
        <w:t>______________________________</w:t>
      </w:r>
    </w:p>
    <w:p w14:paraId="30CAB256" w14:textId="77777777" w:rsidR="00124F20" w:rsidRDefault="00124F20"/>
    <w:sectPr w:rsidR="00124F20" w:rsidSect="00A849F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E4DA" w14:textId="77777777" w:rsidR="001A0C56" w:rsidRDefault="001A0C56">
      <w:r>
        <w:separator/>
      </w:r>
    </w:p>
  </w:endnote>
  <w:endnote w:type="continuationSeparator" w:id="0">
    <w:p w14:paraId="14758976" w14:textId="77777777" w:rsidR="001A0C56" w:rsidRDefault="001A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8BA" w14:textId="77777777" w:rsidR="00124F20" w:rsidRDefault="00124F20">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1E0" w14:textId="77777777" w:rsidR="00124F20" w:rsidRDefault="00124F20">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7178" w14:textId="77777777" w:rsidR="00124F20" w:rsidRDefault="00124F20">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A3E1" w14:textId="77777777" w:rsidR="001A0C56" w:rsidRDefault="001A0C56">
      <w:r>
        <w:separator/>
      </w:r>
    </w:p>
  </w:footnote>
  <w:footnote w:type="continuationSeparator" w:id="0">
    <w:p w14:paraId="6C2076A4" w14:textId="77777777" w:rsidR="001A0C56" w:rsidRDefault="001A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EEA1" w14:textId="77777777" w:rsidR="00124F20" w:rsidRDefault="00124F2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99B0" w14:textId="77777777" w:rsidR="00124F20" w:rsidRDefault="00124F2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AD6B" w14:textId="77777777" w:rsidR="00124F20" w:rsidRDefault="00124F20">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3FEE"/>
    <w:multiLevelType w:val="hybridMultilevel"/>
    <w:tmpl w:val="83467C9E"/>
    <w:lvl w:ilvl="0" w:tplc="E53E1C2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241E6"/>
    <w:rsid w:val="00037922"/>
    <w:rsid w:val="000579A7"/>
    <w:rsid w:val="00090F91"/>
    <w:rsid w:val="000C1671"/>
    <w:rsid w:val="00101EAD"/>
    <w:rsid w:val="0011240E"/>
    <w:rsid w:val="00124F20"/>
    <w:rsid w:val="00157023"/>
    <w:rsid w:val="001661CB"/>
    <w:rsid w:val="001A0C56"/>
    <w:rsid w:val="001A64AC"/>
    <w:rsid w:val="001B57FC"/>
    <w:rsid w:val="0025221D"/>
    <w:rsid w:val="00255F90"/>
    <w:rsid w:val="002715E8"/>
    <w:rsid w:val="00296D38"/>
    <w:rsid w:val="002B2370"/>
    <w:rsid w:val="002F1C38"/>
    <w:rsid w:val="00302255"/>
    <w:rsid w:val="003024DC"/>
    <w:rsid w:val="00327322"/>
    <w:rsid w:val="00344772"/>
    <w:rsid w:val="00357625"/>
    <w:rsid w:val="003602E4"/>
    <w:rsid w:val="003755F4"/>
    <w:rsid w:val="00384B9F"/>
    <w:rsid w:val="00391B57"/>
    <w:rsid w:val="003A2A1C"/>
    <w:rsid w:val="003B5018"/>
    <w:rsid w:val="003C02C8"/>
    <w:rsid w:val="003D3381"/>
    <w:rsid w:val="003E4732"/>
    <w:rsid w:val="003F6C4E"/>
    <w:rsid w:val="00404E69"/>
    <w:rsid w:val="004310D4"/>
    <w:rsid w:val="004615B9"/>
    <w:rsid w:val="004661D2"/>
    <w:rsid w:val="004727B5"/>
    <w:rsid w:val="00475AA6"/>
    <w:rsid w:val="00495361"/>
    <w:rsid w:val="004B2153"/>
    <w:rsid w:val="00521539"/>
    <w:rsid w:val="00535D4A"/>
    <w:rsid w:val="00546141"/>
    <w:rsid w:val="00564C27"/>
    <w:rsid w:val="005774A4"/>
    <w:rsid w:val="005A4E5E"/>
    <w:rsid w:val="005B1B0C"/>
    <w:rsid w:val="005D0C44"/>
    <w:rsid w:val="005F27F8"/>
    <w:rsid w:val="00701672"/>
    <w:rsid w:val="00711E44"/>
    <w:rsid w:val="00754343"/>
    <w:rsid w:val="007567EE"/>
    <w:rsid w:val="007A520D"/>
    <w:rsid w:val="007A7ABE"/>
    <w:rsid w:val="007C5D9A"/>
    <w:rsid w:val="008119C3"/>
    <w:rsid w:val="00827E88"/>
    <w:rsid w:val="008557AD"/>
    <w:rsid w:val="00857252"/>
    <w:rsid w:val="008A00A9"/>
    <w:rsid w:val="008A3E5B"/>
    <w:rsid w:val="008B225C"/>
    <w:rsid w:val="008F3FF7"/>
    <w:rsid w:val="00911944"/>
    <w:rsid w:val="009255FD"/>
    <w:rsid w:val="00961A02"/>
    <w:rsid w:val="00967949"/>
    <w:rsid w:val="009A3F08"/>
    <w:rsid w:val="009D5C7C"/>
    <w:rsid w:val="009F740E"/>
    <w:rsid w:val="00A0192B"/>
    <w:rsid w:val="00A42BD1"/>
    <w:rsid w:val="00A44DDB"/>
    <w:rsid w:val="00A510EB"/>
    <w:rsid w:val="00A54FD7"/>
    <w:rsid w:val="00A849FE"/>
    <w:rsid w:val="00BC13E4"/>
    <w:rsid w:val="00C0579E"/>
    <w:rsid w:val="00C55E2D"/>
    <w:rsid w:val="00CD64AF"/>
    <w:rsid w:val="00CE757D"/>
    <w:rsid w:val="00DB01E4"/>
    <w:rsid w:val="00DD2781"/>
    <w:rsid w:val="00E15854"/>
    <w:rsid w:val="00E30C63"/>
    <w:rsid w:val="00EA0DEC"/>
    <w:rsid w:val="00ED010E"/>
    <w:rsid w:val="00EE0E48"/>
    <w:rsid w:val="00EF0777"/>
    <w:rsid w:val="00EF2E16"/>
    <w:rsid w:val="00F13EDC"/>
    <w:rsid w:val="00F452F5"/>
    <w:rsid w:val="00FC2698"/>
    <w:rsid w:val="00FC5DF5"/>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0255F"/>
  <w15:docId w15:val="{2A0A585B-BDEA-4A6F-8DB8-DBAA259C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849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B2153"/>
    <w:rPr>
      <w:rFonts w:ascii="Tahoma" w:hAnsi="Tahoma" w:cs="Tahoma"/>
      <w:sz w:val="16"/>
      <w:szCs w:val="16"/>
    </w:rPr>
  </w:style>
  <w:style w:type="character" w:customStyle="1" w:styleId="DebesliotekstasDiagrama">
    <w:name w:val="Debesėlio tekstas Diagrama"/>
    <w:basedOn w:val="Numatytasispastraiposriftas"/>
    <w:link w:val="Debesliotekstas"/>
    <w:rsid w:val="004B2153"/>
    <w:rPr>
      <w:rFonts w:ascii="Tahoma" w:hAnsi="Tahoma" w:cs="Tahoma"/>
      <w:sz w:val="16"/>
      <w:szCs w:val="16"/>
    </w:rPr>
  </w:style>
  <w:style w:type="character" w:styleId="Vietosrezervavimoenklotekstas">
    <w:name w:val="Placeholder Text"/>
    <w:basedOn w:val="Numatytasispastraiposriftas"/>
    <w:rsid w:val="004B2153"/>
    <w:rPr>
      <w:color w:val="808080"/>
    </w:rPr>
  </w:style>
  <w:style w:type="paragraph" w:styleId="Sraopastraipa">
    <w:name w:val="List Paragraph"/>
    <w:basedOn w:val="prastasis"/>
    <w:uiPriority w:val="34"/>
    <w:qFormat/>
    <w:rsid w:val="00DD2781"/>
    <w:pPr>
      <w:ind w:left="720"/>
      <w:contextualSpacing/>
    </w:pPr>
  </w:style>
  <w:style w:type="paragraph" w:styleId="Pataisymai">
    <w:name w:val="Revision"/>
    <w:hidden/>
    <w:semiHidden/>
    <w:rsid w:val="0043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F994-D2EC-4427-96A0-98EAE569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1593</Words>
  <Characters>12202</Characters>
  <Application>Microsoft Office Word</Application>
  <DocSecurity>0</DocSecurity>
  <Lines>101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2022-01-31T08:07:00Z</cp:lastPrinted>
  <dcterms:created xsi:type="dcterms:W3CDTF">2022-02-03T13:39:00Z</dcterms:created>
  <dcterms:modified xsi:type="dcterms:W3CDTF">2022-02-06T14:39:00Z</dcterms:modified>
</cp:coreProperties>
</file>