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CE9A" w14:textId="77777777" w:rsidR="00DF101B" w:rsidRPr="00DF101B" w:rsidRDefault="00E544CA" w:rsidP="005B5B06">
      <w:pPr>
        <w:tabs>
          <w:tab w:val="center" w:pos="4153"/>
          <w:tab w:val="right" w:pos="8306"/>
        </w:tabs>
        <w:jc w:val="center"/>
        <w:rPr>
          <w:b/>
          <w:bCs/>
          <w:caps/>
          <w:sz w:val="26"/>
        </w:rPr>
      </w:pPr>
      <w:r>
        <w:rPr>
          <w:noProof/>
          <w:lang w:eastAsia="lt-LT"/>
        </w:rPr>
        <mc:AlternateContent>
          <mc:Choice Requires="wps">
            <w:drawing>
              <wp:anchor distT="0" distB="0" distL="114300" distR="114300" simplePos="0" relativeHeight="251659264" behindDoc="0" locked="0" layoutInCell="1" allowOverlap="1" wp14:anchorId="722BD97D" wp14:editId="17438EAB">
                <wp:simplePos x="0" y="0"/>
                <wp:positionH relativeFrom="column">
                  <wp:posOffset>3395345</wp:posOffset>
                </wp:positionH>
                <wp:positionV relativeFrom="paragraph">
                  <wp:posOffset>-439420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8828B31" w14:textId="77777777" w:rsidR="00A37306" w:rsidRDefault="00A37306" w:rsidP="00B934BE">
                            <w:pPr>
                              <w:rPr>
                                <w:b/>
                              </w:rPr>
                            </w:pPr>
                            <w:r>
                              <w:rPr>
                                <w:b/>
                                <w:bCs/>
                              </w:rPr>
                              <w:t>projektas</w:t>
                            </w:r>
                          </w:p>
                          <w:p w14:paraId="2322B4C4" w14:textId="504BEC83" w:rsidR="00A37306" w:rsidRDefault="00A37306" w:rsidP="00B934BE">
                            <w:pPr>
                              <w:rPr>
                                <w:b/>
                              </w:rPr>
                            </w:pPr>
                            <w:proofErr w:type="spellStart"/>
                            <w:r>
                              <w:rPr>
                                <w:b/>
                                <w:bCs/>
                              </w:rPr>
                              <w:t>reg</w:t>
                            </w:r>
                            <w:proofErr w:type="spellEnd"/>
                            <w:r>
                              <w:rPr>
                                <w:b/>
                                <w:bCs/>
                              </w:rPr>
                              <w:t>. Nr. T-</w:t>
                            </w:r>
                            <w:r w:rsidR="00AB34DE">
                              <w:rPr>
                                <w:b/>
                                <w:bCs/>
                              </w:rPr>
                              <w:t>21</w:t>
                            </w:r>
                          </w:p>
                          <w:p w14:paraId="057D799B" w14:textId="58DB46C7" w:rsidR="00A37306" w:rsidRDefault="00A37306" w:rsidP="00B934BE">
                            <w:pPr>
                              <w:rPr>
                                <w:b/>
                              </w:rPr>
                            </w:pPr>
                            <w:r>
                              <w:rPr>
                                <w:b/>
                              </w:rPr>
                              <w:t>2.</w:t>
                            </w:r>
                            <w:r w:rsidR="0043690C">
                              <w:rPr>
                                <w:b/>
                              </w:rPr>
                              <w:t>29.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D97D" id="_x0000_t202" coordsize="21600,21600" o:spt="202" path="m,l,21600r21600,l21600,xe">
                <v:stroke joinstyle="miter"/>
                <v:path gradientshapeok="t" o:connecttype="rect"/>
              </v:shapetype>
              <v:shape id="Text Box 2" o:spid="_x0000_s1026" type="#_x0000_t202" style="position:absolute;left:0;text-align:left;margin-left:267.35pt;margin-top:-34.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PEx/F/fAAAACgEAAA8AAABkcnMvZG93bnJl&#10;di54bWxMj8tOwzAQRfdI/IM1SGxQ6/SVF3EqQAKxbekHTOJpEhGPo9ht0r/HrGA5ukf3nin2s+nF&#10;lUbXWVawWkYgiGurO24UnL7eFykI55E19pZJwY0c7Mv7uwJzbSc+0PXoGxFK2OWooPV+yKV0dUsG&#10;3dIOxCE729GgD+fYSD3iFMpNL9dRFEuDHYeFFgd6a6n+Pl6MgvPn9LTLpurDn5LDNn7FLqnsTanH&#10;h/nlGYSn2f/B8Ksf1KEMTpW9sHaiV7DbbJOAKljE2RpEILJVloGoFGzSFGRZyP8v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8TH8X98AAAAKAQAADwAAAAAAAAAAAAAAAABMBAAA&#10;ZHJzL2Rvd25yZXYueG1sUEsFBgAAAAAEAAQA8wAAAFgFAAAAAA==&#10;" stroked="f">
                <v:textbox>
                  <w:txbxContent>
                    <w:p w14:paraId="58828B31" w14:textId="77777777" w:rsidR="00A37306" w:rsidRDefault="00A37306" w:rsidP="00B934BE">
                      <w:pPr>
                        <w:rPr>
                          <w:b/>
                        </w:rPr>
                      </w:pPr>
                      <w:r>
                        <w:rPr>
                          <w:b/>
                          <w:bCs/>
                        </w:rPr>
                        <w:t>projektas</w:t>
                      </w:r>
                    </w:p>
                    <w:p w14:paraId="2322B4C4" w14:textId="504BEC83" w:rsidR="00A37306" w:rsidRDefault="00A37306" w:rsidP="00B934BE">
                      <w:pPr>
                        <w:rPr>
                          <w:b/>
                        </w:rPr>
                      </w:pPr>
                      <w:r>
                        <w:rPr>
                          <w:b/>
                          <w:bCs/>
                        </w:rPr>
                        <w:t>reg. Nr. T-</w:t>
                      </w:r>
                      <w:r w:rsidR="00AB34DE">
                        <w:rPr>
                          <w:b/>
                          <w:bCs/>
                        </w:rPr>
                        <w:t>21</w:t>
                      </w:r>
                    </w:p>
                    <w:p w14:paraId="057D799B" w14:textId="58DB46C7" w:rsidR="00A37306" w:rsidRDefault="00A37306" w:rsidP="00B934BE">
                      <w:pPr>
                        <w:rPr>
                          <w:b/>
                        </w:rPr>
                      </w:pPr>
                      <w:r>
                        <w:rPr>
                          <w:b/>
                        </w:rPr>
                        <w:t>2.</w:t>
                      </w:r>
                      <w:r w:rsidR="0043690C">
                        <w:rPr>
                          <w:b/>
                        </w:rPr>
                        <w:t>29.</w:t>
                      </w:r>
                      <w:r>
                        <w:rPr>
                          <w:b/>
                        </w:rPr>
                        <w:t xml:space="preserve">  darbotvarkės klausimas</w:t>
                      </w:r>
                    </w:p>
                  </w:txbxContent>
                </v:textbox>
              </v:shape>
            </w:pict>
          </mc:Fallback>
        </mc:AlternateContent>
      </w:r>
    </w:p>
    <w:p w14:paraId="26FEDBEA" w14:textId="77777777" w:rsidR="00DF101B" w:rsidRPr="00DF101B" w:rsidRDefault="00DF101B" w:rsidP="005B5B06">
      <w:pPr>
        <w:tabs>
          <w:tab w:val="center" w:pos="4153"/>
          <w:tab w:val="right" w:pos="8306"/>
        </w:tabs>
        <w:jc w:val="center"/>
        <w:rPr>
          <w:b/>
          <w:bCs/>
          <w:caps/>
          <w:sz w:val="26"/>
        </w:rPr>
      </w:pPr>
    </w:p>
    <w:p w14:paraId="1A475E0D" w14:textId="77777777" w:rsidR="00DF101B" w:rsidRPr="00DF101B" w:rsidRDefault="00DF101B" w:rsidP="005B5B06">
      <w:pPr>
        <w:tabs>
          <w:tab w:val="center" w:pos="4153"/>
          <w:tab w:val="right" w:pos="8306"/>
        </w:tabs>
        <w:jc w:val="center"/>
        <w:rPr>
          <w:b/>
          <w:bCs/>
          <w:caps/>
          <w:sz w:val="26"/>
        </w:rPr>
      </w:pPr>
      <w:r w:rsidRPr="00DF101B">
        <w:rPr>
          <w:b/>
          <w:bCs/>
          <w:caps/>
          <w:sz w:val="26"/>
        </w:rPr>
        <w:t>Pasvalio rajono savivaldybės taryba</w:t>
      </w:r>
    </w:p>
    <w:p w14:paraId="3EEFDB7C" w14:textId="77777777" w:rsidR="00ED58B7" w:rsidRPr="00DF101B" w:rsidRDefault="00ED58B7" w:rsidP="005B5B06">
      <w:pPr>
        <w:tabs>
          <w:tab w:val="center" w:pos="4153"/>
          <w:tab w:val="right" w:pos="8306"/>
        </w:tabs>
        <w:suppressAutoHyphens/>
        <w:jc w:val="center"/>
        <w:rPr>
          <w:b/>
          <w:sz w:val="28"/>
          <w:lang w:eastAsia="ar-SA"/>
        </w:rPr>
      </w:pPr>
    </w:p>
    <w:p w14:paraId="12C3F7D2" w14:textId="77777777" w:rsidR="00ED58B7" w:rsidRPr="00C810EA" w:rsidRDefault="00625F28" w:rsidP="005B5B06">
      <w:pPr>
        <w:tabs>
          <w:tab w:val="center" w:pos="4153"/>
          <w:tab w:val="right" w:pos="8306"/>
        </w:tabs>
        <w:suppressAutoHyphens/>
        <w:jc w:val="center"/>
        <w:rPr>
          <w:b/>
          <w:szCs w:val="24"/>
          <w:lang w:eastAsia="ar-SA"/>
        </w:rPr>
      </w:pPr>
      <w:r w:rsidRPr="00C810EA">
        <w:rPr>
          <w:b/>
          <w:szCs w:val="24"/>
          <w:lang w:eastAsia="ar-SA"/>
        </w:rPr>
        <w:t>SPRENDIMAS</w:t>
      </w:r>
    </w:p>
    <w:p w14:paraId="0306E99E" w14:textId="77777777" w:rsidR="00B473C9" w:rsidRDefault="00B0410E" w:rsidP="00B473C9">
      <w:pPr>
        <w:tabs>
          <w:tab w:val="center" w:pos="4680"/>
          <w:tab w:val="right" w:pos="9000"/>
        </w:tabs>
        <w:suppressAutoHyphens/>
        <w:jc w:val="center"/>
        <w:rPr>
          <w:b/>
          <w:caps/>
          <w:szCs w:val="24"/>
          <w:lang w:eastAsia="ar-SA"/>
        </w:rPr>
      </w:pPr>
      <w:r w:rsidRPr="00B0410E">
        <w:rPr>
          <w:b/>
          <w:szCs w:val="24"/>
          <w:lang w:eastAsia="ar-SA"/>
        </w:rPr>
        <w:t xml:space="preserve">DĖL </w:t>
      </w:r>
      <w:r w:rsidR="00A37306">
        <w:rPr>
          <w:b/>
          <w:szCs w:val="24"/>
          <w:lang w:eastAsia="ar-SA"/>
        </w:rPr>
        <w:t xml:space="preserve">PRITARIMO BENDRADARBIAVIMO SUTARČIAI </w:t>
      </w:r>
      <w:r w:rsidR="003613A8">
        <w:rPr>
          <w:b/>
          <w:szCs w:val="24"/>
          <w:lang w:eastAsia="ar-SA"/>
        </w:rPr>
        <w:t xml:space="preserve">TARP </w:t>
      </w:r>
      <w:r w:rsidR="004B5F9B">
        <w:rPr>
          <w:b/>
          <w:szCs w:val="24"/>
          <w:lang w:eastAsia="ar-SA"/>
        </w:rPr>
        <w:t>UŽDAR</w:t>
      </w:r>
      <w:r w:rsidR="003613A8">
        <w:rPr>
          <w:b/>
          <w:szCs w:val="24"/>
          <w:lang w:eastAsia="ar-SA"/>
        </w:rPr>
        <w:t>OSIOS AKCINĖS</w:t>
      </w:r>
      <w:r w:rsidR="004B5F9B">
        <w:rPr>
          <w:b/>
          <w:szCs w:val="24"/>
          <w:lang w:eastAsia="ar-SA"/>
        </w:rPr>
        <w:t xml:space="preserve"> BENDROV</w:t>
      </w:r>
      <w:r w:rsidR="003613A8">
        <w:rPr>
          <w:b/>
          <w:szCs w:val="24"/>
          <w:lang w:eastAsia="ar-SA"/>
        </w:rPr>
        <w:t>ĖS</w:t>
      </w:r>
      <w:r w:rsidR="004B5F9B">
        <w:rPr>
          <w:b/>
          <w:szCs w:val="24"/>
          <w:lang w:eastAsia="ar-SA"/>
        </w:rPr>
        <w:t xml:space="preserve"> </w:t>
      </w:r>
      <w:r w:rsidR="00A37306">
        <w:rPr>
          <w:b/>
          <w:szCs w:val="24"/>
          <w:lang w:eastAsia="ar-SA"/>
        </w:rPr>
        <w:t>PANEVĖŽIO REGIONO ATLI</w:t>
      </w:r>
      <w:r w:rsidR="00C63112">
        <w:rPr>
          <w:b/>
          <w:szCs w:val="24"/>
          <w:lang w:eastAsia="ar-SA"/>
        </w:rPr>
        <w:t>EK</w:t>
      </w:r>
      <w:r w:rsidR="00A37306">
        <w:rPr>
          <w:b/>
          <w:szCs w:val="24"/>
          <w:lang w:eastAsia="ar-SA"/>
        </w:rPr>
        <w:t xml:space="preserve">Ų TVARKYMO </w:t>
      </w:r>
      <w:r w:rsidR="003613A8">
        <w:rPr>
          <w:b/>
          <w:szCs w:val="24"/>
          <w:lang w:eastAsia="ar-SA"/>
        </w:rPr>
        <w:t>CENTRO IR PASVALIO RAJONO SAVIVALDYBĖS ADMINISTRACIJOS</w:t>
      </w:r>
    </w:p>
    <w:p w14:paraId="3B3CF9F6" w14:textId="77777777" w:rsidR="00B473C9" w:rsidRDefault="00B473C9" w:rsidP="00B473C9">
      <w:pPr>
        <w:tabs>
          <w:tab w:val="center" w:pos="4680"/>
          <w:tab w:val="right" w:pos="9000"/>
        </w:tabs>
        <w:suppressAutoHyphens/>
        <w:jc w:val="center"/>
        <w:rPr>
          <w:caps/>
          <w:szCs w:val="24"/>
          <w:lang w:eastAsia="ar-SA"/>
        </w:rPr>
      </w:pPr>
    </w:p>
    <w:p w14:paraId="2D4E289D" w14:textId="77777777" w:rsidR="00ED58B7" w:rsidRPr="00DF101B" w:rsidRDefault="00625F28" w:rsidP="005B5B06">
      <w:pPr>
        <w:suppressAutoHyphens/>
        <w:jc w:val="center"/>
        <w:rPr>
          <w:szCs w:val="24"/>
          <w:lang w:eastAsia="ar-SA"/>
        </w:rPr>
      </w:pPr>
      <w:r w:rsidRPr="00DF101B">
        <w:rPr>
          <w:lang w:eastAsia="ar-SA"/>
        </w:rPr>
        <w:t>20</w:t>
      </w:r>
      <w:r w:rsidR="00921AD9" w:rsidRPr="00DF101B">
        <w:rPr>
          <w:lang w:eastAsia="ar-SA"/>
        </w:rPr>
        <w:t>2</w:t>
      </w:r>
      <w:r w:rsidR="00122E8E">
        <w:rPr>
          <w:lang w:eastAsia="ar-SA"/>
        </w:rPr>
        <w:t>2</w:t>
      </w:r>
      <w:r w:rsidRPr="00DF101B">
        <w:rPr>
          <w:lang w:eastAsia="ar-SA"/>
        </w:rPr>
        <w:t xml:space="preserve"> m. </w:t>
      </w:r>
      <w:r w:rsidR="00122E8E">
        <w:rPr>
          <w:lang w:eastAsia="ar-SA"/>
        </w:rPr>
        <w:t>vasario</w:t>
      </w:r>
      <w:r w:rsidR="00C810EA">
        <w:rPr>
          <w:lang w:eastAsia="ar-SA"/>
        </w:rPr>
        <w:t xml:space="preserve">      </w:t>
      </w:r>
      <w:r w:rsidR="00921AD9" w:rsidRPr="00DF101B">
        <w:rPr>
          <w:lang w:eastAsia="ar-SA"/>
        </w:rPr>
        <w:t xml:space="preserve"> d. Nr. </w:t>
      </w:r>
      <w:r w:rsidR="00AA5AC8" w:rsidRPr="00C810EA">
        <w:rPr>
          <w:lang w:eastAsia="ar-SA"/>
        </w:rPr>
        <w:t>T1-</w:t>
      </w:r>
      <w:r w:rsidR="00C810EA">
        <w:rPr>
          <w:lang w:eastAsia="ar-SA"/>
        </w:rPr>
        <w:t xml:space="preserve">    </w:t>
      </w:r>
    </w:p>
    <w:p w14:paraId="2A78DC23" w14:textId="77777777" w:rsidR="00ED58B7" w:rsidRPr="00DF101B" w:rsidRDefault="00C810EA" w:rsidP="005B5B06">
      <w:pPr>
        <w:suppressAutoHyphens/>
        <w:jc w:val="center"/>
        <w:rPr>
          <w:szCs w:val="24"/>
          <w:lang w:eastAsia="ar-SA"/>
        </w:rPr>
      </w:pPr>
      <w:r>
        <w:rPr>
          <w:szCs w:val="24"/>
          <w:lang w:eastAsia="ar-SA"/>
        </w:rPr>
        <w:t xml:space="preserve">        </w:t>
      </w:r>
      <w:r w:rsidR="00625F28" w:rsidRPr="00DF101B">
        <w:rPr>
          <w:szCs w:val="24"/>
          <w:lang w:eastAsia="ar-SA"/>
        </w:rPr>
        <w:t>Pa</w:t>
      </w:r>
      <w:r w:rsidR="0088727A">
        <w:rPr>
          <w:szCs w:val="24"/>
          <w:lang w:eastAsia="ar-SA"/>
        </w:rPr>
        <w:t>svalys</w:t>
      </w:r>
    </w:p>
    <w:p w14:paraId="79A20107" w14:textId="77777777" w:rsidR="00625F28" w:rsidRPr="00DF101B" w:rsidRDefault="00625F28" w:rsidP="005B5B06">
      <w:pPr>
        <w:suppressAutoHyphens/>
        <w:rPr>
          <w:szCs w:val="24"/>
          <w:lang w:eastAsia="ar-SA"/>
        </w:rPr>
      </w:pPr>
    </w:p>
    <w:p w14:paraId="570E7356" w14:textId="77777777" w:rsidR="00ED58B7" w:rsidRPr="0058271D" w:rsidRDefault="00E0203E" w:rsidP="00690BD7">
      <w:pPr>
        <w:ind w:right="142" w:firstLine="720"/>
        <w:jc w:val="both"/>
        <w:rPr>
          <w:szCs w:val="24"/>
          <w:lang w:eastAsia="ar-SA"/>
        </w:rPr>
      </w:pPr>
      <w:r w:rsidRPr="0096174D">
        <w:rPr>
          <w:szCs w:val="24"/>
          <w:lang w:eastAsia="ar-SA"/>
        </w:rPr>
        <w:t>Vadovaudamasi Lietuvos Respublik</w:t>
      </w:r>
      <w:r w:rsidR="00A37306">
        <w:rPr>
          <w:szCs w:val="24"/>
          <w:lang w:eastAsia="ar-SA"/>
        </w:rPr>
        <w:t>os vietos savivaldos įstatymo 16 straipsnio 4</w:t>
      </w:r>
      <w:r w:rsidRPr="0096174D">
        <w:rPr>
          <w:szCs w:val="24"/>
          <w:lang w:eastAsia="ar-SA"/>
        </w:rPr>
        <w:t xml:space="preserve"> dalimi, </w:t>
      </w:r>
      <w:r w:rsidR="00A37306">
        <w:rPr>
          <w:szCs w:val="24"/>
          <w:lang w:eastAsia="ar-SA"/>
        </w:rPr>
        <w:t xml:space="preserve">Pasvalio rajono savivaldybės vardu </w:t>
      </w:r>
      <w:r w:rsidR="00E46E64">
        <w:rPr>
          <w:szCs w:val="24"/>
          <w:lang w:eastAsia="ar-SA"/>
        </w:rPr>
        <w:t xml:space="preserve">sudaromų sutarčių bei susitarimų sudarymo ir pasirašymo tvarkos aprašo, patvirtinto </w:t>
      </w:r>
      <w:r w:rsidR="0077506E">
        <w:rPr>
          <w:szCs w:val="24"/>
          <w:lang w:eastAsia="ar-SA"/>
        </w:rPr>
        <w:t xml:space="preserve">Pasvalio rajono savivaldybės tarybos 2009 m. liepos 15 d. sprendimu Nr. T1-166 </w:t>
      </w:r>
      <w:r w:rsidR="0058271D">
        <w:rPr>
          <w:szCs w:val="24"/>
          <w:lang w:eastAsia="ar-SA"/>
        </w:rPr>
        <w:t xml:space="preserve">„Dėl Pasvalio </w:t>
      </w:r>
      <w:r w:rsidR="0058271D" w:rsidRPr="0058271D">
        <w:rPr>
          <w:bCs/>
          <w:color w:val="000000"/>
        </w:rPr>
        <w:t>rajono savivaldybės vardu sudaromų sutarčių bei susitarimų sudarymo ir pasirašymo tvarkos aprašo patvirtinimo</w:t>
      </w:r>
      <w:r w:rsidR="00531589">
        <w:rPr>
          <w:bCs/>
          <w:color w:val="000000"/>
        </w:rPr>
        <w:t>“</w:t>
      </w:r>
      <w:r w:rsidR="004B5F9B" w:rsidRPr="004B5F9B">
        <w:rPr>
          <w:szCs w:val="24"/>
          <w:lang w:eastAsia="ar-SA"/>
        </w:rPr>
        <w:t xml:space="preserve"> </w:t>
      </w:r>
      <w:r w:rsidR="004B5F9B">
        <w:rPr>
          <w:szCs w:val="24"/>
          <w:lang w:eastAsia="ar-SA"/>
        </w:rPr>
        <w:t>(Pasvalio rajono savivaldybės tarybos 2017 m. kovo 31 d. sprendimo Nr. T1-78 redakcija)</w:t>
      </w:r>
      <w:r w:rsidR="00531589">
        <w:rPr>
          <w:bCs/>
          <w:color w:val="000000"/>
        </w:rPr>
        <w:t xml:space="preserve">, 4.4 papunkčiu, </w:t>
      </w:r>
      <w:r w:rsidR="00AA5AC8">
        <w:rPr>
          <w:szCs w:val="24"/>
        </w:rPr>
        <w:t>Pasvalio rajono savivaldybės</w:t>
      </w:r>
      <w:r w:rsidR="00625F28" w:rsidRPr="0096174D">
        <w:rPr>
          <w:szCs w:val="24"/>
        </w:rPr>
        <w:t xml:space="preserve"> taryba </w:t>
      </w:r>
      <w:r w:rsidR="00625F28" w:rsidRPr="0096174D">
        <w:rPr>
          <w:spacing w:val="60"/>
          <w:szCs w:val="24"/>
        </w:rPr>
        <w:t>nusprendžia:</w:t>
      </w:r>
    </w:p>
    <w:p w14:paraId="606B8594" w14:textId="77777777" w:rsidR="000D354E" w:rsidRDefault="000D354E" w:rsidP="0058271D">
      <w:pPr>
        <w:ind w:firstLine="720"/>
        <w:jc w:val="both"/>
        <w:rPr>
          <w:szCs w:val="24"/>
        </w:rPr>
      </w:pPr>
      <w:r>
        <w:rPr>
          <w:szCs w:val="24"/>
        </w:rPr>
        <w:t xml:space="preserve">1. </w:t>
      </w:r>
      <w:r w:rsidR="0058271D" w:rsidRPr="000F1DC7">
        <w:rPr>
          <w:szCs w:val="24"/>
        </w:rPr>
        <w:t>Pritarti Bendradarbiavimo</w:t>
      </w:r>
      <w:r w:rsidR="0058271D">
        <w:rPr>
          <w:szCs w:val="24"/>
        </w:rPr>
        <w:t xml:space="preserve"> sutarčiai </w:t>
      </w:r>
      <w:r w:rsidR="003613A8">
        <w:rPr>
          <w:szCs w:val="24"/>
        </w:rPr>
        <w:t xml:space="preserve">tarp </w:t>
      </w:r>
      <w:r w:rsidR="004B5F9B">
        <w:rPr>
          <w:szCs w:val="24"/>
        </w:rPr>
        <w:t>uždar</w:t>
      </w:r>
      <w:r w:rsidR="003613A8">
        <w:rPr>
          <w:szCs w:val="24"/>
        </w:rPr>
        <w:t>osios</w:t>
      </w:r>
      <w:r w:rsidR="004B5F9B">
        <w:rPr>
          <w:szCs w:val="24"/>
        </w:rPr>
        <w:t xml:space="preserve"> akcin</w:t>
      </w:r>
      <w:r w:rsidR="003613A8">
        <w:rPr>
          <w:szCs w:val="24"/>
        </w:rPr>
        <w:t>ės</w:t>
      </w:r>
      <w:r w:rsidR="004B5F9B">
        <w:rPr>
          <w:szCs w:val="24"/>
        </w:rPr>
        <w:t xml:space="preserve"> bendrov</w:t>
      </w:r>
      <w:r w:rsidR="003613A8">
        <w:rPr>
          <w:szCs w:val="24"/>
        </w:rPr>
        <w:t>ės</w:t>
      </w:r>
      <w:r w:rsidR="004B5F9B">
        <w:rPr>
          <w:szCs w:val="24"/>
        </w:rPr>
        <w:t xml:space="preserve"> </w:t>
      </w:r>
      <w:r w:rsidR="0058271D">
        <w:rPr>
          <w:szCs w:val="24"/>
        </w:rPr>
        <w:t xml:space="preserve">Panevėžio regiono atliekų tvarkymo </w:t>
      </w:r>
      <w:r w:rsidR="003613A8">
        <w:rPr>
          <w:szCs w:val="24"/>
        </w:rPr>
        <w:t>centro ir Pasvalio rajono savivaldybės administracijos</w:t>
      </w:r>
      <w:r w:rsidR="0058271D" w:rsidRPr="000F1DC7">
        <w:rPr>
          <w:szCs w:val="24"/>
        </w:rPr>
        <w:t>(pridedama).</w:t>
      </w:r>
    </w:p>
    <w:p w14:paraId="17F068B8" w14:textId="77777777" w:rsidR="000D354E" w:rsidRPr="006A18E0" w:rsidRDefault="0058271D" w:rsidP="0058271D">
      <w:pPr>
        <w:ind w:firstLine="720"/>
        <w:jc w:val="both"/>
        <w:rPr>
          <w:szCs w:val="24"/>
        </w:rPr>
      </w:pPr>
      <w:r>
        <w:rPr>
          <w:szCs w:val="24"/>
        </w:rPr>
        <w:t xml:space="preserve">2. </w:t>
      </w:r>
      <w:r w:rsidRPr="000F1DC7">
        <w:rPr>
          <w:szCs w:val="24"/>
        </w:rPr>
        <w:t>Įgalioti</w:t>
      </w:r>
      <w:r>
        <w:rPr>
          <w:szCs w:val="24"/>
        </w:rPr>
        <w:t xml:space="preserve"> Pasvalio</w:t>
      </w:r>
      <w:r w:rsidRPr="000F1DC7">
        <w:rPr>
          <w:szCs w:val="24"/>
        </w:rPr>
        <w:t xml:space="preserve"> rajono savivaldybės</w:t>
      </w:r>
      <w:r>
        <w:rPr>
          <w:szCs w:val="24"/>
        </w:rPr>
        <w:t xml:space="preserve"> administracijos direktorių </w:t>
      </w:r>
      <w:r w:rsidRPr="000F1DC7">
        <w:rPr>
          <w:szCs w:val="24"/>
        </w:rPr>
        <w:t xml:space="preserve">pasirašyti šio sprendimo 1 punkte nurodytą Bendradarbiavimo </w:t>
      </w:r>
      <w:r>
        <w:rPr>
          <w:szCs w:val="24"/>
        </w:rPr>
        <w:t xml:space="preserve">sutartį su </w:t>
      </w:r>
      <w:r w:rsidR="004B5F9B">
        <w:rPr>
          <w:szCs w:val="24"/>
        </w:rPr>
        <w:t xml:space="preserve">uždarąja akcine bendrove </w:t>
      </w:r>
      <w:r>
        <w:rPr>
          <w:szCs w:val="24"/>
        </w:rPr>
        <w:t>Panevėžio regiono atliekų tvarkymo centru.</w:t>
      </w:r>
      <w:r w:rsidR="000D354E">
        <w:rPr>
          <w:szCs w:val="24"/>
        </w:rPr>
        <w:t xml:space="preserve"> </w:t>
      </w:r>
    </w:p>
    <w:p w14:paraId="7CEE082C" w14:textId="77777777" w:rsidR="000D354E" w:rsidRPr="006A18E0" w:rsidRDefault="000D354E" w:rsidP="000D354E">
      <w:pPr>
        <w:jc w:val="both"/>
        <w:rPr>
          <w:szCs w:val="24"/>
        </w:rPr>
      </w:pPr>
      <w:r w:rsidRPr="006A18E0">
        <w:rPr>
          <w:color w:val="000000"/>
          <w:szCs w:val="24"/>
          <w:lang w:eastAsia="lt-LT"/>
        </w:rPr>
        <w:t xml:space="preserve">            </w:t>
      </w:r>
      <w:r w:rsidR="00B23C95">
        <w:rPr>
          <w:color w:val="000000"/>
          <w:szCs w:val="24"/>
        </w:rPr>
        <w:t>Sprendimas</w:t>
      </w:r>
      <w:r w:rsidR="00B23C95" w:rsidRPr="00A476CD">
        <w:rPr>
          <w:color w:val="000000"/>
          <w:szCs w:val="24"/>
        </w:rPr>
        <w:t xml:space="preserve"> gali būti skundžiamas </w:t>
      </w:r>
      <w:r w:rsidR="00B23C95" w:rsidRPr="00A476CD">
        <w:rPr>
          <w:color w:val="000000"/>
          <w:szCs w:val="24"/>
          <w:shd w:val="clear" w:color="auto" w:fill="FFFFFF"/>
        </w:rPr>
        <w:t xml:space="preserve">Pasvalio rajono savivaldybės </w:t>
      </w:r>
      <w:r w:rsidR="00B23C95">
        <w:rPr>
          <w:color w:val="000000"/>
          <w:szCs w:val="24"/>
          <w:shd w:val="clear" w:color="auto" w:fill="FFFFFF"/>
        </w:rPr>
        <w:t>tarybai</w:t>
      </w:r>
      <w:r w:rsidR="00B23C95"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B23C95" w:rsidRPr="00A476CD">
        <w:rPr>
          <w:color w:val="000000"/>
          <w:szCs w:val="24"/>
        </w:rPr>
        <w:t>Regionų apygardos administraciniam teismui, skundą (prašymą, pareiškimą) paduodant Re</w:t>
      </w:r>
      <w:r w:rsidR="00B23C95">
        <w:rPr>
          <w:color w:val="000000"/>
          <w:szCs w:val="24"/>
        </w:rPr>
        <w:t>gionų apygardos administracinio</w:t>
      </w:r>
      <w:r w:rsidR="00B23C95"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B23C95" w:rsidRPr="00A476CD">
        <w:rPr>
          <w:color w:val="000000"/>
          <w:szCs w:val="24"/>
          <w:shd w:val="clear" w:color="auto" w:fill="FFFFFF"/>
        </w:rPr>
        <w:t>jo paskelbimo arba įteikimo suinteresuotai šaliai dienos.</w:t>
      </w:r>
    </w:p>
    <w:p w14:paraId="52BC7C11" w14:textId="77777777" w:rsidR="00625F28" w:rsidRDefault="00625F28">
      <w:pPr>
        <w:suppressAutoHyphens/>
        <w:jc w:val="both"/>
      </w:pPr>
    </w:p>
    <w:p w14:paraId="23F06A39" w14:textId="77777777" w:rsidR="003037A0" w:rsidRPr="00DF101B" w:rsidRDefault="003037A0">
      <w:pPr>
        <w:suppressAutoHyphens/>
        <w:jc w:val="both"/>
      </w:pPr>
    </w:p>
    <w:p w14:paraId="5927E293" w14:textId="77777777" w:rsidR="005864F8" w:rsidRDefault="00625F28">
      <w:pPr>
        <w:tabs>
          <w:tab w:val="left" w:pos="7371"/>
        </w:tabs>
        <w:suppressAutoHyphens/>
        <w:jc w:val="both"/>
        <w:rPr>
          <w:szCs w:val="24"/>
        </w:rPr>
      </w:pPr>
      <w:r w:rsidRPr="00DF101B">
        <w:rPr>
          <w:szCs w:val="24"/>
        </w:rPr>
        <w:t>Savivaldybės meras</w:t>
      </w:r>
      <w:r w:rsidR="00AA5AC8">
        <w:rPr>
          <w:szCs w:val="24"/>
        </w:rPr>
        <w:t xml:space="preserve">                                                                                            </w:t>
      </w:r>
    </w:p>
    <w:p w14:paraId="6A2C0162" w14:textId="77777777" w:rsidR="006C5ED6" w:rsidRDefault="006C5ED6">
      <w:pPr>
        <w:tabs>
          <w:tab w:val="left" w:pos="7371"/>
        </w:tabs>
        <w:suppressAutoHyphens/>
        <w:jc w:val="both"/>
        <w:rPr>
          <w:szCs w:val="24"/>
        </w:rPr>
      </w:pPr>
    </w:p>
    <w:p w14:paraId="353E0097" w14:textId="77777777" w:rsidR="003037A0" w:rsidRDefault="003037A0">
      <w:pPr>
        <w:tabs>
          <w:tab w:val="left" w:pos="7371"/>
        </w:tabs>
        <w:suppressAutoHyphens/>
        <w:jc w:val="both"/>
        <w:rPr>
          <w:szCs w:val="24"/>
        </w:rPr>
      </w:pPr>
    </w:p>
    <w:p w14:paraId="26A98197" w14:textId="77777777" w:rsidR="00BB5122" w:rsidRDefault="00BB5122">
      <w:pPr>
        <w:tabs>
          <w:tab w:val="left" w:pos="7371"/>
        </w:tabs>
        <w:suppressAutoHyphens/>
        <w:jc w:val="both"/>
        <w:rPr>
          <w:szCs w:val="24"/>
        </w:rPr>
      </w:pPr>
    </w:p>
    <w:p w14:paraId="4FDD4470" w14:textId="77777777" w:rsidR="00BB5122" w:rsidRDefault="00BB5122">
      <w:pPr>
        <w:tabs>
          <w:tab w:val="left" w:pos="7371"/>
        </w:tabs>
        <w:suppressAutoHyphens/>
        <w:jc w:val="both"/>
        <w:rPr>
          <w:szCs w:val="24"/>
        </w:rPr>
      </w:pPr>
    </w:p>
    <w:p w14:paraId="76975A92" w14:textId="77777777" w:rsidR="00BB5122" w:rsidRDefault="00BB5122">
      <w:pPr>
        <w:tabs>
          <w:tab w:val="left" w:pos="7371"/>
        </w:tabs>
        <w:suppressAutoHyphens/>
        <w:jc w:val="both"/>
        <w:rPr>
          <w:szCs w:val="24"/>
        </w:rPr>
      </w:pPr>
    </w:p>
    <w:p w14:paraId="277A83BC" w14:textId="77777777" w:rsidR="00BB5122" w:rsidRDefault="00BB5122">
      <w:pPr>
        <w:tabs>
          <w:tab w:val="left" w:pos="7371"/>
        </w:tabs>
        <w:suppressAutoHyphens/>
        <w:jc w:val="both"/>
        <w:rPr>
          <w:szCs w:val="24"/>
        </w:rPr>
      </w:pPr>
    </w:p>
    <w:p w14:paraId="221C7DF8" w14:textId="77777777" w:rsidR="00BB5122" w:rsidRDefault="00BB5122">
      <w:pPr>
        <w:tabs>
          <w:tab w:val="left" w:pos="7371"/>
        </w:tabs>
        <w:suppressAutoHyphens/>
        <w:jc w:val="both"/>
        <w:rPr>
          <w:szCs w:val="24"/>
        </w:rPr>
      </w:pPr>
    </w:p>
    <w:p w14:paraId="3A194F30" w14:textId="77777777" w:rsidR="00BB5122" w:rsidRDefault="00BB5122">
      <w:pPr>
        <w:tabs>
          <w:tab w:val="left" w:pos="7371"/>
        </w:tabs>
        <w:suppressAutoHyphens/>
        <w:jc w:val="both"/>
        <w:rPr>
          <w:szCs w:val="24"/>
        </w:rPr>
      </w:pPr>
    </w:p>
    <w:p w14:paraId="77FFB1D6" w14:textId="77777777" w:rsidR="00BB5122" w:rsidRDefault="00BB5122">
      <w:pPr>
        <w:tabs>
          <w:tab w:val="left" w:pos="7371"/>
        </w:tabs>
        <w:suppressAutoHyphens/>
        <w:jc w:val="both"/>
        <w:rPr>
          <w:szCs w:val="24"/>
        </w:rPr>
      </w:pPr>
    </w:p>
    <w:p w14:paraId="275650EF" w14:textId="77777777" w:rsidR="00B934BE" w:rsidRPr="0065698F" w:rsidRDefault="00B934BE">
      <w:pPr>
        <w:pStyle w:val="Antrats"/>
        <w:tabs>
          <w:tab w:val="left" w:pos="1296"/>
        </w:tabs>
        <w:rPr>
          <w:szCs w:val="24"/>
        </w:rPr>
      </w:pPr>
      <w:r>
        <w:rPr>
          <w:szCs w:val="24"/>
        </w:rPr>
        <w:t>P</w:t>
      </w:r>
      <w:r w:rsidRPr="0065698F">
        <w:rPr>
          <w:szCs w:val="24"/>
        </w:rPr>
        <w:t>arengė</w:t>
      </w:r>
    </w:p>
    <w:p w14:paraId="356BB3C5" w14:textId="77777777" w:rsidR="00B443E7" w:rsidRDefault="00B934BE">
      <w:pPr>
        <w:pStyle w:val="Antrats"/>
        <w:tabs>
          <w:tab w:val="left" w:pos="1296"/>
        </w:tabs>
        <w:rPr>
          <w:szCs w:val="24"/>
        </w:rPr>
      </w:pPr>
      <w:r w:rsidRPr="0065698F">
        <w:rPr>
          <w:szCs w:val="24"/>
        </w:rPr>
        <w:t>Strateginio planavimo ir invest</w:t>
      </w:r>
      <w:r>
        <w:rPr>
          <w:szCs w:val="24"/>
        </w:rPr>
        <w:t xml:space="preserve">icijų </w:t>
      </w:r>
    </w:p>
    <w:p w14:paraId="7FDC6953" w14:textId="77777777" w:rsidR="00B443E7" w:rsidRDefault="00B934BE">
      <w:pPr>
        <w:pStyle w:val="Antrats"/>
        <w:tabs>
          <w:tab w:val="left" w:pos="1296"/>
        </w:tabs>
        <w:rPr>
          <w:szCs w:val="24"/>
        </w:rPr>
      </w:pPr>
      <w:r>
        <w:rPr>
          <w:szCs w:val="24"/>
        </w:rPr>
        <w:t xml:space="preserve">skyriaus </w:t>
      </w:r>
      <w:r w:rsidR="00B443E7">
        <w:rPr>
          <w:szCs w:val="24"/>
        </w:rPr>
        <w:t>vyriausioji specialistė</w:t>
      </w:r>
    </w:p>
    <w:p w14:paraId="45C19069" w14:textId="77777777" w:rsidR="00B934BE" w:rsidRDefault="00B934BE">
      <w:pPr>
        <w:pStyle w:val="Antrats"/>
        <w:tabs>
          <w:tab w:val="clear" w:pos="4153"/>
          <w:tab w:val="clear" w:pos="8306"/>
        </w:tabs>
        <w:rPr>
          <w:szCs w:val="24"/>
        </w:rPr>
      </w:pPr>
      <w:r>
        <w:rPr>
          <w:szCs w:val="24"/>
        </w:rPr>
        <w:t xml:space="preserve">Apolonija </w:t>
      </w:r>
      <w:proofErr w:type="spellStart"/>
      <w:r>
        <w:rPr>
          <w:szCs w:val="24"/>
        </w:rPr>
        <w:t>Lindienė</w:t>
      </w:r>
      <w:proofErr w:type="spellEnd"/>
    </w:p>
    <w:p w14:paraId="2DCDDE58" w14:textId="77777777" w:rsidR="00ED58B7" w:rsidRDefault="00B934BE" w:rsidP="00B67D31">
      <w:pPr>
        <w:pStyle w:val="Antrats"/>
        <w:rPr>
          <w:szCs w:val="24"/>
        </w:rPr>
      </w:pPr>
      <w:r>
        <w:rPr>
          <w:szCs w:val="24"/>
        </w:rPr>
        <w:t>Suderinta DVS Nr. RTS-</w:t>
      </w:r>
      <w:bookmarkStart w:id="0" w:name="part_be8d62c123694228a526c4c007cd7c05"/>
      <w:bookmarkStart w:id="1" w:name="part_4146c66282724dbbb011b6ffdead7cbc"/>
      <w:bookmarkStart w:id="2" w:name="part_4896bc8c90e944e9be9b7296b6dd920c"/>
      <w:bookmarkStart w:id="3" w:name="part_988269faf9894124a8de2a75ae0bd52b"/>
      <w:bookmarkStart w:id="4" w:name="part_f2f86a3f6ed74a3da09a3b3a305e372f"/>
      <w:bookmarkStart w:id="5" w:name="part_0809c9c097f24e02aae90dd2d9508a1f"/>
      <w:bookmarkStart w:id="6" w:name="part_5dc39600f2d846009dfff32247677635"/>
      <w:bookmarkStart w:id="7" w:name="part_c9b8c91f16d6493da156d12e9be2b67f"/>
      <w:bookmarkStart w:id="8" w:name="part_62b32f3115374285a16cbb643c89b261"/>
      <w:bookmarkStart w:id="9" w:name="part_af5434e71fbc4d8db2b11dc614f98528"/>
      <w:bookmarkStart w:id="10" w:name="part_da4b7577c53d4881a128ea0f47bd165d"/>
      <w:bookmarkStart w:id="11" w:name="part_f224d6acc83342b9b22b1e74b2712cd2"/>
      <w:bookmarkStart w:id="12" w:name="part_9c98be571a1c478db1bc4c3d38c42a70"/>
      <w:bookmarkStart w:id="13" w:name="part_6bcb0763bdda42a4a2ce0f18c06db80a"/>
      <w:bookmarkStart w:id="14" w:name="part_613fab8888f844c3b415483b2be8613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F6A2C">
        <w:rPr>
          <w:szCs w:val="24"/>
        </w:rPr>
        <w:t>20</w:t>
      </w:r>
    </w:p>
    <w:p w14:paraId="4DD79369" w14:textId="77777777" w:rsidR="003037A0" w:rsidRDefault="003037A0">
      <w:pPr>
        <w:rPr>
          <w:szCs w:val="24"/>
        </w:rPr>
      </w:pPr>
      <w:r>
        <w:rPr>
          <w:szCs w:val="24"/>
        </w:rPr>
        <w:br w:type="page"/>
      </w:r>
    </w:p>
    <w:p w14:paraId="623EFAE2" w14:textId="77777777" w:rsidR="003037A0" w:rsidRPr="00054658" w:rsidRDefault="003037A0" w:rsidP="003037A0">
      <w:pPr>
        <w:pStyle w:val="Antrats"/>
        <w:rPr>
          <w:szCs w:val="24"/>
        </w:rPr>
      </w:pPr>
      <w:r w:rsidRPr="00054658">
        <w:rPr>
          <w:szCs w:val="24"/>
        </w:rPr>
        <w:lastRenderedPageBreak/>
        <w:t>Pasvalio rajono savivaldybės tarybai</w:t>
      </w:r>
    </w:p>
    <w:p w14:paraId="252BA4D8" w14:textId="77777777" w:rsidR="003037A0" w:rsidRPr="0091118A" w:rsidRDefault="003037A0" w:rsidP="003037A0">
      <w:pPr>
        <w:jc w:val="center"/>
        <w:rPr>
          <w:b/>
          <w:sz w:val="23"/>
          <w:szCs w:val="23"/>
        </w:rPr>
      </w:pPr>
    </w:p>
    <w:p w14:paraId="165FA5CC" w14:textId="77777777" w:rsidR="003037A0" w:rsidRPr="0091118A" w:rsidRDefault="003037A0" w:rsidP="003037A0">
      <w:pPr>
        <w:jc w:val="center"/>
        <w:rPr>
          <w:b/>
          <w:sz w:val="23"/>
          <w:szCs w:val="23"/>
        </w:rPr>
      </w:pPr>
      <w:r w:rsidRPr="0091118A">
        <w:rPr>
          <w:b/>
          <w:sz w:val="23"/>
          <w:szCs w:val="23"/>
        </w:rPr>
        <w:t>AIŠKINAMASIS RAŠTAS</w:t>
      </w:r>
    </w:p>
    <w:p w14:paraId="6E6846D8" w14:textId="77777777" w:rsidR="003037A0" w:rsidRPr="0091118A" w:rsidRDefault="003037A0" w:rsidP="003037A0">
      <w:pPr>
        <w:jc w:val="center"/>
        <w:rPr>
          <w:sz w:val="23"/>
          <w:szCs w:val="23"/>
        </w:rPr>
      </w:pPr>
    </w:p>
    <w:p w14:paraId="3172AE1A" w14:textId="77777777" w:rsidR="00BB5122" w:rsidRDefault="00BB5122" w:rsidP="00BB5122">
      <w:pPr>
        <w:tabs>
          <w:tab w:val="center" w:pos="4680"/>
          <w:tab w:val="right" w:pos="9000"/>
        </w:tabs>
        <w:suppressAutoHyphens/>
        <w:jc w:val="center"/>
        <w:rPr>
          <w:b/>
          <w:caps/>
          <w:szCs w:val="24"/>
          <w:lang w:eastAsia="ar-SA"/>
        </w:rPr>
      </w:pPr>
      <w:r w:rsidRPr="00B0410E">
        <w:rPr>
          <w:b/>
          <w:szCs w:val="24"/>
          <w:lang w:eastAsia="ar-SA"/>
        </w:rPr>
        <w:t xml:space="preserve">DĖL </w:t>
      </w:r>
      <w:r>
        <w:rPr>
          <w:b/>
          <w:szCs w:val="24"/>
          <w:lang w:eastAsia="ar-SA"/>
        </w:rPr>
        <w:t xml:space="preserve">PRITARIMO BENDRADARBIAVIMO SUTARČIAI </w:t>
      </w:r>
      <w:r w:rsidR="003613A8">
        <w:rPr>
          <w:b/>
          <w:szCs w:val="24"/>
          <w:lang w:eastAsia="ar-SA"/>
        </w:rPr>
        <w:t>TARP UŽDAROSIOS AKCINĖS BENDROVĖS PANEVĖŽIO REGIONO ATLIEKŲ TVARKYMO CENTRO IR PASVALIO RAJONO SAVIVALDYBĖS ADMINISTRACIJOS</w:t>
      </w:r>
    </w:p>
    <w:p w14:paraId="178DE900" w14:textId="77777777" w:rsidR="003037A0" w:rsidRPr="005F4E03" w:rsidRDefault="003037A0" w:rsidP="003037A0">
      <w:pPr>
        <w:tabs>
          <w:tab w:val="center" w:pos="4680"/>
          <w:tab w:val="right" w:pos="9000"/>
        </w:tabs>
        <w:suppressAutoHyphens/>
        <w:jc w:val="center"/>
        <w:rPr>
          <w:b/>
          <w:caps/>
          <w:sz w:val="23"/>
          <w:szCs w:val="23"/>
          <w:lang w:eastAsia="ar-SA"/>
        </w:rPr>
      </w:pPr>
    </w:p>
    <w:p w14:paraId="6BBC321E" w14:textId="77777777" w:rsidR="003037A0" w:rsidRPr="0091118A" w:rsidRDefault="00122E8E" w:rsidP="003037A0">
      <w:pPr>
        <w:jc w:val="center"/>
        <w:rPr>
          <w:sz w:val="23"/>
          <w:szCs w:val="23"/>
        </w:rPr>
      </w:pPr>
      <w:r>
        <w:rPr>
          <w:sz w:val="23"/>
          <w:szCs w:val="23"/>
        </w:rPr>
        <w:t>2022</w:t>
      </w:r>
      <w:r w:rsidR="003037A0" w:rsidRPr="0091118A">
        <w:rPr>
          <w:sz w:val="23"/>
          <w:szCs w:val="23"/>
        </w:rPr>
        <w:t xml:space="preserve"> m. </w:t>
      </w:r>
      <w:r w:rsidR="00531589">
        <w:rPr>
          <w:sz w:val="23"/>
          <w:szCs w:val="23"/>
        </w:rPr>
        <w:t>sausio  26</w:t>
      </w:r>
      <w:r w:rsidR="003037A0">
        <w:rPr>
          <w:sz w:val="23"/>
          <w:szCs w:val="23"/>
        </w:rPr>
        <w:t xml:space="preserve">  </w:t>
      </w:r>
      <w:r w:rsidR="003037A0" w:rsidRPr="0091118A">
        <w:rPr>
          <w:sz w:val="23"/>
          <w:szCs w:val="23"/>
        </w:rPr>
        <w:t>d.</w:t>
      </w:r>
    </w:p>
    <w:p w14:paraId="2DDBACC6" w14:textId="77777777" w:rsidR="003037A0" w:rsidRDefault="003037A0" w:rsidP="003037A0">
      <w:pPr>
        <w:jc w:val="center"/>
        <w:rPr>
          <w:sz w:val="23"/>
          <w:szCs w:val="23"/>
        </w:rPr>
      </w:pPr>
      <w:r w:rsidRPr="0091118A">
        <w:rPr>
          <w:sz w:val="23"/>
          <w:szCs w:val="23"/>
        </w:rPr>
        <w:t>Pasvalys</w:t>
      </w:r>
    </w:p>
    <w:p w14:paraId="5F7FF5C7" w14:textId="77777777" w:rsidR="003037A0" w:rsidRPr="0091118A" w:rsidRDefault="003037A0" w:rsidP="003037A0">
      <w:pPr>
        <w:jc w:val="center"/>
        <w:rPr>
          <w:sz w:val="23"/>
          <w:szCs w:val="23"/>
        </w:rPr>
      </w:pPr>
    </w:p>
    <w:p w14:paraId="4B04C8EE" w14:textId="77777777" w:rsidR="00D332A5" w:rsidRDefault="003037A0" w:rsidP="00712CA3">
      <w:pPr>
        <w:pStyle w:val="Antrats"/>
        <w:ind w:firstLine="731"/>
        <w:rPr>
          <w:b/>
        </w:rPr>
      </w:pPr>
      <w:r w:rsidRPr="001F6695">
        <w:rPr>
          <w:b/>
        </w:rPr>
        <w:t>1. Sprendimo projekto rengimo pagrindas</w:t>
      </w:r>
      <w:r>
        <w:rPr>
          <w:b/>
        </w:rPr>
        <w:t>.</w:t>
      </w:r>
      <w:r w:rsidR="00D332A5">
        <w:rPr>
          <w:b/>
        </w:rPr>
        <w:t xml:space="preserve"> </w:t>
      </w:r>
    </w:p>
    <w:p w14:paraId="119D330C" w14:textId="77777777" w:rsidR="00712CA3" w:rsidRPr="00712CA3" w:rsidRDefault="00712CA3" w:rsidP="00712CA3">
      <w:pPr>
        <w:autoSpaceDE w:val="0"/>
        <w:autoSpaceDN w:val="0"/>
        <w:adjustRightInd w:val="0"/>
        <w:jc w:val="both"/>
        <w:rPr>
          <w:i/>
          <w:szCs w:val="24"/>
        </w:rPr>
      </w:pPr>
      <w:r>
        <w:rPr>
          <w:szCs w:val="24"/>
          <w:lang w:eastAsia="ar-SA"/>
        </w:rPr>
        <w:tab/>
        <w:t xml:space="preserve">Šio sprendimo projekto rengimo pagrindas </w:t>
      </w:r>
      <w:r w:rsidR="00E544CA">
        <w:rPr>
          <w:szCs w:val="24"/>
          <w:lang w:eastAsia="ar-SA"/>
        </w:rPr>
        <w:t xml:space="preserve">– </w:t>
      </w:r>
      <w:r w:rsidR="00D332A5">
        <w:rPr>
          <w:szCs w:val="24"/>
          <w:lang w:eastAsia="ar-SA"/>
        </w:rPr>
        <w:t xml:space="preserve">Pasvalio rajono savivaldybės vardu sudaromų sutarčių bei susitarimų sudarymo ir pasirašymo tvarkos aprašo, patvirtinto Pasvalio rajono savivaldybės tarybos 2009 m. liepos 15 d. sprendimu Nr. T1-166 </w:t>
      </w:r>
      <w:r w:rsidR="00A250FF">
        <w:rPr>
          <w:szCs w:val="24"/>
          <w:lang w:eastAsia="ar-SA"/>
        </w:rPr>
        <w:t>(Pasvalio rajono savivaldybės tarybos 2017 m. kovo 31 d. sprendimo Nr. T1-78 redakcija)</w:t>
      </w:r>
      <w:r w:rsidR="00D332A5">
        <w:rPr>
          <w:szCs w:val="24"/>
          <w:lang w:eastAsia="ar-SA"/>
        </w:rPr>
        <w:t xml:space="preserve"> „Dėl Pasvalio </w:t>
      </w:r>
      <w:r w:rsidR="00D332A5" w:rsidRPr="0058271D">
        <w:rPr>
          <w:bCs/>
          <w:color w:val="000000"/>
        </w:rPr>
        <w:t>rajono savivaldybės vardu sudaromų sutarčių bei susitarimų sudarymo ir pasirašymo tvarkos aprašo patvirtinimo</w:t>
      </w:r>
      <w:r w:rsidR="00D332A5">
        <w:rPr>
          <w:bCs/>
          <w:color w:val="000000"/>
        </w:rPr>
        <w:t>“</w:t>
      </w:r>
      <w:r>
        <w:rPr>
          <w:bCs/>
          <w:color w:val="000000"/>
        </w:rPr>
        <w:t xml:space="preserve">, 4 punkto 4.4 papunkčio nuostatos </w:t>
      </w:r>
      <w:r w:rsidR="00D332A5" w:rsidRPr="00712CA3">
        <w:rPr>
          <w:bCs/>
          <w:i/>
          <w:color w:val="000000"/>
        </w:rPr>
        <w:t>&lt;</w:t>
      </w:r>
      <w:r w:rsidRPr="00712CA3">
        <w:rPr>
          <w:bCs/>
          <w:i/>
          <w:color w:val="000000"/>
        </w:rPr>
        <w:t xml:space="preserve"> 4. </w:t>
      </w:r>
      <w:r w:rsidR="00D332A5" w:rsidRPr="00712CA3">
        <w:rPr>
          <w:i/>
          <w:szCs w:val="24"/>
        </w:rPr>
        <w:t>Tik esant išankstiniam Savivaldybės tarybos pritarimui sutarties projektui, gali bū</w:t>
      </w:r>
      <w:r w:rsidRPr="00712CA3">
        <w:rPr>
          <w:i/>
          <w:szCs w:val="24"/>
        </w:rPr>
        <w:t xml:space="preserve">ti </w:t>
      </w:r>
      <w:r w:rsidR="00D332A5" w:rsidRPr="00712CA3">
        <w:rPr>
          <w:i/>
          <w:szCs w:val="24"/>
        </w:rPr>
        <w:t>pasirašomos šios sutartys:</w:t>
      </w:r>
    </w:p>
    <w:p w14:paraId="56BC0C01" w14:textId="77777777" w:rsidR="00D332A5" w:rsidRDefault="00712CA3" w:rsidP="00712CA3">
      <w:pPr>
        <w:autoSpaceDE w:val="0"/>
        <w:autoSpaceDN w:val="0"/>
        <w:adjustRightInd w:val="0"/>
        <w:jc w:val="both"/>
        <w:rPr>
          <w:i/>
          <w:szCs w:val="24"/>
        </w:rPr>
      </w:pPr>
      <w:r w:rsidRPr="00712CA3">
        <w:rPr>
          <w:i/>
          <w:szCs w:val="24"/>
        </w:rPr>
        <w:t>&lt;...&gt; 4.4. jungtinės veiklos ir bendradarbiavimo su kitomis savivaldybėmis, valstybės ar užsienio šalių institucijomis, kitais juridiniais ir fiziniais asmenimis;&gt;</w:t>
      </w:r>
      <w:r>
        <w:rPr>
          <w:i/>
          <w:szCs w:val="24"/>
        </w:rPr>
        <w:t>.</w:t>
      </w:r>
    </w:p>
    <w:p w14:paraId="0725687F" w14:textId="77777777" w:rsidR="002E0F2B" w:rsidRPr="002E0F2B" w:rsidRDefault="002E0F2B" w:rsidP="00712CA3">
      <w:pPr>
        <w:autoSpaceDE w:val="0"/>
        <w:autoSpaceDN w:val="0"/>
        <w:adjustRightInd w:val="0"/>
        <w:jc w:val="both"/>
        <w:rPr>
          <w:szCs w:val="24"/>
        </w:rPr>
      </w:pPr>
      <w:r>
        <w:rPr>
          <w:i/>
          <w:szCs w:val="24"/>
        </w:rPr>
        <w:tab/>
      </w:r>
      <w:r>
        <w:rPr>
          <w:szCs w:val="24"/>
        </w:rPr>
        <w:t>Siekiant užtikrinti</w:t>
      </w:r>
      <w:r w:rsidRPr="00101852">
        <w:rPr>
          <w:szCs w:val="24"/>
        </w:rPr>
        <w:t xml:space="preserve"> Valstybiniame atliekų prevencijos ir tvarkymo bei regioniniame atliekų prevencijos ir tvarkymo planuose 2021–2027 m</w:t>
      </w:r>
      <w:r>
        <w:rPr>
          <w:szCs w:val="24"/>
        </w:rPr>
        <w:t>etams</w:t>
      </w:r>
      <w:r w:rsidRPr="00101852">
        <w:rPr>
          <w:szCs w:val="24"/>
        </w:rPr>
        <w:t xml:space="preserve"> nustatytų užduočių įgyvendinimą</w:t>
      </w:r>
      <w:r w:rsidR="008A0339">
        <w:rPr>
          <w:szCs w:val="24"/>
        </w:rPr>
        <w:t xml:space="preserve">, </w:t>
      </w:r>
      <w:r>
        <w:rPr>
          <w:szCs w:val="24"/>
        </w:rPr>
        <w:t>privalo</w:t>
      </w:r>
      <w:r w:rsidR="008A0339">
        <w:rPr>
          <w:szCs w:val="24"/>
        </w:rPr>
        <w:t>ma</w:t>
      </w:r>
      <w:r>
        <w:rPr>
          <w:szCs w:val="24"/>
        </w:rPr>
        <w:t xml:space="preserve"> pasirengti ir pasitvirtinti Pasvalio </w:t>
      </w:r>
      <w:r w:rsidRPr="00101852">
        <w:rPr>
          <w:szCs w:val="24"/>
        </w:rPr>
        <w:t xml:space="preserve">rajono savivaldybės atliekų prevencijos ir tvarkymo planą </w:t>
      </w:r>
      <w:r>
        <w:rPr>
          <w:szCs w:val="24"/>
        </w:rPr>
        <w:t>naujam</w:t>
      </w:r>
      <w:r w:rsidR="008A0339">
        <w:rPr>
          <w:szCs w:val="24"/>
        </w:rPr>
        <w:t>, t.</w:t>
      </w:r>
      <w:r w:rsidR="00E544CA">
        <w:rPr>
          <w:szCs w:val="24"/>
        </w:rPr>
        <w:t xml:space="preserve"> </w:t>
      </w:r>
      <w:r w:rsidR="008A0339">
        <w:rPr>
          <w:szCs w:val="24"/>
        </w:rPr>
        <w:t>y</w:t>
      </w:r>
      <w:r w:rsidR="008A0339" w:rsidRPr="00531589">
        <w:rPr>
          <w:szCs w:val="24"/>
        </w:rPr>
        <w:t xml:space="preserve">. </w:t>
      </w:r>
      <w:r w:rsidR="00531589" w:rsidRPr="00A250FF">
        <w:rPr>
          <w:szCs w:val="24"/>
        </w:rPr>
        <w:t>2021</w:t>
      </w:r>
      <w:r w:rsidR="008A0339" w:rsidRPr="00A250FF">
        <w:rPr>
          <w:szCs w:val="24"/>
        </w:rPr>
        <w:t>-2027</w:t>
      </w:r>
      <w:r w:rsidR="008A0339">
        <w:rPr>
          <w:szCs w:val="24"/>
        </w:rPr>
        <w:t xml:space="preserve"> m.</w:t>
      </w:r>
      <w:r>
        <w:rPr>
          <w:szCs w:val="24"/>
        </w:rPr>
        <w:t xml:space="preserve"> laikotarpiui</w:t>
      </w:r>
      <w:r w:rsidR="008A0339">
        <w:rPr>
          <w:szCs w:val="24"/>
        </w:rPr>
        <w:t xml:space="preserve">. </w:t>
      </w:r>
    </w:p>
    <w:p w14:paraId="4126735A" w14:textId="77777777" w:rsidR="00B840BF" w:rsidRDefault="008A0339" w:rsidP="008A0339">
      <w:pPr>
        <w:tabs>
          <w:tab w:val="left" w:pos="1134"/>
        </w:tabs>
        <w:ind w:firstLine="720"/>
        <w:contextualSpacing/>
        <w:jc w:val="both"/>
        <w:rPr>
          <w:szCs w:val="24"/>
        </w:rPr>
      </w:pPr>
      <w:r>
        <w:rPr>
          <w:szCs w:val="24"/>
        </w:rPr>
        <w:t>P</w:t>
      </w:r>
      <w:r w:rsidRPr="0054458A">
        <w:rPr>
          <w:szCs w:val="24"/>
        </w:rPr>
        <w:t xml:space="preserve">riėmus siūlomą sprendimo projektą, </w:t>
      </w:r>
      <w:r>
        <w:rPr>
          <w:szCs w:val="24"/>
        </w:rPr>
        <w:t xml:space="preserve">UAB Panevėžio regiono atliekų tvarkymo centrui, Pasvalio rajono savivaldybės vietinės rinkliavos administratoriui, </w:t>
      </w:r>
      <w:r w:rsidRPr="0054458A">
        <w:rPr>
          <w:szCs w:val="24"/>
        </w:rPr>
        <w:t xml:space="preserve">bus </w:t>
      </w:r>
      <w:r>
        <w:rPr>
          <w:szCs w:val="24"/>
        </w:rPr>
        <w:t xml:space="preserve">sudarytos galimybės gauti finansavimą pagal atliekų prevencijos ir tvarkymo programos priemonę „Subsidijos ir dotacijos regioninių ir savivaldybių atliekų prevencijos ir tvarkymo planų projektų rengimui“. </w:t>
      </w:r>
    </w:p>
    <w:p w14:paraId="7B242BC4" w14:textId="77777777" w:rsidR="008A0339" w:rsidRDefault="008A0339" w:rsidP="008A0339">
      <w:pPr>
        <w:tabs>
          <w:tab w:val="left" w:pos="1134"/>
        </w:tabs>
        <w:ind w:firstLine="720"/>
        <w:contextualSpacing/>
        <w:jc w:val="both"/>
        <w:rPr>
          <w:szCs w:val="24"/>
        </w:rPr>
      </w:pPr>
      <w:r w:rsidRPr="00EF6A2C">
        <w:rPr>
          <w:szCs w:val="24"/>
        </w:rPr>
        <w:t>L</w:t>
      </w:r>
      <w:r w:rsidR="00EF6A2C" w:rsidRPr="00A250FF">
        <w:rPr>
          <w:szCs w:val="24"/>
        </w:rPr>
        <w:t>ietuvos Respublikos aplinkos ministerijos</w:t>
      </w:r>
      <w:r>
        <w:rPr>
          <w:szCs w:val="24"/>
        </w:rPr>
        <w:t xml:space="preserve"> Aplinkos projektų valdymo agentūros direktorius 2021 m. lapkričio 24 d. įsakymu Nr. T1-279 </w:t>
      </w:r>
      <w:r w:rsidR="00A250FF">
        <w:rPr>
          <w:szCs w:val="24"/>
        </w:rPr>
        <w:t xml:space="preserve">„Dėl atliekų prevencijos ir tvarkymo programos priemonės „Subsidijos ir dotacijos regioninių ir savivaldybių atliekų prevencijos ir tvarkymo planų projektų rengimui“ projektų finansavimo tvarkos aprašo patvirtinimo“ </w:t>
      </w:r>
      <w:r>
        <w:rPr>
          <w:szCs w:val="24"/>
        </w:rPr>
        <w:t>patvirtino atliekų prevencijos ir tvarkymo programos priemonės „Subsidijos ir dotacijos regioninių ir savivaldybių atliekų prevencijos ir tvarkymo planų projektų rengimui“ projektų finansavimo tvarkos aprašą (toliau – Aprašas), pagal kurį tinkami pareiškėjai yra regionų plėtros tarybos administracijos (dotacijų gavėjai) ir regioniniai atliekų tvarkymo centrai. Pagal Aprašą projektų partneriai yra: regionų plėtros tarybų administracijos ir (ar) regioniniai atliekų tvarkymo centrai ir (ar) savivaldybių administracijos.</w:t>
      </w:r>
    </w:p>
    <w:p w14:paraId="35B009DF" w14:textId="77777777" w:rsidR="003037A0" w:rsidRPr="002E0F2B" w:rsidRDefault="008A0339" w:rsidP="00A250FF">
      <w:pPr>
        <w:tabs>
          <w:tab w:val="left" w:pos="1134"/>
        </w:tabs>
        <w:ind w:firstLine="720"/>
        <w:contextualSpacing/>
        <w:jc w:val="both"/>
        <w:rPr>
          <w:szCs w:val="24"/>
        </w:rPr>
      </w:pPr>
      <w:r>
        <w:rPr>
          <w:szCs w:val="24"/>
        </w:rPr>
        <w:t>Atsižvelgiant</w:t>
      </w:r>
      <w:r w:rsidRPr="00A109EC">
        <w:rPr>
          <w:color w:val="FF0000"/>
          <w:szCs w:val="24"/>
        </w:rPr>
        <w:t xml:space="preserve"> </w:t>
      </w:r>
      <w:r>
        <w:rPr>
          <w:szCs w:val="24"/>
        </w:rPr>
        <w:t xml:space="preserve">į poreikį </w:t>
      </w:r>
      <w:r w:rsidRPr="00101852">
        <w:rPr>
          <w:szCs w:val="24"/>
        </w:rPr>
        <w:t xml:space="preserve">parengti </w:t>
      </w:r>
      <w:r>
        <w:rPr>
          <w:szCs w:val="24"/>
        </w:rPr>
        <w:t xml:space="preserve">Pasvalio </w:t>
      </w:r>
      <w:r w:rsidRPr="00101852">
        <w:rPr>
          <w:szCs w:val="24"/>
        </w:rPr>
        <w:t xml:space="preserve">rajono savivaldybės atliekų prevencijos ir tvarkymo planą </w:t>
      </w:r>
      <w:r>
        <w:rPr>
          <w:szCs w:val="24"/>
        </w:rPr>
        <w:t xml:space="preserve">naujam laikotarpiui </w:t>
      </w:r>
      <w:r w:rsidRPr="00101852">
        <w:rPr>
          <w:szCs w:val="24"/>
        </w:rPr>
        <w:t>užtikrinant Valstybiniame atliekų prevencijos ir tvarkymo bei regioniniame atliekų prevencijos ir tvarkymo planuose 2021–2027 m</w:t>
      </w:r>
      <w:r>
        <w:rPr>
          <w:szCs w:val="24"/>
        </w:rPr>
        <w:t>etams</w:t>
      </w:r>
      <w:r w:rsidRPr="00101852">
        <w:rPr>
          <w:szCs w:val="24"/>
        </w:rPr>
        <w:t xml:space="preserve"> nustatytų užduočių įgyvendinimą</w:t>
      </w:r>
      <w:r>
        <w:rPr>
          <w:szCs w:val="24"/>
        </w:rPr>
        <w:t>, taip pat siekiant efektyvaus finansinių ir žmogiškųjų resursų panaudojimo,</w:t>
      </w:r>
      <w:r w:rsidRPr="00101852">
        <w:rPr>
          <w:szCs w:val="24"/>
        </w:rPr>
        <w:t xml:space="preserve"> reikalinga pasirašyti bendradarbiavimo su</w:t>
      </w:r>
      <w:r>
        <w:rPr>
          <w:szCs w:val="24"/>
        </w:rPr>
        <w:t>tartį</w:t>
      </w:r>
      <w:r w:rsidRPr="00101852">
        <w:rPr>
          <w:szCs w:val="24"/>
        </w:rPr>
        <w:t>,</w:t>
      </w:r>
      <w:r>
        <w:rPr>
          <w:szCs w:val="24"/>
        </w:rPr>
        <w:t xml:space="preserve"> kurioje būtų numatytos S</w:t>
      </w:r>
      <w:r w:rsidRPr="00101852">
        <w:rPr>
          <w:szCs w:val="24"/>
        </w:rPr>
        <w:t>avivaldybės atliekų prevencijos ir tvarkymo plan</w:t>
      </w:r>
      <w:r>
        <w:rPr>
          <w:szCs w:val="24"/>
        </w:rPr>
        <w:t>o</w:t>
      </w:r>
      <w:r w:rsidRPr="00101852">
        <w:rPr>
          <w:szCs w:val="24"/>
        </w:rPr>
        <w:t xml:space="preserve"> </w:t>
      </w:r>
      <w:r w:rsidRPr="00A250FF">
        <w:rPr>
          <w:szCs w:val="24"/>
        </w:rPr>
        <w:t>2021-</w:t>
      </w:r>
      <w:r>
        <w:rPr>
          <w:szCs w:val="24"/>
        </w:rPr>
        <w:t>2027 m. parengimo sąlygos.</w:t>
      </w:r>
    </w:p>
    <w:p w14:paraId="3D7779AB" w14:textId="77777777" w:rsidR="00712CA3" w:rsidRDefault="003037A0" w:rsidP="00BB5122">
      <w:pPr>
        <w:ind w:firstLine="720"/>
        <w:jc w:val="both"/>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 xml:space="preserve">. </w:t>
      </w:r>
    </w:p>
    <w:p w14:paraId="2B835DCE" w14:textId="77777777" w:rsidR="00712CA3" w:rsidRPr="0054458A" w:rsidRDefault="003037A0" w:rsidP="00BB5122">
      <w:pPr>
        <w:ind w:firstLine="720"/>
        <w:jc w:val="both"/>
        <w:rPr>
          <w:szCs w:val="24"/>
        </w:rPr>
      </w:pPr>
      <w:r>
        <w:rPr>
          <w:szCs w:val="24"/>
        </w:rPr>
        <w:t xml:space="preserve">Sprendimo projekto tikslas – </w:t>
      </w:r>
      <w:r w:rsidR="00BB5122">
        <w:rPr>
          <w:szCs w:val="24"/>
        </w:rPr>
        <w:t>p</w:t>
      </w:r>
      <w:r w:rsidR="00BB5122" w:rsidRPr="000F1DC7">
        <w:rPr>
          <w:szCs w:val="24"/>
        </w:rPr>
        <w:t xml:space="preserve">ritarti Bendradarbiavimo </w:t>
      </w:r>
      <w:r w:rsidR="00BB5122">
        <w:rPr>
          <w:szCs w:val="24"/>
        </w:rPr>
        <w:t xml:space="preserve">sutarčiai </w:t>
      </w:r>
      <w:r w:rsidR="00BB5122" w:rsidRPr="000F1DC7">
        <w:rPr>
          <w:szCs w:val="24"/>
        </w:rPr>
        <w:t xml:space="preserve">su </w:t>
      </w:r>
      <w:r w:rsidR="00BB5122">
        <w:rPr>
          <w:szCs w:val="24"/>
        </w:rPr>
        <w:t>UAB Panevėžio regiono atliekų tvarkymo centru bei įgalioti Pasvalio</w:t>
      </w:r>
      <w:r w:rsidR="00BB5122" w:rsidRPr="000F1DC7">
        <w:rPr>
          <w:szCs w:val="24"/>
        </w:rPr>
        <w:t xml:space="preserve"> rajono savivald</w:t>
      </w:r>
      <w:r w:rsidR="00BB5122">
        <w:rPr>
          <w:szCs w:val="24"/>
        </w:rPr>
        <w:t xml:space="preserve">ybės administracijos direktorių </w:t>
      </w:r>
      <w:r w:rsidR="00BB5122" w:rsidRPr="000F1DC7">
        <w:rPr>
          <w:szCs w:val="24"/>
        </w:rPr>
        <w:t xml:space="preserve">pasirašyti </w:t>
      </w:r>
      <w:r w:rsidR="00BB5122">
        <w:rPr>
          <w:szCs w:val="24"/>
        </w:rPr>
        <w:t>šią sutartį.</w:t>
      </w:r>
    </w:p>
    <w:p w14:paraId="69B262A7" w14:textId="77777777" w:rsidR="003037A0" w:rsidRDefault="003037A0" w:rsidP="003037A0">
      <w:pPr>
        <w:ind w:firstLine="720"/>
        <w:rPr>
          <w:b/>
          <w:bCs/>
          <w:szCs w:val="24"/>
        </w:rPr>
      </w:pPr>
      <w:r>
        <w:rPr>
          <w:b/>
          <w:bCs/>
          <w:szCs w:val="24"/>
        </w:rPr>
        <w:t>3</w:t>
      </w:r>
      <w:r w:rsidRPr="00DF6FB2">
        <w:rPr>
          <w:b/>
          <w:bCs/>
          <w:szCs w:val="24"/>
        </w:rPr>
        <w:t xml:space="preserve">. Kokios siūlomos naujos teisinio reguliavimo nuostatos ir kokių rezultatų laukiama. </w:t>
      </w:r>
    </w:p>
    <w:p w14:paraId="7B7F910F" w14:textId="77777777" w:rsidR="00712CA3" w:rsidRDefault="003037A0" w:rsidP="00712CA3">
      <w:pPr>
        <w:tabs>
          <w:tab w:val="left" w:pos="1134"/>
        </w:tabs>
        <w:ind w:firstLine="720"/>
        <w:contextualSpacing/>
        <w:jc w:val="both"/>
        <w:rPr>
          <w:szCs w:val="24"/>
        </w:rPr>
      </w:pPr>
      <w:r>
        <w:rPr>
          <w:szCs w:val="24"/>
        </w:rPr>
        <w:t>Priimtu sprendimo projektu naujų teisinio reguliavimo nuostatų nesiūloma.</w:t>
      </w:r>
      <w:r w:rsidR="00D332A5">
        <w:rPr>
          <w:szCs w:val="24"/>
        </w:rPr>
        <w:t xml:space="preserve"> </w:t>
      </w:r>
    </w:p>
    <w:p w14:paraId="67ECD7F8" w14:textId="77777777" w:rsidR="00531589" w:rsidRPr="00DF6FB2" w:rsidRDefault="00531589" w:rsidP="003037A0">
      <w:pPr>
        <w:ind w:firstLine="720"/>
        <w:rPr>
          <w:szCs w:val="24"/>
        </w:rPr>
      </w:pPr>
    </w:p>
    <w:p w14:paraId="0426381D" w14:textId="77777777" w:rsidR="003037A0" w:rsidRDefault="003037A0" w:rsidP="003037A0">
      <w:pPr>
        <w:pStyle w:val="prastasiniatinklio"/>
        <w:spacing w:before="0" w:beforeAutospacing="0" w:after="0" w:afterAutospacing="0"/>
        <w:ind w:firstLine="720"/>
        <w:jc w:val="both"/>
        <w:rPr>
          <w:lang w:val="lt-LT"/>
        </w:rPr>
      </w:pPr>
      <w:r w:rsidRPr="002E6BAF">
        <w:rPr>
          <w:b/>
          <w:lang w:val="lt-LT"/>
        </w:rPr>
        <w:t>4. Skaičiavimai, išlaidų sąmatos, finansavimo šaltiniai</w:t>
      </w:r>
      <w:r w:rsidRPr="002E6BAF">
        <w:rPr>
          <w:lang w:val="lt-LT"/>
        </w:rPr>
        <w:t xml:space="preserve">. </w:t>
      </w:r>
    </w:p>
    <w:p w14:paraId="49435D0B" w14:textId="77777777" w:rsidR="00BA14AB" w:rsidRPr="00637D12" w:rsidRDefault="00BA14AB" w:rsidP="00A250FF">
      <w:pPr>
        <w:ind w:firstLine="720"/>
        <w:jc w:val="both"/>
      </w:pPr>
      <w:r>
        <w:rPr>
          <w:szCs w:val="24"/>
        </w:rPr>
        <w:t xml:space="preserve">Bendradarbiavimo sutarčiai įgyvendinti bus naudojamos Valstybės biudžeto lėšos. Tuo atveju, jeigu </w:t>
      </w:r>
      <w:r w:rsidR="00D93C0C">
        <w:rPr>
          <w:szCs w:val="24"/>
        </w:rPr>
        <w:t xml:space="preserve">projektui </w:t>
      </w:r>
      <w:r>
        <w:rPr>
          <w:szCs w:val="24"/>
        </w:rPr>
        <w:t>pagal atliekų prevencijos ir tvarkymo programos priemonę „Subsidijos ir dotacijos regioninių ir savivaldybių atliekų prevencijos ir tvarkymo planų projektų rengimui“ skirto finansavimo lėšų nepakaks,</w:t>
      </w:r>
      <w:r w:rsidR="00D93C0C">
        <w:rPr>
          <w:szCs w:val="24"/>
        </w:rPr>
        <w:t xml:space="preserve"> trūkstama dalis išlaidų galės būti padengta iš Savivaldybės aplinkos apsaugos rėmimo specialiosios programos lėšų.</w:t>
      </w:r>
    </w:p>
    <w:p w14:paraId="385544CA" w14:textId="77777777" w:rsidR="003037A0" w:rsidRDefault="003037A0" w:rsidP="003037A0">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Pr>
          <w:b/>
          <w:bCs/>
          <w:szCs w:val="24"/>
        </w:rPr>
        <w:t xml:space="preserve"> </w:t>
      </w:r>
    </w:p>
    <w:p w14:paraId="3A3CD266" w14:textId="77777777" w:rsidR="00BA14AB" w:rsidRPr="00DF6FB2" w:rsidRDefault="003037A0" w:rsidP="003037A0">
      <w:pPr>
        <w:ind w:firstLine="731"/>
        <w:jc w:val="both"/>
        <w:rPr>
          <w:szCs w:val="24"/>
        </w:rPr>
      </w:pPr>
      <w:r w:rsidRPr="00F100FF">
        <w:rPr>
          <w:szCs w:val="24"/>
        </w:rPr>
        <w:t>Priėmus sprendimo projektą, neigiamų pasekmių nenumatoma</w:t>
      </w:r>
      <w:r w:rsidR="00BA14AB">
        <w:rPr>
          <w:szCs w:val="24"/>
        </w:rPr>
        <w:t xml:space="preserve">. </w:t>
      </w:r>
    </w:p>
    <w:p w14:paraId="4A6064CD" w14:textId="77777777" w:rsidR="003037A0" w:rsidRDefault="003037A0" w:rsidP="003037A0">
      <w:pPr>
        <w:ind w:firstLine="731"/>
        <w:jc w:val="both"/>
        <w:rPr>
          <w:bCs/>
          <w:szCs w:val="24"/>
        </w:rPr>
      </w:pPr>
      <w:r>
        <w:rPr>
          <w:b/>
          <w:bCs/>
          <w:szCs w:val="24"/>
        </w:rPr>
        <w:t>6</w:t>
      </w:r>
      <w:r w:rsidRPr="00DF6FB2">
        <w:rPr>
          <w:b/>
          <w:bCs/>
          <w:szCs w:val="24"/>
        </w:rPr>
        <w:t>. Jeigu sprendimui įgyvendinti reikia įgyvendinamųjų teisės aktų, – kas ir kada juos turėtų priimti.</w:t>
      </w:r>
      <w:r w:rsidRPr="002E6BAF">
        <w:rPr>
          <w:bCs/>
          <w:szCs w:val="24"/>
        </w:rPr>
        <w:t xml:space="preserve"> </w:t>
      </w:r>
    </w:p>
    <w:p w14:paraId="6F07ECD4" w14:textId="77777777" w:rsidR="00BA14AB" w:rsidRPr="002E6BAF" w:rsidRDefault="003037A0" w:rsidP="003037A0">
      <w:pPr>
        <w:ind w:firstLine="731"/>
        <w:jc w:val="both"/>
        <w:rPr>
          <w:bCs/>
          <w:szCs w:val="24"/>
        </w:rPr>
      </w:pPr>
      <w:r>
        <w:rPr>
          <w:bCs/>
          <w:szCs w:val="24"/>
        </w:rPr>
        <w:t xml:space="preserve">Įgyvendinimui </w:t>
      </w:r>
      <w:r w:rsidRPr="001E05BF">
        <w:rPr>
          <w:bCs/>
          <w:szCs w:val="24"/>
        </w:rPr>
        <w:t xml:space="preserve">teisės aktų </w:t>
      </w:r>
      <w:r>
        <w:rPr>
          <w:bCs/>
          <w:szCs w:val="24"/>
        </w:rPr>
        <w:t xml:space="preserve">priimti </w:t>
      </w:r>
      <w:r w:rsidRPr="001E05BF">
        <w:rPr>
          <w:bCs/>
          <w:szCs w:val="24"/>
        </w:rPr>
        <w:t>nereik</w:t>
      </w:r>
      <w:r>
        <w:rPr>
          <w:bCs/>
          <w:szCs w:val="24"/>
        </w:rPr>
        <w:t>ia</w:t>
      </w:r>
      <w:r w:rsidRPr="001E05BF">
        <w:rPr>
          <w:bCs/>
          <w:szCs w:val="24"/>
        </w:rPr>
        <w:t>.</w:t>
      </w:r>
    </w:p>
    <w:p w14:paraId="1E15717C" w14:textId="77777777" w:rsidR="00BA14AB" w:rsidRDefault="003037A0" w:rsidP="003037A0">
      <w:pPr>
        <w:ind w:firstLine="731"/>
        <w:rPr>
          <w:bCs/>
          <w:szCs w:val="24"/>
        </w:rPr>
      </w:pPr>
      <w:r>
        <w:rPr>
          <w:b/>
          <w:bCs/>
          <w:szCs w:val="24"/>
        </w:rPr>
        <w:t>7. Sprendimo projekto a</w:t>
      </w:r>
      <w:r w:rsidRPr="00964B6F">
        <w:rPr>
          <w:b/>
          <w:bCs/>
          <w:szCs w:val="24"/>
        </w:rPr>
        <w:t>ntikorupcinis vertinimas</w:t>
      </w:r>
      <w:r w:rsidR="00BA14AB">
        <w:rPr>
          <w:bCs/>
          <w:szCs w:val="24"/>
        </w:rPr>
        <w:t>.</w:t>
      </w:r>
    </w:p>
    <w:p w14:paraId="37AF6E40" w14:textId="77777777" w:rsidR="00BA14AB" w:rsidRPr="003355FF" w:rsidRDefault="00BA14AB" w:rsidP="00A250FF">
      <w:pPr>
        <w:pStyle w:val="Betarp"/>
        <w:ind w:firstLine="720"/>
        <w:jc w:val="both"/>
      </w:pPr>
      <w:r>
        <w:rPr>
          <w:rFonts w:ascii="Times New Roman" w:hAnsi="Times New Roman"/>
          <w:sz w:val="24"/>
          <w:szCs w:val="24"/>
        </w:rPr>
        <w:t>S</w:t>
      </w:r>
      <w:r w:rsidRPr="00A13542">
        <w:rPr>
          <w:rFonts w:ascii="Times New Roman" w:hAnsi="Times New Roman"/>
          <w:sz w:val="24"/>
          <w:szCs w:val="24"/>
        </w:rPr>
        <w:t>prendimo projektas antikorupciniu aspektu nevertintinas.</w:t>
      </w:r>
    </w:p>
    <w:p w14:paraId="60255CAC" w14:textId="77777777" w:rsidR="003037A0" w:rsidRDefault="003037A0" w:rsidP="003037A0">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6D3BFA21" w14:textId="769D185D" w:rsidR="00A250FF" w:rsidRPr="00DF101B" w:rsidRDefault="00A250FF" w:rsidP="00AB34DE">
      <w:pPr>
        <w:ind w:firstLine="731"/>
        <w:jc w:val="both"/>
      </w:pPr>
      <w:r>
        <w:rPr>
          <w:szCs w:val="24"/>
        </w:rPr>
        <w:t xml:space="preserve">Sprendimo projekto iniciatorius </w:t>
      </w:r>
      <w:r w:rsidR="003037A0" w:rsidRPr="00841BA1">
        <w:rPr>
          <w:szCs w:val="24"/>
        </w:rPr>
        <w:t>Pasvalio raj</w:t>
      </w:r>
      <w:r w:rsidR="003037A0">
        <w:rPr>
          <w:szCs w:val="24"/>
        </w:rPr>
        <w:t>ono savivaldybės administracijos Strateginio planavimo ir investicijų skyrius.</w:t>
      </w:r>
      <w:r>
        <w:t xml:space="preserve"> Atsakingas asmuo - </w:t>
      </w:r>
      <w:r w:rsidRPr="001E05BF">
        <w:t>Strateginio planavimo ir investicijų skyriaus vyr</w:t>
      </w:r>
      <w:r>
        <w:t>iausioji</w:t>
      </w:r>
      <w:r w:rsidRPr="001E05BF">
        <w:t xml:space="preserve"> specialist</w:t>
      </w:r>
      <w:r>
        <w:t xml:space="preserve">ė Apolonija </w:t>
      </w:r>
      <w:proofErr w:type="spellStart"/>
      <w:r>
        <w:t>Lindien</w:t>
      </w:r>
      <w:r w:rsidR="003A5D4D">
        <w:t>ė</w:t>
      </w:r>
      <w:proofErr w:type="spellEnd"/>
    </w:p>
    <w:p w14:paraId="70CFD52C" w14:textId="77777777" w:rsidR="00531589" w:rsidRDefault="00531589" w:rsidP="003037A0">
      <w:pPr>
        <w:jc w:val="both"/>
        <w:rPr>
          <w:b/>
          <w:szCs w:val="24"/>
        </w:rPr>
      </w:pPr>
    </w:p>
    <w:p w14:paraId="7031DDE9" w14:textId="77777777" w:rsidR="00531589" w:rsidRDefault="00531589" w:rsidP="003037A0">
      <w:pPr>
        <w:jc w:val="both"/>
        <w:rPr>
          <w:b/>
          <w:szCs w:val="24"/>
        </w:rPr>
      </w:pPr>
    </w:p>
    <w:p w14:paraId="441B2742" w14:textId="77777777" w:rsidR="003037A0" w:rsidRDefault="003037A0" w:rsidP="003037A0">
      <w:r w:rsidRPr="001E05BF">
        <w:t>Strateginio planavimo ir investicijų skyriaus vyr</w:t>
      </w:r>
      <w:r w:rsidR="00531589">
        <w:t>iausioji</w:t>
      </w:r>
      <w:r w:rsidRPr="001E05BF">
        <w:t xml:space="preserve"> specialist</w:t>
      </w:r>
      <w:r>
        <w:t>ė</w:t>
      </w:r>
      <w:r w:rsidRPr="001E05BF">
        <w:t xml:space="preserve"> </w:t>
      </w:r>
      <w:r w:rsidRPr="001E05BF">
        <w:tab/>
      </w:r>
      <w:r w:rsidRPr="001E05BF">
        <w:tab/>
      </w:r>
      <w:r>
        <w:t xml:space="preserve">Apolonija </w:t>
      </w:r>
      <w:proofErr w:type="spellStart"/>
      <w:r>
        <w:t>Lindienė</w:t>
      </w:r>
      <w:proofErr w:type="spellEnd"/>
    </w:p>
    <w:sectPr w:rsidR="003037A0" w:rsidSect="00214620">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7677" w14:textId="77777777" w:rsidR="001228E7" w:rsidRDefault="001228E7">
      <w:pPr>
        <w:suppressAutoHyphens/>
        <w:rPr>
          <w:sz w:val="20"/>
          <w:lang w:eastAsia="ar-SA"/>
        </w:rPr>
      </w:pPr>
      <w:r>
        <w:rPr>
          <w:sz w:val="20"/>
          <w:lang w:eastAsia="ar-SA"/>
        </w:rPr>
        <w:separator/>
      </w:r>
    </w:p>
  </w:endnote>
  <w:endnote w:type="continuationSeparator" w:id="0">
    <w:p w14:paraId="2CC28558" w14:textId="77777777" w:rsidR="001228E7" w:rsidRDefault="001228E7">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1"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A279" w14:textId="77777777" w:rsidR="00A37306" w:rsidRDefault="00A37306">
    <w:pPr>
      <w:tabs>
        <w:tab w:val="center" w:pos="4153"/>
        <w:tab w:val="right" w:pos="8306"/>
      </w:tabs>
      <w:suppressAutoHyphens/>
      <w:rPr>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0D6F" w14:textId="77777777" w:rsidR="00A37306" w:rsidRDefault="00A37306">
    <w:pPr>
      <w:tabs>
        <w:tab w:val="center" w:pos="4153"/>
        <w:tab w:val="right" w:pos="8306"/>
      </w:tabs>
      <w:suppressAutoHyphens/>
      <w:rPr>
        <w:sz w:val="20"/>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8ED2" w14:textId="77777777" w:rsidR="00A37306" w:rsidRDefault="00A37306">
    <w:pPr>
      <w:tabs>
        <w:tab w:val="center" w:pos="4153"/>
        <w:tab w:val="right" w:pos="8306"/>
      </w:tabs>
      <w:suppressAutoHyphens/>
      <w:rPr>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1FDB" w14:textId="77777777" w:rsidR="001228E7" w:rsidRDefault="001228E7">
      <w:pPr>
        <w:suppressAutoHyphens/>
        <w:rPr>
          <w:sz w:val="20"/>
          <w:lang w:eastAsia="ar-SA"/>
        </w:rPr>
      </w:pPr>
      <w:r>
        <w:rPr>
          <w:sz w:val="20"/>
          <w:lang w:eastAsia="ar-SA"/>
        </w:rPr>
        <w:separator/>
      </w:r>
    </w:p>
  </w:footnote>
  <w:footnote w:type="continuationSeparator" w:id="0">
    <w:p w14:paraId="3EC2FA7C" w14:textId="77777777" w:rsidR="001228E7" w:rsidRDefault="001228E7">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244A" w14:textId="77777777" w:rsidR="00A37306" w:rsidRDefault="00A37306">
    <w:pPr>
      <w:tabs>
        <w:tab w:val="center" w:pos="4153"/>
        <w:tab w:val="right" w:pos="8306"/>
      </w:tabs>
      <w:suppressAutoHyphens/>
      <w:rPr>
        <w:sz w:val="20"/>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4EA8" w14:textId="77777777" w:rsidR="00A37306" w:rsidRDefault="00A37306">
    <w:pPr>
      <w:tabs>
        <w:tab w:val="center" w:pos="4153"/>
        <w:tab w:val="right" w:pos="8306"/>
      </w:tabs>
      <w:suppressAutoHyphens/>
      <w:ind w:firstLine="13"/>
      <w:jc w:val="right"/>
      <w:rPr>
        <w:b/>
        <w:szCs w:val="24"/>
        <w:lang w:eastAsia="ar-SA"/>
      </w:rPr>
    </w:pPr>
    <w:r>
      <w:rPr>
        <w:szCs w:val="24"/>
        <w:lang w:eastAsia="ar-S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DF5F" w14:textId="77777777" w:rsidR="00A37306" w:rsidRDefault="00A37306" w:rsidP="00B934BE">
    <w:pPr>
      <w:tabs>
        <w:tab w:val="left" w:pos="7066"/>
      </w:tabs>
      <w:suppressAutoHyphens/>
      <w:rPr>
        <w:sz w:val="20"/>
        <w:lang w:eastAsia="ar-SA"/>
      </w:rPr>
    </w:pPr>
    <w:r>
      <w:rPr>
        <w:sz w:val="20"/>
        <w:lang w:eastAsia="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25C8BA7C"/>
    <w:name w:val="WW8Num9"/>
    <w:lvl w:ilvl="0">
      <w:start w:val="1"/>
      <w:numFmt w:val="upperRoman"/>
      <w:lvlText w:val="%1."/>
      <w:lvlJc w:val="left"/>
      <w:pPr>
        <w:tabs>
          <w:tab w:val="num" w:pos="227"/>
        </w:tabs>
        <w:ind w:left="0" w:firstLine="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1A817B1"/>
    <w:multiLevelType w:val="hybridMultilevel"/>
    <w:tmpl w:val="4A0C38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B105EC"/>
    <w:multiLevelType w:val="hybridMultilevel"/>
    <w:tmpl w:val="CB6EEE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526CF3"/>
    <w:multiLevelType w:val="hybridMultilevel"/>
    <w:tmpl w:val="CFBCF4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74BD"/>
    <w:multiLevelType w:val="hybridMultilevel"/>
    <w:tmpl w:val="8CC2888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B4D139A"/>
    <w:multiLevelType w:val="hybridMultilevel"/>
    <w:tmpl w:val="6FDCC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83B6EE6"/>
    <w:multiLevelType w:val="hybridMultilevel"/>
    <w:tmpl w:val="04C07462"/>
    <w:lvl w:ilvl="0" w:tplc="04270013">
      <w:start w:val="1"/>
      <w:numFmt w:val="upperRoman"/>
      <w:lvlText w:val="%1."/>
      <w:lvlJc w:val="right"/>
      <w:pPr>
        <w:ind w:left="1287" w:hanging="360"/>
      </w:pPr>
    </w:lvl>
    <w:lvl w:ilvl="1" w:tplc="04270019" w:tentative="1">
      <w:start w:val="1"/>
      <w:numFmt w:val="lowerLetter"/>
      <w:lvlText w:val="%2."/>
      <w:lvlJc w:val="left"/>
      <w:pPr>
        <w:ind w:left="2007" w:hanging="360"/>
      </w:pPr>
      <w:rPr>
        <w:rFonts w:cs="Times New Roman"/>
      </w:rPr>
    </w:lvl>
    <w:lvl w:ilvl="2" w:tplc="0427001B" w:tentative="1">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14" w15:restartNumberingAfterBreak="0">
    <w:nsid w:val="729F7BA8"/>
    <w:multiLevelType w:val="hybridMultilevel"/>
    <w:tmpl w:val="57E0A436"/>
    <w:lvl w:ilvl="0" w:tplc="04270001">
      <w:start w:val="1"/>
      <w:numFmt w:val="bullet"/>
      <w:lvlText w:val=""/>
      <w:lvlJc w:val="left"/>
      <w:pPr>
        <w:ind w:left="1210"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736821AD"/>
    <w:multiLevelType w:val="multilevel"/>
    <w:tmpl w:val="ECF4DD98"/>
    <w:lvl w:ilvl="0">
      <w:start w:val="1"/>
      <w:numFmt w:val="decimal"/>
      <w:lvlText w:val="%1."/>
      <w:lvlJc w:val="left"/>
      <w:pPr>
        <w:tabs>
          <w:tab w:val="num" w:pos="86"/>
        </w:tabs>
        <w:ind w:left="-27" w:firstLine="567"/>
      </w:pPr>
      <w:rPr>
        <w:rFonts w:hint="default"/>
        <w:sz w:val="24"/>
      </w:rPr>
    </w:lvl>
    <w:lvl w:ilvl="1">
      <w:start w:val="1"/>
      <w:numFmt w:val="decimal"/>
      <w:isLgl/>
      <w:lvlText w:val="%1.%2."/>
      <w:lvlJc w:val="left"/>
      <w:pPr>
        <w:tabs>
          <w:tab w:val="num" w:pos="-28"/>
        </w:tabs>
        <w:ind w:left="-141" w:firstLine="567"/>
      </w:pPr>
      <w:rPr>
        <w:rFonts w:hint="default"/>
        <w:i w:val="0"/>
        <w:color w:val="auto"/>
      </w:rPr>
    </w:lvl>
    <w:lvl w:ilvl="2">
      <w:start w:val="1"/>
      <w:numFmt w:val="decimal"/>
      <w:isLgl/>
      <w:lvlText w:val="%1.%2.%3."/>
      <w:lvlJc w:val="left"/>
      <w:pPr>
        <w:tabs>
          <w:tab w:val="num" w:pos="1053"/>
        </w:tabs>
        <w:ind w:left="1053" w:hanging="720"/>
      </w:pPr>
      <w:rPr>
        <w:rFonts w:hint="default"/>
      </w:rPr>
    </w:lvl>
    <w:lvl w:ilvl="3">
      <w:start w:val="1"/>
      <w:numFmt w:val="decimal"/>
      <w:isLgl/>
      <w:lvlText w:val="%1.%2.%3.%4."/>
      <w:lvlJc w:val="left"/>
      <w:pPr>
        <w:tabs>
          <w:tab w:val="num" w:pos="1053"/>
        </w:tabs>
        <w:ind w:left="1053" w:hanging="720"/>
      </w:pPr>
      <w:rPr>
        <w:rFonts w:hint="default"/>
      </w:rPr>
    </w:lvl>
    <w:lvl w:ilvl="4">
      <w:start w:val="1"/>
      <w:numFmt w:val="decimal"/>
      <w:isLgl/>
      <w:lvlText w:val="%1.%2.%3.%4.%5."/>
      <w:lvlJc w:val="left"/>
      <w:pPr>
        <w:tabs>
          <w:tab w:val="num" w:pos="1413"/>
        </w:tabs>
        <w:ind w:left="1413" w:hanging="1080"/>
      </w:pPr>
      <w:rPr>
        <w:rFonts w:hint="default"/>
      </w:rPr>
    </w:lvl>
    <w:lvl w:ilvl="5">
      <w:start w:val="1"/>
      <w:numFmt w:val="decimal"/>
      <w:isLgl/>
      <w:lvlText w:val="%1.%2.%3.%4.%5.%6."/>
      <w:lvlJc w:val="left"/>
      <w:pPr>
        <w:tabs>
          <w:tab w:val="num" w:pos="1413"/>
        </w:tabs>
        <w:ind w:left="1413" w:hanging="1080"/>
      </w:pPr>
      <w:rPr>
        <w:rFonts w:hint="default"/>
      </w:rPr>
    </w:lvl>
    <w:lvl w:ilvl="6">
      <w:start w:val="1"/>
      <w:numFmt w:val="decimal"/>
      <w:isLgl/>
      <w:lvlText w:val="%1.%2.%3.%4.%5.%6.%7."/>
      <w:lvlJc w:val="left"/>
      <w:pPr>
        <w:tabs>
          <w:tab w:val="num" w:pos="1773"/>
        </w:tabs>
        <w:ind w:left="1773" w:hanging="1440"/>
      </w:pPr>
      <w:rPr>
        <w:rFonts w:hint="default"/>
      </w:rPr>
    </w:lvl>
    <w:lvl w:ilvl="7">
      <w:start w:val="1"/>
      <w:numFmt w:val="decimal"/>
      <w:isLgl/>
      <w:lvlText w:val="%1.%2.%3.%4.%5.%6.%7.%8."/>
      <w:lvlJc w:val="left"/>
      <w:pPr>
        <w:tabs>
          <w:tab w:val="num" w:pos="1773"/>
        </w:tabs>
        <w:ind w:left="1773" w:hanging="1440"/>
      </w:pPr>
      <w:rPr>
        <w:rFonts w:hint="default"/>
      </w:rPr>
    </w:lvl>
    <w:lvl w:ilvl="8">
      <w:start w:val="1"/>
      <w:numFmt w:val="decimal"/>
      <w:isLgl/>
      <w:lvlText w:val="%1.%2.%3.%4.%5.%6.%7.%8.%9."/>
      <w:lvlJc w:val="left"/>
      <w:pPr>
        <w:tabs>
          <w:tab w:val="num" w:pos="2133"/>
        </w:tabs>
        <w:ind w:left="2133" w:hanging="1800"/>
      </w:pPr>
      <w:rPr>
        <w:rFonts w:hint="default"/>
      </w:rPr>
    </w:lvl>
  </w:abstractNum>
  <w:abstractNum w:abstractNumId="16" w15:restartNumberingAfterBreak="0">
    <w:nsid w:val="79864A74"/>
    <w:multiLevelType w:val="hybridMultilevel"/>
    <w:tmpl w:val="2DFA1C28"/>
    <w:lvl w:ilvl="0" w:tplc="FD346F24">
      <w:start w:val="1"/>
      <w:numFmt w:val="decimal"/>
      <w:lvlText w:val="47.%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DC12A67"/>
    <w:multiLevelType w:val="hybridMultilevel"/>
    <w:tmpl w:val="640CA7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3"/>
  </w:num>
  <w:num w:numId="5">
    <w:abstractNumId w:val="8"/>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2"/>
  </w:num>
  <w:num w:numId="12">
    <w:abstractNumId w:val="7"/>
  </w:num>
  <w:num w:numId="13">
    <w:abstractNumId w:val="12"/>
  </w:num>
  <w:num w:numId="14">
    <w:abstractNumId w:val="3"/>
  </w:num>
  <w:num w:numId="15">
    <w:abstractNumId w:val="10"/>
  </w:num>
  <w:num w:numId="16">
    <w:abstractNumId w:val="5"/>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3"/>
    <w:rsid w:val="00000882"/>
    <w:rsid w:val="00005C9C"/>
    <w:rsid w:val="000145D3"/>
    <w:rsid w:val="00022FB9"/>
    <w:rsid w:val="00036D67"/>
    <w:rsid w:val="00067C35"/>
    <w:rsid w:val="00070634"/>
    <w:rsid w:val="00073ECA"/>
    <w:rsid w:val="00093DDF"/>
    <w:rsid w:val="000A4DAE"/>
    <w:rsid w:val="000B28B2"/>
    <w:rsid w:val="000B3CE3"/>
    <w:rsid w:val="000B7388"/>
    <w:rsid w:val="000D354E"/>
    <w:rsid w:val="000E36A7"/>
    <w:rsid w:val="000F2D21"/>
    <w:rsid w:val="001010A8"/>
    <w:rsid w:val="00107E0B"/>
    <w:rsid w:val="001228E7"/>
    <w:rsid w:val="00122E8E"/>
    <w:rsid w:val="001537C3"/>
    <w:rsid w:val="00164CEA"/>
    <w:rsid w:val="00164E31"/>
    <w:rsid w:val="001661C1"/>
    <w:rsid w:val="001742EB"/>
    <w:rsid w:val="00176721"/>
    <w:rsid w:val="001858A1"/>
    <w:rsid w:val="00193D5B"/>
    <w:rsid w:val="001954B3"/>
    <w:rsid w:val="001A0035"/>
    <w:rsid w:val="001A6711"/>
    <w:rsid w:val="001B6AFA"/>
    <w:rsid w:val="001D11F4"/>
    <w:rsid w:val="001F1E04"/>
    <w:rsid w:val="002047AE"/>
    <w:rsid w:val="00211C71"/>
    <w:rsid w:val="00212823"/>
    <w:rsid w:val="00214620"/>
    <w:rsid w:val="00227263"/>
    <w:rsid w:val="002405C0"/>
    <w:rsid w:val="00244CD5"/>
    <w:rsid w:val="002656E7"/>
    <w:rsid w:val="002973CE"/>
    <w:rsid w:val="00297A03"/>
    <w:rsid w:val="002A38B7"/>
    <w:rsid w:val="002B3702"/>
    <w:rsid w:val="002B4B9D"/>
    <w:rsid w:val="002C437B"/>
    <w:rsid w:val="002D7E36"/>
    <w:rsid w:val="002E0F2B"/>
    <w:rsid w:val="002E2060"/>
    <w:rsid w:val="002E2D6E"/>
    <w:rsid w:val="002E4BD2"/>
    <w:rsid w:val="003037A0"/>
    <w:rsid w:val="00307159"/>
    <w:rsid w:val="00320427"/>
    <w:rsid w:val="00335EB3"/>
    <w:rsid w:val="00337896"/>
    <w:rsid w:val="00343E28"/>
    <w:rsid w:val="00344994"/>
    <w:rsid w:val="003500CE"/>
    <w:rsid w:val="003613A8"/>
    <w:rsid w:val="00383398"/>
    <w:rsid w:val="00385D6C"/>
    <w:rsid w:val="00393EF3"/>
    <w:rsid w:val="003A5D4D"/>
    <w:rsid w:val="003B478E"/>
    <w:rsid w:val="00431754"/>
    <w:rsid w:val="0043690C"/>
    <w:rsid w:val="004413A6"/>
    <w:rsid w:val="00451780"/>
    <w:rsid w:val="00466D59"/>
    <w:rsid w:val="00472DBE"/>
    <w:rsid w:val="00473083"/>
    <w:rsid w:val="00475905"/>
    <w:rsid w:val="004A2BF1"/>
    <w:rsid w:val="004B2546"/>
    <w:rsid w:val="004B5F9B"/>
    <w:rsid w:val="004D3EA3"/>
    <w:rsid w:val="004E2101"/>
    <w:rsid w:val="004F4862"/>
    <w:rsid w:val="004F7B0C"/>
    <w:rsid w:val="00526531"/>
    <w:rsid w:val="00531589"/>
    <w:rsid w:val="00533B38"/>
    <w:rsid w:val="005438D5"/>
    <w:rsid w:val="005520AA"/>
    <w:rsid w:val="005536E8"/>
    <w:rsid w:val="005713D5"/>
    <w:rsid w:val="0058271D"/>
    <w:rsid w:val="005864F8"/>
    <w:rsid w:val="0059507A"/>
    <w:rsid w:val="005974ED"/>
    <w:rsid w:val="005A0E5A"/>
    <w:rsid w:val="005A4294"/>
    <w:rsid w:val="005A7A42"/>
    <w:rsid w:val="005A7D09"/>
    <w:rsid w:val="005B5B06"/>
    <w:rsid w:val="005C64F1"/>
    <w:rsid w:val="005D1FA9"/>
    <w:rsid w:val="005D51F3"/>
    <w:rsid w:val="005D580B"/>
    <w:rsid w:val="005D5AA2"/>
    <w:rsid w:val="005F4B4B"/>
    <w:rsid w:val="005F7B81"/>
    <w:rsid w:val="0060177F"/>
    <w:rsid w:val="006168DC"/>
    <w:rsid w:val="00625F28"/>
    <w:rsid w:val="00633C72"/>
    <w:rsid w:val="0063407B"/>
    <w:rsid w:val="00640532"/>
    <w:rsid w:val="00641CA8"/>
    <w:rsid w:val="00662083"/>
    <w:rsid w:val="00671CF4"/>
    <w:rsid w:val="00672A08"/>
    <w:rsid w:val="006733B7"/>
    <w:rsid w:val="00687A18"/>
    <w:rsid w:val="00690BD7"/>
    <w:rsid w:val="00690F8C"/>
    <w:rsid w:val="006940C6"/>
    <w:rsid w:val="006A7748"/>
    <w:rsid w:val="006C5ED6"/>
    <w:rsid w:val="006D1F73"/>
    <w:rsid w:val="006D7FDC"/>
    <w:rsid w:val="006E0707"/>
    <w:rsid w:val="006E5D68"/>
    <w:rsid w:val="00712CA3"/>
    <w:rsid w:val="00717CF1"/>
    <w:rsid w:val="00731129"/>
    <w:rsid w:val="00746E48"/>
    <w:rsid w:val="00771EFD"/>
    <w:rsid w:val="0077506E"/>
    <w:rsid w:val="007B5269"/>
    <w:rsid w:val="007B7880"/>
    <w:rsid w:val="007C56F0"/>
    <w:rsid w:val="007D2A61"/>
    <w:rsid w:val="007D3F82"/>
    <w:rsid w:val="007E2C40"/>
    <w:rsid w:val="007E76C1"/>
    <w:rsid w:val="007E79DA"/>
    <w:rsid w:val="00800357"/>
    <w:rsid w:val="00800426"/>
    <w:rsid w:val="00807528"/>
    <w:rsid w:val="00843141"/>
    <w:rsid w:val="00851C50"/>
    <w:rsid w:val="00864BE2"/>
    <w:rsid w:val="008764AD"/>
    <w:rsid w:val="0088727A"/>
    <w:rsid w:val="008970AE"/>
    <w:rsid w:val="008A0339"/>
    <w:rsid w:val="008A0577"/>
    <w:rsid w:val="008A3F1C"/>
    <w:rsid w:val="008A6E13"/>
    <w:rsid w:val="008C0740"/>
    <w:rsid w:val="008C6684"/>
    <w:rsid w:val="008E0FFD"/>
    <w:rsid w:val="008F7A0B"/>
    <w:rsid w:val="00902B74"/>
    <w:rsid w:val="0091605B"/>
    <w:rsid w:val="00921AD9"/>
    <w:rsid w:val="00944FA8"/>
    <w:rsid w:val="009458A6"/>
    <w:rsid w:val="0095055E"/>
    <w:rsid w:val="00957E7C"/>
    <w:rsid w:val="0096174D"/>
    <w:rsid w:val="00965399"/>
    <w:rsid w:val="009977C3"/>
    <w:rsid w:val="009C087A"/>
    <w:rsid w:val="009C7BF8"/>
    <w:rsid w:val="009D13BC"/>
    <w:rsid w:val="00A01A91"/>
    <w:rsid w:val="00A250FF"/>
    <w:rsid w:val="00A26792"/>
    <w:rsid w:val="00A27206"/>
    <w:rsid w:val="00A3401D"/>
    <w:rsid w:val="00A34FDD"/>
    <w:rsid w:val="00A37306"/>
    <w:rsid w:val="00A51972"/>
    <w:rsid w:val="00A53BC3"/>
    <w:rsid w:val="00A555F9"/>
    <w:rsid w:val="00A6019B"/>
    <w:rsid w:val="00A6644E"/>
    <w:rsid w:val="00A7218A"/>
    <w:rsid w:val="00A72B4F"/>
    <w:rsid w:val="00A73A2C"/>
    <w:rsid w:val="00AA0876"/>
    <w:rsid w:val="00AA5AC8"/>
    <w:rsid w:val="00AB1662"/>
    <w:rsid w:val="00AB2912"/>
    <w:rsid w:val="00AB34DE"/>
    <w:rsid w:val="00AB75EF"/>
    <w:rsid w:val="00AC10B4"/>
    <w:rsid w:val="00AD74BF"/>
    <w:rsid w:val="00AE1EDF"/>
    <w:rsid w:val="00AE3BA6"/>
    <w:rsid w:val="00AE5938"/>
    <w:rsid w:val="00AF66A2"/>
    <w:rsid w:val="00B03C33"/>
    <w:rsid w:val="00B0410E"/>
    <w:rsid w:val="00B224FB"/>
    <w:rsid w:val="00B23370"/>
    <w:rsid w:val="00B23C95"/>
    <w:rsid w:val="00B23F7B"/>
    <w:rsid w:val="00B3095B"/>
    <w:rsid w:val="00B443E7"/>
    <w:rsid w:val="00B473C9"/>
    <w:rsid w:val="00B611AC"/>
    <w:rsid w:val="00B67D31"/>
    <w:rsid w:val="00B708D6"/>
    <w:rsid w:val="00B80498"/>
    <w:rsid w:val="00B822E0"/>
    <w:rsid w:val="00B840BF"/>
    <w:rsid w:val="00B909DA"/>
    <w:rsid w:val="00B934BE"/>
    <w:rsid w:val="00B93694"/>
    <w:rsid w:val="00BA09F5"/>
    <w:rsid w:val="00BA14AB"/>
    <w:rsid w:val="00BA41C7"/>
    <w:rsid w:val="00BB4210"/>
    <w:rsid w:val="00BB5122"/>
    <w:rsid w:val="00BD02FA"/>
    <w:rsid w:val="00BD5B55"/>
    <w:rsid w:val="00BF2434"/>
    <w:rsid w:val="00BF7927"/>
    <w:rsid w:val="00C150D2"/>
    <w:rsid w:val="00C37232"/>
    <w:rsid w:val="00C63112"/>
    <w:rsid w:val="00C66186"/>
    <w:rsid w:val="00C72612"/>
    <w:rsid w:val="00C777EF"/>
    <w:rsid w:val="00C810EA"/>
    <w:rsid w:val="00C84DDF"/>
    <w:rsid w:val="00C87F2E"/>
    <w:rsid w:val="00CB6167"/>
    <w:rsid w:val="00CC4EA2"/>
    <w:rsid w:val="00CE7411"/>
    <w:rsid w:val="00CF154C"/>
    <w:rsid w:val="00D13939"/>
    <w:rsid w:val="00D1759F"/>
    <w:rsid w:val="00D259D4"/>
    <w:rsid w:val="00D32A20"/>
    <w:rsid w:val="00D332A5"/>
    <w:rsid w:val="00D349A8"/>
    <w:rsid w:val="00D37704"/>
    <w:rsid w:val="00D67BFF"/>
    <w:rsid w:val="00D93C0C"/>
    <w:rsid w:val="00DA33BD"/>
    <w:rsid w:val="00DA363F"/>
    <w:rsid w:val="00DA7109"/>
    <w:rsid w:val="00DD3BC1"/>
    <w:rsid w:val="00DF101B"/>
    <w:rsid w:val="00DF3847"/>
    <w:rsid w:val="00DF62B6"/>
    <w:rsid w:val="00E0203E"/>
    <w:rsid w:val="00E10CEE"/>
    <w:rsid w:val="00E24481"/>
    <w:rsid w:val="00E27300"/>
    <w:rsid w:val="00E467E4"/>
    <w:rsid w:val="00E46E64"/>
    <w:rsid w:val="00E544CA"/>
    <w:rsid w:val="00E57E2D"/>
    <w:rsid w:val="00E63EEF"/>
    <w:rsid w:val="00E86711"/>
    <w:rsid w:val="00E87EE8"/>
    <w:rsid w:val="00E94ACE"/>
    <w:rsid w:val="00E94CA5"/>
    <w:rsid w:val="00EB0FB7"/>
    <w:rsid w:val="00EB1D5C"/>
    <w:rsid w:val="00EC273A"/>
    <w:rsid w:val="00EC5B05"/>
    <w:rsid w:val="00ED58B7"/>
    <w:rsid w:val="00EE3709"/>
    <w:rsid w:val="00EE3961"/>
    <w:rsid w:val="00EF0574"/>
    <w:rsid w:val="00EF6A2C"/>
    <w:rsid w:val="00F22E2B"/>
    <w:rsid w:val="00F34A1B"/>
    <w:rsid w:val="00F620B9"/>
    <w:rsid w:val="00F6315D"/>
    <w:rsid w:val="00F829F9"/>
    <w:rsid w:val="00FA150A"/>
    <w:rsid w:val="00FA29CD"/>
    <w:rsid w:val="00FB668D"/>
    <w:rsid w:val="00FB73B2"/>
    <w:rsid w:val="00FE02FE"/>
    <w:rsid w:val="00FF690E"/>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5C30425"/>
  <w15:docId w15:val="{07EE4569-E16E-451E-9A06-C67522FB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E79DA"/>
  </w:style>
  <w:style w:type="paragraph" w:styleId="Antrat1">
    <w:name w:val="heading 1"/>
    <w:basedOn w:val="prastasis"/>
    <w:next w:val="prastasis"/>
    <w:link w:val="Antrat1Diagrama"/>
    <w:uiPriority w:val="99"/>
    <w:qFormat/>
    <w:rsid w:val="003037A0"/>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3037A0"/>
    <w:rPr>
      <w:b/>
      <w:bCs/>
      <w:caps/>
    </w:rPr>
  </w:style>
  <w:style w:type="paragraph" w:styleId="Sraopastraipa">
    <w:name w:val="List Paragraph"/>
    <w:basedOn w:val="prastasis"/>
    <w:uiPriority w:val="34"/>
    <w:qFormat/>
    <w:rsid w:val="00FB73B2"/>
    <w:pPr>
      <w:ind w:left="720"/>
      <w:contextualSpacing/>
    </w:pPr>
  </w:style>
  <w:style w:type="paragraph" w:styleId="Pagrindinistekstas">
    <w:name w:val="Body Text"/>
    <w:basedOn w:val="prastasis"/>
    <w:link w:val="PagrindinistekstasDiagrama"/>
    <w:rsid w:val="00FB668D"/>
    <w:pPr>
      <w:jc w:val="both"/>
    </w:pPr>
    <w:rPr>
      <w:sz w:val="22"/>
      <w:szCs w:val="24"/>
    </w:rPr>
  </w:style>
  <w:style w:type="character" w:customStyle="1" w:styleId="PagrindinistekstasDiagrama">
    <w:name w:val="Pagrindinis tekstas Diagrama"/>
    <w:basedOn w:val="Numatytasispastraiposriftas"/>
    <w:link w:val="Pagrindinistekstas"/>
    <w:rsid w:val="00FB668D"/>
    <w:rPr>
      <w:sz w:val="22"/>
      <w:szCs w:val="24"/>
    </w:rPr>
  </w:style>
  <w:style w:type="character" w:styleId="Komentaronuoroda">
    <w:name w:val="annotation reference"/>
    <w:basedOn w:val="Numatytasispastraiposriftas"/>
    <w:uiPriority w:val="99"/>
    <w:semiHidden/>
    <w:unhideWhenUsed/>
    <w:rsid w:val="006733B7"/>
    <w:rPr>
      <w:sz w:val="16"/>
      <w:szCs w:val="16"/>
    </w:rPr>
  </w:style>
  <w:style w:type="paragraph" w:styleId="Komentarotekstas">
    <w:name w:val="annotation text"/>
    <w:basedOn w:val="prastasis"/>
    <w:link w:val="KomentarotekstasDiagrama"/>
    <w:uiPriority w:val="99"/>
    <w:semiHidden/>
    <w:unhideWhenUsed/>
    <w:rsid w:val="006733B7"/>
    <w:rPr>
      <w:sz w:val="20"/>
    </w:rPr>
  </w:style>
  <w:style w:type="character" w:customStyle="1" w:styleId="KomentarotekstasDiagrama">
    <w:name w:val="Komentaro tekstas Diagrama"/>
    <w:basedOn w:val="Numatytasispastraiposriftas"/>
    <w:link w:val="Komentarotekstas"/>
    <w:uiPriority w:val="99"/>
    <w:semiHidden/>
    <w:rsid w:val="006733B7"/>
    <w:rPr>
      <w:sz w:val="20"/>
    </w:rPr>
  </w:style>
  <w:style w:type="paragraph" w:styleId="Komentarotema">
    <w:name w:val="annotation subject"/>
    <w:basedOn w:val="Komentarotekstas"/>
    <w:next w:val="Komentarotekstas"/>
    <w:link w:val="KomentarotemaDiagrama"/>
    <w:uiPriority w:val="99"/>
    <w:semiHidden/>
    <w:unhideWhenUsed/>
    <w:rsid w:val="006733B7"/>
    <w:rPr>
      <w:b/>
      <w:bCs/>
    </w:rPr>
  </w:style>
  <w:style w:type="character" w:customStyle="1" w:styleId="KomentarotemaDiagrama">
    <w:name w:val="Komentaro tema Diagrama"/>
    <w:basedOn w:val="KomentarotekstasDiagrama"/>
    <w:link w:val="Komentarotema"/>
    <w:uiPriority w:val="99"/>
    <w:semiHidden/>
    <w:rsid w:val="006733B7"/>
    <w:rPr>
      <w:b/>
      <w:bCs/>
      <w:sz w:val="20"/>
    </w:rPr>
  </w:style>
  <w:style w:type="paragraph" w:styleId="Debesliotekstas">
    <w:name w:val="Balloon Text"/>
    <w:basedOn w:val="prastasis"/>
    <w:link w:val="DebesliotekstasDiagrama"/>
    <w:uiPriority w:val="99"/>
    <w:semiHidden/>
    <w:unhideWhenUsed/>
    <w:rsid w:val="006733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33B7"/>
    <w:rPr>
      <w:rFonts w:ascii="Segoe UI" w:hAnsi="Segoe UI" w:cs="Segoe UI"/>
      <w:sz w:val="18"/>
      <w:szCs w:val="18"/>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uiPriority w:val="99"/>
    <w:rsid w:val="00B934BE"/>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B934BE"/>
  </w:style>
  <w:style w:type="paragraph" w:customStyle="1" w:styleId="TableContents">
    <w:name w:val="Table Contents"/>
    <w:basedOn w:val="prastasis"/>
    <w:uiPriority w:val="99"/>
    <w:rsid w:val="00C810EA"/>
    <w:pPr>
      <w:widowControl w:val="0"/>
      <w:suppressLineNumbers/>
      <w:suppressAutoHyphens/>
    </w:pPr>
    <w:rPr>
      <w:szCs w:val="24"/>
    </w:rPr>
  </w:style>
  <w:style w:type="paragraph" w:customStyle="1" w:styleId="Pagrindinistekstas1">
    <w:name w:val="Pagrindinis tekstas1"/>
    <w:link w:val="Bodytext"/>
    <w:rsid w:val="008F7A0B"/>
    <w:pPr>
      <w:snapToGrid w:val="0"/>
      <w:ind w:firstLine="312"/>
      <w:jc w:val="both"/>
    </w:pPr>
    <w:rPr>
      <w:rFonts w:ascii="TimesLT" w:hAnsi="TimesLT"/>
      <w:sz w:val="20"/>
      <w:lang w:val="en-US"/>
    </w:rPr>
  </w:style>
  <w:style w:type="character" w:customStyle="1" w:styleId="Bodytext">
    <w:name w:val="Body text_"/>
    <w:link w:val="Pagrindinistekstas1"/>
    <w:locked/>
    <w:rsid w:val="008F7A0B"/>
    <w:rPr>
      <w:rFonts w:ascii="TimesLT" w:hAnsi="TimesLT"/>
      <w:sz w:val="20"/>
      <w:lang w:val="en-US"/>
    </w:rPr>
  </w:style>
  <w:style w:type="paragraph" w:customStyle="1" w:styleId="Dokumentopavadinimas">
    <w:name w:val="Dokumento pavadinimas"/>
    <w:basedOn w:val="prastasis"/>
    <w:link w:val="DokumentopavadinimasChar"/>
    <w:qFormat/>
    <w:rsid w:val="00214620"/>
    <w:pPr>
      <w:spacing w:before="120" w:after="120" w:line="276" w:lineRule="auto"/>
      <w:ind w:firstLine="567"/>
      <w:jc w:val="center"/>
    </w:pPr>
    <w:rPr>
      <w:rFonts w:eastAsiaTheme="minorHAnsi" w:cstheme="minorBidi"/>
      <w:caps/>
      <w:color w:val="4F2683"/>
      <w:sz w:val="56"/>
      <w:szCs w:val="22"/>
    </w:rPr>
  </w:style>
  <w:style w:type="character" w:customStyle="1" w:styleId="DokumentopavadinimasChar">
    <w:name w:val="Dokumento pavadinimas Char"/>
    <w:basedOn w:val="Numatytasispastraiposriftas"/>
    <w:link w:val="Dokumentopavadinimas"/>
    <w:rsid w:val="00214620"/>
    <w:rPr>
      <w:rFonts w:eastAsiaTheme="minorHAnsi" w:cstheme="minorBidi"/>
      <w:caps/>
      <w:color w:val="4F2683"/>
      <w:sz w:val="56"/>
      <w:szCs w:val="22"/>
    </w:rPr>
  </w:style>
  <w:style w:type="character" w:styleId="Hipersaitas">
    <w:name w:val="Hyperlink"/>
    <w:basedOn w:val="Numatytasispastraiposriftas"/>
    <w:unhideWhenUsed/>
    <w:rsid w:val="005536E8"/>
    <w:rPr>
      <w:color w:val="0000FF" w:themeColor="hyperlink"/>
      <w:u w:val="single"/>
    </w:rPr>
  </w:style>
  <w:style w:type="paragraph" w:styleId="Porat">
    <w:name w:val="footer"/>
    <w:basedOn w:val="prastasis"/>
    <w:link w:val="PoratDiagrama"/>
    <w:uiPriority w:val="99"/>
    <w:rsid w:val="003037A0"/>
    <w:pPr>
      <w:tabs>
        <w:tab w:val="center" w:pos="4153"/>
        <w:tab w:val="right" w:pos="8306"/>
      </w:tabs>
    </w:pPr>
  </w:style>
  <w:style w:type="character" w:customStyle="1" w:styleId="PoratDiagrama">
    <w:name w:val="Poraštė Diagrama"/>
    <w:basedOn w:val="Numatytasispastraiposriftas"/>
    <w:link w:val="Porat"/>
    <w:uiPriority w:val="99"/>
    <w:rsid w:val="003037A0"/>
  </w:style>
  <w:style w:type="character" w:customStyle="1" w:styleId="typewriter">
    <w:name w:val="typewriter"/>
    <w:basedOn w:val="Numatytasispastraiposriftas"/>
    <w:uiPriority w:val="99"/>
    <w:rsid w:val="003037A0"/>
    <w:rPr>
      <w:rFonts w:cs="Times New Roman"/>
    </w:rPr>
  </w:style>
  <w:style w:type="character" w:customStyle="1" w:styleId="antr">
    <w:name w:val="antr"/>
    <w:basedOn w:val="Numatytasispastraiposriftas"/>
    <w:uiPriority w:val="99"/>
    <w:rsid w:val="003037A0"/>
    <w:rPr>
      <w:rFonts w:ascii="Times New Roman" w:hAnsi="Times New Roman" w:cs="Times New Roman"/>
      <w:b/>
      <w:caps/>
      <w:sz w:val="24"/>
    </w:rPr>
  </w:style>
  <w:style w:type="paragraph" w:styleId="HTMLiankstoformatuotas">
    <w:name w:val="HTML Preformatted"/>
    <w:basedOn w:val="prastasis"/>
    <w:link w:val="HTMLiankstoformatuotasDiagrama"/>
    <w:uiPriority w:val="99"/>
    <w:rsid w:val="0030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3037A0"/>
    <w:rPr>
      <w:rFonts w:ascii="Courier New" w:hAnsi="Courier New" w:cs="Courier New"/>
      <w:sz w:val="20"/>
      <w:lang w:eastAsia="lt-LT"/>
    </w:rPr>
  </w:style>
  <w:style w:type="paragraph" w:styleId="Pagrindiniotekstotrauka">
    <w:name w:val="Body Text Indent"/>
    <w:basedOn w:val="prastasis"/>
    <w:link w:val="PagrindiniotekstotraukaDiagrama"/>
    <w:uiPriority w:val="99"/>
    <w:rsid w:val="003037A0"/>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037A0"/>
  </w:style>
  <w:style w:type="character" w:customStyle="1" w:styleId="CharChar">
    <w:name w:val="Char Char"/>
    <w:uiPriority w:val="99"/>
    <w:locked/>
    <w:rsid w:val="003037A0"/>
    <w:rPr>
      <w:sz w:val="24"/>
      <w:lang w:val="lt-LT" w:eastAsia="en-US"/>
    </w:rPr>
  </w:style>
  <w:style w:type="paragraph" w:customStyle="1" w:styleId="Pagrindinistekstas11">
    <w:name w:val="Pagrindinis tekstas11"/>
    <w:uiPriority w:val="99"/>
    <w:rsid w:val="003037A0"/>
    <w:pPr>
      <w:snapToGrid w:val="0"/>
      <w:ind w:firstLine="312"/>
      <w:jc w:val="both"/>
    </w:pPr>
    <w:rPr>
      <w:rFonts w:ascii="TimesLT" w:hAnsi="TimesLT"/>
      <w:sz w:val="20"/>
      <w:lang w:val="en-US"/>
    </w:rPr>
  </w:style>
  <w:style w:type="paragraph" w:customStyle="1" w:styleId="Default">
    <w:name w:val="Default"/>
    <w:rsid w:val="003037A0"/>
    <w:pPr>
      <w:autoSpaceDE w:val="0"/>
      <w:autoSpaceDN w:val="0"/>
      <w:adjustRightInd w:val="0"/>
    </w:pPr>
    <w:rPr>
      <w:color w:val="000000"/>
      <w:szCs w:val="24"/>
      <w:lang w:val="en-US"/>
    </w:rPr>
  </w:style>
  <w:style w:type="paragraph" w:styleId="Betarp">
    <w:name w:val="No Spacing"/>
    <w:uiPriority w:val="1"/>
    <w:qFormat/>
    <w:rsid w:val="003037A0"/>
    <w:rPr>
      <w:rFonts w:ascii="Calibri" w:hAnsi="Calibri"/>
      <w:sz w:val="22"/>
      <w:szCs w:val="22"/>
    </w:rPr>
  </w:style>
  <w:style w:type="paragraph" w:customStyle="1" w:styleId="Pagrindinistekstas2">
    <w:name w:val="Pagrindinis tekstas2"/>
    <w:uiPriority w:val="99"/>
    <w:rsid w:val="003037A0"/>
    <w:pPr>
      <w:snapToGrid w:val="0"/>
      <w:ind w:firstLine="312"/>
      <w:jc w:val="both"/>
    </w:pPr>
    <w:rPr>
      <w:rFonts w:ascii="TimesLT" w:hAnsi="TimesLT"/>
      <w:sz w:val="20"/>
      <w:lang w:val="en-US"/>
    </w:rPr>
  </w:style>
  <w:style w:type="character" w:styleId="Grietas">
    <w:name w:val="Strong"/>
    <w:basedOn w:val="Numatytasispastraiposriftas"/>
    <w:uiPriority w:val="99"/>
    <w:qFormat/>
    <w:rsid w:val="003037A0"/>
    <w:rPr>
      <w:rFonts w:cs="Times New Roman"/>
      <w:b/>
    </w:rPr>
  </w:style>
  <w:style w:type="paragraph" w:customStyle="1" w:styleId="Hipersaitas1">
    <w:name w:val="Hipersaitas1"/>
    <w:basedOn w:val="prastasis"/>
    <w:uiPriority w:val="99"/>
    <w:rsid w:val="003037A0"/>
    <w:pPr>
      <w:spacing w:before="100" w:beforeAutospacing="1" w:after="100" w:afterAutospacing="1"/>
    </w:pPr>
    <w:rPr>
      <w:szCs w:val="24"/>
      <w:lang w:val="en-US"/>
    </w:rPr>
  </w:style>
  <w:style w:type="paragraph" w:styleId="Pavadinimas">
    <w:name w:val="Title"/>
    <w:basedOn w:val="prastasis"/>
    <w:link w:val="PavadinimasDiagrama"/>
    <w:uiPriority w:val="99"/>
    <w:qFormat/>
    <w:rsid w:val="003037A0"/>
    <w:pPr>
      <w:jc w:val="center"/>
    </w:pPr>
    <w:rPr>
      <w:b/>
      <w:lang w:eastAsia="lt-LT"/>
    </w:rPr>
  </w:style>
  <w:style w:type="character" w:customStyle="1" w:styleId="PavadinimasDiagrama">
    <w:name w:val="Pavadinimas Diagrama"/>
    <w:basedOn w:val="Numatytasispastraiposriftas"/>
    <w:link w:val="Pavadinimas"/>
    <w:uiPriority w:val="99"/>
    <w:rsid w:val="003037A0"/>
    <w:rPr>
      <w:b/>
      <w:lang w:eastAsia="lt-LT"/>
    </w:rPr>
  </w:style>
  <w:style w:type="paragraph" w:customStyle="1" w:styleId="Hyperlink1">
    <w:name w:val="Hyperlink1"/>
    <w:uiPriority w:val="99"/>
    <w:rsid w:val="003037A0"/>
    <w:pPr>
      <w:autoSpaceDE w:val="0"/>
      <w:autoSpaceDN w:val="0"/>
      <w:adjustRightInd w:val="0"/>
      <w:ind w:firstLine="312"/>
      <w:jc w:val="both"/>
    </w:pPr>
    <w:rPr>
      <w:rFonts w:ascii="TimesLT" w:hAnsi="TimesLT"/>
      <w:sz w:val="20"/>
      <w:lang w:val="en-US"/>
    </w:rPr>
  </w:style>
  <w:style w:type="character" w:styleId="Puslapionumeris">
    <w:name w:val="page number"/>
    <w:uiPriority w:val="99"/>
    <w:unhideWhenUsed/>
    <w:rsid w:val="003037A0"/>
  </w:style>
  <w:style w:type="paragraph" w:styleId="Pagrindinistekstas20">
    <w:name w:val="Body Text 2"/>
    <w:basedOn w:val="prastasis"/>
    <w:link w:val="Pagrindinistekstas2Diagrama"/>
    <w:uiPriority w:val="99"/>
    <w:unhideWhenUsed/>
    <w:rsid w:val="003037A0"/>
    <w:pPr>
      <w:spacing w:after="120" w:line="480" w:lineRule="auto"/>
    </w:pPr>
  </w:style>
  <w:style w:type="character" w:customStyle="1" w:styleId="Pagrindinistekstas2Diagrama">
    <w:name w:val="Pagrindinis tekstas 2 Diagrama"/>
    <w:basedOn w:val="Numatytasispastraiposriftas"/>
    <w:link w:val="Pagrindinistekstas20"/>
    <w:uiPriority w:val="99"/>
    <w:rsid w:val="003037A0"/>
  </w:style>
  <w:style w:type="paragraph" w:customStyle="1" w:styleId="MAZAS">
    <w:name w:val="MAZAS"/>
    <w:uiPriority w:val="99"/>
    <w:rsid w:val="003037A0"/>
    <w:pPr>
      <w:autoSpaceDE w:val="0"/>
      <w:autoSpaceDN w:val="0"/>
      <w:adjustRightInd w:val="0"/>
      <w:ind w:firstLine="312"/>
      <w:jc w:val="both"/>
    </w:pPr>
    <w:rPr>
      <w:rFonts w:ascii="TimesLT" w:hAnsi="TimesLT"/>
      <w:color w:val="000000"/>
      <w:sz w:val="8"/>
      <w:szCs w:val="8"/>
      <w:lang w:val="en-US"/>
    </w:rPr>
  </w:style>
  <w:style w:type="paragraph" w:customStyle="1" w:styleId="Linija">
    <w:name w:val="Linija"/>
    <w:basedOn w:val="MAZAS"/>
    <w:uiPriority w:val="99"/>
    <w:rsid w:val="003037A0"/>
    <w:pPr>
      <w:ind w:firstLine="0"/>
      <w:jc w:val="center"/>
    </w:pPr>
    <w:rPr>
      <w:color w:val="auto"/>
      <w:sz w:val="12"/>
      <w:szCs w:val="12"/>
    </w:rPr>
  </w:style>
  <w:style w:type="paragraph" w:customStyle="1" w:styleId="CentrBold">
    <w:name w:val="CentrBold"/>
    <w:uiPriority w:val="99"/>
    <w:rsid w:val="003037A0"/>
    <w:pPr>
      <w:autoSpaceDE w:val="0"/>
      <w:autoSpaceDN w:val="0"/>
      <w:adjustRightInd w:val="0"/>
      <w:jc w:val="center"/>
    </w:pPr>
    <w:rPr>
      <w:rFonts w:ascii="TimesLT" w:hAnsi="TimesLT"/>
      <w:b/>
      <w:bCs/>
      <w:caps/>
      <w:sz w:val="20"/>
      <w:lang w:val="en-US"/>
    </w:rPr>
  </w:style>
  <w:style w:type="paragraph" w:styleId="prastasiniatinklio">
    <w:name w:val="Normal (Web)"/>
    <w:basedOn w:val="prastasis"/>
    <w:uiPriority w:val="99"/>
    <w:rsid w:val="003037A0"/>
    <w:pPr>
      <w:spacing w:before="100" w:beforeAutospacing="1" w:after="100" w:afterAutospacing="1"/>
    </w:pPr>
    <w:rPr>
      <w:szCs w:val="24"/>
      <w:lang w:val="en-US"/>
    </w:rPr>
  </w:style>
  <w:style w:type="character" w:customStyle="1" w:styleId="markedcontent">
    <w:name w:val="markedcontent"/>
    <w:basedOn w:val="Numatytasispastraiposriftas"/>
    <w:rsid w:val="003037A0"/>
  </w:style>
  <w:style w:type="paragraph" w:styleId="Pataisymai">
    <w:name w:val="Revision"/>
    <w:hidden/>
    <w:semiHidden/>
    <w:rsid w:val="0029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4384">
      <w:bodyDiv w:val="1"/>
      <w:marLeft w:val="0"/>
      <w:marRight w:val="0"/>
      <w:marTop w:val="0"/>
      <w:marBottom w:val="0"/>
      <w:divBdr>
        <w:top w:val="none" w:sz="0" w:space="0" w:color="auto"/>
        <w:left w:val="none" w:sz="0" w:space="0" w:color="auto"/>
        <w:bottom w:val="none" w:sz="0" w:space="0" w:color="auto"/>
        <w:right w:val="none" w:sz="0" w:space="0" w:color="auto"/>
      </w:divBdr>
    </w:div>
    <w:div w:id="560407377">
      <w:bodyDiv w:val="1"/>
      <w:marLeft w:val="0"/>
      <w:marRight w:val="0"/>
      <w:marTop w:val="0"/>
      <w:marBottom w:val="0"/>
      <w:divBdr>
        <w:top w:val="none" w:sz="0" w:space="0" w:color="auto"/>
        <w:left w:val="none" w:sz="0" w:space="0" w:color="auto"/>
        <w:bottom w:val="none" w:sz="0" w:space="0" w:color="auto"/>
        <w:right w:val="none" w:sz="0" w:space="0" w:color="auto"/>
      </w:divBdr>
    </w:div>
    <w:div w:id="595485169">
      <w:bodyDiv w:val="1"/>
      <w:marLeft w:val="0"/>
      <w:marRight w:val="0"/>
      <w:marTop w:val="0"/>
      <w:marBottom w:val="0"/>
      <w:divBdr>
        <w:top w:val="none" w:sz="0" w:space="0" w:color="auto"/>
        <w:left w:val="none" w:sz="0" w:space="0" w:color="auto"/>
        <w:bottom w:val="none" w:sz="0" w:space="0" w:color="auto"/>
        <w:right w:val="none" w:sz="0" w:space="0" w:color="auto"/>
      </w:divBdr>
      <w:divsChild>
        <w:div w:id="314259444">
          <w:marLeft w:val="0"/>
          <w:marRight w:val="0"/>
          <w:marTop w:val="0"/>
          <w:marBottom w:val="0"/>
          <w:divBdr>
            <w:top w:val="none" w:sz="0" w:space="0" w:color="auto"/>
            <w:left w:val="none" w:sz="0" w:space="0" w:color="auto"/>
            <w:bottom w:val="none" w:sz="0" w:space="0" w:color="auto"/>
            <w:right w:val="none" w:sz="0" w:space="0" w:color="auto"/>
          </w:divBdr>
          <w:divsChild>
            <w:div w:id="1964798447">
              <w:marLeft w:val="0"/>
              <w:marRight w:val="0"/>
              <w:marTop w:val="0"/>
              <w:marBottom w:val="0"/>
              <w:divBdr>
                <w:top w:val="none" w:sz="0" w:space="0" w:color="auto"/>
                <w:left w:val="none" w:sz="0" w:space="0" w:color="auto"/>
                <w:bottom w:val="none" w:sz="0" w:space="0" w:color="auto"/>
                <w:right w:val="none" w:sz="0" w:space="0" w:color="auto"/>
              </w:divBdr>
              <w:divsChild>
                <w:div w:id="420879335">
                  <w:marLeft w:val="0"/>
                  <w:marRight w:val="0"/>
                  <w:marTop w:val="0"/>
                  <w:marBottom w:val="0"/>
                  <w:divBdr>
                    <w:top w:val="none" w:sz="0" w:space="0" w:color="auto"/>
                    <w:left w:val="none" w:sz="0" w:space="0" w:color="auto"/>
                    <w:bottom w:val="none" w:sz="0" w:space="0" w:color="auto"/>
                    <w:right w:val="none" w:sz="0" w:space="0" w:color="auto"/>
                  </w:divBdr>
                  <w:divsChild>
                    <w:div w:id="11609625">
                      <w:marLeft w:val="0"/>
                      <w:marRight w:val="0"/>
                      <w:marTop w:val="0"/>
                      <w:marBottom w:val="0"/>
                      <w:divBdr>
                        <w:top w:val="none" w:sz="0" w:space="0" w:color="auto"/>
                        <w:left w:val="none" w:sz="0" w:space="0" w:color="auto"/>
                        <w:bottom w:val="none" w:sz="0" w:space="0" w:color="auto"/>
                        <w:right w:val="none" w:sz="0" w:space="0" w:color="auto"/>
                      </w:divBdr>
                      <w:divsChild>
                        <w:div w:id="1865900729">
                          <w:marLeft w:val="0"/>
                          <w:marRight w:val="0"/>
                          <w:marTop w:val="0"/>
                          <w:marBottom w:val="0"/>
                          <w:divBdr>
                            <w:top w:val="none" w:sz="0" w:space="0" w:color="auto"/>
                            <w:left w:val="none" w:sz="0" w:space="0" w:color="auto"/>
                            <w:bottom w:val="none" w:sz="0" w:space="0" w:color="auto"/>
                            <w:right w:val="none" w:sz="0" w:space="0" w:color="auto"/>
                          </w:divBdr>
                        </w:div>
                        <w:div w:id="138813053">
                          <w:marLeft w:val="0"/>
                          <w:marRight w:val="0"/>
                          <w:marTop w:val="0"/>
                          <w:marBottom w:val="0"/>
                          <w:divBdr>
                            <w:top w:val="none" w:sz="0" w:space="0" w:color="auto"/>
                            <w:left w:val="none" w:sz="0" w:space="0" w:color="auto"/>
                            <w:bottom w:val="none" w:sz="0" w:space="0" w:color="auto"/>
                            <w:right w:val="none" w:sz="0" w:space="0" w:color="auto"/>
                          </w:divBdr>
                        </w:div>
                        <w:div w:id="7787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918177522">
      <w:bodyDiv w:val="1"/>
      <w:marLeft w:val="0"/>
      <w:marRight w:val="0"/>
      <w:marTop w:val="0"/>
      <w:marBottom w:val="0"/>
      <w:divBdr>
        <w:top w:val="none" w:sz="0" w:space="0" w:color="auto"/>
        <w:left w:val="none" w:sz="0" w:space="0" w:color="auto"/>
        <w:bottom w:val="none" w:sz="0" w:space="0" w:color="auto"/>
        <w:right w:val="none" w:sz="0" w:space="0" w:color="auto"/>
      </w:divBdr>
      <w:divsChild>
        <w:div w:id="1828665206">
          <w:marLeft w:val="0"/>
          <w:marRight w:val="0"/>
          <w:marTop w:val="0"/>
          <w:marBottom w:val="0"/>
          <w:divBdr>
            <w:top w:val="none" w:sz="0" w:space="0" w:color="auto"/>
            <w:left w:val="none" w:sz="0" w:space="0" w:color="auto"/>
            <w:bottom w:val="none" w:sz="0" w:space="0" w:color="auto"/>
            <w:right w:val="none" w:sz="0" w:space="0" w:color="auto"/>
          </w:divBdr>
          <w:divsChild>
            <w:div w:id="1059476532">
              <w:marLeft w:val="0"/>
              <w:marRight w:val="0"/>
              <w:marTop w:val="0"/>
              <w:marBottom w:val="0"/>
              <w:divBdr>
                <w:top w:val="none" w:sz="0" w:space="0" w:color="auto"/>
                <w:left w:val="none" w:sz="0" w:space="0" w:color="auto"/>
                <w:bottom w:val="none" w:sz="0" w:space="0" w:color="auto"/>
                <w:right w:val="none" w:sz="0" w:space="0" w:color="auto"/>
              </w:divBdr>
              <w:divsChild>
                <w:div w:id="1843884929">
                  <w:marLeft w:val="0"/>
                  <w:marRight w:val="0"/>
                  <w:marTop w:val="0"/>
                  <w:marBottom w:val="0"/>
                  <w:divBdr>
                    <w:top w:val="none" w:sz="0" w:space="0" w:color="auto"/>
                    <w:left w:val="none" w:sz="0" w:space="0" w:color="auto"/>
                    <w:bottom w:val="none" w:sz="0" w:space="0" w:color="auto"/>
                    <w:right w:val="none" w:sz="0" w:space="0" w:color="auto"/>
                  </w:divBdr>
                  <w:divsChild>
                    <w:div w:id="1653172367">
                      <w:marLeft w:val="0"/>
                      <w:marRight w:val="0"/>
                      <w:marTop w:val="0"/>
                      <w:marBottom w:val="0"/>
                      <w:divBdr>
                        <w:top w:val="none" w:sz="0" w:space="0" w:color="auto"/>
                        <w:left w:val="none" w:sz="0" w:space="0" w:color="auto"/>
                        <w:bottom w:val="none" w:sz="0" w:space="0" w:color="auto"/>
                        <w:right w:val="none" w:sz="0" w:space="0" w:color="auto"/>
                      </w:divBdr>
                      <w:divsChild>
                        <w:div w:id="2027555260">
                          <w:marLeft w:val="0"/>
                          <w:marRight w:val="0"/>
                          <w:marTop w:val="0"/>
                          <w:marBottom w:val="0"/>
                          <w:divBdr>
                            <w:top w:val="none" w:sz="0" w:space="0" w:color="auto"/>
                            <w:left w:val="none" w:sz="0" w:space="0" w:color="auto"/>
                            <w:bottom w:val="none" w:sz="0" w:space="0" w:color="auto"/>
                            <w:right w:val="none" w:sz="0" w:space="0" w:color="auto"/>
                          </w:divBdr>
                        </w:div>
                        <w:div w:id="40248581">
                          <w:marLeft w:val="0"/>
                          <w:marRight w:val="0"/>
                          <w:marTop w:val="0"/>
                          <w:marBottom w:val="0"/>
                          <w:divBdr>
                            <w:top w:val="none" w:sz="0" w:space="0" w:color="auto"/>
                            <w:left w:val="none" w:sz="0" w:space="0" w:color="auto"/>
                            <w:bottom w:val="none" w:sz="0" w:space="0" w:color="auto"/>
                            <w:right w:val="none" w:sz="0" w:space="0" w:color="auto"/>
                          </w:divBdr>
                        </w:div>
                        <w:div w:id="1216117194">
                          <w:marLeft w:val="0"/>
                          <w:marRight w:val="0"/>
                          <w:marTop w:val="0"/>
                          <w:marBottom w:val="0"/>
                          <w:divBdr>
                            <w:top w:val="none" w:sz="0" w:space="0" w:color="auto"/>
                            <w:left w:val="none" w:sz="0" w:space="0" w:color="auto"/>
                            <w:bottom w:val="none" w:sz="0" w:space="0" w:color="auto"/>
                            <w:right w:val="none" w:sz="0" w:space="0" w:color="auto"/>
                          </w:divBdr>
                        </w:div>
                        <w:div w:id="1529101083">
                          <w:marLeft w:val="0"/>
                          <w:marRight w:val="0"/>
                          <w:marTop w:val="0"/>
                          <w:marBottom w:val="0"/>
                          <w:divBdr>
                            <w:top w:val="none" w:sz="0" w:space="0" w:color="auto"/>
                            <w:left w:val="none" w:sz="0" w:space="0" w:color="auto"/>
                            <w:bottom w:val="none" w:sz="0" w:space="0" w:color="auto"/>
                            <w:right w:val="none" w:sz="0" w:space="0" w:color="auto"/>
                          </w:divBdr>
                        </w:div>
                        <w:div w:id="418714222">
                          <w:marLeft w:val="0"/>
                          <w:marRight w:val="0"/>
                          <w:marTop w:val="0"/>
                          <w:marBottom w:val="0"/>
                          <w:divBdr>
                            <w:top w:val="none" w:sz="0" w:space="0" w:color="auto"/>
                            <w:left w:val="none" w:sz="0" w:space="0" w:color="auto"/>
                            <w:bottom w:val="none" w:sz="0" w:space="0" w:color="auto"/>
                            <w:right w:val="none" w:sz="0" w:space="0" w:color="auto"/>
                          </w:divBdr>
                        </w:div>
                        <w:div w:id="47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29559">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626110866">
      <w:bodyDiv w:val="1"/>
      <w:marLeft w:val="0"/>
      <w:marRight w:val="0"/>
      <w:marTop w:val="0"/>
      <w:marBottom w:val="0"/>
      <w:divBdr>
        <w:top w:val="none" w:sz="0" w:space="0" w:color="auto"/>
        <w:left w:val="none" w:sz="0" w:space="0" w:color="auto"/>
        <w:bottom w:val="none" w:sz="0" w:space="0" w:color="auto"/>
        <w:right w:val="none" w:sz="0" w:space="0" w:color="auto"/>
      </w:divBdr>
      <w:divsChild>
        <w:div w:id="138691503">
          <w:marLeft w:val="0"/>
          <w:marRight w:val="0"/>
          <w:marTop w:val="0"/>
          <w:marBottom w:val="0"/>
          <w:divBdr>
            <w:top w:val="none" w:sz="0" w:space="0" w:color="auto"/>
            <w:left w:val="none" w:sz="0" w:space="0" w:color="auto"/>
            <w:bottom w:val="none" w:sz="0" w:space="0" w:color="auto"/>
            <w:right w:val="none" w:sz="0" w:space="0" w:color="auto"/>
          </w:divBdr>
          <w:divsChild>
            <w:div w:id="744572404">
              <w:marLeft w:val="0"/>
              <w:marRight w:val="0"/>
              <w:marTop w:val="0"/>
              <w:marBottom w:val="0"/>
              <w:divBdr>
                <w:top w:val="none" w:sz="0" w:space="0" w:color="auto"/>
                <w:left w:val="none" w:sz="0" w:space="0" w:color="auto"/>
                <w:bottom w:val="none" w:sz="0" w:space="0" w:color="auto"/>
                <w:right w:val="none" w:sz="0" w:space="0" w:color="auto"/>
              </w:divBdr>
            </w:div>
            <w:div w:id="1113551014">
              <w:marLeft w:val="0"/>
              <w:marRight w:val="0"/>
              <w:marTop w:val="0"/>
              <w:marBottom w:val="0"/>
              <w:divBdr>
                <w:top w:val="none" w:sz="0" w:space="0" w:color="auto"/>
                <w:left w:val="none" w:sz="0" w:space="0" w:color="auto"/>
                <w:bottom w:val="none" w:sz="0" w:space="0" w:color="auto"/>
                <w:right w:val="none" w:sz="0" w:space="0" w:color="auto"/>
              </w:divBdr>
            </w:div>
            <w:div w:id="1204904606">
              <w:marLeft w:val="0"/>
              <w:marRight w:val="0"/>
              <w:marTop w:val="0"/>
              <w:marBottom w:val="0"/>
              <w:divBdr>
                <w:top w:val="none" w:sz="0" w:space="0" w:color="auto"/>
                <w:left w:val="none" w:sz="0" w:space="0" w:color="auto"/>
                <w:bottom w:val="none" w:sz="0" w:space="0" w:color="auto"/>
                <w:right w:val="none" w:sz="0" w:space="0" w:color="auto"/>
              </w:divBdr>
            </w:div>
            <w:div w:id="1630748147">
              <w:marLeft w:val="0"/>
              <w:marRight w:val="0"/>
              <w:marTop w:val="0"/>
              <w:marBottom w:val="0"/>
              <w:divBdr>
                <w:top w:val="none" w:sz="0" w:space="0" w:color="auto"/>
                <w:left w:val="none" w:sz="0" w:space="0" w:color="auto"/>
                <w:bottom w:val="none" w:sz="0" w:space="0" w:color="auto"/>
                <w:right w:val="none" w:sz="0" w:space="0" w:color="auto"/>
              </w:divBdr>
            </w:div>
            <w:div w:id="529682966">
              <w:marLeft w:val="0"/>
              <w:marRight w:val="0"/>
              <w:marTop w:val="0"/>
              <w:marBottom w:val="0"/>
              <w:divBdr>
                <w:top w:val="none" w:sz="0" w:space="0" w:color="auto"/>
                <w:left w:val="none" w:sz="0" w:space="0" w:color="auto"/>
                <w:bottom w:val="none" w:sz="0" w:space="0" w:color="auto"/>
                <w:right w:val="none" w:sz="0" w:space="0" w:color="auto"/>
              </w:divBdr>
            </w:div>
            <w:div w:id="786464023">
              <w:marLeft w:val="0"/>
              <w:marRight w:val="0"/>
              <w:marTop w:val="0"/>
              <w:marBottom w:val="0"/>
              <w:divBdr>
                <w:top w:val="none" w:sz="0" w:space="0" w:color="auto"/>
                <w:left w:val="none" w:sz="0" w:space="0" w:color="auto"/>
                <w:bottom w:val="none" w:sz="0" w:space="0" w:color="auto"/>
                <w:right w:val="none" w:sz="0" w:space="0" w:color="auto"/>
              </w:divBdr>
            </w:div>
          </w:divsChild>
        </w:div>
        <w:div w:id="1066879314">
          <w:marLeft w:val="0"/>
          <w:marRight w:val="0"/>
          <w:marTop w:val="0"/>
          <w:marBottom w:val="0"/>
          <w:divBdr>
            <w:top w:val="none" w:sz="0" w:space="0" w:color="auto"/>
            <w:left w:val="none" w:sz="0" w:space="0" w:color="auto"/>
            <w:bottom w:val="none" w:sz="0" w:space="0" w:color="auto"/>
            <w:right w:val="none" w:sz="0" w:space="0" w:color="auto"/>
          </w:divBdr>
        </w:div>
      </w:divsChild>
    </w:div>
    <w:div w:id="1653482650">
      <w:bodyDiv w:val="1"/>
      <w:marLeft w:val="0"/>
      <w:marRight w:val="0"/>
      <w:marTop w:val="0"/>
      <w:marBottom w:val="0"/>
      <w:divBdr>
        <w:top w:val="none" w:sz="0" w:space="0" w:color="auto"/>
        <w:left w:val="none" w:sz="0" w:space="0" w:color="auto"/>
        <w:bottom w:val="none" w:sz="0" w:space="0" w:color="auto"/>
        <w:right w:val="none" w:sz="0" w:space="0" w:color="auto"/>
      </w:divBdr>
      <w:divsChild>
        <w:div w:id="1006517425">
          <w:marLeft w:val="0"/>
          <w:marRight w:val="0"/>
          <w:marTop w:val="0"/>
          <w:marBottom w:val="0"/>
          <w:divBdr>
            <w:top w:val="none" w:sz="0" w:space="0" w:color="auto"/>
            <w:left w:val="none" w:sz="0" w:space="0" w:color="auto"/>
            <w:bottom w:val="none" w:sz="0" w:space="0" w:color="auto"/>
            <w:right w:val="none" w:sz="0" w:space="0" w:color="auto"/>
          </w:divBdr>
          <w:divsChild>
            <w:div w:id="84807619">
              <w:marLeft w:val="0"/>
              <w:marRight w:val="0"/>
              <w:marTop w:val="0"/>
              <w:marBottom w:val="0"/>
              <w:divBdr>
                <w:top w:val="none" w:sz="0" w:space="0" w:color="auto"/>
                <w:left w:val="none" w:sz="0" w:space="0" w:color="auto"/>
                <w:bottom w:val="none" w:sz="0" w:space="0" w:color="auto"/>
                <w:right w:val="none" w:sz="0" w:space="0" w:color="auto"/>
              </w:divBdr>
              <w:divsChild>
                <w:div w:id="313067741">
                  <w:marLeft w:val="0"/>
                  <w:marRight w:val="0"/>
                  <w:marTop w:val="0"/>
                  <w:marBottom w:val="0"/>
                  <w:divBdr>
                    <w:top w:val="none" w:sz="0" w:space="0" w:color="auto"/>
                    <w:left w:val="none" w:sz="0" w:space="0" w:color="auto"/>
                    <w:bottom w:val="none" w:sz="0" w:space="0" w:color="auto"/>
                    <w:right w:val="none" w:sz="0" w:space="0" w:color="auto"/>
                  </w:divBdr>
                  <w:divsChild>
                    <w:div w:id="1566531474">
                      <w:marLeft w:val="0"/>
                      <w:marRight w:val="0"/>
                      <w:marTop w:val="0"/>
                      <w:marBottom w:val="0"/>
                      <w:divBdr>
                        <w:top w:val="none" w:sz="0" w:space="0" w:color="auto"/>
                        <w:left w:val="none" w:sz="0" w:space="0" w:color="auto"/>
                        <w:bottom w:val="none" w:sz="0" w:space="0" w:color="auto"/>
                        <w:right w:val="none" w:sz="0" w:space="0" w:color="auto"/>
                      </w:divBdr>
                      <w:divsChild>
                        <w:div w:id="303974563">
                          <w:marLeft w:val="0"/>
                          <w:marRight w:val="0"/>
                          <w:marTop w:val="0"/>
                          <w:marBottom w:val="0"/>
                          <w:divBdr>
                            <w:top w:val="none" w:sz="0" w:space="0" w:color="auto"/>
                            <w:left w:val="none" w:sz="0" w:space="0" w:color="auto"/>
                            <w:bottom w:val="none" w:sz="0" w:space="0" w:color="auto"/>
                            <w:right w:val="none" w:sz="0" w:space="0" w:color="auto"/>
                          </w:divBdr>
                        </w:div>
                        <w:div w:id="857427202">
                          <w:marLeft w:val="0"/>
                          <w:marRight w:val="0"/>
                          <w:marTop w:val="0"/>
                          <w:marBottom w:val="0"/>
                          <w:divBdr>
                            <w:top w:val="none" w:sz="0" w:space="0" w:color="auto"/>
                            <w:left w:val="none" w:sz="0" w:space="0" w:color="auto"/>
                            <w:bottom w:val="none" w:sz="0" w:space="0" w:color="auto"/>
                            <w:right w:val="none" w:sz="0" w:space="0" w:color="auto"/>
                          </w:divBdr>
                        </w:div>
                        <w:div w:id="1889297130">
                          <w:marLeft w:val="0"/>
                          <w:marRight w:val="0"/>
                          <w:marTop w:val="0"/>
                          <w:marBottom w:val="0"/>
                          <w:divBdr>
                            <w:top w:val="none" w:sz="0" w:space="0" w:color="auto"/>
                            <w:left w:val="none" w:sz="0" w:space="0" w:color="auto"/>
                            <w:bottom w:val="none" w:sz="0" w:space="0" w:color="auto"/>
                            <w:right w:val="none" w:sz="0" w:space="0" w:color="auto"/>
                          </w:divBdr>
                        </w:div>
                        <w:div w:id="1446146321">
                          <w:marLeft w:val="0"/>
                          <w:marRight w:val="0"/>
                          <w:marTop w:val="0"/>
                          <w:marBottom w:val="0"/>
                          <w:divBdr>
                            <w:top w:val="none" w:sz="0" w:space="0" w:color="auto"/>
                            <w:left w:val="none" w:sz="0" w:space="0" w:color="auto"/>
                            <w:bottom w:val="none" w:sz="0" w:space="0" w:color="auto"/>
                            <w:right w:val="none" w:sz="0" w:space="0" w:color="auto"/>
                          </w:divBdr>
                        </w:div>
                        <w:div w:id="1431588962">
                          <w:marLeft w:val="0"/>
                          <w:marRight w:val="0"/>
                          <w:marTop w:val="0"/>
                          <w:marBottom w:val="0"/>
                          <w:divBdr>
                            <w:top w:val="none" w:sz="0" w:space="0" w:color="auto"/>
                            <w:left w:val="none" w:sz="0" w:space="0" w:color="auto"/>
                            <w:bottom w:val="none" w:sz="0" w:space="0" w:color="auto"/>
                            <w:right w:val="none" w:sz="0" w:space="0" w:color="auto"/>
                          </w:divBdr>
                        </w:div>
                        <w:div w:id="15193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BD02-F645-4D3F-86AC-03AC520A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4717</Words>
  <Characters>2690</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Jerpyliova</dc:creator>
  <cp:lastModifiedBy>Vartotojas</cp:lastModifiedBy>
  <cp:revision>4</cp:revision>
  <cp:lastPrinted>2021-12-16T15:33:00Z</cp:lastPrinted>
  <dcterms:created xsi:type="dcterms:W3CDTF">2022-02-02T18:24:00Z</dcterms:created>
  <dcterms:modified xsi:type="dcterms:W3CDTF">2022-02-09T12:43:00Z</dcterms:modified>
</cp:coreProperties>
</file>