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BE0E" w14:textId="3D2AD2B6" w:rsidR="00B37C4E" w:rsidRDefault="000A72F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3B7C6" wp14:editId="77B07812">
                <wp:simplePos x="0" y="0"/>
                <wp:positionH relativeFrom="column">
                  <wp:posOffset>3526501</wp:posOffset>
                </wp:positionH>
                <wp:positionV relativeFrom="paragraph">
                  <wp:posOffset>-542405</wp:posOffset>
                </wp:positionV>
                <wp:extent cx="2446020" cy="775854"/>
                <wp:effectExtent l="0" t="0" r="0" b="5715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5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C04FCC" w14:textId="62FED975" w:rsidR="004C1735" w:rsidRPr="004C1735" w:rsidRDefault="004C1735" w:rsidP="00625EF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C1735">
                              <w:rPr>
                                <w:b/>
                                <w:bCs/>
                                <w:u w:val="single"/>
                              </w:rPr>
                              <w:t>Pakeistas</w:t>
                            </w:r>
                          </w:p>
                          <w:p w14:paraId="2A339CC9" w14:textId="28181A93" w:rsidR="00625EF7" w:rsidRDefault="00625EF7" w:rsidP="00625E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912A16A" w14:textId="467207E1" w:rsidR="00625EF7" w:rsidRDefault="00625EF7" w:rsidP="00625EF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C1735">
                              <w:rPr>
                                <w:b/>
                              </w:rPr>
                              <w:t>45</w:t>
                            </w:r>
                          </w:p>
                          <w:p w14:paraId="7AC7238A" w14:textId="310C892E" w:rsidR="00625EF7" w:rsidRDefault="00625EF7" w:rsidP="00625E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C1735">
                              <w:rPr>
                                <w:b/>
                              </w:rPr>
                              <w:t>45.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  <w:p w14:paraId="44AB62A3" w14:textId="77777777" w:rsidR="00B37C4E" w:rsidRDefault="00B37C4E" w:rsidP="00625E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3B7C6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7.7pt;margin-top:-42.7pt;width:192.6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FM8wEAAMoDAAAOAAAAZHJzL2Uyb0RvYy54bWysU9uO0zAQfUfiHyy/07RVul2i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" stroked="f">
                <v:textbox>
                  <w:txbxContent>
                    <w:p w14:paraId="3FC04FCC" w14:textId="62FED975" w:rsidR="004C1735" w:rsidRPr="004C1735" w:rsidRDefault="004C1735" w:rsidP="00625EF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C1735">
                        <w:rPr>
                          <w:b/>
                          <w:bCs/>
                          <w:u w:val="single"/>
                        </w:rPr>
                        <w:t>Pakeistas</w:t>
                      </w:r>
                    </w:p>
                    <w:p w14:paraId="2A339CC9" w14:textId="28181A93" w:rsidR="00625EF7" w:rsidRDefault="00625EF7" w:rsidP="00625E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912A16A" w14:textId="467207E1" w:rsidR="00625EF7" w:rsidRDefault="00625EF7" w:rsidP="00625EF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4C1735">
                        <w:rPr>
                          <w:b/>
                        </w:rPr>
                        <w:t>45</w:t>
                      </w:r>
                    </w:p>
                    <w:p w14:paraId="7AC7238A" w14:textId="310C892E" w:rsidR="00625EF7" w:rsidRDefault="00625EF7" w:rsidP="00625E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C1735">
                        <w:rPr>
                          <w:b/>
                        </w:rPr>
                        <w:t>45.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  <w:p w14:paraId="44AB62A3" w14:textId="77777777" w:rsidR="00B37C4E" w:rsidRDefault="00B37C4E" w:rsidP="00625E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4E9F1" w14:textId="77777777" w:rsidR="00B37C4E" w:rsidRDefault="00B37C4E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64F87A2" w14:textId="77777777" w:rsidR="00B37C4E" w:rsidRDefault="00B37C4E"/>
    <w:p w14:paraId="44133DD3" w14:textId="77777777" w:rsidR="00B37C4E" w:rsidRDefault="00B37C4E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313797AD" w14:textId="77777777" w:rsidR="00B67EAB" w:rsidRPr="0014297C" w:rsidRDefault="00B67EAB" w:rsidP="0014297C">
      <w:pPr>
        <w:jc w:val="center"/>
        <w:rPr>
          <w:b/>
          <w:caps/>
        </w:rPr>
      </w:pPr>
    </w:p>
    <w:p w14:paraId="3CC2A163" w14:textId="77777777" w:rsidR="00A7552C" w:rsidRDefault="002169DD" w:rsidP="0014297C">
      <w:pPr>
        <w:jc w:val="center"/>
        <w:rPr>
          <w:b/>
          <w:bCs/>
          <w:szCs w:val="24"/>
        </w:rPr>
      </w:pPr>
      <w:bookmarkStart w:id="2" w:name="Data"/>
      <w:r w:rsidRPr="002061F4">
        <w:rPr>
          <w:b/>
          <w:bCs/>
        </w:rPr>
        <w:t xml:space="preserve">DĖL </w:t>
      </w:r>
      <w:r>
        <w:rPr>
          <w:b/>
          <w:caps/>
          <w:color w:val="000000"/>
          <w:szCs w:val="24"/>
        </w:rPr>
        <w:t>pasvalio rajono savivaldybės tarybos 202</w:t>
      </w:r>
      <w:r w:rsidR="00B67EAB">
        <w:rPr>
          <w:b/>
          <w:caps/>
          <w:color w:val="000000"/>
          <w:szCs w:val="24"/>
        </w:rPr>
        <w:t>0</w:t>
      </w:r>
      <w:r>
        <w:rPr>
          <w:b/>
          <w:caps/>
          <w:color w:val="000000"/>
          <w:szCs w:val="24"/>
        </w:rPr>
        <w:t xml:space="preserve"> m. </w:t>
      </w:r>
      <w:r w:rsidR="00B67EAB">
        <w:rPr>
          <w:b/>
          <w:caps/>
          <w:color w:val="000000"/>
          <w:szCs w:val="24"/>
        </w:rPr>
        <w:t>GRUODŽIO 23</w:t>
      </w:r>
      <w:r>
        <w:rPr>
          <w:b/>
          <w:caps/>
          <w:color w:val="000000"/>
          <w:szCs w:val="24"/>
        </w:rPr>
        <w:t xml:space="preserve"> d. sprendimo nr. t1-</w:t>
      </w:r>
      <w:r w:rsidR="00B67EAB">
        <w:rPr>
          <w:b/>
          <w:caps/>
          <w:color w:val="000000"/>
          <w:szCs w:val="24"/>
        </w:rPr>
        <w:t>252</w:t>
      </w:r>
      <w:r>
        <w:rPr>
          <w:b/>
          <w:caps/>
          <w:color w:val="000000"/>
          <w:szCs w:val="24"/>
        </w:rPr>
        <w:t xml:space="preserve"> „</w:t>
      </w:r>
      <w:r>
        <w:rPr>
          <w:b/>
          <w:bCs/>
          <w:szCs w:val="24"/>
        </w:rPr>
        <w:t xml:space="preserve">DĖL </w:t>
      </w:r>
      <w:r w:rsidRPr="002F5454">
        <w:rPr>
          <w:b/>
          <w:bCs/>
          <w:szCs w:val="24"/>
        </w:rPr>
        <w:t>PASVALIO RAJONO SAVIVALDYBĖS TURTO VALDYMO, NAUDOJIMO IR DISPONAVIMO JUO TVARKOS APRAŠO PATVIRTINIMO</w:t>
      </w:r>
      <w:r>
        <w:rPr>
          <w:b/>
          <w:bCs/>
          <w:szCs w:val="24"/>
        </w:rPr>
        <w:t>“ PAKEITIMO</w:t>
      </w:r>
    </w:p>
    <w:p w14:paraId="11B62F21" w14:textId="77777777" w:rsidR="002169DD" w:rsidRDefault="002169DD" w:rsidP="0014297C">
      <w:pPr>
        <w:jc w:val="center"/>
      </w:pPr>
    </w:p>
    <w:p w14:paraId="153AC880" w14:textId="77777777" w:rsidR="00B37C4E" w:rsidRDefault="00B37C4E" w:rsidP="0014297C">
      <w:pPr>
        <w:jc w:val="center"/>
      </w:pPr>
      <w:r>
        <w:t>20</w:t>
      </w:r>
      <w:r w:rsidR="00625EF7">
        <w:t>2</w:t>
      </w:r>
      <w:r w:rsidR="00CD6703">
        <w:t>2</w:t>
      </w:r>
      <w:r>
        <w:t xml:space="preserve"> m. </w:t>
      </w:r>
      <w:r w:rsidR="00CD6703">
        <w:t xml:space="preserve">vasario  </w:t>
      </w:r>
      <w:r>
        <w:t xml:space="preserve"> d. </w:t>
      </w:r>
      <w:bookmarkEnd w:id="2"/>
      <w:r>
        <w:t xml:space="preserve">Nr. </w:t>
      </w:r>
      <w:bookmarkStart w:id="3" w:name="Nr"/>
      <w:r>
        <w:t>T1-</w:t>
      </w:r>
    </w:p>
    <w:bookmarkEnd w:id="3"/>
    <w:p w14:paraId="0B2AA33B" w14:textId="77777777" w:rsidR="00B37C4E" w:rsidRDefault="00B37C4E" w:rsidP="0014297C">
      <w:pPr>
        <w:jc w:val="center"/>
      </w:pPr>
      <w:r>
        <w:t>Pasvalys</w:t>
      </w:r>
    </w:p>
    <w:p w14:paraId="7DC4C1E8" w14:textId="77777777" w:rsidR="00B37C4E" w:rsidRDefault="00B37C4E">
      <w:pPr>
        <w:pStyle w:val="Antrats"/>
        <w:tabs>
          <w:tab w:val="clear" w:pos="4153"/>
          <w:tab w:val="clear" w:pos="8306"/>
        </w:tabs>
      </w:pPr>
    </w:p>
    <w:p w14:paraId="004FD952" w14:textId="77777777" w:rsidR="00B37C4E" w:rsidRDefault="00B37C4E">
      <w:pPr>
        <w:pStyle w:val="Antrats"/>
        <w:tabs>
          <w:tab w:val="clear" w:pos="4153"/>
          <w:tab w:val="clear" w:pos="8306"/>
        </w:tabs>
      </w:pPr>
    </w:p>
    <w:p w14:paraId="1250D1F8" w14:textId="77777777" w:rsidR="00A7552C" w:rsidRDefault="00A7552C" w:rsidP="00A7552C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Vadovaudamasi Lietuvos Respublikos vietos savivaldos įstatymo </w:t>
      </w:r>
      <w:r w:rsidR="00B01B75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8 straipsnio 1 dalimi, Pasvalio rajono savivaldybės taryba </w:t>
      </w:r>
      <w:r>
        <w:rPr>
          <w:spacing w:val="44"/>
          <w:szCs w:val="24"/>
        </w:rPr>
        <w:t>nusprendžia</w:t>
      </w:r>
      <w:r w:rsidR="009231E1">
        <w:rPr>
          <w:spacing w:val="44"/>
          <w:szCs w:val="24"/>
        </w:rPr>
        <w:t>:</w:t>
      </w:r>
    </w:p>
    <w:p w14:paraId="4193CCE5" w14:textId="77777777" w:rsidR="00B01B75" w:rsidRDefault="006A4191" w:rsidP="00A74EDD">
      <w:pPr>
        <w:pStyle w:val="Default"/>
        <w:ind w:firstLine="709"/>
        <w:jc w:val="both"/>
      </w:pPr>
      <w:r>
        <w:t xml:space="preserve">1. </w:t>
      </w:r>
      <w:r w:rsidR="009231E1">
        <w:t xml:space="preserve">Pakeisti </w:t>
      </w:r>
      <w:r w:rsidR="001161AE">
        <w:t>Pasvalio rajono s</w:t>
      </w:r>
      <w:r w:rsidR="001161AE" w:rsidRPr="00936C49">
        <w:t>avivaldybės</w:t>
      </w:r>
      <w:r w:rsidR="001161AE">
        <w:t xml:space="preserve"> </w:t>
      </w:r>
      <w:r w:rsidR="001161AE" w:rsidRPr="00936C49">
        <w:t xml:space="preserve">turto </w:t>
      </w:r>
      <w:r w:rsidR="001161AE">
        <w:t>valdymo, naudojimo ir disponavimo juo tvarkos</w:t>
      </w:r>
      <w:r w:rsidR="001161AE" w:rsidRPr="00936C49">
        <w:t xml:space="preserve"> aprašo</w:t>
      </w:r>
      <w:r w:rsidR="001161AE">
        <w:t>, patvirtinto</w:t>
      </w:r>
      <w:r w:rsidR="001161AE" w:rsidRPr="00936C49">
        <w:t xml:space="preserve"> </w:t>
      </w:r>
      <w:r w:rsidR="00A7552C" w:rsidRPr="006B1AB6">
        <w:t xml:space="preserve">Pasvalio rajono savivaldybės </w:t>
      </w:r>
      <w:r w:rsidR="00A7552C">
        <w:t>tarybos 20</w:t>
      </w:r>
      <w:r w:rsidR="00B67EAB">
        <w:t>20</w:t>
      </w:r>
      <w:r w:rsidR="00A7552C">
        <w:t xml:space="preserve"> m. </w:t>
      </w:r>
      <w:r w:rsidR="00B67EAB">
        <w:t>gruodžio 23</w:t>
      </w:r>
      <w:r w:rsidR="00A7552C">
        <w:t xml:space="preserve"> d. sprendim</w:t>
      </w:r>
      <w:r w:rsidR="00B32669">
        <w:t>u</w:t>
      </w:r>
      <w:r w:rsidR="00A7552C">
        <w:t xml:space="preserve"> Nr. T1-</w:t>
      </w:r>
      <w:r w:rsidR="00B67EAB">
        <w:t>252</w:t>
      </w:r>
      <w:r w:rsidR="00A7552C">
        <w:t xml:space="preserve"> „D</w:t>
      </w:r>
      <w:r w:rsidR="00A7552C" w:rsidRPr="00936C49">
        <w:t xml:space="preserve">ėl </w:t>
      </w:r>
      <w:r w:rsidR="00B67EAB">
        <w:t>Pasvalio rajono s</w:t>
      </w:r>
      <w:r w:rsidR="00A7552C" w:rsidRPr="00936C49">
        <w:t>avivaldybės</w:t>
      </w:r>
      <w:r w:rsidR="00B67EAB">
        <w:t xml:space="preserve"> </w:t>
      </w:r>
      <w:r w:rsidR="00A7552C" w:rsidRPr="00936C49">
        <w:t xml:space="preserve">turto </w:t>
      </w:r>
      <w:r w:rsidR="00B67EAB">
        <w:t>valdymo, naudojimo ir disponavimo juo tvarkos</w:t>
      </w:r>
      <w:r w:rsidR="00A7552C" w:rsidRPr="00936C49">
        <w:t xml:space="preserve"> aprašo patvirtinimo</w:t>
      </w:r>
      <w:r w:rsidR="00A7552C">
        <w:t>“</w:t>
      </w:r>
      <w:r w:rsidR="004A028C">
        <w:t xml:space="preserve"> </w:t>
      </w:r>
      <w:r w:rsidR="00A74EDD">
        <w:t>(Pasvalio rajono savivaldybės tarybos 2021 m. birželio 23 d. sprendimo Nr. T1-124 redakcija)</w:t>
      </w:r>
      <w:r w:rsidR="00B32669">
        <w:t>,</w:t>
      </w:r>
      <w:r w:rsidR="00A74EDD">
        <w:t xml:space="preserve"> </w:t>
      </w:r>
      <w:r w:rsidR="00B01B75">
        <w:t>1</w:t>
      </w:r>
      <w:r w:rsidR="00A74EDD">
        <w:t>4</w:t>
      </w:r>
      <w:r w:rsidR="00B01B75">
        <w:t xml:space="preserve"> punktą ir jį išdėstyti taip:</w:t>
      </w:r>
    </w:p>
    <w:p w14:paraId="5E283F11" w14:textId="191CB66B" w:rsidR="00B01B75" w:rsidRDefault="00B01B75" w:rsidP="00B01B75">
      <w:pPr>
        <w:overflowPunct w:val="0"/>
        <w:ind w:firstLine="720"/>
        <w:jc w:val="both"/>
        <w:textAlignment w:val="baseline"/>
        <w:rPr>
          <w:szCs w:val="24"/>
        </w:rPr>
      </w:pPr>
      <w:r>
        <w:rPr>
          <w:szCs w:val="24"/>
        </w:rPr>
        <w:t>„</w:t>
      </w:r>
      <w:r w:rsidR="00A74EDD">
        <w:rPr>
          <w:szCs w:val="24"/>
        </w:rPr>
        <w:t>14. Sprendimus dėl turto perdavimo valdyti, naudoti ir disponuoti juo patikėjimo teise priima Savivaldybės taryba</w:t>
      </w:r>
      <w:r w:rsidR="00762EF9">
        <w:rPr>
          <w:szCs w:val="24"/>
        </w:rPr>
        <w:t xml:space="preserve">, </w:t>
      </w:r>
      <w:r w:rsidR="00762EF9" w:rsidRPr="001E1CCA">
        <w:rPr>
          <w:b/>
          <w:bCs/>
          <w:szCs w:val="24"/>
        </w:rPr>
        <w:t xml:space="preserve">išskyrus </w:t>
      </w:r>
      <w:r w:rsidR="00F77378">
        <w:rPr>
          <w:b/>
          <w:bCs/>
          <w:szCs w:val="24"/>
        </w:rPr>
        <w:t xml:space="preserve">dėl </w:t>
      </w:r>
      <w:r w:rsidR="00762EF9" w:rsidRPr="001E1CCA">
        <w:rPr>
          <w:b/>
          <w:bCs/>
          <w:szCs w:val="24"/>
        </w:rPr>
        <w:t>turt</w:t>
      </w:r>
      <w:r w:rsidR="00F77378">
        <w:rPr>
          <w:b/>
          <w:bCs/>
          <w:szCs w:val="24"/>
        </w:rPr>
        <w:t>o</w:t>
      </w:r>
      <w:r w:rsidR="00762EF9" w:rsidRPr="001E1CCA">
        <w:rPr>
          <w:b/>
          <w:bCs/>
          <w:szCs w:val="24"/>
        </w:rPr>
        <w:t>, reikaling</w:t>
      </w:r>
      <w:r w:rsidR="00F77378">
        <w:rPr>
          <w:b/>
          <w:bCs/>
          <w:szCs w:val="24"/>
        </w:rPr>
        <w:t>o</w:t>
      </w:r>
      <w:r w:rsidR="00762EF9" w:rsidRPr="001E1CCA">
        <w:rPr>
          <w:b/>
          <w:bCs/>
          <w:szCs w:val="24"/>
        </w:rPr>
        <w:t xml:space="preserve"> ekstremaliųjų </w:t>
      </w:r>
      <w:r w:rsidR="0002730D" w:rsidRPr="001E1CCA">
        <w:rPr>
          <w:b/>
          <w:bCs/>
          <w:szCs w:val="24"/>
        </w:rPr>
        <w:t>situacijų ir įvykių prevencijai, likvidavimui bei padarinių šalinimui,</w:t>
      </w:r>
      <w:r w:rsidR="00762EF9" w:rsidRPr="001E1CCA">
        <w:rPr>
          <w:b/>
          <w:bCs/>
          <w:szCs w:val="24"/>
        </w:rPr>
        <w:t xml:space="preserve"> dėl kurio sprendimus priima </w:t>
      </w:r>
      <w:r w:rsidR="004C1735">
        <w:rPr>
          <w:b/>
          <w:bCs/>
          <w:szCs w:val="24"/>
        </w:rPr>
        <w:t>Pasvalio rajono s</w:t>
      </w:r>
      <w:r w:rsidR="00762EF9" w:rsidRPr="001E1CCA">
        <w:rPr>
          <w:b/>
          <w:bCs/>
          <w:szCs w:val="24"/>
        </w:rPr>
        <w:t>avivaldybės administracijos direktorius</w:t>
      </w:r>
      <w:r w:rsidR="00762EF9">
        <w:rPr>
          <w:szCs w:val="24"/>
        </w:rPr>
        <w:t>.</w:t>
      </w:r>
      <w:r>
        <w:rPr>
          <w:szCs w:val="24"/>
        </w:rPr>
        <w:t>“</w:t>
      </w:r>
      <w:r w:rsidR="00DE22C4">
        <w:rPr>
          <w:szCs w:val="24"/>
        </w:rPr>
        <w:t>.</w:t>
      </w:r>
    </w:p>
    <w:p w14:paraId="49086556" w14:textId="77777777" w:rsidR="006A4191" w:rsidRPr="004C1735" w:rsidRDefault="006A4191" w:rsidP="00B01B75">
      <w:pPr>
        <w:overflowPunct w:val="0"/>
        <w:ind w:firstLine="720"/>
        <w:jc w:val="both"/>
        <w:textAlignment w:val="baseline"/>
        <w:rPr>
          <w:b/>
          <w:bCs/>
          <w:szCs w:val="24"/>
        </w:rPr>
      </w:pPr>
      <w:r w:rsidRPr="004C1735">
        <w:rPr>
          <w:b/>
          <w:bCs/>
          <w:szCs w:val="24"/>
        </w:rPr>
        <w:t xml:space="preserve">2. Įpareigoti Pasvalio rajono savivaldybės administracijos direktorių apie priimtus </w:t>
      </w:r>
      <w:r w:rsidR="00C404E3" w:rsidRPr="004C1735">
        <w:rPr>
          <w:b/>
          <w:bCs/>
          <w:szCs w:val="24"/>
        </w:rPr>
        <w:t xml:space="preserve">pagal šio sprendimo 1 punktą </w:t>
      </w:r>
      <w:r w:rsidRPr="004C1735">
        <w:rPr>
          <w:b/>
          <w:bCs/>
          <w:szCs w:val="24"/>
        </w:rPr>
        <w:t>sprendimus informuoti Pasvalio rajono savivaldybės tarybą artimiausiame Pasvalio rajono savivaldybės tarybos posėdyje.</w:t>
      </w:r>
    </w:p>
    <w:p w14:paraId="62247F3D" w14:textId="77777777" w:rsidR="009A0F27" w:rsidRDefault="00B32669" w:rsidP="00F04A7D">
      <w:pPr>
        <w:tabs>
          <w:tab w:val="left" w:pos="709"/>
        </w:tabs>
        <w:ind w:firstLine="709"/>
        <w:jc w:val="both"/>
        <w:rPr>
          <w:b/>
          <w:bCs/>
          <w:color w:val="000000"/>
          <w:szCs w:val="24"/>
        </w:rPr>
      </w:pPr>
      <w:r>
        <w:t>S</w:t>
      </w:r>
      <w:r w:rsidR="009A0F27">
        <w:t xml:space="preserve">prendimas gali būti skundžiamas Lietuvos Respublikos administracinių bylų teisenos </w:t>
      </w:r>
      <w:r w:rsidR="009A0F27" w:rsidRPr="009A0F27">
        <w:t>įstatymo nustatyta tvarka.</w:t>
      </w:r>
    </w:p>
    <w:p w14:paraId="2D322FB0" w14:textId="77777777" w:rsidR="005E0A42" w:rsidRDefault="006A4191" w:rsidP="00F04A7D">
      <w:pPr>
        <w:tabs>
          <w:tab w:val="left" w:pos="709"/>
        </w:tabs>
        <w:suppressAutoHyphens/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</w:t>
      </w:r>
    </w:p>
    <w:p w14:paraId="795C3552" w14:textId="77777777" w:rsidR="001B158A" w:rsidRDefault="001B158A" w:rsidP="00F04A7D">
      <w:pPr>
        <w:pStyle w:val="Antrats"/>
        <w:tabs>
          <w:tab w:val="clear" w:pos="4153"/>
          <w:tab w:val="clear" w:pos="8306"/>
          <w:tab w:val="left" w:pos="709"/>
        </w:tabs>
        <w:ind w:firstLine="709"/>
        <w:jc w:val="both"/>
      </w:pPr>
    </w:p>
    <w:p w14:paraId="61768871" w14:textId="77777777" w:rsidR="00B37C4E" w:rsidRDefault="00B37C4E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D486B" w14:textId="77777777" w:rsidR="00B37C4E" w:rsidRDefault="00B37C4E">
      <w:pPr>
        <w:pStyle w:val="Antrats"/>
        <w:tabs>
          <w:tab w:val="clear" w:pos="4153"/>
          <w:tab w:val="clear" w:pos="8306"/>
        </w:tabs>
        <w:jc w:val="both"/>
      </w:pPr>
    </w:p>
    <w:p w14:paraId="5C25295E" w14:textId="109D1FA6" w:rsidR="004C1735" w:rsidRPr="004C1735" w:rsidRDefault="004C1735" w:rsidP="004C1735">
      <w:pPr>
        <w:pStyle w:val="Antrats"/>
        <w:tabs>
          <w:tab w:val="clear" w:pos="4153"/>
          <w:tab w:val="clear" w:pos="8306"/>
        </w:tabs>
        <w:jc w:val="both"/>
        <w:rPr>
          <w:b/>
          <w:bCs/>
        </w:rPr>
      </w:pPr>
      <w:r w:rsidRPr="004C1735">
        <w:rPr>
          <w:b/>
          <w:bCs/>
        </w:rPr>
        <w:t>Po komitet</w:t>
      </w:r>
      <w:r>
        <w:rPr>
          <w:b/>
          <w:bCs/>
        </w:rPr>
        <w:t>ų posėdžių</w:t>
      </w:r>
      <w:r w:rsidRPr="004C1735">
        <w:rPr>
          <w:b/>
          <w:bCs/>
        </w:rPr>
        <w:t xml:space="preserve"> sprendimo projektas papildytas 2 punktu</w:t>
      </w:r>
      <w:r>
        <w:rPr>
          <w:b/>
          <w:bCs/>
        </w:rPr>
        <w:t>.</w:t>
      </w:r>
    </w:p>
    <w:p w14:paraId="64B003E4" w14:textId="77777777" w:rsidR="00B37C4E" w:rsidRDefault="00B37C4E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F92258F" w14:textId="65D8100B" w:rsidR="00B37C4E" w:rsidRDefault="00B37C4E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CEC729A" w14:textId="05F55A69" w:rsidR="004C1735" w:rsidRDefault="004C173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09A272B" w14:textId="24DD58DE" w:rsidR="004C1735" w:rsidRDefault="004C173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AA6F19F" w14:textId="51904AB6" w:rsidR="004C1735" w:rsidRDefault="004C173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78EFBD0" w14:textId="335F3048" w:rsidR="004C1735" w:rsidRDefault="004C173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5CC0C33" w14:textId="77777777" w:rsidR="004C1735" w:rsidRDefault="004C173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4B7AFB9" w14:textId="77777777" w:rsidR="00625EF7" w:rsidRPr="0022283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22837">
        <w:rPr>
          <w:sz w:val="22"/>
          <w:szCs w:val="22"/>
        </w:rPr>
        <w:t>Parengė</w:t>
      </w:r>
    </w:p>
    <w:p w14:paraId="05DD1EB5" w14:textId="77777777" w:rsidR="00625EF7" w:rsidRPr="0022283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investicijų skyriaus</w:t>
      </w:r>
    </w:p>
    <w:p w14:paraId="0EEFB8B5" w14:textId="77777777" w:rsidR="00625EF7" w:rsidRPr="0022283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vyriausioji specialistė </w:t>
      </w:r>
      <w:r w:rsidRPr="00222837">
        <w:rPr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r w:rsidRPr="00222837">
        <w:rPr>
          <w:sz w:val="22"/>
          <w:szCs w:val="22"/>
        </w:rPr>
        <w:t>Antanavičienė</w:t>
      </w:r>
    </w:p>
    <w:p w14:paraId="1D8DBF03" w14:textId="77777777" w:rsidR="00625EF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1E5A5F6" w14:textId="77777777" w:rsidR="00625EF7" w:rsidRPr="0022283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A74EDD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A74EDD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A74EDD">
        <w:rPr>
          <w:sz w:val="22"/>
          <w:szCs w:val="22"/>
        </w:rPr>
        <w:t>1</w:t>
      </w:r>
      <w:r w:rsidR="009077C0">
        <w:rPr>
          <w:sz w:val="22"/>
          <w:szCs w:val="22"/>
        </w:rPr>
        <w:t>0</w:t>
      </w:r>
      <w:r w:rsidRPr="00222837">
        <w:rPr>
          <w:sz w:val="22"/>
          <w:szCs w:val="22"/>
        </w:rPr>
        <w:t xml:space="preserve"> tel. (8 451) 54 114</w:t>
      </w:r>
    </w:p>
    <w:p w14:paraId="421CC055" w14:textId="77777777" w:rsidR="00625EF7" w:rsidRPr="0022283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40B6148" w14:textId="77777777" w:rsidR="00625EF7" w:rsidRPr="00222837" w:rsidRDefault="00625EF7" w:rsidP="00625E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22837">
        <w:rPr>
          <w:sz w:val="22"/>
          <w:szCs w:val="22"/>
        </w:rPr>
        <w:t>Suderinta DVS Nr. RTS-</w:t>
      </w:r>
    </w:p>
    <w:p w14:paraId="239FF048" w14:textId="77777777" w:rsidR="00B37C4E" w:rsidRDefault="00B37C4E" w:rsidP="00C37B36">
      <w:pPr>
        <w:pStyle w:val="Antrats"/>
        <w:tabs>
          <w:tab w:val="clear" w:pos="4153"/>
          <w:tab w:val="clear" w:pos="8306"/>
        </w:tabs>
        <w:jc w:val="both"/>
      </w:pPr>
    </w:p>
    <w:p w14:paraId="10D5D9CA" w14:textId="77777777" w:rsidR="0017268D" w:rsidRPr="004C1735" w:rsidRDefault="0017268D" w:rsidP="00A7552C">
      <w:pPr>
        <w:ind w:left="5184" w:hanging="81"/>
        <w:rPr>
          <w:b/>
          <w:bCs/>
        </w:rPr>
      </w:pPr>
    </w:p>
    <w:p w14:paraId="7710C1F1" w14:textId="77777777" w:rsidR="0017268D" w:rsidRDefault="0017268D" w:rsidP="00A7552C">
      <w:pPr>
        <w:ind w:left="5184" w:hanging="81"/>
        <w:rPr>
          <w:b/>
          <w:bCs/>
        </w:rPr>
      </w:pPr>
    </w:p>
    <w:p w14:paraId="58ED3728" w14:textId="77777777" w:rsidR="0017268D" w:rsidRDefault="0017268D" w:rsidP="00A7552C">
      <w:pPr>
        <w:ind w:left="5184" w:hanging="81"/>
        <w:rPr>
          <w:b/>
          <w:bCs/>
        </w:rPr>
      </w:pPr>
    </w:p>
    <w:p w14:paraId="1F69D612" w14:textId="77777777" w:rsidR="009A0F27" w:rsidRDefault="009A0F27">
      <w:pPr>
        <w:rPr>
          <w:b/>
          <w:bCs/>
        </w:rPr>
      </w:pPr>
      <w:r>
        <w:rPr>
          <w:b/>
          <w:bCs/>
        </w:rPr>
        <w:br w:type="page"/>
      </w:r>
    </w:p>
    <w:p w14:paraId="3A463087" w14:textId="77777777" w:rsidR="001E1CCA" w:rsidRDefault="001E1CCA" w:rsidP="00B45453"/>
    <w:p w14:paraId="31C08987" w14:textId="77777777" w:rsidR="00B45453" w:rsidRDefault="00B45453" w:rsidP="00B45453">
      <w:r>
        <w:t>Pasvalio rajono savivaldybės tarybai</w:t>
      </w:r>
    </w:p>
    <w:p w14:paraId="4268DBC1" w14:textId="77777777" w:rsidR="00B45453" w:rsidRPr="009E7321" w:rsidRDefault="00B45453" w:rsidP="00B45453">
      <w:pPr>
        <w:rPr>
          <w:szCs w:val="24"/>
        </w:rPr>
      </w:pPr>
    </w:p>
    <w:p w14:paraId="4BC3618A" w14:textId="77777777" w:rsidR="00B45453" w:rsidRDefault="00B45453" w:rsidP="00B45453">
      <w:pPr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9E7321">
        <w:rPr>
          <w:b/>
          <w:szCs w:val="24"/>
        </w:rPr>
        <w:t>IŠKINAMASIS  RAŠTAS</w:t>
      </w:r>
    </w:p>
    <w:p w14:paraId="2181D097" w14:textId="77777777" w:rsidR="00B45453" w:rsidRPr="009E7321" w:rsidRDefault="00B45453" w:rsidP="00B45453">
      <w:pPr>
        <w:jc w:val="center"/>
        <w:rPr>
          <w:b/>
          <w:szCs w:val="24"/>
        </w:rPr>
      </w:pPr>
    </w:p>
    <w:p w14:paraId="0C2BE216" w14:textId="77777777" w:rsidR="000112FA" w:rsidRDefault="000112FA" w:rsidP="000112FA">
      <w:pPr>
        <w:jc w:val="center"/>
        <w:rPr>
          <w:b/>
          <w:bCs/>
          <w:szCs w:val="24"/>
        </w:rPr>
      </w:pPr>
      <w:r w:rsidRPr="002061F4">
        <w:rPr>
          <w:b/>
          <w:bCs/>
        </w:rPr>
        <w:t xml:space="preserve">DĖL </w:t>
      </w:r>
      <w:r>
        <w:rPr>
          <w:b/>
          <w:caps/>
          <w:color w:val="000000"/>
          <w:szCs w:val="24"/>
        </w:rPr>
        <w:t>pasvalio rajono savivaldybės tarybos 2020 m. GRUODŽIO 23 d. sprendimo nr. t1-252 „</w:t>
      </w:r>
      <w:r>
        <w:rPr>
          <w:b/>
          <w:bCs/>
          <w:szCs w:val="24"/>
        </w:rPr>
        <w:t xml:space="preserve">DĖL </w:t>
      </w:r>
      <w:r w:rsidRPr="002F5454">
        <w:rPr>
          <w:b/>
          <w:bCs/>
          <w:szCs w:val="24"/>
        </w:rPr>
        <w:t>PASVALIO RAJONO SAVIVALDYBĖS TURTO VALDYMO, NAUDOJIMO IR DISPONAVIMO JUO TVARKOS APRAŠO PATVIRTINIMO</w:t>
      </w:r>
      <w:r>
        <w:rPr>
          <w:b/>
          <w:bCs/>
          <w:szCs w:val="24"/>
        </w:rPr>
        <w:t>“ PAKEITIMO</w:t>
      </w:r>
    </w:p>
    <w:p w14:paraId="0A8D266F" w14:textId="77777777" w:rsidR="00B45453" w:rsidRDefault="00B45453" w:rsidP="00B45453">
      <w:pPr>
        <w:jc w:val="center"/>
        <w:rPr>
          <w:szCs w:val="24"/>
        </w:rPr>
      </w:pPr>
    </w:p>
    <w:p w14:paraId="64082BE4" w14:textId="77777777" w:rsidR="00B45453" w:rsidRPr="009E7321" w:rsidRDefault="00B45453" w:rsidP="00B45453">
      <w:pPr>
        <w:jc w:val="center"/>
        <w:rPr>
          <w:szCs w:val="24"/>
        </w:rPr>
      </w:pPr>
      <w:r w:rsidRPr="009E7321">
        <w:rPr>
          <w:szCs w:val="24"/>
        </w:rPr>
        <w:t>20</w:t>
      </w:r>
      <w:r>
        <w:rPr>
          <w:szCs w:val="24"/>
        </w:rPr>
        <w:t>2</w:t>
      </w:r>
      <w:r w:rsidR="00372008">
        <w:rPr>
          <w:szCs w:val="24"/>
        </w:rPr>
        <w:t>2</w:t>
      </w:r>
      <w:r w:rsidRPr="009E7321">
        <w:rPr>
          <w:szCs w:val="24"/>
        </w:rPr>
        <w:t>-</w:t>
      </w:r>
      <w:r w:rsidR="000112FA">
        <w:rPr>
          <w:szCs w:val="24"/>
        </w:rPr>
        <w:t>0</w:t>
      </w:r>
      <w:r w:rsidR="00372008">
        <w:rPr>
          <w:szCs w:val="24"/>
        </w:rPr>
        <w:t>2</w:t>
      </w:r>
      <w:r w:rsidRPr="009E7321">
        <w:rPr>
          <w:szCs w:val="24"/>
        </w:rPr>
        <w:t>-</w:t>
      </w:r>
      <w:r w:rsidR="00372008">
        <w:rPr>
          <w:szCs w:val="24"/>
        </w:rPr>
        <w:t>1</w:t>
      </w:r>
      <w:r>
        <w:rPr>
          <w:szCs w:val="24"/>
        </w:rPr>
        <w:t>0</w:t>
      </w:r>
    </w:p>
    <w:p w14:paraId="2888B32E" w14:textId="77777777" w:rsidR="00B45453" w:rsidRPr="009E7321" w:rsidRDefault="00B45453" w:rsidP="00B45453">
      <w:pPr>
        <w:jc w:val="center"/>
        <w:rPr>
          <w:szCs w:val="24"/>
        </w:rPr>
      </w:pPr>
      <w:r w:rsidRPr="009E7321">
        <w:rPr>
          <w:szCs w:val="24"/>
        </w:rPr>
        <w:t>Pasvalys</w:t>
      </w:r>
    </w:p>
    <w:p w14:paraId="1F4EAE06" w14:textId="77777777" w:rsidR="00B701DC" w:rsidRDefault="00B701DC" w:rsidP="00B701DC">
      <w:pPr>
        <w:pStyle w:val="Antrats"/>
        <w:ind w:firstLine="731"/>
        <w:rPr>
          <w:b/>
        </w:rPr>
      </w:pPr>
    </w:p>
    <w:p w14:paraId="2876EC81" w14:textId="77777777" w:rsidR="00B701DC" w:rsidRPr="0091118A" w:rsidRDefault="00B701DC" w:rsidP="00B701DC">
      <w:pPr>
        <w:pStyle w:val="Antrats"/>
        <w:ind w:firstLine="731"/>
        <w:rPr>
          <w:b/>
          <w:sz w:val="23"/>
          <w:szCs w:val="23"/>
        </w:rPr>
      </w:pPr>
      <w:r w:rsidRPr="001F6695">
        <w:rPr>
          <w:b/>
        </w:rPr>
        <w:t>1. Sprendimo projekto rengimo pagrindas</w:t>
      </w:r>
      <w:r>
        <w:rPr>
          <w:b/>
        </w:rPr>
        <w:t>.</w:t>
      </w:r>
    </w:p>
    <w:p w14:paraId="755BDFE9" w14:textId="77777777" w:rsidR="008D2222" w:rsidRDefault="00B701DC" w:rsidP="008D2222">
      <w:pPr>
        <w:overflowPunct w:val="0"/>
        <w:ind w:firstLine="720"/>
        <w:jc w:val="both"/>
        <w:textAlignment w:val="baseline"/>
        <w:rPr>
          <w:szCs w:val="24"/>
        </w:rPr>
      </w:pPr>
      <w:r w:rsidRPr="00C74C88">
        <w:rPr>
          <w:szCs w:val="24"/>
        </w:rPr>
        <w:t xml:space="preserve">Pasvalio rajono savivaldybės tarybos </w:t>
      </w:r>
      <w:r w:rsidRPr="00C74C88">
        <w:t>20</w:t>
      </w:r>
      <w:r>
        <w:t>20</w:t>
      </w:r>
      <w:r w:rsidRPr="00C74C88">
        <w:t xml:space="preserve"> m. </w:t>
      </w:r>
      <w:r>
        <w:t>gruodžio</w:t>
      </w:r>
      <w:r w:rsidRPr="00C74C88">
        <w:t xml:space="preserve"> </w:t>
      </w:r>
      <w:r>
        <w:t>23</w:t>
      </w:r>
      <w:r w:rsidRPr="00C74C88">
        <w:t xml:space="preserve"> d. sprendimu Nr. T1-</w:t>
      </w:r>
      <w:r>
        <w:t>252</w:t>
      </w:r>
      <w:r w:rsidRPr="00C74C88">
        <w:t xml:space="preserve">  </w:t>
      </w:r>
      <w:r w:rsidR="008D2222">
        <w:t>„D</w:t>
      </w:r>
      <w:r w:rsidR="008D2222" w:rsidRPr="00936C49">
        <w:t xml:space="preserve">ėl </w:t>
      </w:r>
      <w:r w:rsidR="008D2222">
        <w:t>Pasvalio rajono s</w:t>
      </w:r>
      <w:r w:rsidR="008D2222" w:rsidRPr="00936C49">
        <w:t>avivaldybės</w:t>
      </w:r>
      <w:r w:rsidR="008D2222">
        <w:t xml:space="preserve"> </w:t>
      </w:r>
      <w:r w:rsidR="008D2222" w:rsidRPr="00936C49">
        <w:t xml:space="preserve">turto </w:t>
      </w:r>
      <w:r w:rsidR="008D2222">
        <w:t>valdymo, naudojimo ir disponavimo juo tvarkos</w:t>
      </w:r>
      <w:r w:rsidR="008D2222" w:rsidRPr="00936C49">
        <w:t xml:space="preserve"> aprašo patvirtinimo</w:t>
      </w:r>
      <w:r w:rsidR="008D2222">
        <w:t xml:space="preserve">“ (Pasvalio rajono savivaldybės tarybos 2021 m. birželio 23 d. sprendimo Nr. T1-124 redakcija) </w:t>
      </w:r>
      <w:r w:rsidRPr="00C74C88">
        <w:rPr>
          <w:szCs w:val="24"/>
        </w:rPr>
        <w:t xml:space="preserve">patvirtintas </w:t>
      </w:r>
      <w:r>
        <w:rPr>
          <w:szCs w:val="24"/>
        </w:rPr>
        <w:t>P</w:t>
      </w:r>
      <w:r w:rsidRPr="00C74C88">
        <w:rPr>
          <w:szCs w:val="24"/>
        </w:rPr>
        <w:t>asvalio rajono savivaldybės turto valdymo, naudojimo ir disponavimo juo tvarkos apraš</w:t>
      </w:r>
      <w:r>
        <w:rPr>
          <w:szCs w:val="24"/>
        </w:rPr>
        <w:t>as</w:t>
      </w:r>
      <w:r w:rsidR="001E1CCA">
        <w:rPr>
          <w:szCs w:val="24"/>
        </w:rPr>
        <w:t xml:space="preserve"> (toliau – Aprašas)</w:t>
      </w:r>
      <w:r w:rsidR="008D2222">
        <w:t xml:space="preserve">, kuriame nustatyta, kad </w:t>
      </w:r>
      <w:r w:rsidR="008D2222">
        <w:rPr>
          <w:szCs w:val="24"/>
        </w:rPr>
        <w:t xml:space="preserve">Savivaldybės turto savininko funkcijas įgyvendina Savivaldybės taryba, priimdama sprendimus įstatymų ir kitų teisės aktų nustatyta tvarka, </w:t>
      </w:r>
      <w:r w:rsidR="001E1CCA">
        <w:rPr>
          <w:szCs w:val="24"/>
        </w:rPr>
        <w:t>o</w:t>
      </w:r>
      <w:r w:rsidR="008D2222">
        <w:rPr>
          <w:szCs w:val="24"/>
        </w:rPr>
        <w:t xml:space="preserve"> </w:t>
      </w:r>
      <w:r w:rsidR="00BA45FD">
        <w:rPr>
          <w:szCs w:val="24"/>
        </w:rPr>
        <w:t>Sprendimus dėl turto perdavimo valdyti, naudoti ir disponuoti juo patikėjimo teise priima Savivaldybės taryba</w:t>
      </w:r>
      <w:r w:rsidR="008D2222">
        <w:rPr>
          <w:szCs w:val="24"/>
        </w:rPr>
        <w:t>.</w:t>
      </w:r>
    </w:p>
    <w:p w14:paraId="60A9DFAF" w14:textId="77777777" w:rsidR="00B701DC" w:rsidRPr="00DF6FB2" w:rsidRDefault="00B701DC" w:rsidP="001E1CCA">
      <w:pPr>
        <w:ind w:firstLine="709"/>
        <w:jc w:val="both"/>
        <w:rPr>
          <w:b/>
          <w:szCs w:val="24"/>
        </w:rPr>
      </w:pPr>
      <w:r w:rsidRPr="00C74C88">
        <w:t xml:space="preserve"> </w:t>
      </w: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>.</w:t>
      </w:r>
    </w:p>
    <w:p w14:paraId="6FF72818" w14:textId="77777777" w:rsidR="00B701DC" w:rsidRPr="00BF47AA" w:rsidRDefault="00B701DC" w:rsidP="00B701DC">
      <w:pPr>
        <w:ind w:firstLine="709"/>
        <w:jc w:val="both"/>
      </w:pPr>
      <w:r>
        <w:t>Šiuo sprendimu siūloma pakeisti</w:t>
      </w:r>
      <w:r w:rsidR="001E1CCA">
        <w:t xml:space="preserve"> Aprašo 14 punktą, ku</w:t>
      </w:r>
      <w:r w:rsidR="00BF47AA">
        <w:t>r</w:t>
      </w:r>
      <w:r w:rsidR="001E1CCA">
        <w:t xml:space="preserve">iame būtų nurodyta, kad </w:t>
      </w:r>
      <w:r w:rsidR="00BF47AA" w:rsidRPr="00BF47AA">
        <w:rPr>
          <w:szCs w:val="24"/>
        </w:rPr>
        <w:t xml:space="preserve">turtą, reikalingą ekstremaliųjų situacijų ir įvykių prevencijai, likvidavimui bei padarinių šalinimui,  </w:t>
      </w:r>
      <w:r w:rsidR="00BF47AA">
        <w:rPr>
          <w:szCs w:val="24"/>
        </w:rPr>
        <w:t>savo įsakymais galėtų</w:t>
      </w:r>
      <w:r w:rsidR="00BF47AA" w:rsidRPr="00BF47AA">
        <w:rPr>
          <w:szCs w:val="24"/>
        </w:rPr>
        <w:t xml:space="preserve"> </w:t>
      </w:r>
      <w:r w:rsidR="00BF47AA">
        <w:rPr>
          <w:szCs w:val="24"/>
        </w:rPr>
        <w:t>perduoti</w:t>
      </w:r>
      <w:r w:rsidR="00BF47AA" w:rsidRPr="00BF47AA">
        <w:rPr>
          <w:szCs w:val="24"/>
        </w:rPr>
        <w:t xml:space="preserve"> Pasvalio rajono savivaldybės administracijos direktorius</w:t>
      </w:r>
      <w:r w:rsidR="00BF47AA">
        <w:rPr>
          <w:szCs w:val="24"/>
        </w:rPr>
        <w:t>.</w:t>
      </w:r>
    </w:p>
    <w:p w14:paraId="77CA13A8" w14:textId="77777777" w:rsidR="00B701DC" w:rsidRPr="003805C4" w:rsidRDefault="00B701DC" w:rsidP="00B701DC">
      <w:pPr>
        <w:ind w:left="720"/>
        <w:jc w:val="both"/>
      </w:pPr>
      <w:r>
        <w:rPr>
          <w:b/>
        </w:rPr>
        <w:t>3</w:t>
      </w:r>
      <w:r w:rsidRPr="00AF25CF">
        <w:rPr>
          <w:b/>
        </w:rPr>
        <w:t xml:space="preserve">. Kokios siūlomos naujos teisinio reguliavimo nuostatos ir kokių  rezultatų laukiama.  </w:t>
      </w:r>
      <w:r w:rsidRPr="003805C4">
        <w:t xml:space="preserve">                  Naujų teisinio reguliavimo nuostatų nesiūloma. </w:t>
      </w:r>
    </w:p>
    <w:p w14:paraId="1E610673" w14:textId="77777777" w:rsidR="00B701DC" w:rsidRDefault="00B701DC" w:rsidP="00B701DC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0B412B58" w14:textId="77777777" w:rsidR="00B701DC" w:rsidRPr="00D73826" w:rsidRDefault="00B701DC" w:rsidP="00B701DC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lėšų </w:t>
      </w:r>
      <w:r>
        <w:rPr>
          <w:color w:val="000000"/>
          <w:szCs w:val="24"/>
          <w:lang w:eastAsia="lt-LT"/>
        </w:rPr>
        <w:t>nereikės.</w:t>
      </w:r>
    </w:p>
    <w:p w14:paraId="5E287FF8" w14:textId="77777777" w:rsidR="00B701DC" w:rsidRDefault="00B701DC" w:rsidP="00B701DC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2039AE">
        <w:rPr>
          <w:b/>
          <w:bCs/>
          <w:szCs w:val="24"/>
        </w:rPr>
        <w:t>. Numatomo teisinio reguliavimo poveikio vertinimo rezultatai</w:t>
      </w:r>
      <w:r>
        <w:rPr>
          <w:b/>
          <w:bCs/>
          <w:szCs w:val="24"/>
        </w:rPr>
        <w:t>,</w:t>
      </w:r>
      <w:r w:rsidRPr="002039A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14:paraId="52C2455A" w14:textId="77777777" w:rsidR="00B701DC" w:rsidRPr="00184D2E" w:rsidRDefault="00B701DC" w:rsidP="00B701DC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01EB7BFE" w14:textId="77777777" w:rsidR="00B701DC" w:rsidRDefault="00B701DC" w:rsidP="00B701DC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6. Jeigu sprendimui įgyvendinti reikia įgyvendinamųjų teisės aktų, – kas ir kada juos turėtų priimti. </w:t>
      </w:r>
      <w:r w:rsidRPr="00733E3F">
        <w:rPr>
          <w:szCs w:val="24"/>
        </w:rPr>
        <w:t>N</w:t>
      </w:r>
      <w:r w:rsidRPr="00182B5D">
        <w:rPr>
          <w:bCs/>
          <w:szCs w:val="24"/>
        </w:rPr>
        <w:t>ereikia</w:t>
      </w:r>
      <w:r>
        <w:rPr>
          <w:bCs/>
          <w:szCs w:val="24"/>
        </w:rPr>
        <w:t>.</w:t>
      </w:r>
    </w:p>
    <w:p w14:paraId="42008123" w14:textId="77777777" w:rsidR="00B701DC" w:rsidRPr="00911311" w:rsidRDefault="00B701DC" w:rsidP="00BF47A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  <w:r>
        <w:rPr>
          <w:szCs w:val="24"/>
        </w:rPr>
        <w:t xml:space="preserve">Antikorupcinis vertinimas </w:t>
      </w:r>
      <w:r w:rsidR="00BF47AA">
        <w:rPr>
          <w:szCs w:val="24"/>
        </w:rPr>
        <w:t>n</w:t>
      </w:r>
      <w:r>
        <w:rPr>
          <w:szCs w:val="24"/>
        </w:rPr>
        <w:t>eatliekamas.</w:t>
      </w:r>
    </w:p>
    <w:p w14:paraId="2866E898" w14:textId="77777777" w:rsidR="00B701DC" w:rsidRDefault="00B701DC" w:rsidP="00B701DC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</w:t>
      </w:r>
      <w:r w:rsidRPr="00DF6FB2">
        <w:rPr>
          <w:b/>
          <w:szCs w:val="24"/>
        </w:rPr>
        <w:t xml:space="preserve">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 xml:space="preserve">Pasvalio rajono savivaldybės administracijos </w:t>
      </w:r>
      <w:r w:rsidRPr="001A0135">
        <w:rPr>
          <w:szCs w:val="24"/>
        </w:rPr>
        <w:t>Strateginio planavimo ir investicijų skyrius</w:t>
      </w:r>
      <w:r>
        <w:rPr>
          <w:szCs w:val="24"/>
        </w:rPr>
        <w:t xml:space="preserve">. Atsakingas asmuo – </w:t>
      </w:r>
      <w:r w:rsidRPr="001A0135">
        <w:rPr>
          <w:szCs w:val="24"/>
        </w:rPr>
        <w:t>Strateginio planavimo ir investicijų skyri</w:t>
      </w:r>
      <w:r>
        <w:rPr>
          <w:szCs w:val="24"/>
        </w:rPr>
        <w:t>a</w:t>
      </w:r>
      <w:r w:rsidRPr="001A0135">
        <w:rPr>
          <w:szCs w:val="24"/>
        </w:rPr>
        <w:t>us</w:t>
      </w:r>
      <w:r>
        <w:rPr>
          <w:szCs w:val="24"/>
        </w:rPr>
        <w:t xml:space="preserve"> vyr. specialistė Virginija Antanavičienė.</w:t>
      </w:r>
    </w:p>
    <w:p w14:paraId="0EF5E7A3" w14:textId="77777777" w:rsidR="00B701DC" w:rsidRDefault="00B701DC" w:rsidP="00B701DC">
      <w:pPr>
        <w:ind w:firstLine="720"/>
        <w:jc w:val="both"/>
        <w:rPr>
          <w:szCs w:val="24"/>
        </w:rPr>
      </w:pPr>
    </w:p>
    <w:p w14:paraId="0AC41895" w14:textId="77777777" w:rsidR="00B701DC" w:rsidRDefault="00B701DC" w:rsidP="00B701DC">
      <w:pPr>
        <w:rPr>
          <w:szCs w:val="24"/>
        </w:rPr>
      </w:pPr>
    </w:p>
    <w:p w14:paraId="1FEFC0BB" w14:textId="77777777" w:rsidR="00B701DC" w:rsidRPr="00EF4118" w:rsidRDefault="00B701DC" w:rsidP="00B701DC">
      <w:pPr>
        <w:rPr>
          <w:szCs w:val="24"/>
        </w:rPr>
      </w:pPr>
      <w:r w:rsidRPr="00EF4118">
        <w:rPr>
          <w:szCs w:val="24"/>
        </w:rPr>
        <w:t xml:space="preserve">Strateginio planavimo ir investicijų skyriaus </w:t>
      </w:r>
    </w:p>
    <w:p w14:paraId="4BC18D0A" w14:textId="77777777" w:rsidR="00B701DC" w:rsidRDefault="00B701DC" w:rsidP="00B701DC">
      <w:r w:rsidRPr="00EF4118">
        <w:t xml:space="preserve">vyriausioji specialistė </w:t>
      </w:r>
      <w:r>
        <w:t xml:space="preserve">                                                                   </w:t>
      </w:r>
      <w:r w:rsidRPr="00EF4118">
        <w:t>Virginija Antanavičienė</w:t>
      </w:r>
    </w:p>
    <w:p w14:paraId="5B4CA0EF" w14:textId="77777777" w:rsidR="00B45453" w:rsidRDefault="00B45453" w:rsidP="00B45453">
      <w:pPr>
        <w:pStyle w:val="Antrats"/>
        <w:tabs>
          <w:tab w:val="clear" w:pos="4153"/>
          <w:tab w:val="clear" w:pos="8306"/>
        </w:tabs>
        <w:ind w:firstLine="731"/>
        <w:jc w:val="both"/>
        <w:rPr>
          <w:b/>
          <w:szCs w:val="24"/>
        </w:rPr>
      </w:pPr>
    </w:p>
    <w:p w14:paraId="25C6C4AC" w14:textId="77777777" w:rsidR="00B45453" w:rsidRDefault="00B45453" w:rsidP="00B47526"/>
    <w:sectPr w:rsidR="00B45453" w:rsidSect="00B47526">
      <w:headerReference w:type="first" r:id="rId8"/>
      <w:pgSz w:w="11906" w:h="16838"/>
      <w:pgMar w:top="993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B30F" w14:textId="77777777" w:rsidR="00D24C26" w:rsidRDefault="00D24C26">
      <w:r>
        <w:separator/>
      </w:r>
    </w:p>
  </w:endnote>
  <w:endnote w:type="continuationSeparator" w:id="0">
    <w:p w14:paraId="274A33AA" w14:textId="77777777" w:rsidR="00D24C26" w:rsidRDefault="00D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2ACE" w14:textId="77777777" w:rsidR="00D24C26" w:rsidRDefault="00D24C26">
      <w:r>
        <w:separator/>
      </w:r>
    </w:p>
  </w:footnote>
  <w:footnote w:type="continuationSeparator" w:id="0">
    <w:p w14:paraId="21D008B5" w14:textId="77777777" w:rsidR="00D24C26" w:rsidRDefault="00D2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1B48" w14:textId="77777777" w:rsidR="00A7552C" w:rsidRDefault="00A7552C">
    <w:pPr>
      <w:pStyle w:val="Antrats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980"/>
    <w:multiLevelType w:val="hybridMultilevel"/>
    <w:tmpl w:val="B7EC4CC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B83848"/>
    <w:multiLevelType w:val="hybridMultilevel"/>
    <w:tmpl w:val="FFC4AA86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73D9"/>
    <w:multiLevelType w:val="hybridMultilevel"/>
    <w:tmpl w:val="CD549410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40291B"/>
    <w:multiLevelType w:val="hybridMultilevel"/>
    <w:tmpl w:val="419EBAD0"/>
    <w:lvl w:ilvl="0" w:tplc="582021EA">
      <w:start w:val="1"/>
      <w:numFmt w:val="decimal"/>
      <w:lvlText w:val="%1."/>
      <w:lvlJc w:val="left"/>
      <w:pPr>
        <w:ind w:left="644" w:hanging="356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D3"/>
    <w:multiLevelType w:val="hybridMultilevel"/>
    <w:tmpl w:val="31F6FF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6AB"/>
    <w:multiLevelType w:val="multilevel"/>
    <w:tmpl w:val="B7EC4C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619689C"/>
    <w:multiLevelType w:val="hybridMultilevel"/>
    <w:tmpl w:val="086C634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F405A"/>
    <w:multiLevelType w:val="hybridMultilevel"/>
    <w:tmpl w:val="1828FE4A"/>
    <w:lvl w:ilvl="0" w:tplc="77A2D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0F34BAE"/>
    <w:multiLevelType w:val="multilevel"/>
    <w:tmpl w:val="31F6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0650"/>
    <w:multiLevelType w:val="hybridMultilevel"/>
    <w:tmpl w:val="9432AD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12A85"/>
    <w:multiLevelType w:val="hybridMultilevel"/>
    <w:tmpl w:val="C17AE92A"/>
    <w:lvl w:ilvl="0" w:tplc="77A2D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3598A"/>
    <w:multiLevelType w:val="hybridMultilevel"/>
    <w:tmpl w:val="B420C78A"/>
    <w:lvl w:ilvl="0" w:tplc="195E782A">
      <w:start w:val="1"/>
      <w:numFmt w:val="decimal"/>
      <w:lvlText w:val="%1."/>
      <w:lvlJc w:val="right"/>
      <w:pPr>
        <w:tabs>
          <w:tab w:val="num" w:pos="1202"/>
        </w:tabs>
        <w:ind w:left="426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08BC"/>
    <w:multiLevelType w:val="hybridMultilevel"/>
    <w:tmpl w:val="9CFAC53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A377E"/>
    <w:multiLevelType w:val="hybridMultilevel"/>
    <w:tmpl w:val="332EB234"/>
    <w:lvl w:ilvl="0" w:tplc="AB46380E">
      <w:start w:val="1"/>
      <w:numFmt w:val="decimal"/>
      <w:lvlText w:val="%1."/>
      <w:lvlJc w:val="left"/>
      <w:pPr>
        <w:tabs>
          <w:tab w:val="num" w:pos="678"/>
        </w:tabs>
        <w:ind w:left="678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A2F66"/>
    <w:multiLevelType w:val="hybridMultilevel"/>
    <w:tmpl w:val="31F6FF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5"/>
  </w:num>
  <w:num w:numId="12">
    <w:abstractNumId w:val="4"/>
  </w:num>
  <w:num w:numId="13">
    <w:abstractNumId w:val="3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28FA"/>
    <w:rsid w:val="000112FA"/>
    <w:rsid w:val="0001138C"/>
    <w:rsid w:val="000155BB"/>
    <w:rsid w:val="00025F20"/>
    <w:rsid w:val="0002730D"/>
    <w:rsid w:val="000339D0"/>
    <w:rsid w:val="00035C67"/>
    <w:rsid w:val="00052871"/>
    <w:rsid w:val="00055BFE"/>
    <w:rsid w:val="00057A88"/>
    <w:rsid w:val="000915A6"/>
    <w:rsid w:val="000976CB"/>
    <w:rsid w:val="000A72F1"/>
    <w:rsid w:val="000B07E6"/>
    <w:rsid w:val="000B0DDD"/>
    <w:rsid w:val="000B1E37"/>
    <w:rsid w:val="000B7D1A"/>
    <w:rsid w:val="000F123D"/>
    <w:rsid w:val="001143C6"/>
    <w:rsid w:val="001143C9"/>
    <w:rsid w:val="001161AE"/>
    <w:rsid w:val="00116FEC"/>
    <w:rsid w:val="00120373"/>
    <w:rsid w:val="00125639"/>
    <w:rsid w:val="0014297C"/>
    <w:rsid w:val="001442DF"/>
    <w:rsid w:val="00155DE8"/>
    <w:rsid w:val="00166016"/>
    <w:rsid w:val="0017268D"/>
    <w:rsid w:val="00182255"/>
    <w:rsid w:val="001B158A"/>
    <w:rsid w:val="001D1FA1"/>
    <w:rsid w:val="001E1CCA"/>
    <w:rsid w:val="00200C9F"/>
    <w:rsid w:val="00205FAB"/>
    <w:rsid w:val="00207097"/>
    <w:rsid w:val="002169DD"/>
    <w:rsid w:val="0022051C"/>
    <w:rsid w:val="00232CF4"/>
    <w:rsid w:val="00233763"/>
    <w:rsid w:val="002377F6"/>
    <w:rsid w:val="00243E43"/>
    <w:rsid w:val="00256157"/>
    <w:rsid w:val="00262FF1"/>
    <w:rsid w:val="00264B06"/>
    <w:rsid w:val="00275420"/>
    <w:rsid w:val="00285B67"/>
    <w:rsid w:val="00292D66"/>
    <w:rsid w:val="002B6ABD"/>
    <w:rsid w:val="002D6132"/>
    <w:rsid w:val="00301BD8"/>
    <w:rsid w:val="003045B9"/>
    <w:rsid w:val="003123AA"/>
    <w:rsid w:val="00313741"/>
    <w:rsid w:val="003212B2"/>
    <w:rsid w:val="00335267"/>
    <w:rsid w:val="00353D91"/>
    <w:rsid w:val="00372008"/>
    <w:rsid w:val="003735B1"/>
    <w:rsid w:val="00374FD5"/>
    <w:rsid w:val="003B5EBB"/>
    <w:rsid w:val="003C54C2"/>
    <w:rsid w:val="003D1AAD"/>
    <w:rsid w:val="003D49E5"/>
    <w:rsid w:val="003E4676"/>
    <w:rsid w:val="00400E40"/>
    <w:rsid w:val="004027CC"/>
    <w:rsid w:val="0040447C"/>
    <w:rsid w:val="0041628B"/>
    <w:rsid w:val="00420740"/>
    <w:rsid w:val="00424822"/>
    <w:rsid w:val="004303AD"/>
    <w:rsid w:val="00473739"/>
    <w:rsid w:val="004A028C"/>
    <w:rsid w:val="004A0FFC"/>
    <w:rsid w:val="004A1F1E"/>
    <w:rsid w:val="004A7CFF"/>
    <w:rsid w:val="004C1735"/>
    <w:rsid w:val="004C4CA1"/>
    <w:rsid w:val="004E6081"/>
    <w:rsid w:val="0054379E"/>
    <w:rsid w:val="005450E2"/>
    <w:rsid w:val="00550281"/>
    <w:rsid w:val="005535D8"/>
    <w:rsid w:val="005646A9"/>
    <w:rsid w:val="0058586D"/>
    <w:rsid w:val="005922D2"/>
    <w:rsid w:val="005A114B"/>
    <w:rsid w:val="005A1A55"/>
    <w:rsid w:val="005A3306"/>
    <w:rsid w:val="005B1617"/>
    <w:rsid w:val="005B34F2"/>
    <w:rsid w:val="005D132C"/>
    <w:rsid w:val="005D2A0B"/>
    <w:rsid w:val="005D3F69"/>
    <w:rsid w:val="005E0A42"/>
    <w:rsid w:val="005F4031"/>
    <w:rsid w:val="005F5459"/>
    <w:rsid w:val="006168BA"/>
    <w:rsid w:val="00625EF7"/>
    <w:rsid w:val="00626838"/>
    <w:rsid w:val="00630E6B"/>
    <w:rsid w:val="0065053A"/>
    <w:rsid w:val="00666C5F"/>
    <w:rsid w:val="006769FA"/>
    <w:rsid w:val="006935C6"/>
    <w:rsid w:val="0069442B"/>
    <w:rsid w:val="006A4191"/>
    <w:rsid w:val="006B0CC7"/>
    <w:rsid w:val="006C3A25"/>
    <w:rsid w:val="006D17D6"/>
    <w:rsid w:val="006D494B"/>
    <w:rsid w:val="006E1D33"/>
    <w:rsid w:val="0071522C"/>
    <w:rsid w:val="00734C24"/>
    <w:rsid w:val="0074755F"/>
    <w:rsid w:val="0075712A"/>
    <w:rsid w:val="00762EF9"/>
    <w:rsid w:val="0077371D"/>
    <w:rsid w:val="007814F2"/>
    <w:rsid w:val="0078179E"/>
    <w:rsid w:val="0078682F"/>
    <w:rsid w:val="007C3075"/>
    <w:rsid w:val="007C7B14"/>
    <w:rsid w:val="007E3C54"/>
    <w:rsid w:val="007E4210"/>
    <w:rsid w:val="007F5B95"/>
    <w:rsid w:val="00804B07"/>
    <w:rsid w:val="00815CB6"/>
    <w:rsid w:val="008174A5"/>
    <w:rsid w:val="00824058"/>
    <w:rsid w:val="008613AC"/>
    <w:rsid w:val="00861636"/>
    <w:rsid w:val="008709D2"/>
    <w:rsid w:val="00880B22"/>
    <w:rsid w:val="008860FA"/>
    <w:rsid w:val="00892F46"/>
    <w:rsid w:val="008A2ABD"/>
    <w:rsid w:val="008A2B1A"/>
    <w:rsid w:val="008B0D12"/>
    <w:rsid w:val="008C73AB"/>
    <w:rsid w:val="008D2222"/>
    <w:rsid w:val="009077C0"/>
    <w:rsid w:val="009231E1"/>
    <w:rsid w:val="009250E1"/>
    <w:rsid w:val="0094321D"/>
    <w:rsid w:val="00950B9A"/>
    <w:rsid w:val="00981A21"/>
    <w:rsid w:val="009852C5"/>
    <w:rsid w:val="009853EE"/>
    <w:rsid w:val="00991158"/>
    <w:rsid w:val="009A0F27"/>
    <w:rsid w:val="009B353C"/>
    <w:rsid w:val="009B48B7"/>
    <w:rsid w:val="009B4F45"/>
    <w:rsid w:val="009D12B4"/>
    <w:rsid w:val="009E6AD3"/>
    <w:rsid w:val="009F20B8"/>
    <w:rsid w:val="009F6CD8"/>
    <w:rsid w:val="00A00A4B"/>
    <w:rsid w:val="00A04216"/>
    <w:rsid w:val="00A13156"/>
    <w:rsid w:val="00A14707"/>
    <w:rsid w:val="00A32D14"/>
    <w:rsid w:val="00A3587C"/>
    <w:rsid w:val="00A5006A"/>
    <w:rsid w:val="00A50C5D"/>
    <w:rsid w:val="00A5792C"/>
    <w:rsid w:val="00A60AC2"/>
    <w:rsid w:val="00A67646"/>
    <w:rsid w:val="00A70072"/>
    <w:rsid w:val="00A74EDD"/>
    <w:rsid w:val="00A7552C"/>
    <w:rsid w:val="00A95441"/>
    <w:rsid w:val="00AA7B38"/>
    <w:rsid w:val="00AB152D"/>
    <w:rsid w:val="00AC54CF"/>
    <w:rsid w:val="00AE17E0"/>
    <w:rsid w:val="00AF3FF9"/>
    <w:rsid w:val="00AF4791"/>
    <w:rsid w:val="00B01B75"/>
    <w:rsid w:val="00B148ED"/>
    <w:rsid w:val="00B3131B"/>
    <w:rsid w:val="00B32669"/>
    <w:rsid w:val="00B37C4E"/>
    <w:rsid w:val="00B452DE"/>
    <w:rsid w:val="00B45453"/>
    <w:rsid w:val="00B47526"/>
    <w:rsid w:val="00B47D14"/>
    <w:rsid w:val="00B55880"/>
    <w:rsid w:val="00B566F3"/>
    <w:rsid w:val="00B64A44"/>
    <w:rsid w:val="00B660F7"/>
    <w:rsid w:val="00B67EAB"/>
    <w:rsid w:val="00B701DC"/>
    <w:rsid w:val="00B7166E"/>
    <w:rsid w:val="00BA4399"/>
    <w:rsid w:val="00BA45FD"/>
    <w:rsid w:val="00BB5334"/>
    <w:rsid w:val="00BD062E"/>
    <w:rsid w:val="00BE74A7"/>
    <w:rsid w:val="00BF47AA"/>
    <w:rsid w:val="00C00BFA"/>
    <w:rsid w:val="00C0294C"/>
    <w:rsid w:val="00C02F92"/>
    <w:rsid w:val="00C21D72"/>
    <w:rsid w:val="00C301B0"/>
    <w:rsid w:val="00C3055D"/>
    <w:rsid w:val="00C37B36"/>
    <w:rsid w:val="00C404E3"/>
    <w:rsid w:val="00C411FE"/>
    <w:rsid w:val="00C47906"/>
    <w:rsid w:val="00C67F7A"/>
    <w:rsid w:val="00C74C88"/>
    <w:rsid w:val="00CA0075"/>
    <w:rsid w:val="00CD6703"/>
    <w:rsid w:val="00D04C7D"/>
    <w:rsid w:val="00D12AAD"/>
    <w:rsid w:val="00D157AB"/>
    <w:rsid w:val="00D20AE8"/>
    <w:rsid w:val="00D24C26"/>
    <w:rsid w:val="00D25F8A"/>
    <w:rsid w:val="00D41E1F"/>
    <w:rsid w:val="00D42123"/>
    <w:rsid w:val="00D4565D"/>
    <w:rsid w:val="00D45C1C"/>
    <w:rsid w:val="00D55DF8"/>
    <w:rsid w:val="00D705A3"/>
    <w:rsid w:val="00D76E89"/>
    <w:rsid w:val="00D86CFD"/>
    <w:rsid w:val="00D92929"/>
    <w:rsid w:val="00D942B6"/>
    <w:rsid w:val="00D95870"/>
    <w:rsid w:val="00DB28EA"/>
    <w:rsid w:val="00DE22C4"/>
    <w:rsid w:val="00DE23D5"/>
    <w:rsid w:val="00DF35C7"/>
    <w:rsid w:val="00DF5B3B"/>
    <w:rsid w:val="00E26ABF"/>
    <w:rsid w:val="00E557E7"/>
    <w:rsid w:val="00E62775"/>
    <w:rsid w:val="00E802D9"/>
    <w:rsid w:val="00EA0C47"/>
    <w:rsid w:val="00EB19CC"/>
    <w:rsid w:val="00EC41C3"/>
    <w:rsid w:val="00ED2D55"/>
    <w:rsid w:val="00F01791"/>
    <w:rsid w:val="00F04A7D"/>
    <w:rsid w:val="00F21028"/>
    <w:rsid w:val="00F23369"/>
    <w:rsid w:val="00F32772"/>
    <w:rsid w:val="00F35D04"/>
    <w:rsid w:val="00F369B8"/>
    <w:rsid w:val="00F67FDA"/>
    <w:rsid w:val="00F77378"/>
    <w:rsid w:val="00FB1516"/>
    <w:rsid w:val="00FB7183"/>
    <w:rsid w:val="00FC008E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B6A92"/>
  <w15:docId w15:val="{0761AD8D-5023-4001-8894-0CC2BAB9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locked/>
    <w:rsid w:val="005D13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/>
      <w:b/>
      <w:kern w:val="32"/>
      <w:sz w:val="32"/>
      <w:lang w:eastAsia="en-US"/>
    </w:rPr>
  </w:style>
  <w:style w:type="paragraph" w:styleId="Antrats">
    <w:name w:val="header"/>
    <w:aliases w:val=" Diagrama,Diagrama,Diagrama Diagrama Diagrama Diagrama,Diagrama Diagrama Diagrama Diagrama Diagrama Diagrama Diagrama,Diagrama Diagrama Diagrama Diagrama Diagrama,Diagrama Diagrama Diagrama,Cha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Diagrama Diagrama3,Diagrama Diagrama Diagrama Diagrama Diagrama1,Diagrama Diagrama Diagrama Diagrama Diagrama Diagrama Diagrama Diagrama,Diagrama Diagrama Diagrama Diagrama Diagrama Diagrama,Char Diagrama"/>
    <w:link w:val="Antrats"/>
    <w:uiPriority w:val="99"/>
    <w:locked/>
    <w:rsid w:val="00880B22"/>
    <w:rPr>
      <w:sz w:val="24"/>
      <w:lang w:val="lt-LT" w:eastAsia="en-US"/>
    </w:rPr>
  </w:style>
  <w:style w:type="paragraph" w:styleId="Porat">
    <w:name w:val="footer"/>
    <w:basedOn w:val="prastasis"/>
    <w:link w:val="PoratDiagrama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sz w:val="20"/>
      <w:lang w:eastAsia="en-US"/>
    </w:rPr>
  </w:style>
  <w:style w:type="paragraph" w:styleId="Debesliotekstas">
    <w:name w:val="Balloon Text"/>
    <w:basedOn w:val="prastasis"/>
    <w:link w:val="DebesliotekstasDiagrama"/>
    <w:rsid w:val="00880B22"/>
    <w:rPr>
      <w:sz w:val="2"/>
    </w:rPr>
  </w:style>
  <w:style w:type="character" w:customStyle="1" w:styleId="DebesliotekstasDiagrama">
    <w:name w:val="Debesėlio tekstas Diagrama"/>
    <w:link w:val="Debesliotekstas"/>
    <w:locked/>
    <w:rsid w:val="00880B22"/>
    <w:rPr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A75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iagramaDiagrama">
    <w:name w:val="Diagrama Diagrama"/>
    <w:uiPriority w:val="99"/>
    <w:locked/>
    <w:rsid w:val="00A7552C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A7552C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A7552C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A7552C"/>
    <w:rPr>
      <w:rFonts w:cs="Times New Roman"/>
      <w:sz w:val="24"/>
      <w:lang w:val="lt-LT" w:eastAsia="en-US" w:bidi="ar-SA"/>
    </w:rPr>
  </w:style>
  <w:style w:type="character" w:styleId="Hipersaitas">
    <w:name w:val="Hyperlink"/>
    <w:rsid w:val="00A7552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7552C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5D132C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5D132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D132C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5D132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5D132C"/>
    <w:rPr>
      <w:sz w:val="16"/>
      <w:szCs w:val="16"/>
      <w:lang w:eastAsia="en-US"/>
    </w:rPr>
  </w:style>
  <w:style w:type="character" w:customStyle="1" w:styleId="CharChar1">
    <w:name w:val="Char Char1"/>
    <w:locked/>
    <w:rsid w:val="005D132C"/>
    <w:rPr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rsid w:val="005D132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D132C"/>
    <w:rPr>
      <w:sz w:val="24"/>
      <w:lang w:eastAsia="en-US"/>
    </w:rPr>
  </w:style>
  <w:style w:type="paragraph" w:styleId="Pavadinimas">
    <w:name w:val="Title"/>
    <w:basedOn w:val="prastasis"/>
    <w:link w:val="PavadinimasDiagrama"/>
    <w:qFormat/>
    <w:locked/>
    <w:rsid w:val="005D132C"/>
    <w:pPr>
      <w:jc w:val="center"/>
    </w:pPr>
    <w:rPr>
      <w:b/>
      <w:bCs/>
      <w:noProof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5D132C"/>
    <w:rPr>
      <w:b/>
      <w:bCs/>
      <w:noProof/>
      <w:sz w:val="24"/>
      <w:szCs w:val="24"/>
      <w:lang w:eastAsia="en-US"/>
    </w:rPr>
  </w:style>
  <w:style w:type="character" w:styleId="Emfaz">
    <w:name w:val="Emphasis"/>
    <w:qFormat/>
    <w:locked/>
    <w:rsid w:val="005D132C"/>
    <w:rPr>
      <w:i/>
      <w:iCs/>
    </w:rPr>
  </w:style>
  <w:style w:type="character" w:customStyle="1" w:styleId="CharChar2">
    <w:name w:val="Char Char2"/>
    <w:locked/>
    <w:rsid w:val="005D132C"/>
    <w:rPr>
      <w:sz w:val="24"/>
      <w:lang w:val="lt-LT" w:eastAsia="en-US" w:bidi="ar-SA"/>
    </w:rPr>
  </w:style>
  <w:style w:type="character" w:customStyle="1" w:styleId="CharChar20">
    <w:name w:val="Char Char2"/>
    <w:rsid w:val="005D132C"/>
    <w:rPr>
      <w:sz w:val="24"/>
      <w:lang w:val="lt-LT" w:eastAsia="en-US" w:bidi="ar-SA"/>
    </w:rPr>
  </w:style>
  <w:style w:type="paragraph" w:customStyle="1" w:styleId="NoSpacing1">
    <w:name w:val="No Spacing1"/>
    <w:rsid w:val="005D132C"/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5D132C"/>
    <w:rPr>
      <w:rFonts w:cs="Times New Roman"/>
      <w:sz w:val="24"/>
      <w:lang w:val="lt-LT" w:eastAsia="en-US" w:bidi="ar-SA"/>
    </w:rPr>
  </w:style>
  <w:style w:type="paragraph" w:customStyle="1" w:styleId="cs3bfd1d18">
    <w:name w:val="cs3bfd1d18"/>
    <w:basedOn w:val="prastasis"/>
    <w:rsid w:val="005D132C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s63eb74b2">
    <w:name w:val="cs63eb74b2"/>
    <w:rsid w:val="005D132C"/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3131B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3131B"/>
    <w:rPr>
      <w:lang w:eastAsia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3131B"/>
    <w:rPr>
      <w:vertAlign w:val="superscript"/>
    </w:rPr>
  </w:style>
  <w:style w:type="paragraph" w:styleId="Pataisymai">
    <w:name w:val="Revision"/>
    <w:hidden/>
    <w:uiPriority w:val="99"/>
    <w:semiHidden/>
    <w:rsid w:val="004C4CA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DE39-63CD-43BB-ADAD-8B30B3FC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2021-05-18T05:47:00Z</cp:lastPrinted>
  <dcterms:created xsi:type="dcterms:W3CDTF">2022-02-18T09:13:00Z</dcterms:created>
  <dcterms:modified xsi:type="dcterms:W3CDTF">2022-02-18T09:13:00Z</dcterms:modified>
</cp:coreProperties>
</file>