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B634" w14:textId="77777777" w:rsidR="00D077C8" w:rsidRDefault="00D077C8" w:rsidP="00D077C8">
      <w:pPr>
        <w:widowControl w:val="0"/>
        <w:shd w:val="clear" w:color="auto" w:fill="FFFFFF"/>
        <w:tabs>
          <w:tab w:val="left" w:pos="5387"/>
        </w:tabs>
        <w:autoSpaceDE w:val="0"/>
        <w:autoSpaceDN w:val="0"/>
        <w:adjustRightInd w:val="0"/>
        <w:spacing w:after="0" w:line="240"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PATVIRTINTA</w:t>
      </w:r>
    </w:p>
    <w:p w14:paraId="5D30E485" w14:textId="77777777" w:rsidR="00D077C8" w:rsidRPr="0010431A" w:rsidRDefault="00D077C8" w:rsidP="00D077C8">
      <w:pPr>
        <w:widowControl w:val="0"/>
        <w:shd w:val="clear" w:color="auto" w:fill="FFFFFF"/>
        <w:tabs>
          <w:tab w:val="left" w:pos="5387"/>
        </w:tabs>
        <w:autoSpaceDE w:val="0"/>
        <w:autoSpaceDN w:val="0"/>
        <w:adjustRightInd w:val="0"/>
        <w:spacing w:after="0" w:line="240" w:lineRule="auto"/>
        <w:ind w:right="2"/>
        <w:jc w:val="right"/>
        <w:rPr>
          <w:rFonts w:ascii="Times New Roman" w:eastAsia="Times New Roman" w:hAnsi="Times New Roman" w:cs="Times New Roman"/>
          <w:color w:val="000000"/>
          <w:sz w:val="24"/>
          <w:szCs w:val="24"/>
        </w:rPr>
      </w:pPr>
      <w:r w:rsidRPr="0010431A">
        <w:rPr>
          <w:rFonts w:ascii="Times New Roman" w:eastAsia="Times New Roman" w:hAnsi="Times New Roman" w:cs="Times New Roman"/>
          <w:color w:val="000000"/>
          <w:sz w:val="24"/>
          <w:szCs w:val="24"/>
        </w:rPr>
        <w:t xml:space="preserve">Pasvalio rajono savivaldybės administracijos                                                                                            </w:t>
      </w:r>
    </w:p>
    <w:p w14:paraId="37BBB748" w14:textId="77777777" w:rsidR="00D077C8" w:rsidRPr="0010431A" w:rsidRDefault="00D077C8" w:rsidP="00D077C8">
      <w:pPr>
        <w:widowControl w:val="0"/>
        <w:shd w:val="clear" w:color="auto" w:fill="FFFFFF"/>
        <w:tabs>
          <w:tab w:val="left" w:pos="5387"/>
        </w:tabs>
        <w:autoSpaceDE w:val="0"/>
        <w:autoSpaceDN w:val="0"/>
        <w:adjustRightInd w:val="0"/>
        <w:spacing w:after="0" w:line="240" w:lineRule="auto"/>
        <w:ind w:right="2" w:firstLine="1296"/>
        <w:rPr>
          <w:rFonts w:ascii="Times New Roman" w:eastAsia="Times New Roman" w:hAnsi="Times New Roman" w:cs="Times New Roman"/>
          <w:color w:val="000000"/>
          <w:sz w:val="24"/>
          <w:szCs w:val="24"/>
        </w:rPr>
      </w:pPr>
      <w:r w:rsidRPr="0010431A">
        <w:rPr>
          <w:rFonts w:ascii="Times New Roman" w:eastAsia="Times New Roman" w:hAnsi="Times New Roman" w:cs="Times New Roman"/>
          <w:color w:val="000000"/>
          <w:sz w:val="24"/>
          <w:szCs w:val="24"/>
        </w:rPr>
        <w:t xml:space="preserve">                                                                   Pušaloto seniūnijos seniūno </w:t>
      </w:r>
    </w:p>
    <w:p w14:paraId="37730D63" w14:textId="77777777" w:rsidR="00D077C8" w:rsidRPr="0010431A" w:rsidRDefault="00D077C8" w:rsidP="00D077C8">
      <w:pPr>
        <w:widowControl w:val="0"/>
        <w:shd w:val="clear" w:color="auto" w:fill="FFFFFF"/>
        <w:tabs>
          <w:tab w:val="left" w:pos="5387"/>
        </w:tabs>
        <w:autoSpaceDE w:val="0"/>
        <w:autoSpaceDN w:val="0"/>
        <w:adjustRightInd w:val="0"/>
        <w:spacing w:after="0" w:line="240" w:lineRule="auto"/>
        <w:ind w:right="2"/>
        <w:jc w:val="center"/>
        <w:rPr>
          <w:rFonts w:ascii="Times New Roman" w:eastAsia="Times New Roman" w:hAnsi="Times New Roman" w:cs="Times New Roman"/>
          <w:color w:val="000000"/>
          <w:sz w:val="24"/>
          <w:szCs w:val="24"/>
        </w:rPr>
      </w:pPr>
      <w:r w:rsidRPr="001043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10431A">
        <w:rPr>
          <w:rFonts w:ascii="Times New Roman" w:eastAsia="Times New Roman" w:hAnsi="Times New Roman" w:cs="Times New Roman"/>
          <w:color w:val="000000"/>
          <w:sz w:val="24"/>
          <w:szCs w:val="24"/>
        </w:rPr>
        <w:t xml:space="preserve">2022 m. kovo </w:t>
      </w:r>
      <w:r>
        <w:rPr>
          <w:rFonts w:ascii="Times New Roman" w:eastAsia="Times New Roman" w:hAnsi="Times New Roman" w:cs="Times New Roman"/>
          <w:color w:val="000000"/>
          <w:sz w:val="24"/>
          <w:szCs w:val="24"/>
        </w:rPr>
        <w:t>24</w:t>
      </w:r>
      <w:r w:rsidRPr="0010431A">
        <w:rPr>
          <w:rFonts w:ascii="Times New Roman" w:eastAsia="Times New Roman" w:hAnsi="Times New Roman" w:cs="Times New Roman"/>
          <w:color w:val="000000"/>
          <w:sz w:val="24"/>
          <w:szCs w:val="24"/>
        </w:rPr>
        <w:t xml:space="preserve">  d. įsakym</w:t>
      </w:r>
      <w:r>
        <w:rPr>
          <w:rFonts w:ascii="Times New Roman" w:eastAsia="Times New Roman" w:hAnsi="Times New Roman" w:cs="Times New Roman"/>
          <w:color w:val="000000"/>
          <w:sz w:val="24"/>
          <w:szCs w:val="24"/>
        </w:rPr>
        <w:t>u</w:t>
      </w:r>
      <w:r w:rsidRPr="0010431A">
        <w:rPr>
          <w:rFonts w:ascii="Times New Roman" w:eastAsia="Times New Roman" w:hAnsi="Times New Roman" w:cs="Times New Roman"/>
          <w:color w:val="000000"/>
          <w:sz w:val="24"/>
          <w:szCs w:val="24"/>
        </w:rPr>
        <w:t xml:space="preserve"> Nr. S-</w:t>
      </w:r>
      <w:r>
        <w:rPr>
          <w:rFonts w:ascii="Times New Roman" w:eastAsia="Times New Roman" w:hAnsi="Times New Roman" w:cs="Times New Roman"/>
          <w:color w:val="000000"/>
          <w:sz w:val="24"/>
          <w:szCs w:val="24"/>
        </w:rPr>
        <w:t>8</w:t>
      </w:r>
    </w:p>
    <w:p w14:paraId="53D56CB3" w14:textId="77777777" w:rsidR="00D077C8" w:rsidRPr="0010431A" w:rsidRDefault="00D077C8" w:rsidP="00D077C8">
      <w:pPr>
        <w:tabs>
          <w:tab w:val="left" w:pos="5387"/>
        </w:tabs>
        <w:spacing w:after="0" w:line="240" w:lineRule="auto"/>
        <w:ind w:firstLine="57"/>
        <w:jc w:val="center"/>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 xml:space="preserve">                             </w:t>
      </w:r>
    </w:p>
    <w:p w14:paraId="3DB7F1C9" w14:textId="77777777" w:rsidR="00D077C8" w:rsidRPr="0010431A" w:rsidRDefault="00D077C8" w:rsidP="00D077C8">
      <w:pPr>
        <w:spacing w:after="0" w:line="240" w:lineRule="auto"/>
        <w:ind w:firstLine="57"/>
        <w:jc w:val="center"/>
        <w:rPr>
          <w:rFonts w:ascii="Times New Roman" w:eastAsia="Times New Roman" w:hAnsi="Times New Roman" w:cs="Times New Roman"/>
          <w:sz w:val="24"/>
          <w:szCs w:val="24"/>
          <w:lang w:eastAsia="lt-LT"/>
        </w:rPr>
      </w:pPr>
    </w:p>
    <w:p w14:paraId="54C36EEE" w14:textId="77777777" w:rsidR="00D077C8" w:rsidRPr="0010431A" w:rsidRDefault="00D077C8" w:rsidP="00D077C8">
      <w:pPr>
        <w:spacing w:after="0" w:line="240" w:lineRule="auto"/>
        <w:jc w:val="center"/>
        <w:rPr>
          <w:rFonts w:ascii="Times New Roman" w:eastAsia="Times New Roman" w:hAnsi="Times New Roman" w:cs="Times New Roman"/>
          <w:b/>
          <w:sz w:val="24"/>
          <w:szCs w:val="24"/>
          <w:lang w:eastAsia="lt-LT"/>
        </w:rPr>
      </w:pPr>
      <w:r w:rsidRPr="0010431A">
        <w:rPr>
          <w:rFonts w:ascii="Times New Roman" w:eastAsia="Times New Roman" w:hAnsi="Times New Roman" w:cs="Times New Roman"/>
          <w:b/>
          <w:bCs/>
          <w:sz w:val="24"/>
          <w:szCs w:val="24"/>
          <w:lang w:eastAsia="lt-LT"/>
        </w:rPr>
        <w:t>PUŠALOTO</w:t>
      </w:r>
      <w:r w:rsidRPr="0010431A">
        <w:rPr>
          <w:rFonts w:ascii="Times New Roman" w:eastAsia="Times New Roman" w:hAnsi="Times New Roman" w:cs="Times New Roman"/>
          <w:b/>
          <w:sz w:val="24"/>
          <w:szCs w:val="24"/>
          <w:lang w:eastAsia="lt-LT"/>
        </w:rPr>
        <w:t xml:space="preserve"> SENIŪNIJOS APŽELDINIMO SPECIALISTO (6113)</w:t>
      </w:r>
    </w:p>
    <w:p w14:paraId="6883822A" w14:textId="77777777" w:rsidR="00D077C8" w:rsidRPr="0010431A" w:rsidRDefault="00D077C8" w:rsidP="00D077C8">
      <w:pPr>
        <w:spacing w:after="0" w:line="240" w:lineRule="auto"/>
        <w:jc w:val="center"/>
        <w:rPr>
          <w:rFonts w:ascii="Times New Roman" w:eastAsia="Times New Roman" w:hAnsi="Times New Roman" w:cs="Times New Roman"/>
          <w:b/>
          <w:sz w:val="24"/>
          <w:szCs w:val="24"/>
          <w:lang w:eastAsia="lt-LT"/>
        </w:rPr>
      </w:pPr>
      <w:r w:rsidRPr="0010431A">
        <w:rPr>
          <w:rFonts w:ascii="Times New Roman" w:eastAsia="Times New Roman" w:hAnsi="Times New Roman" w:cs="Times New Roman"/>
          <w:b/>
          <w:sz w:val="24"/>
          <w:szCs w:val="24"/>
          <w:lang w:eastAsia="lt-LT"/>
        </w:rPr>
        <w:t>PAREIGYBĖS APRAŠYMAS</w:t>
      </w:r>
    </w:p>
    <w:p w14:paraId="18258011"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p>
    <w:p w14:paraId="71AEDAD9"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p>
    <w:p w14:paraId="5C0EAC65" w14:textId="77777777" w:rsidR="00D077C8" w:rsidRPr="0010431A" w:rsidRDefault="00D077C8" w:rsidP="00D077C8">
      <w:pPr>
        <w:spacing w:after="0" w:line="240" w:lineRule="auto"/>
        <w:jc w:val="center"/>
        <w:rPr>
          <w:rFonts w:ascii="Times New Roman" w:eastAsia="Times New Roman" w:hAnsi="Times New Roman" w:cs="Times New Roman"/>
          <w:b/>
          <w:sz w:val="24"/>
          <w:szCs w:val="24"/>
          <w:lang w:eastAsia="lt-LT"/>
        </w:rPr>
      </w:pPr>
      <w:r w:rsidRPr="0010431A">
        <w:rPr>
          <w:rFonts w:ascii="Times New Roman" w:eastAsia="Times New Roman" w:hAnsi="Times New Roman" w:cs="Times New Roman"/>
          <w:b/>
          <w:sz w:val="24"/>
          <w:szCs w:val="24"/>
          <w:lang w:eastAsia="lt-LT"/>
        </w:rPr>
        <w:t>I SKYRIUS</w:t>
      </w:r>
    </w:p>
    <w:p w14:paraId="39F87862" w14:textId="77777777" w:rsidR="00D077C8" w:rsidRPr="0010431A" w:rsidRDefault="00D077C8" w:rsidP="00D077C8">
      <w:pPr>
        <w:spacing w:after="0" w:line="240" w:lineRule="auto"/>
        <w:ind w:firstLine="4161"/>
        <w:rPr>
          <w:rFonts w:ascii="Times New Roman" w:eastAsia="Times New Roman" w:hAnsi="Times New Roman" w:cs="Times New Roman"/>
          <w:b/>
          <w:bCs/>
          <w:sz w:val="24"/>
          <w:szCs w:val="24"/>
          <w:lang w:eastAsia="lt-LT"/>
        </w:rPr>
      </w:pPr>
      <w:r w:rsidRPr="0010431A">
        <w:rPr>
          <w:rFonts w:ascii="Times New Roman" w:eastAsia="Times New Roman" w:hAnsi="Times New Roman" w:cs="Times New Roman"/>
          <w:b/>
          <w:bCs/>
          <w:sz w:val="24"/>
          <w:szCs w:val="24"/>
          <w:lang w:eastAsia="lt-LT"/>
        </w:rPr>
        <w:t>PAREIGYBĖ</w:t>
      </w:r>
    </w:p>
    <w:p w14:paraId="0C2F0B57" w14:textId="77777777" w:rsidR="00D077C8" w:rsidRPr="0010431A" w:rsidRDefault="00D077C8" w:rsidP="00D077C8">
      <w:pPr>
        <w:spacing w:after="0" w:line="240" w:lineRule="auto"/>
        <w:ind w:firstLine="4161"/>
        <w:rPr>
          <w:rFonts w:ascii="Times New Roman" w:eastAsia="Times New Roman" w:hAnsi="Times New Roman" w:cs="Times New Roman"/>
          <w:sz w:val="24"/>
          <w:szCs w:val="24"/>
          <w:lang w:eastAsia="lt-LT"/>
        </w:rPr>
      </w:pPr>
    </w:p>
    <w:p w14:paraId="03D2C3E1" w14:textId="77777777" w:rsidR="00D077C8" w:rsidRPr="0010431A" w:rsidRDefault="00D077C8" w:rsidP="00D077C8">
      <w:pPr>
        <w:spacing w:after="0" w:line="240" w:lineRule="auto"/>
        <w:ind w:firstLine="709"/>
        <w:jc w:val="both"/>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1. Pušaloto seniūnijos (toliau – Seniūnija) apželdinimo specialistas (6113) (toliau – darbuotojas) pagal pareigybių grupę yra kvalifikuotas darbuotojas.</w:t>
      </w:r>
    </w:p>
    <w:p w14:paraId="47B135DA"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val="es-ES_tradnl" w:eastAsia="lt-LT"/>
        </w:rPr>
      </w:pPr>
      <w:r w:rsidRPr="0010431A">
        <w:rPr>
          <w:rFonts w:ascii="Times New Roman" w:eastAsia="Times New Roman" w:hAnsi="Times New Roman" w:cs="Times New Roman"/>
          <w:sz w:val="24"/>
          <w:szCs w:val="24"/>
          <w:lang w:val="es-ES_tradnl" w:eastAsia="lt-LT"/>
        </w:rPr>
        <w:t xml:space="preserve">2. </w:t>
      </w:r>
      <w:proofErr w:type="spellStart"/>
      <w:r w:rsidRPr="0010431A">
        <w:rPr>
          <w:rFonts w:ascii="Times New Roman" w:eastAsia="Times New Roman" w:hAnsi="Times New Roman" w:cs="Times New Roman"/>
          <w:sz w:val="24"/>
          <w:szCs w:val="24"/>
          <w:lang w:val="es-ES_tradnl" w:eastAsia="lt-LT"/>
        </w:rPr>
        <w:t>Pareigybės</w:t>
      </w:r>
      <w:proofErr w:type="spellEnd"/>
      <w:r w:rsidRPr="0010431A">
        <w:rPr>
          <w:rFonts w:ascii="Times New Roman" w:eastAsia="Times New Roman" w:hAnsi="Times New Roman" w:cs="Times New Roman"/>
          <w:sz w:val="24"/>
          <w:szCs w:val="24"/>
          <w:lang w:val="es-ES_tradnl" w:eastAsia="lt-LT"/>
        </w:rPr>
        <w:t xml:space="preserve"> </w:t>
      </w:r>
      <w:proofErr w:type="spellStart"/>
      <w:r w:rsidRPr="0010431A">
        <w:rPr>
          <w:rFonts w:ascii="Times New Roman" w:eastAsia="Times New Roman" w:hAnsi="Times New Roman" w:cs="Times New Roman"/>
          <w:sz w:val="24"/>
          <w:szCs w:val="24"/>
          <w:lang w:val="es-ES_tradnl" w:eastAsia="lt-LT"/>
        </w:rPr>
        <w:t>lygis</w:t>
      </w:r>
      <w:proofErr w:type="spellEnd"/>
      <w:r w:rsidRPr="0010431A">
        <w:rPr>
          <w:rFonts w:ascii="Times New Roman" w:eastAsia="Times New Roman" w:hAnsi="Times New Roman" w:cs="Times New Roman"/>
          <w:sz w:val="24"/>
          <w:szCs w:val="24"/>
          <w:lang w:val="es-ES_tradnl" w:eastAsia="lt-LT"/>
        </w:rPr>
        <w:t xml:space="preserve"> – C.</w:t>
      </w:r>
    </w:p>
    <w:p w14:paraId="746BBEFD" w14:textId="77777777" w:rsidR="00D077C8" w:rsidRPr="0010431A" w:rsidRDefault="00D077C8" w:rsidP="00D077C8">
      <w:pPr>
        <w:spacing w:after="0" w:line="240" w:lineRule="auto"/>
        <w:jc w:val="both"/>
        <w:rPr>
          <w:rFonts w:ascii="Times New Roman" w:eastAsia="Times New Roman" w:hAnsi="Times New Roman" w:cs="Times New Roman"/>
          <w:b/>
          <w:bCs/>
          <w:sz w:val="24"/>
          <w:szCs w:val="24"/>
          <w:lang w:eastAsia="lt-LT"/>
        </w:rPr>
      </w:pPr>
    </w:p>
    <w:p w14:paraId="648AE519" w14:textId="77777777" w:rsidR="00D077C8" w:rsidRPr="0010431A" w:rsidRDefault="00D077C8" w:rsidP="00D077C8">
      <w:pPr>
        <w:spacing w:after="0" w:line="240" w:lineRule="auto"/>
        <w:ind w:firstLine="741"/>
        <w:jc w:val="center"/>
        <w:rPr>
          <w:rFonts w:ascii="Times New Roman" w:eastAsia="Times New Roman" w:hAnsi="Times New Roman" w:cs="Times New Roman"/>
          <w:b/>
          <w:bCs/>
          <w:sz w:val="24"/>
          <w:szCs w:val="24"/>
          <w:lang w:eastAsia="lt-LT"/>
        </w:rPr>
      </w:pPr>
      <w:r w:rsidRPr="0010431A">
        <w:rPr>
          <w:rFonts w:ascii="Times New Roman" w:eastAsia="Times New Roman" w:hAnsi="Times New Roman" w:cs="Times New Roman"/>
          <w:b/>
          <w:bCs/>
          <w:sz w:val="24"/>
          <w:szCs w:val="24"/>
          <w:lang w:eastAsia="lt-LT"/>
        </w:rPr>
        <w:t>II SKYRIUS</w:t>
      </w:r>
    </w:p>
    <w:p w14:paraId="3F83CD38" w14:textId="77777777" w:rsidR="00D077C8" w:rsidRPr="0010431A" w:rsidRDefault="00D077C8" w:rsidP="00D077C8">
      <w:pPr>
        <w:keepNext/>
        <w:spacing w:after="0" w:line="240" w:lineRule="auto"/>
        <w:jc w:val="center"/>
        <w:outlineLvl w:val="1"/>
        <w:rPr>
          <w:rFonts w:ascii="Times New Roman" w:eastAsia="Times New Roman" w:hAnsi="Times New Roman" w:cs="Times New Roman"/>
          <w:b/>
          <w:bCs/>
          <w:caps/>
          <w:sz w:val="24"/>
          <w:szCs w:val="24"/>
          <w:lang w:eastAsia="lt-LT"/>
        </w:rPr>
      </w:pPr>
      <w:r w:rsidRPr="0010431A">
        <w:rPr>
          <w:rFonts w:ascii="Times New Roman" w:eastAsia="Times New Roman" w:hAnsi="Times New Roman" w:cs="Times New Roman"/>
          <w:b/>
          <w:bCs/>
          <w:sz w:val="24"/>
          <w:szCs w:val="24"/>
          <w:lang w:eastAsia="lt-LT"/>
        </w:rPr>
        <w:t>SPECIALŪS REIKALAVIMAI ŠIAS PAREIGAS EINANČIAM DARBUOTOJUI</w:t>
      </w:r>
    </w:p>
    <w:p w14:paraId="3E64AEB7" w14:textId="77777777" w:rsidR="00D077C8" w:rsidRPr="0010431A" w:rsidRDefault="00D077C8" w:rsidP="00D077C8">
      <w:pPr>
        <w:spacing w:after="0" w:line="240" w:lineRule="auto"/>
        <w:ind w:firstLine="57"/>
        <w:jc w:val="center"/>
        <w:rPr>
          <w:rFonts w:ascii="Times New Roman" w:eastAsia="Times New Roman" w:hAnsi="Times New Roman" w:cs="Times New Roman"/>
          <w:sz w:val="24"/>
          <w:szCs w:val="24"/>
          <w:lang w:eastAsia="lt-LT"/>
        </w:rPr>
      </w:pPr>
    </w:p>
    <w:p w14:paraId="378F865C"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3. Darbuotojas, einantis šias pareigas, turi atitikti šiuos specialius reikalavimus:</w:t>
      </w:r>
    </w:p>
    <w:p w14:paraId="18225622"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rPr>
      </w:pPr>
      <w:r w:rsidRPr="0010431A">
        <w:rPr>
          <w:rFonts w:ascii="Times New Roman" w:eastAsia="Times New Roman" w:hAnsi="Times New Roman" w:cs="Times New Roman"/>
          <w:sz w:val="24"/>
          <w:szCs w:val="24"/>
        </w:rPr>
        <w:t xml:space="preserve">3.1. turėti ne žemesnį kaip vidurinį išsilavinimą ir (ar) įgytą profesinę kvalifikaciją; </w:t>
      </w:r>
    </w:p>
    <w:p w14:paraId="784F209A"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rPr>
      </w:pPr>
      <w:r w:rsidRPr="0010431A">
        <w:rPr>
          <w:rFonts w:ascii="Times New Roman" w:eastAsia="Times New Roman" w:hAnsi="Times New Roman" w:cs="Times New Roman"/>
          <w:sz w:val="24"/>
          <w:szCs w:val="24"/>
        </w:rPr>
        <w:t xml:space="preserve">3.2. būti susipažinęs su Lietuvos Respublikos įstatymais, Lietuvos Respublikos Vyriausybės nutarimais ir kitais teisės aktais, reglamentuojančiais teritorijų planavimą, kraštotvarką; </w:t>
      </w:r>
    </w:p>
    <w:p w14:paraId="0EA2B460" w14:textId="77777777" w:rsidR="00D077C8" w:rsidRPr="0010431A" w:rsidRDefault="00D077C8" w:rsidP="00D077C8">
      <w:pPr>
        <w:spacing w:after="0" w:line="240" w:lineRule="auto"/>
        <w:ind w:firstLine="720"/>
        <w:jc w:val="both"/>
        <w:rPr>
          <w:rFonts w:ascii="Times New Roman" w:eastAsia="Times New Roman" w:hAnsi="Times New Roman" w:cs="Times New Roman"/>
          <w:b/>
          <w:bCs/>
          <w:color w:val="000000"/>
          <w:sz w:val="18"/>
          <w:szCs w:val="18"/>
        </w:rPr>
      </w:pPr>
      <w:r w:rsidRPr="0010431A">
        <w:rPr>
          <w:rFonts w:ascii="Times New Roman" w:eastAsia="Times New Roman" w:hAnsi="Times New Roman" w:cs="Times New Roman"/>
          <w:sz w:val="24"/>
          <w:szCs w:val="24"/>
        </w:rPr>
        <w:t>3.3. žinoti ir išmanyti augalų biologines ir vystymosi veisles, savybes bei ypatybes, dekoratyvųjį auginimą, medžių ir krūmų rūšis, sėklas, sodmenų auginimo technologiją,  dekoratyvinių augalų asortimentą, specifiką, agrotechnikos ypatybes, įvairių mašinų, įrankių, dirvos dirbimo padargų veikimo principus, sanitarines apsaugos taisykles, pakavimo ir vežimo taisykles,  atliekamų darbų būdus ir jiems priskirto inventoriaus, įrankių ir mechanizmų paskirtį, technines charakteristikas, jų naudojimo tvarką ir reikalavimus; gamybinės ir sanitarijos higienos pagrindus, elektrosaugos reikalavimus.</w:t>
      </w:r>
    </w:p>
    <w:p w14:paraId="12EE873E" w14:textId="77777777" w:rsidR="00D077C8" w:rsidRPr="0010431A" w:rsidRDefault="00D077C8" w:rsidP="00D077C8">
      <w:pPr>
        <w:spacing w:after="0" w:line="240" w:lineRule="auto"/>
        <w:ind w:firstLine="57"/>
        <w:rPr>
          <w:rFonts w:ascii="Times New Roman" w:eastAsia="Times New Roman" w:hAnsi="Times New Roman" w:cs="Times New Roman"/>
          <w:sz w:val="24"/>
          <w:szCs w:val="24"/>
          <w:lang w:eastAsia="lt-LT"/>
        </w:rPr>
      </w:pPr>
    </w:p>
    <w:p w14:paraId="63C70A1F" w14:textId="77777777" w:rsidR="00D077C8" w:rsidRPr="0010431A" w:rsidRDefault="00D077C8" w:rsidP="00D077C8">
      <w:pPr>
        <w:keepNext/>
        <w:spacing w:after="0" w:line="240" w:lineRule="auto"/>
        <w:jc w:val="center"/>
        <w:outlineLvl w:val="1"/>
        <w:rPr>
          <w:rFonts w:ascii="Times New Roman" w:eastAsia="Times New Roman" w:hAnsi="Times New Roman" w:cs="Times New Roman"/>
          <w:b/>
          <w:bCs/>
          <w:sz w:val="24"/>
          <w:szCs w:val="24"/>
          <w:lang w:eastAsia="lt-LT"/>
        </w:rPr>
      </w:pPr>
      <w:r w:rsidRPr="0010431A">
        <w:rPr>
          <w:rFonts w:ascii="Times New Roman" w:eastAsia="Times New Roman" w:hAnsi="Times New Roman" w:cs="Times New Roman"/>
          <w:b/>
          <w:bCs/>
          <w:sz w:val="24"/>
          <w:szCs w:val="24"/>
          <w:lang w:eastAsia="lt-LT"/>
        </w:rPr>
        <w:t>III SKYRIUS</w:t>
      </w:r>
    </w:p>
    <w:p w14:paraId="65DC34BB" w14:textId="77777777" w:rsidR="00D077C8" w:rsidRPr="0010431A" w:rsidRDefault="00D077C8" w:rsidP="00D077C8">
      <w:pPr>
        <w:keepNext/>
        <w:spacing w:after="0" w:line="240" w:lineRule="auto"/>
        <w:jc w:val="center"/>
        <w:outlineLvl w:val="1"/>
        <w:rPr>
          <w:rFonts w:ascii="Times New Roman" w:eastAsia="Times New Roman" w:hAnsi="Times New Roman" w:cs="Times New Roman"/>
          <w:b/>
          <w:bCs/>
          <w:caps/>
          <w:sz w:val="24"/>
          <w:szCs w:val="24"/>
          <w:lang w:eastAsia="lt-LT"/>
        </w:rPr>
      </w:pPr>
      <w:r w:rsidRPr="0010431A">
        <w:rPr>
          <w:rFonts w:ascii="Times New Roman" w:eastAsia="Times New Roman" w:hAnsi="Times New Roman" w:cs="Times New Roman"/>
          <w:b/>
          <w:bCs/>
          <w:sz w:val="24"/>
          <w:szCs w:val="24"/>
          <w:lang w:eastAsia="lt-LT"/>
        </w:rPr>
        <w:t>ŠIAS PAREIGAS EINANČIO DARBUOTOJO FUNKCIJOS</w:t>
      </w:r>
    </w:p>
    <w:p w14:paraId="4BDFD23C" w14:textId="77777777" w:rsidR="00D077C8" w:rsidRPr="0010431A" w:rsidRDefault="00D077C8" w:rsidP="00D077C8">
      <w:pPr>
        <w:spacing w:after="0" w:line="240" w:lineRule="auto"/>
        <w:ind w:firstLine="57"/>
        <w:jc w:val="both"/>
        <w:rPr>
          <w:rFonts w:ascii="Times New Roman" w:eastAsia="Times New Roman" w:hAnsi="Times New Roman" w:cs="Times New Roman"/>
          <w:sz w:val="24"/>
          <w:szCs w:val="24"/>
          <w:lang w:eastAsia="lt-LT"/>
        </w:rPr>
      </w:pPr>
    </w:p>
    <w:p w14:paraId="64911BA4"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4. Šias pareigas einantis darbuotojas vykdo šias funkcijas:</w:t>
      </w:r>
    </w:p>
    <w:p w14:paraId="2DDE463C" w14:textId="77777777" w:rsidR="00D077C8" w:rsidRPr="0010431A" w:rsidRDefault="00D077C8" w:rsidP="00D077C8">
      <w:pPr>
        <w:shd w:val="clear" w:color="auto" w:fill="FFFFFF"/>
        <w:spacing w:after="0" w:line="240" w:lineRule="auto"/>
        <w:ind w:firstLine="720"/>
        <w:jc w:val="both"/>
        <w:rPr>
          <w:rFonts w:ascii="Times New Roman" w:eastAsia="Times New Roman" w:hAnsi="Times New Roman" w:cs="Times New Roman"/>
          <w:sz w:val="24"/>
          <w:szCs w:val="20"/>
        </w:rPr>
      </w:pPr>
      <w:r w:rsidRPr="0010431A">
        <w:rPr>
          <w:rFonts w:ascii="Times New Roman" w:eastAsia="Times New Roman" w:hAnsi="Times New Roman" w:cs="Times New Roman"/>
          <w:sz w:val="24"/>
          <w:szCs w:val="20"/>
        </w:rPr>
        <w:t>4.</w:t>
      </w:r>
      <w:r>
        <w:rPr>
          <w:rFonts w:ascii="Times New Roman" w:eastAsia="Times New Roman" w:hAnsi="Times New Roman" w:cs="Times New Roman"/>
          <w:sz w:val="24"/>
          <w:szCs w:val="20"/>
        </w:rPr>
        <w:t>1</w:t>
      </w:r>
      <w:r w:rsidRPr="0010431A">
        <w:rPr>
          <w:rFonts w:ascii="Times New Roman" w:eastAsia="Times New Roman" w:hAnsi="Times New Roman" w:cs="Times New Roman"/>
          <w:sz w:val="24"/>
          <w:szCs w:val="20"/>
        </w:rPr>
        <w:t xml:space="preserve">. </w:t>
      </w:r>
      <w:r w:rsidRPr="0010431A">
        <w:rPr>
          <w:rFonts w:ascii="Times New Roman" w:eastAsia="Times New Roman" w:hAnsi="Times New Roman" w:cs="Times New Roman"/>
          <w:sz w:val="24"/>
          <w:szCs w:val="24"/>
        </w:rPr>
        <w:t xml:space="preserve">organizuoja ir atlieka Seniūnijos teritorijoje esančių parkų, gėlynų, skverų, pastatų ir kitų objektų apželdinimą ir teritorijų sutvarkymą; organizuoja ir atlieka valstybinėje, visuomeninio naudojimo ir Seniūnijai priskirtoje žemėje esančių želdynų ir želdinių apsaugą, pertvarkymą ir priežiūrą, želdynų kūrimą ir naujų želdinių veisimą, dalyvauja rengiant kraštovaizdžio, želdynų tvarkymo ir kūrimo projektus; </w:t>
      </w:r>
    </w:p>
    <w:p w14:paraId="4339359A" w14:textId="77777777" w:rsidR="00D077C8" w:rsidRPr="0010431A" w:rsidRDefault="00D077C8" w:rsidP="00D077C8">
      <w:pPr>
        <w:shd w:val="clear" w:color="auto" w:fill="FFFFFF"/>
        <w:spacing w:after="0" w:line="240" w:lineRule="auto"/>
        <w:ind w:firstLine="720"/>
        <w:jc w:val="both"/>
        <w:rPr>
          <w:rFonts w:ascii="Times New Roman" w:eastAsia="Times New Roman" w:hAnsi="Times New Roman" w:cs="Times New Roman"/>
          <w:sz w:val="24"/>
          <w:szCs w:val="20"/>
        </w:rPr>
      </w:pPr>
      <w:r w:rsidRPr="0010431A">
        <w:rPr>
          <w:rFonts w:ascii="Times New Roman" w:eastAsia="Times New Roman" w:hAnsi="Times New Roman" w:cs="Times New Roman"/>
          <w:sz w:val="24"/>
          <w:szCs w:val="20"/>
        </w:rPr>
        <w:t>4.</w:t>
      </w:r>
      <w:r>
        <w:rPr>
          <w:rFonts w:ascii="Times New Roman" w:eastAsia="Times New Roman" w:hAnsi="Times New Roman" w:cs="Times New Roman"/>
          <w:sz w:val="24"/>
          <w:szCs w:val="20"/>
        </w:rPr>
        <w:t>2</w:t>
      </w:r>
      <w:r w:rsidRPr="0010431A">
        <w:rPr>
          <w:rFonts w:ascii="Times New Roman" w:eastAsia="Times New Roman" w:hAnsi="Times New Roman" w:cs="Times New Roman"/>
          <w:sz w:val="24"/>
          <w:szCs w:val="20"/>
        </w:rPr>
        <w:t>. įgyvendina kraštovaizdžio tvarkymo, gėlynų, želdynų tvarkymo ir kūrimo projektus, planuoja sodmenų einamąjį ir perspektyvinį poreikį, reikalingą želdynų ir želdinių tvarkymo, želdynų kūrimo ir veisimo darbams atlikti; pateikia duomenis sudaryti sąmatas reikalingam sėklų, trąšų, daigų, sodmenų kiekiui ir rūšims nustatyti;</w:t>
      </w:r>
    </w:p>
    <w:p w14:paraId="04CA2B91" w14:textId="77777777" w:rsidR="00D077C8" w:rsidRPr="0010431A" w:rsidRDefault="00D077C8" w:rsidP="00D077C8">
      <w:pPr>
        <w:shd w:val="clear" w:color="auto" w:fill="FFFFFF"/>
        <w:spacing w:after="0" w:line="240" w:lineRule="auto"/>
        <w:ind w:firstLine="720"/>
        <w:jc w:val="both"/>
        <w:rPr>
          <w:rFonts w:ascii="Times New Roman" w:eastAsia="Times New Roman" w:hAnsi="Times New Roman" w:cs="Times New Roman"/>
          <w:sz w:val="24"/>
          <w:szCs w:val="20"/>
        </w:rPr>
      </w:pPr>
      <w:r w:rsidRPr="0010431A">
        <w:rPr>
          <w:rFonts w:ascii="Times New Roman" w:eastAsia="Times New Roman" w:hAnsi="Times New Roman" w:cs="Times New Roman"/>
          <w:color w:val="000000"/>
          <w:sz w:val="24"/>
          <w:szCs w:val="20"/>
        </w:rPr>
        <w:t>4</w:t>
      </w:r>
      <w:r w:rsidRPr="0010431A">
        <w:rPr>
          <w:rFonts w:ascii="Times New Roman" w:eastAsia="Times New Roman" w:hAnsi="Times New Roman" w:cs="Times New Roman"/>
          <w:sz w:val="24"/>
          <w:szCs w:val="20"/>
        </w:rPr>
        <w:t>.</w:t>
      </w:r>
      <w:r>
        <w:rPr>
          <w:rFonts w:ascii="Times New Roman" w:eastAsia="Times New Roman" w:hAnsi="Times New Roman" w:cs="Times New Roman"/>
          <w:sz w:val="24"/>
          <w:szCs w:val="20"/>
        </w:rPr>
        <w:t>3</w:t>
      </w:r>
      <w:r w:rsidRPr="0010431A">
        <w:rPr>
          <w:rFonts w:ascii="Times New Roman" w:eastAsia="Times New Roman" w:hAnsi="Times New Roman" w:cs="Times New Roman"/>
          <w:sz w:val="24"/>
          <w:szCs w:val="20"/>
        </w:rPr>
        <w:t>. atlieka teritorijų paruošimą apželdinimui: įrengia vejas, gėlynus, takus, alpinariumus ir kitus mažosios architektūros objektus, juos prižiūri;</w:t>
      </w:r>
    </w:p>
    <w:p w14:paraId="5AF60C40"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rPr>
      </w:pPr>
      <w:r w:rsidRPr="0010431A">
        <w:rPr>
          <w:rFonts w:ascii="Times New Roman" w:eastAsia="Times New Roman" w:hAnsi="Times New Roman" w:cs="Times New Roman"/>
          <w:sz w:val="24"/>
          <w:szCs w:val="20"/>
        </w:rPr>
        <w:t>4.</w:t>
      </w:r>
      <w:r>
        <w:rPr>
          <w:rFonts w:ascii="Times New Roman" w:eastAsia="Times New Roman" w:hAnsi="Times New Roman" w:cs="Times New Roman"/>
          <w:sz w:val="24"/>
          <w:szCs w:val="20"/>
        </w:rPr>
        <w:t>4</w:t>
      </w:r>
      <w:r w:rsidRPr="0010431A">
        <w:rPr>
          <w:rFonts w:ascii="Times New Roman" w:eastAsia="Times New Roman" w:hAnsi="Times New Roman" w:cs="Times New Roman"/>
          <w:sz w:val="24"/>
          <w:szCs w:val="20"/>
        </w:rPr>
        <w:t xml:space="preserve">. </w:t>
      </w:r>
      <w:r w:rsidRPr="0010431A">
        <w:rPr>
          <w:rFonts w:ascii="Times New Roman" w:eastAsia="Times New Roman" w:hAnsi="Times New Roman" w:cs="Times New Roman"/>
          <w:sz w:val="24"/>
          <w:szCs w:val="24"/>
        </w:rPr>
        <w:t xml:space="preserve">teikia Seniūnijos seniūnui pasiūlymus dėl mažosios architektūros ir kraštovaizdžio formavimo ir įgyvendinimo Seniūnijos teritorijoje, žaliųjų ir rekreacijos plotų steigimo bei tvarkymo organizavimo; </w:t>
      </w:r>
    </w:p>
    <w:p w14:paraId="2C40E465"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0"/>
        </w:rPr>
      </w:pPr>
      <w:r w:rsidRPr="0010431A">
        <w:rPr>
          <w:rFonts w:ascii="Times New Roman" w:eastAsia="Times New Roman" w:hAnsi="Times New Roman" w:cs="Times New Roman"/>
          <w:sz w:val="24"/>
          <w:szCs w:val="20"/>
        </w:rPr>
        <w:t>4.</w:t>
      </w:r>
      <w:r>
        <w:rPr>
          <w:rFonts w:ascii="Times New Roman" w:eastAsia="Times New Roman" w:hAnsi="Times New Roman" w:cs="Times New Roman"/>
          <w:sz w:val="24"/>
          <w:szCs w:val="20"/>
        </w:rPr>
        <w:t>5</w:t>
      </w:r>
      <w:r w:rsidRPr="0010431A">
        <w:rPr>
          <w:rFonts w:ascii="Times New Roman" w:eastAsia="Times New Roman" w:hAnsi="Times New Roman" w:cs="Times New Roman"/>
          <w:sz w:val="24"/>
          <w:szCs w:val="20"/>
        </w:rPr>
        <w:t xml:space="preserve">. apželdinamiems plotams parenka dekoratyvinius medžius ir krūmus, gėles, įvairius augalus; ruošia vejų ir gėlių sėjai dirvą, ravi ir purena dirvą, augina </w:t>
      </w:r>
      <w:r>
        <w:rPr>
          <w:rFonts w:ascii="Times New Roman" w:eastAsia="Times New Roman" w:hAnsi="Times New Roman" w:cs="Times New Roman"/>
          <w:sz w:val="24"/>
          <w:szCs w:val="20"/>
        </w:rPr>
        <w:t xml:space="preserve">ir </w:t>
      </w:r>
      <w:r w:rsidRPr="0010431A">
        <w:rPr>
          <w:rFonts w:ascii="Times New Roman" w:eastAsia="Times New Roman" w:hAnsi="Times New Roman" w:cs="Times New Roman"/>
          <w:sz w:val="24"/>
          <w:szCs w:val="20"/>
        </w:rPr>
        <w:t xml:space="preserve">daugina dekoratyvinius augalus; </w:t>
      </w:r>
      <w:r w:rsidRPr="0010431A">
        <w:rPr>
          <w:rFonts w:ascii="Times New Roman" w:eastAsia="Times New Roman" w:hAnsi="Times New Roman" w:cs="Times New Roman"/>
          <w:sz w:val="24"/>
          <w:szCs w:val="20"/>
        </w:rPr>
        <w:lastRenderedPageBreak/>
        <w:t>augina daigus, sodina gėles, dekoratyvinius krūmus ir medžius gėlynuose, gėlių dėžėse, vejose, parkuose, bendrojo naudojimo teritorijose;</w:t>
      </w:r>
    </w:p>
    <w:p w14:paraId="5086B4CE"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rPr>
      </w:pPr>
      <w:r w:rsidRPr="0010431A">
        <w:rPr>
          <w:rFonts w:ascii="Times New Roman" w:eastAsia="Times New Roman" w:hAnsi="Times New Roman" w:cs="Times New Roman"/>
          <w:sz w:val="24"/>
          <w:szCs w:val="20"/>
        </w:rPr>
        <w:t>4.</w:t>
      </w:r>
      <w:r>
        <w:rPr>
          <w:rFonts w:ascii="Times New Roman" w:eastAsia="Times New Roman" w:hAnsi="Times New Roman" w:cs="Times New Roman"/>
          <w:sz w:val="24"/>
          <w:szCs w:val="20"/>
        </w:rPr>
        <w:t>6</w:t>
      </w:r>
      <w:r w:rsidRPr="0010431A">
        <w:rPr>
          <w:rFonts w:ascii="Times New Roman" w:eastAsia="Times New Roman" w:hAnsi="Times New Roman" w:cs="Times New Roman"/>
          <w:sz w:val="24"/>
          <w:szCs w:val="20"/>
        </w:rPr>
        <w:t xml:space="preserve">. </w:t>
      </w:r>
      <w:r w:rsidRPr="0010431A">
        <w:rPr>
          <w:rFonts w:ascii="Times New Roman" w:eastAsia="Times New Roman" w:hAnsi="Times New Roman" w:cs="Times New Roman"/>
          <w:sz w:val="24"/>
          <w:szCs w:val="24"/>
        </w:rPr>
        <w:t>organizuoja ir atlieka Seniūnijos teritorijoje esančių parkų, bendrojo naudojimo teritorijų  priežiūros ir tvarkymo darbus: sodina gėles, dekoratyvinius krūmus, medžius; grėbia žolę, medžių lapus, šakas, šiukšles, jas deda į krūvas arba į tam skirtas dėžes; dalyvauja šalinant ligų ar kenkėjų pažeistus augalus, medžius, medžių šakas; geni gyvatvores, formuoja dekoratyvinius krūmus, medžius;</w:t>
      </w:r>
    </w:p>
    <w:p w14:paraId="5AD332ED"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0"/>
        </w:rPr>
      </w:pPr>
      <w:r w:rsidRPr="0010431A">
        <w:rPr>
          <w:rFonts w:ascii="Times New Roman" w:eastAsia="Times New Roman" w:hAnsi="Times New Roman" w:cs="Times New Roman"/>
          <w:sz w:val="24"/>
          <w:szCs w:val="20"/>
        </w:rPr>
        <w:t>4.</w:t>
      </w:r>
      <w:r>
        <w:rPr>
          <w:rFonts w:ascii="Times New Roman" w:eastAsia="Times New Roman" w:hAnsi="Times New Roman" w:cs="Times New Roman"/>
          <w:sz w:val="24"/>
          <w:szCs w:val="20"/>
        </w:rPr>
        <w:t>7</w:t>
      </w:r>
      <w:r w:rsidRPr="0010431A">
        <w:rPr>
          <w:rFonts w:ascii="Times New Roman" w:eastAsia="Times New Roman" w:hAnsi="Times New Roman" w:cs="Times New Roman"/>
          <w:sz w:val="24"/>
          <w:szCs w:val="20"/>
        </w:rPr>
        <w:t>. dalyvauja atrenkant Seniūnijos gražiausiai tvarkomas teritorijas;</w:t>
      </w:r>
    </w:p>
    <w:p w14:paraId="7355A41B" w14:textId="77777777" w:rsidR="00D077C8" w:rsidRPr="0010431A" w:rsidRDefault="00D077C8" w:rsidP="00D077C8">
      <w:pPr>
        <w:spacing w:after="0" w:line="240" w:lineRule="auto"/>
        <w:jc w:val="both"/>
        <w:rPr>
          <w:rFonts w:ascii="Times New Roman" w:eastAsia="Times New Roman" w:hAnsi="Times New Roman" w:cs="Times New Roman"/>
          <w:sz w:val="24"/>
          <w:szCs w:val="20"/>
        </w:rPr>
      </w:pPr>
      <w:r w:rsidRPr="0010431A">
        <w:rPr>
          <w:rFonts w:ascii="Times New Roman" w:eastAsia="Times New Roman" w:hAnsi="Times New Roman" w:cs="Times New Roman"/>
          <w:sz w:val="24"/>
          <w:szCs w:val="20"/>
        </w:rPr>
        <w:t xml:space="preserve">            4.</w:t>
      </w:r>
      <w:r>
        <w:rPr>
          <w:rFonts w:ascii="Times New Roman" w:eastAsia="Times New Roman" w:hAnsi="Times New Roman" w:cs="Times New Roman"/>
          <w:sz w:val="24"/>
          <w:szCs w:val="20"/>
        </w:rPr>
        <w:t>8</w:t>
      </w:r>
      <w:r w:rsidRPr="0010431A">
        <w:rPr>
          <w:rFonts w:ascii="Times New Roman" w:eastAsia="Times New Roman" w:hAnsi="Times New Roman" w:cs="Times New Roman"/>
          <w:sz w:val="24"/>
          <w:szCs w:val="20"/>
        </w:rPr>
        <w:t>. pastebėjęs teritorijos plotuose esančių įrenginių sugadinimą, nedelsiant informuoja Seniūnijos darbo organizavimo inžinierių ir Seniūnijos seniūną;</w:t>
      </w:r>
    </w:p>
    <w:p w14:paraId="3785A33C"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rPr>
      </w:pPr>
      <w:r w:rsidRPr="0010431A">
        <w:rPr>
          <w:rFonts w:ascii="Times New Roman" w:eastAsia="Times New Roman" w:hAnsi="Times New Roman" w:cs="Times New Roman"/>
          <w:sz w:val="24"/>
          <w:szCs w:val="20"/>
        </w:rPr>
        <w:t>4.</w:t>
      </w:r>
      <w:r>
        <w:rPr>
          <w:rFonts w:ascii="Times New Roman" w:eastAsia="Times New Roman" w:hAnsi="Times New Roman" w:cs="Times New Roman"/>
          <w:sz w:val="24"/>
          <w:szCs w:val="20"/>
        </w:rPr>
        <w:t>9</w:t>
      </w:r>
      <w:r w:rsidRPr="0010431A">
        <w:rPr>
          <w:rFonts w:ascii="Times New Roman" w:eastAsia="Times New Roman" w:hAnsi="Times New Roman" w:cs="Times New Roman"/>
          <w:sz w:val="24"/>
          <w:szCs w:val="20"/>
        </w:rPr>
        <w:t xml:space="preserve">. </w:t>
      </w:r>
      <w:r w:rsidRPr="0010431A">
        <w:rPr>
          <w:rFonts w:ascii="Times New Roman" w:eastAsia="Times New Roman" w:hAnsi="Times New Roman" w:cs="Times New Roman"/>
          <w:sz w:val="24"/>
          <w:szCs w:val="24"/>
        </w:rPr>
        <w:t>atlieka nepriskirtų gatvių valytojoms teritorijų valymą ir priežiūrą; pjauna žolę šalia gėlynų mechanine žoliapjove;</w:t>
      </w:r>
    </w:p>
    <w:p w14:paraId="1CD3FF5A"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0"/>
        </w:rPr>
      </w:pPr>
      <w:r w:rsidRPr="0010431A">
        <w:rPr>
          <w:rFonts w:ascii="Times New Roman" w:eastAsia="Times New Roman" w:hAnsi="Times New Roman" w:cs="Times New Roman"/>
          <w:sz w:val="24"/>
          <w:szCs w:val="24"/>
        </w:rPr>
        <w:t>4.1</w:t>
      </w:r>
      <w:r>
        <w:rPr>
          <w:rFonts w:ascii="Times New Roman" w:eastAsia="Times New Roman" w:hAnsi="Times New Roman" w:cs="Times New Roman"/>
          <w:sz w:val="24"/>
          <w:szCs w:val="24"/>
        </w:rPr>
        <w:t>0</w:t>
      </w:r>
      <w:r w:rsidRPr="0010431A">
        <w:rPr>
          <w:rFonts w:ascii="Times New Roman" w:eastAsia="Times New Roman" w:hAnsi="Times New Roman" w:cs="Times New Roman"/>
          <w:sz w:val="24"/>
          <w:szCs w:val="24"/>
        </w:rPr>
        <w:t>. vykdo įrankių ir darbo priemonių visuomenei naudingų darbų atlikėjams išdavimo ir grąžinimo registraciją;</w:t>
      </w:r>
    </w:p>
    <w:p w14:paraId="0BF7EF46"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0"/>
        </w:rPr>
      </w:pPr>
      <w:r w:rsidRPr="0010431A">
        <w:rPr>
          <w:rFonts w:ascii="Times New Roman" w:eastAsia="Times New Roman" w:hAnsi="Times New Roman" w:cs="Times New Roman"/>
          <w:sz w:val="24"/>
          <w:szCs w:val="20"/>
        </w:rPr>
        <w:t>4.1</w:t>
      </w:r>
      <w:r>
        <w:rPr>
          <w:rFonts w:ascii="Times New Roman" w:eastAsia="Times New Roman" w:hAnsi="Times New Roman" w:cs="Times New Roman"/>
          <w:sz w:val="24"/>
          <w:szCs w:val="20"/>
        </w:rPr>
        <w:t>1</w:t>
      </w:r>
      <w:r w:rsidRPr="0010431A">
        <w:rPr>
          <w:rFonts w:ascii="Times New Roman" w:eastAsia="Times New Roman" w:hAnsi="Times New Roman" w:cs="Times New Roman"/>
          <w:sz w:val="24"/>
          <w:szCs w:val="20"/>
        </w:rPr>
        <w:t>. praneša Seniūnijos seniūnui apie pastebėtus darbuotojų saugos ir sveikatos, priešgaisrinės saugos taisyklių pažeidimus; įvykus nelaimingam atsitikimui, apie įvykį praneša Seniūnijos seniūnui</w:t>
      </w:r>
      <w:r>
        <w:rPr>
          <w:rFonts w:ascii="Times New Roman" w:eastAsia="Times New Roman" w:hAnsi="Times New Roman" w:cs="Times New Roman"/>
          <w:sz w:val="24"/>
          <w:szCs w:val="20"/>
        </w:rPr>
        <w:t>;</w:t>
      </w:r>
    </w:p>
    <w:p w14:paraId="41A30029"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0"/>
        </w:rPr>
      </w:pPr>
      <w:r w:rsidRPr="0010431A">
        <w:rPr>
          <w:rFonts w:ascii="Times New Roman" w:eastAsia="Times New Roman" w:hAnsi="Times New Roman" w:cs="Times New Roman"/>
          <w:sz w:val="24"/>
          <w:szCs w:val="20"/>
        </w:rPr>
        <w:t>4.1</w:t>
      </w:r>
      <w:r>
        <w:rPr>
          <w:rFonts w:ascii="Times New Roman" w:eastAsia="Times New Roman" w:hAnsi="Times New Roman" w:cs="Times New Roman"/>
          <w:sz w:val="24"/>
          <w:szCs w:val="20"/>
        </w:rPr>
        <w:t>2</w:t>
      </w:r>
      <w:r w:rsidRPr="0010431A">
        <w:rPr>
          <w:rFonts w:ascii="Times New Roman" w:eastAsia="Times New Roman" w:hAnsi="Times New Roman" w:cs="Times New Roman"/>
          <w:sz w:val="24"/>
          <w:szCs w:val="20"/>
        </w:rPr>
        <w:t>. atlieka kitus Seniūnijos seniūno pavedimus.</w:t>
      </w:r>
    </w:p>
    <w:p w14:paraId="2549F36C" w14:textId="77777777" w:rsidR="00D077C8" w:rsidRPr="0010431A" w:rsidRDefault="00D077C8" w:rsidP="00D077C8">
      <w:pPr>
        <w:spacing w:after="0" w:line="240" w:lineRule="auto"/>
        <w:rPr>
          <w:rFonts w:ascii="Times New Roman" w:eastAsia="Times New Roman" w:hAnsi="Times New Roman" w:cs="Times New Roman"/>
          <w:sz w:val="24"/>
          <w:szCs w:val="24"/>
        </w:rPr>
      </w:pPr>
    </w:p>
    <w:p w14:paraId="210C3780" w14:textId="77777777" w:rsidR="00D077C8" w:rsidRPr="0010431A" w:rsidRDefault="00D077C8" w:rsidP="00D077C8">
      <w:pPr>
        <w:spacing w:after="0" w:line="240" w:lineRule="auto"/>
        <w:jc w:val="center"/>
        <w:rPr>
          <w:rFonts w:ascii="Times New Roman" w:eastAsia="Times New Roman" w:hAnsi="Times New Roman" w:cs="Times New Roman"/>
          <w:b/>
          <w:sz w:val="24"/>
          <w:szCs w:val="24"/>
          <w:lang w:eastAsia="lt-LT"/>
        </w:rPr>
      </w:pPr>
      <w:r w:rsidRPr="0010431A">
        <w:rPr>
          <w:rFonts w:ascii="Times New Roman" w:eastAsia="Times New Roman" w:hAnsi="Times New Roman" w:cs="Times New Roman"/>
          <w:b/>
          <w:sz w:val="24"/>
          <w:szCs w:val="24"/>
          <w:lang w:eastAsia="lt-LT"/>
        </w:rPr>
        <w:t>IV SKYRIUS</w:t>
      </w:r>
    </w:p>
    <w:p w14:paraId="6CB9E4FE" w14:textId="77777777" w:rsidR="00D077C8" w:rsidRPr="0010431A" w:rsidRDefault="00D077C8" w:rsidP="00D077C8">
      <w:pPr>
        <w:spacing w:after="0" w:line="240" w:lineRule="auto"/>
        <w:jc w:val="center"/>
        <w:rPr>
          <w:rFonts w:ascii="Times New Roman" w:eastAsia="Times New Roman" w:hAnsi="Times New Roman" w:cs="Times New Roman"/>
          <w:b/>
          <w:sz w:val="24"/>
          <w:szCs w:val="24"/>
          <w:lang w:eastAsia="lt-LT"/>
        </w:rPr>
      </w:pPr>
      <w:r w:rsidRPr="0010431A">
        <w:rPr>
          <w:rFonts w:ascii="Times New Roman" w:eastAsia="Times New Roman" w:hAnsi="Times New Roman" w:cs="Times New Roman"/>
          <w:b/>
          <w:sz w:val="24"/>
          <w:szCs w:val="24"/>
          <w:lang w:eastAsia="lt-LT"/>
        </w:rPr>
        <w:t>DARBUOTOJO ATSAKOMYBĖ IR ATSKAITOMYBĖ</w:t>
      </w:r>
    </w:p>
    <w:p w14:paraId="3292C6A8"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p>
    <w:p w14:paraId="43DBE18A"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5. Darbuotojas yra tiesiogiai pavaldus ir atskaitingas Seniūnijos seniūnui.</w:t>
      </w:r>
    </w:p>
    <w:p w14:paraId="6568420C"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6. Už pavestų uždavinių ir funkcijų netinkamą vykdymą darbuotojas atsako Lietuvos Respublikos įstatymų ir kitų teisės aktų nustatyta tvarka.</w:t>
      </w:r>
    </w:p>
    <w:p w14:paraId="6BBABB2C"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7. Darbuotojas atlygina savo darbo pareigų pažeidimu dėl jo kaltės darbdaviui padarytą turtinę ir neturtinę žalą Darbo kodekso nustatyta tvarka.</w:t>
      </w:r>
    </w:p>
    <w:p w14:paraId="75AB67A4"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val="es-ES_tradnl" w:eastAsia="lt-LT"/>
        </w:rPr>
      </w:pPr>
    </w:p>
    <w:p w14:paraId="4BB3E4B4" w14:textId="77777777" w:rsidR="00D077C8" w:rsidRPr="0010431A" w:rsidRDefault="00D077C8" w:rsidP="00D077C8">
      <w:pPr>
        <w:spacing w:after="0" w:line="240" w:lineRule="auto"/>
        <w:ind w:firstLine="720"/>
        <w:jc w:val="both"/>
        <w:rPr>
          <w:rFonts w:ascii="Times New Roman" w:eastAsia="Times New Roman" w:hAnsi="Times New Roman" w:cs="Times New Roman"/>
          <w:sz w:val="24"/>
          <w:szCs w:val="24"/>
          <w:lang w:eastAsia="lt-LT"/>
        </w:rPr>
      </w:pPr>
      <w:r w:rsidRPr="0010431A">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3669D60F" wp14:editId="1545DFAF">
                <wp:simplePos x="0" y="0"/>
                <wp:positionH relativeFrom="column">
                  <wp:posOffset>1371600</wp:posOffset>
                </wp:positionH>
                <wp:positionV relativeFrom="paragraph">
                  <wp:posOffset>103505</wp:posOffset>
                </wp:positionV>
                <wp:extent cx="2971800" cy="0"/>
                <wp:effectExtent l="9525" t="8255" r="9525" b="10795"/>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940F1" id="Tiesioji jungtis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15pt" to="34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"/>
            </w:pict>
          </mc:Fallback>
        </mc:AlternateContent>
      </w:r>
    </w:p>
    <w:p w14:paraId="4F59BD68"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Susipažinau, sutinku ir vykdysiu:</w:t>
      </w:r>
    </w:p>
    <w:p w14:paraId="40C42DD3"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Darbuotojas:</w:t>
      </w:r>
      <w:r w:rsidRPr="0010431A">
        <w:rPr>
          <w:rFonts w:ascii="Times New Roman" w:eastAsia="Times New Roman" w:hAnsi="Times New Roman" w:cs="Times New Roman"/>
          <w:sz w:val="24"/>
          <w:szCs w:val="24"/>
          <w:lang w:eastAsia="lt-LT"/>
        </w:rPr>
        <w:tab/>
      </w:r>
      <w:r w:rsidRPr="0010431A">
        <w:rPr>
          <w:rFonts w:ascii="Times New Roman" w:eastAsia="Times New Roman" w:hAnsi="Times New Roman" w:cs="Times New Roman"/>
          <w:sz w:val="24"/>
          <w:szCs w:val="24"/>
          <w:lang w:eastAsia="lt-LT"/>
        </w:rPr>
        <w:tab/>
      </w:r>
    </w:p>
    <w:p w14:paraId="411ED8D6"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r w:rsidRPr="0010431A">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0288" behindDoc="0" locked="0" layoutInCell="1" allowOverlap="1" wp14:anchorId="34A2F512" wp14:editId="6AA08BBA">
                <wp:simplePos x="0" y="0"/>
                <wp:positionH relativeFrom="column">
                  <wp:posOffset>1828800</wp:posOffset>
                </wp:positionH>
                <wp:positionV relativeFrom="paragraph">
                  <wp:posOffset>128270</wp:posOffset>
                </wp:positionV>
                <wp:extent cx="2466975" cy="0"/>
                <wp:effectExtent l="9525" t="13970" r="9525" b="5080"/>
                <wp:wrapNone/>
                <wp:docPr id="4" name="Tiesioji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6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74D5" id="Tiesioji jungtis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1pt" to="338.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"/>
            </w:pict>
          </mc:Fallback>
        </mc:AlternateContent>
      </w:r>
    </w:p>
    <w:p w14:paraId="577153C5" w14:textId="77777777" w:rsidR="00D077C8" w:rsidRPr="0010431A" w:rsidRDefault="00D077C8" w:rsidP="00D077C8">
      <w:pPr>
        <w:tabs>
          <w:tab w:val="left" w:pos="3135"/>
        </w:tabs>
        <w:spacing w:after="0" w:line="240" w:lineRule="auto"/>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ab/>
        <w:t xml:space="preserve">                       (parašas)</w:t>
      </w:r>
    </w:p>
    <w:p w14:paraId="31A79817"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p>
    <w:p w14:paraId="058276F0"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r w:rsidRPr="0010431A">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1312" behindDoc="0" locked="0" layoutInCell="1" allowOverlap="1" wp14:anchorId="2C1D56C2" wp14:editId="7C961170">
                <wp:simplePos x="0" y="0"/>
                <wp:positionH relativeFrom="column">
                  <wp:posOffset>1828800</wp:posOffset>
                </wp:positionH>
                <wp:positionV relativeFrom="paragraph">
                  <wp:posOffset>160655</wp:posOffset>
                </wp:positionV>
                <wp:extent cx="2514600" cy="0"/>
                <wp:effectExtent l="9525" t="8255" r="9525" b="10795"/>
                <wp:wrapNone/>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2DD8" id="Tiesioji jungtis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65pt" to="3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"/>
            </w:pict>
          </mc:Fallback>
        </mc:AlternateContent>
      </w:r>
    </w:p>
    <w:p w14:paraId="79197AB9" w14:textId="77777777" w:rsidR="00D077C8" w:rsidRPr="0010431A" w:rsidRDefault="00D077C8" w:rsidP="00D077C8">
      <w:pPr>
        <w:tabs>
          <w:tab w:val="left" w:pos="4140"/>
        </w:tabs>
        <w:spacing w:after="0" w:line="240" w:lineRule="auto"/>
        <w:rPr>
          <w:rFonts w:ascii="Times New Roman" w:eastAsia="Times New Roman" w:hAnsi="Times New Roman" w:cs="Times New Roman"/>
          <w:sz w:val="24"/>
          <w:szCs w:val="24"/>
          <w:lang w:eastAsia="lt-LT"/>
        </w:rPr>
      </w:pPr>
      <w:r w:rsidRPr="0010431A">
        <w:rPr>
          <w:rFonts w:ascii="Times New Roman" w:eastAsia="Times New Roman" w:hAnsi="Times New Roman" w:cs="Times New Roman"/>
          <w:sz w:val="24"/>
          <w:szCs w:val="24"/>
          <w:lang w:eastAsia="lt-LT"/>
        </w:rPr>
        <w:tab/>
        <w:t>(vardas, pavardė)</w:t>
      </w:r>
    </w:p>
    <w:p w14:paraId="61860B7C"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p>
    <w:p w14:paraId="6E736CAF" w14:textId="77777777" w:rsidR="00D077C8" w:rsidRPr="0010431A" w:rsidRDefault="00D077C8" w:rsidP="00D077C8">
      <w:pPr>
        <w:spacing w:after="0" w:line="240" w:lineRule="auto"/>
        <w:rPr>
          <w:rFonts w:ascii="Times New Roman" w:eastAsia="Times New Roman" w:hAnsi="Times New Roman" w:cs="Times New Roman"/>
          <w:sz w:val="24"/>
          <w:szCs w:val="24"/>
          <w:lang w:eastAsia="lt-LT"/>
        </w:rPr>
      </w:pPr>
      <w:r w:rsidRPr="0010431A">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2336" behindDoc="0" locked="0" layoutInCell="1" allowOverlap="1" wp14:anchorId="2427E209" wp14:editId="29173FEC">
                <wp:simplePos x="0" y="0"/>
                <wp:positionH relativeFrom="column">
                  <wp:posOffset>1838325</wp:posOffset>
                </wp:positionH>
                <wp:positionV relativeFrom="paragraph">
                  <wp:posOffset>113030</wp:posOffset>
                </wp:positionV>
                <wp:extent cx="2514600" cy="0"/>
                <wp:effectExtent l="9525" t="8255" r="9525" b="10795"/>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7D7C1" id="Tiesioji jungtis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8.9pt" to="342.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"/>
            </w:pict>
          </mc:Fallback>
        </mc:AlternateContent>
      </w:r>
    </w:p>
    <w:p w14:paraId="5D1D7134" w14:textId="77777777" w:rsidR="00D077C8" w:rsidRPr="0010431A" w:rsidRDefault="00D077C8" w:rsidP="00D077C8">
      <w:pPr>
        <w:tabs>
          <w:tab w:val="left" w:pos="4320"/>
        </w:tabs>
        <w:spacing w:after="0" w:line="240" w:lineRule="auto"/>
        <w:rPr>
          <w:rFonts w:ascii="Times New Roman" w:eastAsia="Times New Roman" w:hAnsi="Times New Roman" w:cs="Times New Roman"/>
          <w:b/>
          <w:sz w:val="24"/>
          <w:szCs w:val="24"/>
        </w:rPr>
      </w:pPr>
      <w:r w:rsidRPr="0010431A">
        <w:rPr>
          <w:rFonts w:ascii="Times New Roman" w:eastAsia="Times New Roman" w:hAnsi="Times New Roman" w:cs="Times New Roman"/>
          <w:sz w:val="24"/>
          <w:szCs w:val="24"/>
          <w:lang w:eastAsia="lt-LT"/>
        </w:rPr>
        <w:tab/>
        <w:t>(data)</w:t>
      </w:r>
    </w:p>
    <w:p w14:paraId="4D8CCD01" w14:textId="77777777" w:rsidR="00D077C8" w:rsidRPr="0010431A" w:rsidRDefault="00D077C8" w:rsidP="00D077C8">
      <w:pPr>
        <w:shd w:val="clear" w:color="auto" w:fill="FFFFFF"/>
        <w:spacing w:after="0" w:line="240" w:lineRule="auto"/>
        <w:jc w:val="center"/>
        <w:rPr>
          <w:rFonts w:ascii="Times New Roman" w:eastAsia="Times New Roman" w:hAnsi="Times New Roman" w:cs="Times New Roman"/>
          <w:sz w:val="24"/>
          <w:szCs w:val="20"/>
        </w:rPr>
      </w:pPr>
    </w:p>
    <w:p w14:paraId="2DA17588" w14:textId="77777777" w:rsidR="00D077C8" w:rsidRPr="00411642" w:rsidRDefault="00D077C8" w:rsidP="00D077C8">
      <w:pPr>
        <w:spacing w:after="0" w:line="240" w:lineRule="auto"/>
        <w:rPr>
          <w:rFonts w:ascii="Times New Roman" w:eastAsia="Times New Roman" w:hAnsi="Times New Roman" w:cs="Times New Roman"/>
          <w:color w:val="000000"/>
          <w:lang w:eastAsia="lt-LT"/>
        </w:rPr>
      </w:pPr>
    </w:p>
    <w:p w14:paraId="2626B7E7" w14:textId="77777777" w:rsidR="00D077C8" w:rsidRDefault="00D077C8" w:rsidP="00D077C8"/>
    <w:p w14:paraId="184317BF" w14:textId="77777777" w:rsidR="00D077C8" w:rsidRDefault="00D077C8"/>
    <w:sectPr w:rsidR="00D077C8" w:rsidSect="00A92B48">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C8"/>
    <w:rsid w:val="00D077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2A6F"/>
  <w15:chartTrackingRefBased/>
  <w15:docId w15:val="{2A549F6F-3BE9-4BEC-A2BD-3F51BEE7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077C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3115</Words>
  <Characters>1777</Characters>
  <Application>Microsoft Office Word</Application>
  <DocSecurity>0</DocSecurity>
  <Lines>14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2022-03-24T09:34:00Z</dcterms:created>
  <dcterms:modified xsi:type="dcterms:W3CDTF">2022-03-24T09:35:00Z</dcterms:modified>
</cp:coreProperties>
</file>