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F077" w14:textId="18C35BD8" w:rsidR="00496533" w:rsidRDefault="00180BD9">
      <w:r>
        <w:rPr>
          <w:noProof/>
          <w:lang w:eastAsia="lt-LT"/>
        </w:rPr>
        <mc:AlternateContent>
          <mc:Choice Requires="wps">
            <w:drawing>
              <wp:anchor distT="0" distB="0" distL="114300" distR="114300" simplePos="0" relativeHeight="251658240" behindDoc="0" locked="0" layoutInCell="1" allowOverlap="1" wp14:anchorId="0B74E34C" wp14:editId="3226E24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08DAB" w14:textId="77777777" w:rsidR="000C18F4" w:rsidRDefault="000C18F4">
                            <w:pPr>
                              <w:rPr>
                                <w:b/>
                              </w:rPr>
                            </w:pPr>
                            <w:r>
                              <w:rPr>
                                <w:b/>
                                <w:bCs/>
                              </w:rPr>
                              <w:t>projektas</w:t>
                            </w:r>
                          </w:p>
                          <w:p w14:paraId="1D57A327" w14:textId="47DBC427" w:rsidR="000C18F4" w:rsidRDefault="000C18F4">
                            <w:pPr>
                              <w:rPr>
                                <w:b/>
                              </w:rPr>
                            </w:pPr>
                            <w:proofErr w:type="spellStart"/>
                            <w:r>
                              <w:rPr>
                                <w:b/>
                                <w:bCs/>
                              </w:rPr>
                              <w:t>reg</w:t>
                            </w:r>
                            <w:proofErr w:type="spellEnd"/>
                            <w:r>
                              <w:rPr>
                                <w:b/>
                                <w:bCs/>
                              </w:rPr>
                              <w:t>. Nr. T</w:t>
                            </w:r>
                            <w:r>
                              <w:rPr>
                                <w:b/>
                              </w:rPr>
                              <w:t>-</w:t>
                            </w:r>
                            <w:r w:rsidR="00E1343F">
                              <w:rPr>
                                <w:b/>
                              </w:rPr>
                              <w:t>69</w:t>
                            </w:r>
                          </w:p>
                          <w:p w14:paraId="461AD454" w14:textId="5F9BA1C5" w:rsidR="000C18F4" w:rsidRDefault="000C18F4">
                            <w:pPr>
                              <w:rPr>
                                <w:b/>
                              </w:rPr>
                            </w:pPr>
                            <w:r>
                              <w:rPr>
                                <w:b/>
                              </w:rPr>
                              <w:t>2</w:t>
                            </w:r>
                            <w:r w:rsidR="00841BCC">
                              <w:rPr>
                                <w:b/>
                              </w:rPr>
                              <w:t>.6.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4E34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30508DAB" w14:textId="77777777" w:rsidR="000C18F4" w:rsidRDefault="000C18F4">
                      <w:pPr>
                        <w:rPr>
                          <w:b/>
                        </w:rPr>
                      </w:pPr>
                      <w:r>
                        <w:rPr>
                          <w:b/>
                          <w:bCs/>
                        </w:rPr>
                        <w:t>projektas</w:t>
                      </w:r>
                    </w:p>
                    <w:p w14:paraId="1D57A327" w14:textId="47DBC427" w:rsidR="000C18F4" w:rsidRDefault="000C18F4">
                      <w:pPr>
                        <w:rPr>
                          <w:b/>
                        </w:rPr>
                      </w:pPr>
                      <w:proofErr w:type="spellStart"/>
                      <w:r>
                        <w:rPr>
                          <w:b/>
                          <w:bCs/>
                        </w:rPr>
                        <w:t>reg</w:t>
                      </w:r>
                      <w:proofErr w:type="spellEnd"/>
                      <w:r>
                        <w:rPr>
                          <w:b/>
                          <w:bCs/>
                        </w:rPr>
                        <w:t>. Nr. T</w:t>
                      </w:r>
                      <w:r>
                        <w:rPr>
                          <w:b/>
                        </w:rPr>
                        <w:t>-</w:t>
                      </w:r>
                      <w:r w:rsidR="00E1343F">
                        <w:rPr>
                          <w:b/>
                        </w:rPr>
                        <w:t>69</w:t>
                      </w:r>
                    </w:p>
                    <w:p w14:paraId="461AD454" w14:textId="5F9BA1C5" w:rsidR="000C18F4" w:rsidRDefault="000C18F4">
                      <w:pPr>
                        <w:rPr>
                          <w:b/>
                        </w:rPr>
                      </w:pPr>
                      <w:r>
                        <w:rPr>
                          <w:b/>
                        </w:rPr>
                        <w:t>2</w:t>
                      </w:r>
                      <w:r w:rsidR="00841BCC">
                        <w:rPr>
                          <w:b/>
                        </w:rPr>
                        <w:t>.6.</w:t>
                      </w:r>
                      <w:r>
                        <w:rPr>
                          <w:b/>
                        </w:rPr>
                        <w:t xml:space="preserve">  darbotvarkės klausimas</w:t>
                      </w:r>
                    </w:p>
                  </w:txbxContent>
                </v:textbox>
              </v:shape>
            </w:pict>
          </mc:Fallback>
        </mc:AlternateContent>
      </w:r>
    </w:p>
    <w:p w14:paraId="3846D46E"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0505994" w14:textId="77777777" w:rsidR="00496533" w:rsidRDefault="00496533"/>
    <w:p w14:paraId="75893F88" w14:textId="77777777" w:rsidR="00496533" w:rsidRDefault="00496533">
      <w:pPr>
        <w:jc w:val="center"/>
        <w:rPr>
          <w:b/>
          <w:caps/>
        </w:rPr>
      </w:pPr>
      <w:bookmarkStart w:id="1" w:name="Forma"/>
      <w:r>
        <w:rPr>
          <w:b/>
          <w:caps/>
        </w:rPr>
        <w:t>Sprendimas</w:t>
      </w:r>
      <w:bookmarkEnd w:id="1"/>
    </w:p>
    <w:p w14:paraId="2D572A29" w14:textId="7DC7452B" w:rsidR="00496533" w:rsidRPr="003B5018" w:rsidRDefault="00496533" w:rsidP="00836AA3">
      <w:pPr>
        <w:jc w:val="center"/>
        <w:rPr>
          <w:b/>
          <w:caps/>
        </w:rPr>
      </w:pPr>
      <w:bookmarkStart w:id="2" w:name="Pavadinimas"/>
      <w:r>
        <w:rPr>
          <w:b/>
          <w:caps/>
        </w:rPr>
        <w:t>Dėl</w:t>
      </w:r>
      <w:r w:rsidR="0018028C" w:rsidRPr="007362C2">
        <w:rPr>
          <w:b/>
          <w:bCs/>
          <w:caps/>
        </w:rPr>
        <w:t xml:space="preserve"> Pasvalio rajono savivaldybės 20</w:t>
      </w:r>
      <w:r w:rsidR="0018028C">
        <w:rPr>
          <w:b/>
          <w:bCs/>
          <w:caps/>
        </w:rPr>
        <w:t>2</w:t>
      </w:r>
      <w:r w:rsidR="00E95149">
        <w:rPr>
          <w:b/>
          <w:bCs/>
          <w:caps/>
        </w:rPr>
        <w:t>2</w:t>
      </w:r>
      <w:r w:rsidR="0018028C" w:rsidRPr="007362C2">
        <w:rPr>
          <w:b/>
          <w:bCs/>
          <w:caps/>
        </w:rPr>
        <w:t xml:space="preserve"> m</w:t>
      </w:r>
      <w:r w:rsidR="00271D50">
        <w:rPr>
          <w:b/>
          <w:bCs/>
          <w:caps/>
        </w:rPr>
        <w:t>ETŲ</w:t>
      </w:r>
      <w:r w:rsidR="0018028C" w:rsidRPr="007362C2">
        <w:rPr>
          <w:b/>
          <w:bCs/>
          <w:caps/>
        </w:rPr>
        <w:t xml:space="preserve"> socialinių paslaugų plano patvirtinimo</w:t>
      </w:r>
    </w:p>
    <w:p w14:paraId="03F93426" w14:textId="77777777" w:rsidR="00496533" w:rsidRDefault="00496533" w:rsidP="00836AA3">
      <w:pPr>
        <w:jc w:val="center"/>
      </w:pPr>
    </w:p>
    <w:p w14:paraId="0A5253B3" w14:textId="77777777" w:rsidR="00496533" w:rsidRDefault="00496533">
      <w:pPr>
        <w:jc w:val="center"/>
      </w:pPr>
      <w:bookmarkStart w:id="3" w:name="Data"/>
      <w:bookmarkEnd w:id="2"/>
      <w:r>
        <w:t>20</w:t>
      </w:r>
      <w:r w:rsidR="0018028C">
        <w:t>2</w:t>
      </w:r>
      <w:r w:rsidR="000D7C11">
        <w:t>2</w:t>
      </w:r>
      <w:r w:rsidR="0018028C">
        <w:t xml:space="preserve"> </w:t>
      </w:r>
      <w:r w:rsidR="00C56F65">
        <w:t>m.</w:t>
      </w:r>
      <w:r w:rsidR="0018028C">
        <w:t xml:space="preserve"> </w:t>
      </w:r>
      <w:r w:rsidR="000D7C11">
        <w:t>kovo</w:t>
      </w:r>
      <w:r w:rsidR="005A3A03">
        <w:t xml:space="preserve"> </w:t>
      </w:r>
      <w:r w:rsidR="0018028C">
        <w:t xml:space="preserve"> </w:t>
      </w:r>
      <w:r>
        <w:t xml:space="preserve">d. </w:t>
      </w:r>
      <w:bookmarkEnd w:id="3"/>
      <w:r>
        <w:tab/>
        <w:t xml:space="preserve">Nr. </w:t>
      </w:r>
      <w:bookmarkStart w:id="4" w:name="Nr"/>
      <w:r>
        <w:t>T1-</w:t>
      </w:r>
    </w:p>
    <w:bookmarkEnd w:id="4"/>
    <w:p w14:paraId="1361AEDB" w14:textId="77777777" w:rsidR="00496533" w:rsidRDefault="00496533">
      <w:pPr>
        <w:jc w:val="center"/>
      </w:pPr>
      <w:r>
        <w:t>Pasvalys</w:t>
      </w:r>
    </w:p>
    <w:p w14:paraId="257DBD36" w14:textId="77777777" w:rsidR="00496533" w:rsidRDefault="00496533">
      <w:pPr>
        <w:pStyle w:val="Antrats"/>
        <w:tabs>
          <w:tab w:val="clear" w:pos="4153"/>
          <w:tab w:val="clear" w:pos="8306"/>
        </w:tabs>
      </w:pPr>
    </w:p>
    <w:p w14:paraId="63D07630"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4F530AC5" w14:textId="54FA01EC" w:rsidR="0018028C" w:rsidRPr="006457FA" w:rsidRDefault="005D372C" w:rsidP="00340678">
      <w:pPr>
        <w:ind w:firstLine="720"/>
        <w:jc w:val="both"/>
      </w:pPr>
      <w:r>
        <w:t>Vadovaudamasi</w:t>
      </w:r>
      <w:r w:rsidR="0018028C" w:rsidRPr="0018028C">
        <w:t xml:space="preserve"> </w:t>
      </w:r>
      <w:r w:rsidR="0018028C" w:rsidRPr="006457FA">
        <w:t xml:space="preserve">Lietuvos Respublikos vietos savivaldos 6 straipsnio 12 punktu, 16 straipsnio 4 dalimi, Lietuvos Respublikos socialinių paslaugų įstatymo 13 straipsnio 3 dalimi, </w:t>
      </w:r>
      <w:r w:rsidR="00271D50">
        <w:t xml:space="preserve">įgyvendindama </w:t>
      </w:r>
      <w:r w:rsidR="0018028C" w:rsidRPr="006457FA">
        <w:t xml:space="preserve">Socialinių paslaugų planavimo metodikos, patvirtintos Lietuvos Respublikos Vyriausybės 2006 m. lapkričio 15 d. nutarimu Nr. 1132 „Dėl socialinių paslaugų planavimo metodikos patvirtinimo“ (su visais aktualiais pakeitimais), 33 </w:t>
      </w:r>
      <w:r w:rsidR="00271D50" w:rsidRPr="006457FA">
        <w:t>punkt</w:t>
      </w:r>
      <w:r w:rsidR="00271D50">
        <w:t>ą</w:t>
      </w:r>
      <w:r w:rsidR="0018028C" w:rsidRPr="006457FA">
        <w:t xml:space="preserve">, Pasvalio rajono savivaldybės taryba </w:t>
      </w:r>
      <w:r w:rsidR="0018028C" w:rsidRPr="006457FA">
        <w:rPr>
          <w:spacing w:val="40"/>
        </w:rPr>
        <w:t>nusprendžia</w:t>
      </w:r>
      <w:r w:rsidR="00340678">
        <w:t>:</w:t>
      </w:r>
    </w:p>
    <w:p w14:paraId="3FD100A8" w14:textId="16288B23" w:rsidR="0018028C" w:rsidRPr="00180BD9" w:rsidRDefault="00340678" w:rsidP="00180BD9">
      <w:pPr>
        <w:pStyle w:val="Sraopastraipa"/>
        <w:numPr>
          <w:ilvl w:val="0"/>
          <w:numId w:val="32"/>
        </w:numPr>
        <w:tabs>
          <w:tab w:val="left" w:pos="1134"/>
        </w:tabs>
        <w:spacing w:after="0" w:line="240" w:lineRule="auto"/>
        <w:ind w:left="0" w:firstLine="720"/>
        <w:jc w:val="both"/>
        <w:rPr>
          <w:rFonts w:ascii="Times New Roman" w:hAnsi="Times New Roman"/>
          <w:szCs w:val="24"/>
        </w:rPr>
      </w:pPr>
      <w:r w:rsidRPr="00271D50">
        <w:rPr>
          <w:rFonts w:ascii="Times New Roman" w:hAnsi="Times New Roman"/>
          <w:sz w:val="24"/>
          <w:szCs w:val="24"/>
        </w:rPr>
        <w:t>P</w:t>
      </w:r>
      <w:r w:rsidR="0018028C" w:rsidRPr="00271D50">
        <w:rPr>
          <w:rFonts w:ascii="Times New Roman" w:hAnsi="Times New Roman"/>
          <w:sz w:val="24"/>
          <w:szCs w:val="24"/>
        </w:rPr>
        <w:t>atvirtinti Pasvalio rajono savivaldybės 202</w:t>
      </w:r>
      <w:r w:rsidR="000D7C11" w:rsidRPr="00271D50">
        <w:rPr>
          <w:rFonts w:ascii="Times New Roman" w:hAnsi="Times New Roman"/>
          <w:sz w:val="24"/>
          <w:szCs w:val="24"/>
        </w:rPr>
        <w:t>2</w:t>
      </w:r>
      <w:r w:rsidR="0018028C" w:rsidRPr="00271D50">
        <w:rPr>
          <w:rFonts w:ascii="Times New Roman" w:hAnsi="Times New Roman"/>
          <w:sz w:val="24"/>
          <w:szCs w:val="24"/>
        </w:rPr>
        <w:t xml:space="preserve"> m</w:t>
      </w:r>
      <w:r w:rsidR="00271D50" w:rsidRPr="00271D50">
        <w:rPr>
          <w:rFonts w:ascii="Times New Roman" w:hAnsi="Times New Roman"/>
          <w:sz w:val="24"/>
          <w:szCs w:val="24"/>
        </w:rPr>
        <w:t>etų</w:t>
      </w:r>
      <w:r w:rsidR="0018028C" w:rsidRPr="00271D50">
        <w:rPr>
          <w:rFonts w:ascii="Times New Roman" w:hAnsi="Times New Roman"/>
          <w:sz w:val="24"/>
          <w:szCs w:val="24"/>
        </w:rPr>
        <w:t xml:space="preserve"> socialinių paslaugų planą (pridedama).</w:t>
      </w:r>
    </w:p>
    <w:p w14:paraId="501305BF" w14:textId="0C84B6AA" w:rsidR="00340678" w:rsidRPr="00953081" w:rsidRDefault="00340678" w:rsidP="00953081">
      <w:pPr>
        <w:pStyle w:val="Sraopastraipa"/>
        <w:numPr>
          <w:ilvl w:val="0"/>
          <w:numId w:val="32"/>
        </w:numPr>
        <w:tabs>
          <w:tab w:val="left" w:pos="1134"/>
        </w:tabs>
        <w:spacing w:after="0" w:line="240" w:lineRule="auto"/>
        <w:ind w:left="0" w:firstLine="720"/>
        <w:jc w:val="both"/>
        <w:rPr>
          <w:rFonts w:ascii="Times New Roman" w:hAnsi="Times New Roman"/>
          <w:sz w:val="24"/>
          <w:szCs w:val="24"/>
          <w:lang w:eastAsia="lt-LT"/>
        </w:rPr>
      </w:pPr>
      <w:r w:rsidRPr="00953081">
        <w:rPr>
          <w:rFonts w:ascii="Times New Roman" w:hAnsi="Times New Roman"/>
          <w:sz w:val="24"/>
          <w:szCs w:val="24"/>
        </w:rPr>
        <w:t xml:space="preserve">Nustatyti, kad šis sprendimas skelbiamas Teisės aktų registre ir Pasvalio rajono savivaldybės interneto </w:t>
      </w:r>
      <w:r w:rsidR="00F963AB">
        <w:rPr>
          <w:rFonts w:ascii="Times New Roman" w:hAnsi="Times New Roman"/>
          <w:sz w:val="24"/>
          <w:szCs w:val="24"/>
        </w:rPr>
        <w:t>svetainėje</w:t>
      </w:r>
      <w:r w:rsidR="00F963AB" w:rsidRPr="00953081">
        <w:rPr>
          <w:rFonts w:ascii="Times New Roman" w:hAnsi="Times New Roman"/>
          <w:sz w:val="24"/>
          <w:szCs w:val="24"/>
        </w:rPr>
        <w:t xml:space="preserve"> </w:t>
      </w:r>
      <w:r w:rsidRPr="00953081">
        <w:rPr>
          <w:rFonts w:ascii="Times New Roman" w:hAnsi="Times New Roman"/>
          <w:sz w:val="24"/>
          <w:szCs w:val="24"/>
        </w:rPr>
        <w:t xml:space="preserve">www. </w:t>
      </w:r>
      <w:proofErr w:type="spellStart"/>
      <w:r w:rsidRPr="00953081">
        <w:rPr>
          <w:rFonts w:ascii="Times New Roman" w:hAnsi="Times New Roman"/>
          <w:sz w:val="24"/>
          <w:szCs w:val="24"/>
        </w:rPr>
        <w:t>pasvalys.lt</w:t>
      </w:r>
      <w:proofErr w:type="spellEnd"/>
      <w:r w:rsidRPr="00953081">
        <w:rPr>
          <w:rFonts w:ascii="Times New Roman" w:hAnsi="Times New Roman"/>
          <w:sz w:val="24"/>
          <w:szCs w:val="24"/>
        </w:rPr>
        <w:t>.</w:t>
      </w:r>
    </w:p>
    <w:p w14:paraId="04D04CA1" w14:textId="23669D12" w:rsidR="0018028C" w:rsidRPr="00434C3E" w:rsidRDefault="0018028C" w:rsidP="00953081">
      <w:pPr>
        <w:ind w:firstLine="709"/>
        <w:jc w:val="both"/>
        <w:rPr>
          <w:szCs w:val="24"/>
        </w:rPr>
      </w:pPr>
      <w:r w:rsidRPr="00953081">
        <w:rPr>
          <w:color w:val="000000"/>
          <w:szCs w:val="24"/>
        </w:rPr>
        <w:t>Sprendimas gali būti skundžiamas Lietuvos Respublikos administracinių bylų teisenos įstatymo nustatyta tvarka.</w:t>
      </w:r>
    </w:p>
    <w:p w14:paraId="4618609B" w14:textId="77777777" w:rsidR="00C56F65" w:rsidRDefault="00C56F65" w:rsidP="00C56F65">
      <w:pPr>
        <w:pStyle w:val="Antrats"/>
        <w:tabs>
          <w:tab w:val="clear" w:pos="4153"/>
          <w:tab w:val="clear" w:pos="8306"/>
        </w:tabs>
        <w:ind w:firstLine="720"/>
        <w:jc w:val="both"/>
      </w:pPr>
    </w:p>
    <w:p w14:paraId="303EE2EA" w14:textId="77777777" w:rsidR="00C56F65" w:rsidRDefault="00C56F65" w:rsidP="00C56F65">
      <w:pPr>
        <w:pStyle w:val="Antrats"/>
        <w:tabs>
          <w:tab w:val="clear" w:pos="4153"/>
          <w:tab w:val="clear" w:pos="8306"/>
        </w:tabs>
        <w:jc w:val="both"/>
      </w:pPr>
    </w:p>
    <w:p w14:paraId="77940538" w14:textId="77777777" w:rsidR="001107AE" w:rsidRDefault="001107AE" w:rsidP="00C56F65">
      <w:pPr>
        <w:pStyle w:val="Antrats"/>
        <w:tabs>
          <w:tab w:val="clear" w:pos="4153"/>
          <w:tab w:val="clear" w:pos="8306"/>
        </w:tabs>
        <w:jc w:val="both"/>
      </w:pPr>
    </w:p>
    <w:p w14:paraId="049929DC"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02E7A1C9" w14:textId="77777777" w:rsidR="0018028C" w:rsidRPr="006457FA" w:rsidRDefault="0018028C" w:rsidP="0018028C">
      <w:pPr>
        <w:tabs>
          <w:tab w:val="center" w:pos="4153"/>
          <w:tab w:val="right" w:pos="8306"/>
        </w:tabs>
        <w:rPr>
          <w:szCs w:val="24"/>
        </w:rPr>
      </w:pPr>
      <w:r w:rsidRPr="006457FA">
        <w:rPr>
          <w:szCs w:val="24"/>
        </w:rPr>
        <w:t>Parengė</w:t>
      </w:r>
    </w:p>
    <w:p w14:paraId="0B364CBA" w14:textId="77777777" w:rsidR="0018028C" w:rsidRPr="006457FA" w:rsidRDefault="0018028C" w:rsidP="0018028C">
      <w:pPr>
        <w:tabs>
          <w:tab w:val="center" w:pos="4153"/>
          <w:tab w:val="right" w:pos="8306"/>
        </w:tabs>
        <w:rPr>
          <w:szCs w:val="24"/>
        </w:rPr>
      </w:pPr>
      <w:r w:rsidRPr="006457FA">
        <w:rPr>
          <w:szCs w:val="24"/>
        </w:rPr>
        <w:t>Socialinės paramos ir sveikatos skyriaus vedėja</w:t>
      </w:r>
    </w:p>
    <w:p w14:paraId="3D2A3199" w14:textId="77777777" w:rsidR="0018028C" w:rsidRDefault="0018028C" w:rsidP="0018028C">
      <w:pPr>
        <w:tabs>
          <w:tab w:val="center" w:pos="4153"/>
          <w:tab w:val="right" w:pos="8306"/>
        </w:tabs>
        <w:rPr>
          <w:szCs w:val="24"/>
        </w:rPr>
      </w:pPr>
      <w:r w:rsidRPr="006457FA">
        <w:rPr>
          <w:szCs w:val="24"/>
        </w:rPr>
        <w:t xml:space="preserve">Ramutė </w:t>
      </w:r>
      <w:proofErr w:type="spellStart"/>
      <w:r w:rsidRPr="006457FA">
        <w:rPr>
          <w:szCs w:val="24"/>
        </w:rPr>
        <w:t>Ožalinskienė</w:t>
      </w:r>
      <w:proofErr w:type="spellEnd"/>
    </w:p>
    <w:p w14:paraId="16BD83A1" w14:textId="77777777" w:rsidR="0018028C" w:rsidRDefault="0018028C" w:rsidP="0018028C">
      <w:pPr>
        <w:tabs>
          <w:tab w:val="center" w:pos="4153"/>
          <w:tab w:val="right" w:pos="8306"/>
        </w:tabs>
        <w:rPr>
          <w:szCs w:val="24"/>
        </w:rPr>
      </w:pPr>
      <w:r>
        <w:rPr>
          <w:szCs w:val="24"/>
        </w:rPr>
        <w:t>202</w:t>
      </w:r>
      <w:r w:rsidR="00C83384">
        <w:rPr>
          <w:szCs w:val="24"/>
        </w:rPr>
        <w:t>2</w:t>
      </w:r>
      <w:r>
        <w:rPr>
          <w:szCs w:val="24"/>
        </w:rPr>
        <w:t>-0</w:t>
      </w:r>
      <w:r w:rsidR="00C83384">
        <w:rPr>
          <w:szCs w:val="24"/>
        </w:rPr>
        <w:t>3</w:t>
      </w:r>
      <w:r>
        <w:rPr>
          <w:szCs w:val="24"/>
        </w:rPr>
        <w:t>-</w:t>
      </w:r>
      <w:r w:rsidR="00C83384">
        <w:rPr>
          <w:szCs w:val="24"/>
        </w:rPr>
        <w:t>15</w:t>
      </w:r>
    </w:p>
    <w:p w14:paraId="7F6F85DC" w14:textId="77777777" w:rsidR="0018028C" w:rsidRDefault="0018028C" w:rsidP="0018028C">
      <w:pPr>
        <w:tabs>
          <w:tab w:val="center" w:pos="4153"/>
          <w:tab w:val="right" w:pos="8306"/>
        </w:tabs>
        <w:rPr>
          <w:szCs w:val="24"/>
        </w:rPr>
      </w:pPr>
      <w:r w:rsidRPr="006457FA">
        <w:rPr>
          <w:szCs w:val="24"/>
        </w:rPr>
        <w:t>Tel. 8 451 54</w:t>
      </w:r>
      <w:r>
        <w:rPr>
          <w:szCs w:val="24"/>
        </w:rPr>
        <w:t> </w:t>
      </w:r>
      <w:r w:rsidRPr="006457FA">
        <w:rPr>
          <w:szCs w:val="24"/>
        </w:rPr>
        <w:t>108</w:t>
      </w:r>
    </w:p>
    <w:p w14:paraId="746F48F9" w14:textId="77777777" w:rsidR="0018028C" w:rsidRPr="006457FA" w:rsidRDefault="0018028C" w:rsidP="0018028C">
      <w:pPr>
        <w:tabs>
          <w:tab w:val="center" w:pos="4153"/>
          <w:tab w:val="right" w:pos="8306"/>
        </w:tabs>
        <w:rPr>
          <w:szCs w:val="24"/>
        </w:rPr>
      </w:pPr>
    </w:p>
    <w:p w14:paraId="6C4F62A1" w14:textId="2683975E" w:rsidR="0018028C" w:rsidRDefault="0018028C" w:rsidP="0018028C">
      <w:pPr>
        <w:pStyle w:val="Antrats"/>
        <w:tabs>
          <w:tab w:val="clear" w:pos="4153"/>
          <w:tab w:val="clear" w:pos="8306"/>
        </w:tabs>
        <w:jc w:val="both"/>
        <w:rPr>
          <w:szCs w:val="24"/>
        </w:rPr>
      </w:pPr>
      <w:r w:rsidRPr="006457FA">
        <w:rPr>
          <w:szCs w:val="24"/>
        </w:rPr>
        <w:t>Suderinta DVS Nr. RTS-</w:t>
      </w:r>
      <w:r w:rsidR="0060015F">
        <w:rPr>
          <w:szCs w:val="24"/>
        </w:rPr>
        <w:t>75</w:t>
      </w:r>
    </w:p>
    <w:p w14:paraId="3C87A32A" w14:textId="77777777" w:rsidR="0018028C" w:rsidRDefault="0018028C" w:rsidP="0018028C">
      <w:pPr>
        <w:pStyle w:val="Antrats"/>
        <w:tabs>
          <w:tab w:val="clear" w:pos="4153"/>
          <w:tab w:val="clear" w:pos="8306"/>
        </w:tabs>
        <w:jc w:val="both"/>
        <w:rPr>
          <w:szCs w:val="24"/>
        </w:rPr>
      </w:pPr>
    </w:p>
    <w:p w14:paraId="3A8B52A8" w14:textId="77777777" w:rsidR="0018028C" w:rsidRDefault="0018028C" w:rsidP="0018028C">
      <w:pPr>
        <w:pStyle w:val="Antrats"/>
        <w:tabs>
          <w:tab w:val="clear" w:pos="4153"/>
          <w:tab w:val="clear" w:pos="8306"/>
        </w:tabs>
        <w:jc w:val="both"/>
        <w:rPr>
          <w:szCs w:val="24"/>
        </w:rPr>
      </w:pPr>
    </w:p>
    <w:p w14:paraId="0DEECD0D" w14:textId="77777777" w:rsidR="0018028C" w:rsidRDefault="0018028C" w:rsidP="0018028C">
      <w:pPr>
        <w:pStyle w:val="Antrats"/>
        <w:tabs>
          <w:tab w:val="clear" w:pos="4153"/>
          <w:tab w:val="clear" w:pos="8306"/>
        </w:tabs>
        <w:jc w:val="both"/>
        <w:rPr>
          <w:szCs w:val="24"/>
        </w:rPr>
      </w:pPr>
    </w:p>
    <w:p w14:paraId="1D3D3348" w14:textId="77777777" w:rsidR="0018028C" w:rsidRDefault="0018028C" w:rsidP="0018028C">
      <w:pPr>
        <w:pStyle w:val="Antrats"/>
        <w:tabs>
          <w:tab w:val="clear" w:pos="4153"/>
          <w:tab w:val="clear" w:pos="8306"/>
        </w:tabs>
        <w:jc w:val="both"/>
        <w:rPr>
          <w:szCs w:val="24"/>
        </w:rPr>
      </w:pPr>
    </w:p>
    <w:p w14:paraId="4FE5168A" w14:textId="77777777" w:rsidR="0018028C" w:rsidRDefault="0018028C" w:rsidP="0018028C">
      <w:pPr>
        <w:pStyle w:val="Antrats"/>
        <w:tabs>
          <w:tab w:val="clear" w:pos="4153"/>
          <w:tab w:val="clear" w:pos="8306"/>
        </w:tabs>
        <w:jc w:val="both"/>
        <w:rPr>
          <w:szCs w:val="24"/>
        </w:rPr>
      </w:pPr>
    </w:p>
    <w:p w14:paraId="229E8D9E" w14:textId="77777777" w:rsidR="0018028C" w:rsidRDefault="0018028C" w:rsidP="0018028C">
      <w:pPr>
        <w:pStyle w:val="Antrats"/>
        <w:tabs>
          <w:tab w:val="clear" w:pos="4153"/>
          <w:tab w:val="clear" w:pos="8306"/>
        </w:tabs>
        <w:jc w:val="both"/>
        <w:rPr>
          <w:szCs w:val="24"/>
        </w:rPr>
      </w:pPr>
    </w:p>
    <w:p w14:paraId="37ABA5F0" w14:textId="77777777" w:rsidR="00C83384" w:rsidRPr="00E95149" w:rsidRDefault="00340678" w:rsidP="00C83384">
      <w:pPr>
        <w:tabs>
          <w:tab w:val="left" w:pos="1296"/>
          <w:tab w:val="center" w:pos="4153"/>
          <w:tab w:val="right" w:pos="8306"/>
        </w:tabs>
        <w:ind w:left="3191" w:firstLine="1849"/>
        <w:jc w:val="both"/>
      </w:pPr>
      <w:r>
        <w:rPr>
          <w:szCs w:val="24"/>
        </w:rPr>
        <w:br w:type="page"/>
      </w:r>
      <w:r w:rsidR="00C83384" w:rsidRPr="00E95149">
        <w:lastRenderedPageBreak/>
        <w:t xml:space="preserve">    PATVIRTINTA </w:t>
      </w:r>
    </w:p>
    <w:p w14:paraId="4F09C33A" w14:textId="77777777" w:rsidR="00C83384" w:rsidRPr="00E95149" w:rsidRDefault="00C83384" w:rsidP="00C83384">
      <w:pPr>
        <w:tabs>
          <w:tab w:val="left" w:pos="1296"/>
          <w:tab w:val="center" w:pos="4153"/>
          <w:tab w:val="right" w:pos="8306"/>
        </w:tabs>
        <w:jc w:val="both"/>
      </w:pPr>
      <w:r w:rsidRPr="00E95149">
        <w:tab/>
      </w:r>
      <w:r w:rsidRPr="00E95149">
        <w:tab/>
      </w:r>
      <w:r w:rsidRPr="00E95149">
        <w:tab/>
        <w:t xml:space="preserve">                   Pasvalio rajono savivaldybės tarybos </w:t>
      </w:r>
    </w:p>
    <w:p w14:paraId="44935625"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r w:rsidRPr="00E95149">
        <w:rPr>
          <w:lang w:eastAsia="lt-LT"/>
        </w:rPr>
        <w:tab/>
      </w:r>
      <w:r w:rsidRPr="00E95149">
        <w:rPr>
          <w:lang w:eastAsia="lt-LT"/>
        </w:rPr>
        <w:tab/>
      </w:r>
      <w:r w:rsidRPr="00E95149">
        <w:rPr>
          <w:lang w:eastAsia="lt-LT"/>
        </w:rPr>
        <w:tab/>
      </w:r>
      <w:r w:rsidRPr="00E95149">
        <w:rPr>
          <w:lang w:eastAsia="lt-LT"/>
        </w:rPr>
        <w:tab/>
      </w:r>
      <w:r w:rsidRPr="00E95149">
        <w:rPr>
          <w:lang w:eastAsia="lt-LT"/>
        </w:rPr>
        <w:tab/>
        <w:t xml:space="preserve">            2022 m. kovo     d. sprendimu Nr. T1-   </w:t>
      </w:r>
    </w:p>
    <w:p w14:paraId="635CAD9E"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757D80FA" w14:textId="32A480EC"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PASVALIO RAJONO SAVIVALDYBĖS 2022 M</w:t>
      </w:r>
      <w:r w:rsidR="00271D50">
        <w:rPr>
          <w:b/>
          <w:lang w:eastAsia="lt-LT"/>
        </w:rPr>
        <w:t>ETŲ</w:t>
      </w:r>
      <w:r w:rsidRPr="00E95149">
        <w:rPr>
          <w:b/>
          <w:lang w:eastAsia="lt-LT"/>
        </w:rPr>
        <w:t xml:space="preserve"> SOCIALINIŲ PASLAUGŲ PLANAS</w:t>
      </w:r>
    </w:p>
    <w:p w14:paraId="6AC9FD50"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p>
    <w:p w14:paraId="6207E810"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I SKYRIUS</w:t>
      </w:r>
    </w:p>
    <w:p w14:paraId="645E8D58"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ĮVADAS</w:t>
      </w:r>
    </w:p>
    <w:p w14:paraId="1A615983"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23B3C9B0"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bCs/>
          <w:lang w:eastAsia="lt-LT"/>
        </w:rPr>
      </w:pPr>
      <w:r w:rsidRPr="00E95149">
        <w:rPr>
          <w:b/>
          <w:bCs/>
          <w:lang w:eastAsia="lt-LT"/>
        </w:rPr>
        <w:t>1. Bendra informacija</w:t>
      </w:r>
    </w:p>
    <w:p w14:paraId="434D2946"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lang w:eastAsia="lt-LT"/>
        </w:rPr>
      </w:pPr>
    </w:p>
    <w:p w14:paraId="02352F16" w14:textId="5A9E86E2" w:rsidR="00C83384" w:rsidRPr="00E95149" w:rsidRDefault="00C83384" w:rsidP="00C83384">
      <w:pPr>
        <w:tabs>
          <w:tab w:val="left" w:pos="720"/>
        </w:tabs>
        <w:jc w:val="both"/>
      </w:pPr>
      <w:r w:rsidRPr="00E95149">
        <w:rPr>
          <w:sz w:val="26"/>
          <w:szCs w:val="26"/>
        </w:rPr>
        <w:tab/>
      </w:r>
      <w:r w:rsidRPr="00E95149">
        <w:t>Pasvalio rajono savivaldybės 2022 metų socialinių paslaugų planas (toliau – Planas) parengtas vadovaujantis Lietuvos Respublikos vietos savivaldos įstatymo 16 straipsnio 4 dalimi, Lietuvos Respublikos socialinių paslaugų įstatymo 13 straipsnio 3 dalimi, Socialinių paslaugų planavimo metodikos, patvirtintos Lietuvos Respublikos Vyriausybės 2006 m. lapkričio 15 d. nutarimu Nr. 1132 „Dėl socialinių paslaugų planavimo metodikos patvirtinimo“ (su visais aktualiais pakeitimais), 33 punktu ir yra suderintas su Pasvalio rajono savivaldybės (toliau – Savivaldybė) 2022 metų biudžetu, patvirtintu Savivaldybės tarybos 2022 m. vasario 23 d. sprendimu Nr. T1-25 „Dėl Pasvalio rajono savivaldybės 2022 metų biudžeto patvirtinimo“.</w:t>
      </w:r>
    </w:p>
    <w:p w14:paraId="4D5C0B80" w14:textId="77777777" w:rsidR="00C83384" w:rsidRPr="00E95149" w:rsidRDefault="00C83384" w:rsidP="00C83384">
      <w:pPr>
        <w:tabs>
          <w:tab w:val="left" w:pos="720"/>
        </w:tabs>
        <w:jc w:val="both"/>
      </w:pPr>
      <w:r w:rsidRPr="00E95149">
        <w:tab/>
        <w:t>Šis planas suderintas su</w:t>
      </w:r>
      <w:r w:rsidRPr="00E95149">
        <w:rPr>
          <w:lang w:eastAsia="lt-LT"/>
        </w:rPr>
        <w:t xml:space="preserve"> </w:t>
      </w:r>
      <w:r w:rsidRPr="00E95149">
        <w:t>Pasvalio rajono savivaldybės 2022–2024 metų strateginiu veiklos planu, patvirtintu Savivaldybės tarybos 2022 m. vasario 23 d. sprendimu Nr. T1-27 „Dėl Pasvalio rajono savivaldybės 2022–2024 m. strateginio veiklos plano patvirtinimo“. Strateginiame veiklos plane patvirtintoje Socialinės paramos politikos įgyvendinimo programoje nustatyti tikslai uždaviniai ir priemonės yra suderinti su Plano uždaviniais ir priemonėmis.</w:t>
      </w:r>
    </w:p>
    <w:p w14:paraId="5F32034B" w14:textId="77777777" w:rsidR="00C83384" w:rsidRPr="00E95149" w:rsidRDefault="00C83384" w:rsidP="00C83384">
      <w:pPr>
        <w:widowControl w:val="0"/>
        <w:adjustRightInd w:val="0"/>
        <w:ind w:firstLine="720"/>
        <w:jc w:val="both"/>
        <w:textAlignment w:val="baseline"/>
      </w:pPr>
      <w:r w:rsidRPr="00E95149">
        <w:rPr>
          <w:lang w:eastAsia="lt-LT"/>
        </w:rPr>
        <w:t xml:space="preserve">Rengiant Planą, naudota Statistikos departamento prie Lietuvos Respublikos Vyriausybės, Savivaldybės administracijos (toliau – Administracija) struktūrinių, struktūrinių teritorinių padalinių, įstaigų, kitų įstaigų bei organizacijų, teikiančių socialines paslaugas, pateikta informacija. </w:t>
      </w:r>
      <w:r w:rsidRPr="00E95149">
        <w:t xml:space="preserve">Plane vartojamos sąvokos atitinka Lietuvos Respublikos socialinių paslaugų įstatyme, Socialinių paslaugų kataloge ir </w:t>
      </w:r>
      <w:bookmarkStart w:id="5" w:name="P91552_5"/>
      <w:r w:rsidR="005B092B" w:rsidRPr="00E95149">
        <w:rPr>
          <w:lang w:val="en-US"/>
        </w:rPr>
        <w:fldChar w:fldCharType="begin"/>
      </w:r>
      <w:r w:rsidRPr="00E95149">
        <w:instrText xml:space="preserve"> HYPERLINK "http://192.168.133.239/Litlex/ll.dll?Tekstas=1&amp;Id=91552&amp;BF=1" \t "FTurinys" </w:instrText>
      </w:r>
      <w:r w:rsidR="005B092B" w:rsidRPr="00E95149">
        <w:rPr>
          <w:lang w:val="en-US"/>
        </w:rPr>
        <w:fldChar w:fldCharType="end"/>
      </w:r>
      <w:bookmarkEnd w:id="5"/>
      <w:r w:rsidRPr="00E95149">
        <w:t>kituose teisės aktuose apibrėžtas sąvokas.</w:t>
      </w:r>
    </w:p>
    <w:p w14:paraId="1CB54444" w14:textId="77777777" w:rsidR="00C83384" w:rsidRPr="00E95149" w:rsidRDefault="00C83384" w:rsidP="00C83384">
      <w:pPr>
        <w:autoSpaceDE w:val="0"/>
        <w:autoSpaceDN w:val="0"/>
        <w:adjustRightInd w:val="0"/>
        <w:ind w:firstLine="720"/>
        <w:jc w:val="both"/>
      </w:pPr>
    </w:p>
    <w:p w14:paraId="7108AD62"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center"/>
        <w:textAlignment w:val="baseline"/>
        <w:rPr>
          <w:b/>
          <w:lang w:eastAsia="lt-LT"/>
        </w:rPr>
      </w:pPr>
      <w:r w:rsidRPr="00E95149">
        <w:rPr>
          <w:b/>
          <w:lang w:eastAsia="lt-LT"/>
        </w:rPr>
        <w:t>2. Socialinių paslaugų teikimo ir plėtros tikslai Savivaldybėje</w:t>
      </w:r>
    </w:p>
    <w:p w14:paraId="74F069C8"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Chars="720" w:firstLine="1735"/>
        <w:jc w:val="both"/>
        <w:textAlignment w:val="baseline"/>
        <w:rPr>
          <w:b/>
          <w:lang w:eastAsia="lt-LT"/>
        </w:rPr>
      </w:pPr>
    </w:p>
    <w:p w14:paraId="46170E20" w14:textId="77777777" w:rsidR="00C83384" w:rsidRPr="00E95149" w:rsidRDefault="00C83384" w:rsidP="00C83384">
      <w:pPr>
        <w:ind w:firstLine="720"/>
        <w:jc w:val="both"/>
      </w:pPr>
      <w:r w:rsidRPr="00E95149">
        <w:t>2.1. Pagrindiniai socialinių paslaugų teikimo ir plėtros tikslai:</w:t>
      </w:r>
    </w:p>
    <w:p w14:paraId="7D85ADD3" w14:textId="77777777" w:rsidR="00C83384" w:rsidRPr="00E95149" w:rsidRDefault="00C83384" w:rsidP="00C83384">
      <w:pPr>
        <w:ind w:firstLine="720"/>
        <w:jc w:val="both"/>
      </w:pPr>
      <w:r w:rsidRPr="00E95149">
        <w:t>2.1.1. Socialinės priežiūros, dienos socialinės globos paslaugų asmens namuose teikimo užtikrinimas ir kokybės gerinimas senyvo amžiaus ir asmenims su negalia, siekiant kuo ilgiau išlaikyti jų savarankiškumą kasdienėje veikloje.</w:t>
      </w:r>
    </w:p>
    <w:p w14:paraId="0C6A6D71" w14:textId="77777777" w:rsidR="00C83384" w:rsidRPr="00E95149" w:rsidRDefault="00C83384" w:rsidP="00C83384">
      <w:pPr>
        <w:ind w:firstLine="720"/>
        <w:jc w:val="both"/>
      </w:pPr>
      <w:r w:rsidRPr="00E95149">
        <w:t>2.1.2. Laikino atokvėpio socialinės priežiūros, laikino atokvėpio socialinės globos paslaugų teikimo vaikams su negalia, suaugusiems asmenims su negalia ir (ar) senyvo amžiaus asmenims, kuriuos namuose augina, prižiūri ir (ar) globoja (rūpina) kartu gyvenantys šeimos nariai, artimieji, užtikrinimas siekiant sudaryti sąlygas artimiesiems derinti asmeninį ir visuomeninį gyvenimą su neįgalaus asmens priežiūra, globa (rūpyba), suteikiant jiems galimybę pailsėti nuo nuolatinės artimojo priežiūros ir (arba) slaugos.</w:t>
      </w:r>
    </w:p>
    <w:p w14:paraId="69F55034" w14:textId="77777777" w:rsidR="00C83384" w:rsidRPr="00E95149" w:rsidRDefault="00C83384" w:rsidP="00C83384">
      <w:pPr>
        <w:ind w:firstLine="720"/>
        <w:jc w:val="both"/>
      </w:pPr>
      <w:r w:rsidRPr="00E95149">
        <w:t>2.1.3. Dienos, trumpalaikės ir ilgalaikės socialinės globos institucijose paslaugų teikimo užtikrinimas ir jų kokybės gerinimas visiškai nesavarankiškiems senyvo amžiaus asmenims ir asmenims su negalia pagal jų poreikius.</w:t>
      </w:r>
    </w:p>
    <w:p w14:paraId="0312D806" w14:textId="77777777" w:rsidR="00C83384" w:rsidRPr="00E95149" w:rsidRDefault="00C83384" w:rsidP="00C83384">
      <w:pPr>
        <w:ind w:firstLine="720"/>
        <w:jc w:val="both"/>
      </w:pPr>
      <w:r w:rsidRPr="00E95149">
        <w:t>2.1.4. Įgyvendinti socialinės globos paslaugų tėvų globos netekusiems vaikams ir jų šeimoms pertvarkos priemones ir užtikrinti socialinės priežiūros paslaugų teikimą šeimoms patiriančioms socialinę riziką, teikti pagalbą globėjams ir globojamiems vaikams.</w:t>
      </w:r>
    </w:p>
    <w:p w14:paraId="04F61EB2" w14:textId="77777777" w:rsidR="00C83384" w:rsidRPr="00E95149" w:rsidRDefault="00C83384" w:rsidP="00C83384">
      <w:pPr>
        <w:ind w:firstLine="720"/>
        <w:jc w:val="both"/>
      </w:pPr>
      <w:bookmarkStart w:id="6" w:name="_Hlk97729065"/>
      <w:r w:rsidRPr="00E95149">
        <w:t>2.1.5. Socialinės priežiūros paslaugų plėtra siekiant įkurti savarankiško gyvenimo namus, apsaugotą būstą, socialines dirbtuves suaugusiems asmenims su proto ir (ar) psichikos negalia.</w:t>
      </w:r>
    </w:p>
    <w:p w14:paraId="71045533" w14:textId="77777777" w:rsidR="00C83384" w:rsidRPr="00E95149" w:rsidRDefault="00C83384" w:rsidP="00C83384">
      <w:pPr>
        <w:ind w:firstLine="720"/>
        <w:jc w:val="both"/>
      </w:pPr>
      <w:r w:rsidRPr="00E95149">
        <w:t>2.1.6. Organizuoti ir teikti palydėjimo paslaugą jaunuoliams: likusiems be tėvų globos vaikams (nuo 16 m.), kuriems teikiama globa (rūpyba) socialinės globos įstaigoje, socialinę riziką patiriantiems vaikams (nuo 16 m.), vaikai (nuo 16 m.), kurie gyvena socialinę riziką patiriančiose šeimose, sulaukusiems pilnametystės asmenims (iki 24 m.), kuriems buvo teikta socialinė globa (rūpyba) socialinės globos įstaigoje ar kurie gyveno socialinę riziką patiriančiose šeimose.</w:t>
      </w:r>
    </w:p>
    <w:bookmarkEnd w:id="6"/>
    <w:p w14:paraId="4E4581C0" w14:textId="77777777" w:rsidR="00C83384" w:rsidRPr="00E95149" w:rsidRDefault="00C83384" w:rsidP="00C83384">
      <w:pPr>
        <w:ind w:firstLine="1080"/>
        <w:jc w:val="right"/>
      </w:pPr>
      <w:r w:rsidRPr="00E95149">
        <w:t>1 lentelė</w:t>
      </w:r>
    </w:p>
    <w:p w14:paraId="5B8F7399"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center"/>
        <w:textAlignment w:val="baseline"/>
        <w:rPr>
          <w:b/>
          <w:lang w:eastAsia="lt-LT"/>
        </w:rPr>
      </w:pPr>
      <w:r w:rsidRPr="00E95149">
        <w:rPr>
          <w:b/>
          <w:lang w:eastAsia="lt-LT"/>
        </w:rPr>
        <w:t>3.</w:t>
      </w:r>
      <w:r w:rsidRPr="00E95149">
        <w:rPr>
          <w:lang w:eastAsia="lt-LT"/>
        </w:rPr>
        <w:t xml:space="preserve"> </w:t>
      </w:r>
      <w:r w:rsidRPr="00E95149">
        <w:rPr>
          <w:b/>
          <w:lang w:eastAsia="lt-LT"/>
        </w:rPr>
        <w:t>Socialinių paslaugų plano rengėjai</w:t>
      </w:r>
    </w:p>
    <w:p w14:paraId="29528E0C"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textAlignment w:val="baseline"/>
        <w:rPr>
          <w:b/>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629"/>
        <w:gridCol w:w="4080"/>
        <w:gridCol w:w="2349"/>
      </w:tblGrid>
      <w:tr w:rsidR="00E95149" w:rsidRPr="00E95149" w14:paraId="5D9559E9" w14:textId="77777777" w:rsidTr="009D4BD2">
        <w:trPr>
          <w:jc w:val="center"/>
        </w:trPr>
        <w:tc>
          <w:tcPr>
            <w:tcW w:w="570" w:type="dxa"/>
            <w:tcBorders>
              <w:bottom w:val="single" w:sz="4" w:space="0" w:color="auto"/>
            </w:tcBorders>
            <w:shd w:val="clear" w:color="auto" w:fill="D5DCE4"/>
          </w:tcPr>
          <w:p w14:paraId="5F20378D" w14:textId="77777777" w:rsidR="00C83384" w:rsidRPr="00E95149" w:rsidRDefault="00C83384" w:rsidP="009D4BD2">
            <w:pPr>
              <w:rPr>
                <w:szCs w:val="22"/>
              </w:rPr>
            </w:pPr>
            <w:r w:rsidRPr="00E95149">
              <w:rPr>
                <w:sz w:val="22"/>
                <w:szCs w:val="22"/>
              </w:rPr>
              <w:t>Eil.</w:t>
            </w:r>
          </w:p>
          <w:p w14:paraId="72000A37" w14:textId="77777777" w:rsidR="00C83384" w:rsidRPr="00E95149" w:rsidRDefault="00C83384" w:rsidP="009D4BD2">
            <w:pPr>
              <w:rPr>
                <w:szCs w:val="22"/>
              </w:rPr>
            </w:pPr>
            <w:r w:rsidRPr="00E95149">
              <w:rPr>
                <w:sz w:val="22"/>
                <w:szCs w:val="22"/>
              </w:rPr>
              <w:t>Nr.</w:t>
            </w:r>
          </w:p>
        </w:tc>
        <w:tc>
          <w:tcPr>
            <w:tcW w:w="2629" w:type="dxa"/>
            <w:tcBorders>
              <w:bottom w:val="single" w:sz="4" w:space="0" w:color="auto"/>
            </w:tcBorders>
            <w:shd w:val="clear" w:color="auto" w:fill="D5DCE4"/>
          </w:tcPr>
          <w:p w14:paraId="0694D2B3" w14:textId="77777777" w:rsidR="00C83384" w:rsidRPr="00E95149" w:rsidRDefault="00C83384" w:rsidP="009D4BD2">
            <w:pPr>
              <w:rPr>
                <w:szCs w:val="22"/>
              </w:rPr>
            </w:pPr>
            <w:r w:rsidRPr="00E95149">
              <w:rPr>
                <w:sz w:val="22"/>
                <w:szCs w:val="22"/>
              </w:rPr>
              <w:t>Vardas, pavardė</w:t>
            </w:r>
          </w:p>
        </w:tc>
        <w:tc>
          <w:tcPr>
            <w:tcW w:w="4080" w:type="dxa"/>
            <w:shd w:val="clear" w:color="auto" w:fill="D5DCE4"/>
          </w:tcPr>
          <w:p w14:paraId="1663D41A" w14:textId="77777777" w:rsidR="00C83384" w:rsidRPr="00E95149" w:rsidRDefault="00C83384" w:rsidP="009D4BD2">
            <w:pPr>
              <w:rPr>
                <w:szCs w:val="22"/>
              </w:rPr>
            </w:pPr>
            <w:r w:rsidRPr="00E95149">
              <w:rPr>
                <w:sz w:val="22"/>
                <w:szCs w:val="22"/>
              </w:rPr>
              <w:t>Darbovietė</w:t>
            </w:r>
          </w:p>
        </w:tc>
        <w:tc>
          <w:tcPr>
            <w:tcW w:w="2349" w:type="dxa"/>
            <w:shd w:val="clear" w:color="auto" w:fill="D5DCE4"/>
          </w:tcPr>
          <w:p w14:paraId="0ECCB055" w14:textId="77777777" w:rsidR="00C83384" w:rsidRPr="00E95149" w:rsidRDefault="00C83384" w:rsidP="009D4BD2">
            <w:pPr>
              <w:rPr>
                <w:szCs w:val="22"/>
              </w:rPr>
            </w:pPr>
            <w:r w:rsidRPr="00E95149">
              <w:rPr>
                <w:sz w:val="22"/>
                <w:szCs w:val="22"/>
              </w:rPr>
              <w:t>Pareigų pavadinimas</w:t>
            </w:r>
          </w:p>
        </w:tc>
      </w:tr>
      <w:tr w:rsidR="00E95149" w:rsidRPr="00E95149" w14:paraId="79E8835E" w14:textId="77777777" w:rsidTr="009D4BD2">
        <w:trPr>
          <w:trHeight w:val="534"/>
          <w:jc w:val="center"/>
        </w:trPr>
        <w:tc>
          <w:tcPr>
            <w:tcW w:w="570" w:type="dxa"/>
            <w:shd w:val="clear" w:color="auto" w:fill="D5DCE4"/>
          </w:tcPr>
          <w:p w14:paraId="45A71FDA" w14:textId="77777777" w:rsidR="00C83384" w:rsidRPr="00E95149" w:rsidRDefault="00C83384" w:rsidP="009D4BD2">
            <w:pPr>
              <w:rPr>
                <w:szCs w:val="22"/>
              </w:rPr>
            </w:pPr>
            <w:r w:rsidRPr="00E95149">
              <w:rPr>
                <w:sz w:val="22"/>
                <w:szCs w:val="22"/>
              </w:rPr>
              <w:t>1.</w:t>
            </w:r>
          </w:p>
        </w:tc>
        <w:tc>
          <w:tcPr>
            <w:tcW w:w="2629" w:type="dxa"/>
            <w:shd w:val="clear" w:color="auto" w:fill="FFFFFF"/>
          </w:tcPr>
          <w:p w14:paraId="377DD0BA" w14:textId="77777777" w:rsidR="00C83384" w:rsidRPr="00E95149" w:rsidRDefault="00C83384" w:rsidP="009D4BD2">
            <w:pPr>
              <w:rPr>
                <w:szCs w:val="22"/>
              </w:rPr>
            </w:pPr>
            <w:r w:rsidRPr="00E95149">
              <w:rPr>
                <w:sz w:val="22"/>
                <w:szCs w:val="22"/>
              </w:rPr>
              <w:t xml:space="preserve">Ramutė </w:t>
            </w:r>
            <w:proofErr w:type="spellStart"/>
            <w:r w:rsidRPr="00E95149">
              <w:rPr>
                <w:sz w:val="22"/>
                <w:szCs w:val="22"/>
              </w:rPr>
              <w:t>Ožalinskienė</w:t>
            </w:r>
            <w:proofErr w:type="spellEnd"/>
          </w:p>
        </w:tc>
        <w:tc>
          <w:tcPr>
            <w:tcW w:w="4080" w:type="dxa"/>
          </w:tcPr>
          <w:p w14:paraId="70BD43F0" w14:textId="77777777" w:rsidR="00C83384" w:rsidRPr="00E95149" w:rsidRDefault="00C83384" w:rsidP="009D4BD2">
            <w:pPr>
              <w:rPr>
                <w:szCs w:val="22"/>
              </w:rPr>
            </w:pPr>
            <w:r w:rsidRPr="00E95149">
              <w:rPr>
                <w:sz w:val="22"/>
                <w:szCs w:val="22"/>
              </w:rPr>
              <w:t>Administracijos Socialinės paramos ir sveikatos skyrius</w:t>
            </w:r>
          </w:p>
        </w:tc>
        <w:tc>
          <w:tcPr>
            <w:tcW w:w="2349" w:type="dxa"/>
          </w:tcPr>
          <w:p w14:paraId="27E43C42" w14:textId="77777777" w:rsidR="00C83384" w:rsidRPr="00E95149" w:rsidRDefault="00C83384" w:rsidP="009D4BD2">
            <w:pPr>
              <w:rPr>
                <w:szCs w:val="22"/>
              </w:rPr>
            </w:pPr>
            <w:r w:rsidRPr="00E95149">
              <w:rPr>
                <w:sz w:val="22"/>
                <w:szCs w:val="22"/>
              </w:rPr>
              <w:t>Skyriaus vedėja</w:t>
            </w:r>
          </w:p>
        </w:tc>
      </w:tr>
      <w:tr w:rsidR="00E95149" w:rsidRPr="00E95149" w14:paraId="698C8D89" w14:textId="77777777" w:rsidTr="009D4BD2">
        <w:trPr>
          <w:jc w:val="center"/>
        </w:trPr>
        <w:tc>
          <w:tcPr>
            <w:tcW w:w="570" w:type="dxa"/>
            <w:shd w:val="clear" w:color="auto" w:fill="D5DCE4"/>
          </w:tcPr>
          <w:p w14:paraId="6804B3B8" w14:textId="77777777" w:rsidR="00C83384" w:rsidRPr="00E95149" w:rsidRDefault="00C83384" w:rsidP="009D4BD2">
            <w:pPr>
              <w:rPr>
                <w:szCs w:val="22"/>
              </w:rPr>
            </w:pPr>
            <w:r w:rsidRPr="00E95149">
              <w:rPr>
                <w:sz w:val="22"/>
                <w:szCs w:val="22"/>
              </w:rPr>
              <w:t>2.</w:t>
            </w:r>
          </w:p>
        </w:tc>
        <w:tc>
          <w:tcPr>
            <w:tcW w:w="2629" w:type="dxa"/>
            <w:shd w:val="clear" w:color="auto" w:fill="FFFFFF"/>
          </w:tcPr>
          <w:p w14:paraId="176F7C61" w14:textId="77777777" w:rsidR="00C83384" w:rsidRPr="00E95149" w:rsidRDefault="00C83384" w:rsidP="009D4BD2">
            <w:pPr>
              <w:rPr>
                <w:szCs w:val="22"/>
              </w:rPr>
            </w:pPr>
            <w:r w:rsidRPr="00E95149">
              <w:rPr>
                <w:sz w:val="22"/>
                <w:szCs w:val="22"/>
              </w:rPr>
              <w:t>Marina Jankauskienė</w:t>
            </w:r>
          </w:p>
        </w:tc>
        <w:tc>
          <w:tcPr>
            <w:tcW w:w="4080" w:type="dxa"/>
          </w:tcPr>
          <w:p w14:paraId="2B03433F" w14:textId="77777777" w:rsidR="00C83384" w:rsidRPr="00E95149" w:rsidRDefault="00C83384" w:rsidP="009D4BD2">
            <w:pPr>
              <w:rPr>
                <w:szCs w:val="22"/>
              </w:rPr>
            </w:pPr>
            <w:r w:rsidRPr="00E95149">
              <w:rPr>
                <w:sz w:val="22"/>
                <w:szCs w:val="22"/>
              </w:rPr>
              <w:t>Administracijos Socialinės paramos ir sveikatos skyrius</w:t>
            </w:r>
          </w:p>
        </w:tc>
        <w:tc>
          <w:tcPr>
            <w:tcW w:w="2349" w:type="dxa"/>
          </w:tcPr>
          <w:p w14:paraId="37378F98" w14:textId="77777777" w:rsidR="00C83384" w:rsidRPr="00E95149" w:rsidRDefault="00C83384" w:rsidP="009D4BD2">
            <w:pPr>
              <w:rPr>
                <w:szCs w:val="22"/>
              </w:rPr>
            </w:pPr>
            <w:r w:rsidRPr="00E95149">
              <w:rPr>
                <w:sz w:val="22"/>
                <w:szCs w:val="22"/>
              </w:rPr>
              <w:t>Vyriausioji specialistė</w:t>
            </w:r>
          </w:p>
        </w:tc>
      </w:tr>
      <w:tr w:rsidR="00E95149" w:rsidRPr="00E95149" w14:paraId="27AD4E08" w14:textId="77777777" w:rsidTr="009D4BD2">
        <w:trPr>
          <w:jc w:val="center"/>
        </w:trPr>
        <w:tc>
          <w:tcPr>
            <w:tcW w:w="570" w:type="dxa"/>
            <w:shd w:val="clear" w:color="auto" w:fill="D5DCE4"/>
          </w:tcPr>
          <w:p w14:paraId="501EC05F" w14:textId="77777777" w:rsidR="00C83384" w:rsidRPr="00E95149" w:rsidRDefault="00C83384" w:rsidP="009D4BD2">
            <w:pPr>
              <w:rPr>
                <w:szCs w:val="22"/>
              </w:rPr>
            </w:pPr>
            <w:r w:rsidRPr="00E95149">
              <w:rPr>
                <w:sz w:val="22"/>
                <w:szCs w:val="22"/>
              </w:rPr>
              <w:t>3.</w:t>
            </w:r>
          </w:p>
        </w:tc>
        <w:tc>
          <w:tcPr>
            <w:tcW w:w="2629" w:type="dxa"/>
            <w:shd w:val="clear" w:color="auto" w:fill="FFFFFF"/>
          </w:tcPr>
          <w:p w14:paraId="46C6E32A" w14:textId="77777777" w:rsidR="00C83384" w:rsidRPr="00E95149" w:rsidRDefault="00C83384" w:rsidP="009D4BD2">
            <w:pPr>
              <w:rPr>
                <w:szCs w:val="22"/>
              </w:rPr>
            </w:pPr>
            <w:r w:rsidRPr="00E95149">
              <w:rPr>
                <w:sz w:val="22"/>
                <w:szCs w:val="22"/>
              </w:rPr>
              <w:t xml:space="preserve">Danguolė Bronislava </w:t>
            </w:r>
            <w:proofErr w:type="spellStart"/>
            <w:r w:rsidRPr="00E95149">
              <w:rPr>
                <w:sz w:val="22"/>
                <w:szCs w:val="22"/>
              </w:rPr>
              <w:t>Brazdžionienė</w:t>
            </w:r>
            <w:proofErr w:type="spellEnd"/>
          </w:p>
        </w:tc>
        <w:tc>
          <w:tcPr>
            <w:tcW w:w="4080" w:type="dxa"/>
          </w:tcPr>
          <w:p w14:paraId="57059640" w14:textId="77777777" w:rsidR="00C83384" w:rsidRPr="00E95149" w:rsidRDefault="00C83384" w:rsidP="009D4BD2">
            <w:pPr>
              <w:rPr>
                <w:szCs w:val="22"/>
              </w:rPr>
            </w:pPr>
            <w:r w:rsidRPr="00E95149">
              <w:rPr>
                <w:sz w:val="22"/>
                <w:szCs w:val="22"/>
              </w:rPr>
              <w:t>Administracijos Socialinės paramos ir sveikatos skyrius</w:t>
            </w:r>
          </w:p>
        </w:tc>
        <w:tc>
          <w:tcPr>
            <w:tcW w:w="2349" w:type="dxa"/>
          </w:tcPr>
          <w:p w14:paraId="0C6206D8" w14:textId="77777777" w:rsidR="00C83384" w:rsidRPr="00E95149" w:rsidRDefault="00C83384" w:rsidP="009D4BD2">
            <w:pPr>
              <w:rPr>
                <w:szCs w:val="22"/>
              </w:rPr>
            </w:pPr>
            <w:r w:rsidRPr="00E95149">
              <w:rPr>
                <w:sz w:val="22"/>
                <w:szCs w:val="22"/>
              </w:rPr>
              <w:t>Vyriausioji specialistė</w:t>
            </w:r>
          </w:p>
        </w:tc>
      </w:tr>
    </w:tbl>
    <w:p w14:paraId="3E976046"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50552F53"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II SKYRIUS</w:t>
      </w:r>
    </w:p>
    <w:p w14:paraId="6F057172"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BŪKLĖS ANALIZĖ</w:t>
      </w:r>
    </w:p>
    <w:p w14:paraId="3EDE0AA4"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 w:val="20"/>
          <w:lang w:eastAsia="lt-LT"/>
        </w:rPr>
      </w:pPr>
    </w:p>
    <w:p w14:paraId="674B0287"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lang w:eastAsia="lt-LT"/>
        </w:rPr>
      </w:pPr>
      <w:r w:rsidRPr="00E95149">
        <w:rPr>
          <w:b/>
          <w:lang w:eastAsia="lt-LT"/>
        </w:rPr>
        <w:t>4. Savivaldybės socialinės, ekonominės ir demografinės situacijos įvertinimas</w:t>
      </w:r>
    </w:p>
    <w:p w14:paraId="43ACE3C9" w14:textId="5A604A7C" w:rsidR="00C83384" w:rsidRPr="00E95149" w:rsidRDefault="00C83384" w:rsidP="00C83384">
      <w:pPr>
        <w:shd w:val="clear" w:color="auto" w:fill="FFFFFF"/>
        <w:ind w:firstLine="720"/>
        <w:jc w:val="both"/>
        <w:rPr>
          <w:spacing w:val="2"/>
          <w:szCs w:val="23"/>
        </w:rPr>
      </w:pPr>
      <w:r w:rsidRPr="00E95149">
        <w:rPr>
          <w:spacing w:val="2"/>
          <w:szCs w:val="23"/>
        </w:rPr>
        <w:t>2021 m. sausio 1 d. Statistikos departamento duomenimis</w:t>
      </w:r>
      <w:r w:rsidR="00F963AB">
        <w:rPr>
          <w:spacing w:val="2"/>
          <w:szCs w:val="23"/>
        </w:rPr>
        <w:t>,</w:t>
      </w:r>
      <w:r w:rsidRPr="00E95149">
        <w:rPr>
          <w:spacing w:val="2"/>
          <w:szCs w:val="23"/>
        </w:rPr>
        <w:t xml:space="preserve"> Savivaldybėje gyveno 22339 gyventojai (10,7 proc. Panevėžio apskrities ir 0,8 proc. šalies gyventojų). 2018–2021 m. sausio 1 d. laikotarpiu Savivaldybėje gyventojų skaičius mažėjo 4,6 proc. 2021 m. pradžioje Savivaldybėje gyveno 3291 gyventojas nuo 0–15 metų amžiaus, 13426 darbingo amžiaus gyventojai, 5622 pensinio amžiaus gyventojai. Savivaldybė pasižymi tuo, kad didžioji dalis, 67,4 proc. gyventojų, gyvena kaime.</w:t>
      </w:r>
    </w:p>
    <w:p w14:paraId="5AAB81B1" w14:textId="23C23801"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ar-SA"/>
        </w:rPr>
      </w:pPr>
      <w:r w:rsidRPr="00E95149">
        <w:rPr>
          <w:lang w:eastAsia="lt-LT"/>
        </w:rPr>
        <w:t>Vertinant demografinę situaciją Savivaldybėje</w:t>
      </w:r>
      <w:r w:rsidR="00F963AB">
        <w:rPr>
          <w:lang w:eastAsia="lt-LT"/>
        </w:rPr>
        <w:t>,</w:t>
      </w:r>
      <w:r w:rsidRPr="00E95149">
        <w:rPr>
          <w:lang w:eastAsia="lt-LT"/>
        </w:rPr>
        <w:t xml:space="preserve"> taip pat reikia atsižvelgti į gyventojų senėjimo reiškinį: remiantis Statistikos departamento duomenimis, gyventojų amžiaus vidurkis per 2019–2021 m. išaugo ir </w:t>
      </w:r>
      <w:proofErr w:type="spellStart"/>
      <w:r w:rsidRPr="00E95149">
        <w:rPr>
          <w:lang w:eastAsia="lt-LT"/>
        </w:rPr>
        <w:t>medianinis</w:t>
      </w:r>
      <w:proofErr w:type="spellEnd"/>
      <w:r w:rsidRPr="00E95149">
        <w:rPr>
          <w:lang w:eastAsia="lt-LT"/>
        </w:rPr>
        <w:t xml:space="preserve"> gyventojų amžius 2021 m. pradžioje siekė 48 m. (2020 m. – 48 m., 2019 m.</w:t>
      </w:r>
      <w:r w:rsidRPr="00E95149">
        <w:t xml:space="preserve"> </w:t>
      </w:r>
      <w:r w:rsidRPr="00E95149">
        <w:rPr>
          <w:lang w:eastAsia="lt-LT"/>
        </w:rPr>
        <w:t xml:space="preserve">– 47 m.). Sparčiau Savivaldybėje sensta moterys – jų </w:t>
      </w:r>
      <w:proofErr w:type="spellStart"/>
      <w:r w:rsidRPr="00E95149">
        <w:rPr>
          <w:lang w:eastAsia="lt-LT"/>
        </w:rPr>
        <w:t>medianinis</w:t>
      </w:r>
      <w:proofErr w:type="spellEnd"/>
      <w:r w:rsidRPr="00E95149">
        <w:rPr>
          <w:lang w:eastAsia="lt-LT"/>
        </w:rPr>
        <w:t xml:space="preserve"> amžiaus vidurkis 2021 m. pradžioje buvo 52 m. (2020 m. – 51 m., 2019 m. – 50 m.), kai tuo tarpu vyrų 2021 m. nekito – 44 m. (2020 m. – 44 m., 2019 m. – 44 m.). </w:t>
      </w:r>
      <w:r w:rsidRPr="00E95149">
        <w:rPr>
          <w:lang w:eastAsia="ar-SA"/>
        </w:rPr>
        <w:t xml:space="preserve"> Gyventojų skaičiaus ir sudėtis Savivaldybėje duomenys pateikiami 2 lentelėje.</w:t>
      </w:r>
    </w:p>
    <w:p w14:paraId="009B3DD1"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E95149">
        <w:rPr>
          <w:lang w:eastAsia="lt-LT"/>
        </w:rPr>
        <w:t>2 lentelė</w:t>
      </w:r>
    </w:p>
    <w:p w14:paraId="5E9F3E96"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lang w:eastAsia="lt-LT"/>
        </w:rPr>
      </w:pPr>
      <w:r w:rsidRPr="00E95149">
        <w:rPr>
          <w:b/>
          <w:lang w:eastAsia="lt-LT"/>
        </w:rPr>
        <w:t>4.1. Gyventojų skaičius ir sudėtis Savivaldybėje metų pradžioje 2019</w:t>
      </w:r>
      <w:r w:rsidRPr="00E95149">
        <w:rPr>
          <w:sz w:val="20"/>
          <w:lang w:eastAsia="lt-LT"/>
        </w:rPr>
        <w:t>–</w:t>
      </w:r>
      <w:r w:rsidRPr="00E95149">
        <w:rPr>
          <w:b/>
          <w:lang w:eastAsia="lt-LT"/>
        </w:rPr>
        <w:t>2021 m.</w:t>
      </w:r>
    </w:p>
    <w:p w14:paraId="1E30DB29"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right"/>
        <w:textAlignment w:val="baseline"/>
        <w:rPr>
          <w:sz w:val="16"/>
          <w:szCs w:val="16"/>
          <w:lang w:eastAsia="lt-LT"/>
        </w:rPr>
      </w:pPr>
    </w:p>
    <w:tbl>
      <w:tblPr>
        <w:tblW w:w="9493" w:type="dxa"/>
        <w:jc w:val="center"/>
        <w:tblLook w:val="0000" w:firstRow="0" w:lastRow="0" w:firstColumn="0" w:lastColumn="0" w:noHBand="0" w:noVBand="0"/>
      </w:tblPr>
      <w:tblGrid>
        <w:gridCol w:w="562"/>
        <w:gridCol w:w="5245"/>
        <w:gridCol w:w="1134"/>
        <w:gridCol w:w="1134"/>
        <w:gridCol w:w="1418"/>
      </w:tblGrid>
      <w:tr w:rsidR="00E95149" w:rsidRPr="00E95149" w14:paraId="0928A8EF" w14:textId="77777777" w:rsidTr="009D4BD2">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53546A97" w14:textId="77777777" w:rsidR="00C83384" w:rsidRPr="00E95149" w:rsidRDefault="00C83384" w:rsidP="009D4BD2">
            <w:pPr>
              <w:jc w:val="center"/>
              <w:rPr>
                <w:szCs w:val="22"/>
              </w:rPr>
            </w:pPr>
            <w:r w:rsidRPr="00E95149">
              <w:rPr>
                <w:sz w:val="22"/>
                <w:szCs w:val="22"/>
              </w:rPr>
              <w:t>Eil. Nr.</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688A139F" w14:textId="77777777" w:rsidR="00C83384" w:rsidRPr="00E95149" w:rsidRDefault="00C83384" w:rsidP="009D4BD2">
            <w:pPr>
              <w:jc w:val="center"/>
              <w:rPr>
                <w:szCs w:val="22"/>
              </w:rPr>
            </w:pPr>
            <w:r w:rsidRPr="00E95149">
              <w:rPr>
                <w:sz w:val="22"/>
                <w:szCs w:val="22"/>
              </w:rPr>
              <w:t>Rodiklis</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141FA2C4" w14:textId="77777777" w:rsidR="00C83384" w:rsidRPr="00E95149" w:rsidRDefault="00C83384" w:rsidP="009D4BD2">
            <w:pPr>
              <w:jc w:val="center"/>
              <w:rPr>
                <w:szCs w:val="22"/>
              </w:rPr>
            </w:pPr>
            <w:r w:rsidRPr="00E95149">
              <w:rPr>
                <w:sz w:val="22"/>
                <w:szCs w:val="22"/>
              </w:rPr>
              <w:t>Asmenų (šeimų) skaičius 2019 m.</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1CB3F12D" w14:textId="77777777" w:rsidR="00C83384" w:rsidRPr="00E95149" w:rsidRDefault="00C83384" w:rsidP="009D4BD2">
            <w:pPr>
              <w:jc w:val="center"/>
              <w:rPr>
                <w:szCs w:val="22"/>
              </w:rPr>
            </w:pPr>
            <w:r w:rsidRPr="00E95149">
              <w:rPr>
                <w:sz w:val="22"/>
                <w:szCs w:val="22"/>
              </w:rPr>
              <w:t>Asmenų (šeimų) skaičius 2020 m.</w:t>
            </w:r>
          </w:p>
        </w:tc>
        <w:tc>
          <w:tcPr>
            <w:tcW w:w="1418" w:type="dxa"/>
            <w:tcBorders>
              <w:top w:val="single" w:sz="4" w:space="0" w:color="auto"/>
              <w:left w:val="single" w:sz="4" w:space="0" w:color="auto"/>
              <w:bottom w:val="single" w:sz="4" w:space="0" w:color="auto"/>
              <w:right w:val="single" w:sz="4" w:space="0" w:color="auto"/>
            </w:tcBorders>
            <w:shd w:val="clear" w:color="auto" w:fill="D5DCE4"/>
          </w:tcPr>
          <w:p w14:paraId="3E381920" w14:textId="77777777" w:rsidR="00C83384" w:rsidRPr="00E95149" w:rsidRDefault="00C83384" w:rsidP="009D4BD2">
            <w:pPr>
              <w:jc w:val="center"/>
              <w:rPr>
                <w:szCs w:val="22"/>
              </w:rPr>
            </w:pPr>
            <w:r w:rsidRPr="00E95149">
              <w:rPr>
                <w:sz w:val="22"/>
                <w:szCs w:val="22"/>
              </w:rPr>
              <w:t>Asmenų (šeimų) skaičius 2021 m.</w:t>
            </w:r>
          </w:p>
        </w:tc>
      </w:tr>
      <w:tr w:rsidR="00E95149" w:rsidRPr="00E95149" w14:paraId="5E7599ED" w14:textId="77777777" w:rsidTr="009D4BD2">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77E59729" w14:textId="77777777" w:rsidR="00C83384" w:rsidRPr="00E95149" w:rsidRDefault="00C83384" w:rsidP="009D4BD2">
            <w:pPr>
              <w:rPr>
                <w:szCs w:val="22"/>
              </w:rPr>
            </w:pPr>
            <w:r w:rsidRPr="00E95149">
              <w:rPr>
                <w:sz w:val="22"/>
                <w:szCs w:val="22"/>
              </w:rPr>
              <w:t>1.</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3DE504E5" w14:textId="77777777" w:rsidR="00C83384" w:rsidRPr="00E95149" w:rsidRDefault="00C83384" w:rsidP="009D4BD2">
            <w:pPr>
              <w:rPr>
                <w:szCs w:val="22"/>
              </w:rPr>
            </w:pPr>
            <w:r w:rsidRPr="00E95149">
              <w:rPr>
                <w:sz w:val="22"/>
                <w:szCs w:val="22"/>
              </w:rPr>
              <w:t>Gyventojų skaičius, iš jų:</w:t>
            </w:r>
          </w:p>
        </w:tc>
        <w:tc>
          <w:tcPr>
            <w:tcW w:w="1134" w:type="dxa"/>
            <w:tcBorders>
              <w:top w:val="single" w:sz="4" w:space="0" w:color="auto"/>
              <w:left w:val="single" w:sz="4" w:space="0" w:color="auto"/>
              <w:bottom w:val="single" w:sz="4" w:space="0" w:color="auto"/>
              <w:right w:val="single" w:sz="4" w:space="0" w:color="auto"/>
            </w:tcBorders>
          </w:tcPr>
          <w:p w14:paraId="15F9888E" w14:textId="77777777" w:rsidR="00C83384" w:rsidRPr="00E95149" w:rsidRDefault="00C83384" w:rsidP="009D4BD2">
            <w:pPr>
              <w:jc w:val="center"/>
              <w:rPr>
                <w:szCs w:val="22"/>
              </w:rPr>
            </w:pPr>
            <w:r w:rsidRPr="00E95149">
              <w:rPr>
                <w:sz w:val="22"/>
                <w:szCs w:val="22"/>
              </w:rPr>
              <w:t>23377</w:t>
            </w:r>
          </w:p>
        </w:tc>
        <w:tc>
          <w:tcPr>
            <w:tcW w:w="1134" w:type="dxa"/>
            <w:tcBorders>
              <w:top w:val="single" w:sz="4" w:space="0" w:color="auto"/>
              <w:left w:val="single" w:sz="4" w:space="0" w:color="auto"/>
              <w:bottom w:val="single" w:sz="4" w:space="0" w:color="auto"/>
              <w:right w:val="single" w:sz="4" w:space="0" w:color="auto"/>
            </w:tcBorders>
          </w:tcPr>
          <w:p w14:paraId="20F86E61" w14:textId="77777777" w:rsidR="00C83384" w:rsidRPr="00E95149" w:rsidRDefault="00C83384" w:rsidP="009D4BD2">
            <w:pPr>
              <w:jc w:val="center"/>
              <w:rPr>
                <w:szCs w:val="22"/>
              </w:rPr>
            </w:pPr>
            <w:r w:rsidRPr="00E95149">
              <w:rPr>
                <w:sz w:val="22"/>
                <w:szCs w:val="22"/>
              </w:rPr>
              <w:t>22829</w:t>
            </w:r>
          </w:p>
        </w:tc>
        <w:tc>
          <w:tcPr>
            <w:tcW w:w="1418" w:type="dxa"/>
            <w:tcBorders>
              <w:top w:val="single" w:sz="4" w:space="0" w:color="auto"/>
              <w:left w:val="single" w:sz="4" w:space="0" w:color="auto"/>
              <w:bottom w:val="single" w:sz="4" w:space="0" w:color="auto"/>
              <w:right w:val="single" w:sz="4" w:space="0" w:color="auto"/>
            </w:tcBorders>
          </w:tcPr>
          <w:p w14:paraId="75AF3AF4" w14:textId="77777777" w:rsidR="00C83384" w:rsidRPr="00E95149" w:rsidRDefault="00C83384" w:rsidP="009D4BD2">
            <w:pPr>
              <w:jc w:val="center"/>
              <w:rPr>
                <w:szCs w:val="22"/>
              </w:rPr>
            </w:pPr>
            <w:r w:rsidRPr="00E95149">
              <w:rPr>
                <w:sz w:val="22"/>
                <w:szCs w:val="22"/>
              </w:rPr>
              <w:t>22339</w:t>
            </w:r>
          </w:p>
        </w:tc>
      </w:tr>
      <w:tr w:rsidR="00E95149" w:rsidRPr="00E95149" w14:paraId="7D321CF5" w14:textId="77777777" w:rsidTr="009D4BD2">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609EF987" w14:textId="77777777" w:rsidR="00C83384" w:rsidRPr="00E95149" w:rsidRDefault="00C83384" w:rsidP="009D4BD2">
            <w:pPr>
              <w:rPr>
                <w:szCs w:val="22"/>
              </w:rPr>
            </w:pPr>
            <w:r w:rsidRPr="00E95149">
              <w:rPr>
                <w:sz w:val="22"/>
                <w:szCs w:val="22"/>
              </w:rPr>
              <w:t>1.1.</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4DD7A77A" w14:textId="77777777" w:rsidR="00C83384" w:rsidRPr="00E95149" w:rsidRDefault="00C83384" w:rsidP="009D4BD2">
            <w:pPr>
              <w:rPr>
                <w:szCs w:val="22"/>
              </w:rPr>
            </w:pPr>
            <w:r w:rsidRPr="00E95149">
              <w:rPr>
                <w:sz w:val="22"/>
                <w:szCs w:val="22"/>
              </w:rPr>
              <w:t>mieste</w:t>
            </w:r>
          </w:p>
        </w:tc>
        <w:tc>
          <w:tcPr>
            <w:tcW w:w="1134" w:type="dxa"/>
            <w:tcBorders>
              <w:top w:val="single" w:sz="4" w:space="0" w:color="auto"/>
              <w:left w:val="single" w:sz="4" w:space="0" w:color="auto"/>
              <w:bottom w:val="single" w:sz="4" w:space="0" w:color="auto"/>
              <w:right w:val="single" w:sz="4" w:space="0" w:color="auto"/>
            </w:tcBorders>
          </w:tcPr>
          <w:p w14:paraId="6540E1B0" w14:textId="77777777" w:rsidR="00C83384" w:rsidRPr="00E95149" w:rsidRDefault="00C83384" w:rsidP="009D4BD2">
            <w:pPr>
              <w:jc w:val="center"/>
              <w:rPr>
                <w:szCs w:val="22"/>
              </w:rPr>
            </w:pPr>
            <w:r w:rsidRPr="00E95149">
              <w:rPr>
                <w:sz w:val="22"/>
                <w:szCs w:val="22"/>
              </w:rPr>
              <w:t>7486</w:t>
            </w:r>
          </w:p>
        </w:tc>
        <w:tc>
          <w:tcPr>
            <w:tcW w:w="1134" w:type="dxa"/>
            <w:tcBorders>
              <w:top w:val="single" w:sz="4" w:space="0" w:color="auto"/>
              <w:left w:val="single" w:sz="4" w:space="0" w:color="auto"/>
              <w:bottom w:val="single" w:sz="4" w:space="0" w:color="auto"/>
              <w:right w:val="single" w:sz="4" w:space="0" w:color="auto"/>
            </w:tcBorders>
          </w:tcPr>
          <w:p w14:paraId="051F0C23" w14:textId="77777777" w:rsidR="00C83384" w:rsidRPr="00E95149" w:rsidRDefault="00C83384" w:rsidP="009D4BD2">
            <w:pPr>
              <w:jc w:val="center"/>
              <w:rPr>
                <w:szCs w:val="22"/>
              </w:rPr>
            </w:pPr>
            <w:r w:rsidRPr="00E95149">
              <w:rPr>
                <w:sz w:val="22"/>
                <w:szCs w:val="22"/>
              </w:rPr>
              <w:t>7394</w:t>
            </w:r>
          </w:p>
        </w:tc>
        <w:tc>
          <w:tcPr>
            <w:tcW w:w="1418" w:type="dxa"/>
            <w:tcBorders>
              <w:top w:val="single" w:sz="4" w:space="0" w:color="auto"/>
              <w:left w:val="single" w:sz="4" w:space="0" w:color="auto"/>
              <w:bottom w:val="single" w:sz="4" w:space="0" w:color="auto"/>
              <w:right w:val="single" w:sz="4" w:space="0" w:color="auto"/>
            </w:tcBorders>
          </w:tcPr>
          <w:p w14:paraId="13213D1C" w14:textId="77777777" w:rsidR="00C83384" w:rsidRPr="00E95149" w:rsidRDefault="00C83384" w:rsidP="009D4BD2">
            <w:pPr>
              <w:jc w:val="center"/>
              <w:rPr>
                <w:szCs w:val="22"/>
              </w:rPr>
            </w:pPr>
            <w:r w:rsidRPr="00E95149">
              <w:rPr>
                <w:sz w:val="22"/>
                <w:szCs w:val="22"/>
              </w:rPr>
              <w:t>7280</w:t>
            </w:r>
          </w:p>
        </w:tc>
      </w:tr>
      <w:tr w:rsidR="00E95149" w:rsidRPr="00E95149" w14:paraId="50F78B53" w14:textId="77777777" w:rsidTr="009D4BD2">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068DCF47" w14:textId="77777777" w:rsidR="00C83384" w:rsidRPr="00E95149" w:rsidRDefault="00C83384" w:rsidP="009D4BD2">
            <w:pPr>
              <w:rPr>
                <w:szCs w:val="22"/>
              </w:rPr>
            </w:pPr>
            <w:r w:rsidRPr="00E95149">
              <w:rPr>
                <w:sz w:val="22"/>
                <w:szCs w:val="22"/>
              </w:rPr>
              <w:t>1.2.</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09559C68" w14:textId="77777777" w:rsidR="00C83384" w:rsidRPr="00E95149" w:rsidRDefault="00C83384" w:rsidP="009D4BD2">
            <w:pPr>
              <w:rPr>
                <w:szCs w:val="22"/>
              </w:rPr>
            </w:pPr>
            <w:r w:rsidRPr="00E95149">
              <w:rPr>
                <w:sz w:val="22"/>
                <w:szCs w:val="22"/>
              </w:rPr>
              <w:t>kaime</w:t>
            </w:r>
          </w:p>
        </w:tc>
        <w:tc>
          <w:tcPr>
            <w:tcW w:w="1134" w:type="dxa"/>
            <w:tcBorders>
              <w:top w:val="single" w:sz="4" w:space="0" w:color="auto"/>
              <w:left w:val="single" w:sz="4" w:space="0" w:color="auto"/>
              <w:bottom w:val="single" w:sz="4" w:space="0" w:color="auto"/>
              <w:right w:val="single" w:sz="4" w:space="0" w:color="auto"/>
            </w:tcBorders>
          </w:tcPr>
          <w:p w14:paraId="345DEB71" w14:textId="77777777" w:rsidR="00C83384" w:rsidRPr="00E95149" w:rsidRDefault="00C83384" w:rsidP="009D4BD2">
            <w:pPr>
              <w:jc w:val="center"/>
              <w:rPr>
                <w:szCs w:val="22"/>
              </w:rPr>
            </w:pPr>
            <w:r w:rsidRPr="00E95149">
              <w:rPr>
                <w:sz w:val="22"/>
                <w:szCs w:val="22"/>
              </w:rPr>
              <w:t>15891</w:t>
            </w:r>
          </w:p>
        </w:tc>
        <w:tc>
          <w:tcPr>
            <w:tcW w:w="1134" w:type="dxa"/>
            <w:tcBorders>
              <w:top w:val="single" w:sz="4" w:space="0" w:color="auto"/>
              <w:left w:val="single" w:sz="4" w:space="0" w:color="auto"/>
              <w:bottom w:val="single" w:sz="4" w:space="0" w:color="auto"/>
              <w:right w:val="single" w:sz="4" w:space="0" w:color="auto"/>
            </w:tcBorders>
          </w:tcPr>
          <w:p w14:paraId="121E2798" w14:textId="77777777" w:rsidR="00C83384" w:rsidRPr="00E95149" w:rsidRDefault="00C83384" w:rsidP="009D4BD2">
            <w:pPr>
              <w:jc w:val="center"/>
              <w:rPr>
                <w:szCs w:val="22"/>
              </w:rPr>
            </w:pPr>
            <w:r w:rsidRPr="00E95149">
              <w:rPr>
                <w:sz w:val="22"/>
                <w:szCs w:val="22"/>
              </w:rPr>
              <w:t>15435</w:t>
            </w:r>
          </w:p>
        </w:tc>
        <w:tc>
          <w:tcPr>
            <w:tcW w:w="1418" w:type="dxa"/>
            <w:tcBorders>
              <w:top w:val="single" w:sz="4" w:space="0" w:color="auto"/>
              <w:left w:val="single" w:sz="4" w:space="0" w:color="auto"/>
              <w:bottom w:val="single" w:sz="4" w:space="0" w:color="auto"/>
              <w:right w:val="single" w:sz="4" w:space="0" w:color="auto"/>
            </w:tcBorders>
          </w:tcPr>
          <w:p w14:paraId="29E1A805" w14:textId="77777777" w:rsidR="00C83384" w:rsidRPr="00E95149" w:rsidRDefault="00C83384" w:rsidP="009D4BD2">
            <w:pPr>
              <w:jc w:val="center"/>
              <w:rPr>
                <w:szCs w:val="22"/>
              </w:rPr>
            </w:pPr>
            <w:r w:rsidRPr="00E95149">
              <w:rPr>
                <w:sz w:val="22"/>
                <w:szCs w:val="22"/>
              </w:rPr>
              <w:t>15059</w:t>
            </w:r>
          </w:p>
        </w:tc>
      </w:tr>
      <w:tr w:rsidR="00E95149" w:rsidRPr="00E95149" w14:paraId="5D7AA39F" w14:textId="77777777" w:rsidTr="009D4BD2">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43A8E23E" w14:textId="77777777" w:rsidR="00C83384" w:rsidRPr="00E95149" w:rsidRDefault="00C83384" w:rsidP="009D4BD2">
            <w:pPr>
              <w:rPr>
                <w:szCs w:val="22"/>
              </w:rPr>
            </w:pPr>
            <w:r w:rsidRPr="00E95149">
              <w:rPr>
                <w:sz w:val="22"/>
                <w:szCs w:val="22"/>
              </w:rPr>
              <w:t>2.</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40FC3E5D" w14:textId="77777777" w:rsidR="00C83384" w:rsidRPr="00E95149" w:rsidRDefault="00C83384" w:rsidP="009D4BD2">
            <w:pPr>
              <w:rPr>
                <w:szCs w:val="22"/>
              </w:rPr>
            </w:pPr>
            <w:r w:rsidRPr="00E95149">
              <w:rPr>
                <w:sz w:val="22"/>
                <w:szCs w:val="22"/>
              </w:rPr>
              <w:t>Darbingo amžiaus gyventojų skaičius</w:t>
            </w:r>
          </w:p>
        </w:tc>
        <w:tc>
          <w:tcPr>
            <w:tcW w:w="1134" w:type="dxa"/>
            <w:tcBorders>
              <w:top w:val="single" w:sz="4" w:space="0" w:color="auto"/>
              <w:left w:val="single" w:sz="4" w:space="0" w:color="auto"/>
              <w:bottom w:val="single" w:sz="4" w:space="0" w:color="auto"/>
              <w:right w:val="single" w:sz="4" w:space="0" w:color="auto"/>
            </w:tcBorders>
          </w:tcPr>
          <w:p w14:paraId="27F14775" w14:textId="77777777" w:rsidR="00C83384" w:rsidRPr="00E95149" w:rsidRDefault="00C83384" w:rsidP="009D4BD2">
            <w:pPr>
              <w:jc w:val="center"/>
              <w:rPr>
                <w:szCs w:val="22"/>
              </w:rPr>
            </w:pPr>
            <w:r w:rsidRPr="00E95149">
              <w:rPr>
                <w:sz w:val="22"/>
                <w:szCs w:val="22"/>
              </w:rPr>
              <w:t>13994</w:t>
            </w:r>
          </w:p>
        </w:tc>
        <w:tc>
          <w:tcPr>
            <w:tcW w:w="1134" w:type="dxa"/>
            <w:tcBorders>
              <w:top w:val="single" w:sz="4" w:space="0" w:color="auto"/>
              <w:left w:val="single" w:sz="4" w:space="0" w:color="auto"/>
              <w:bottom w:val="single" w:sz="4" w:space="0" w:color="auto"/>
              <w:right w:val="single" w:sz="4" w:space="0" w:color="auto"/>
            </w:tcBorders>
          </w:tcPr>
          <w:p w14:paraId="6E4F2CE4" w14:textId="77777777" w:rsidR="00C83384" w:rsidRPr="00E95149" w:rsidRDefault="00C83384" w:rsidP="009D4BD2">
            <w:pPr>
              <w:jc w:val="center"/>
              <w:rPr>
                <w:szCs w:val="22"/>
              </w:rPr>
            </w:pPr>
            <w:r w:rsidRPr="00E95149">
              <w:rPr>
                <w:sz w:val="22"/>
                <w:szCs w:val="22"/>
              </w:rPr>
              <w:t>13691</w:t>
            </w:r>
          </w:p>
        </w:tc>
        <w:tc>
          <w:tcPr>
            <w:tcW w:w="1418" w:type="dxa"/>
            <w:tcBorders>
              <w:top w:val="single" w:sz="4" w:space="0" w:color="auto"/>
              <w:left w:val="single" w:sz="4" w:space="0" w:color="auto"/>
              <w:bottom w:val="single" w:sz="4" w:space="0" w:color="auto"/>
              <w:right w:val="single" w:sz="4" w:space="0" w:color="auto"/>
            </w:tcBorders>
          </w:tcPr>
          <w:p w14:paraId="6E7A1B6A" w14:textId="77777777" w:rsidR="00C83384" w:rsidRPr="00E95149" w:rsidRDefault="00C83384" w:rsidP="009D4BD2">
            <w:pPr>
              <w:jc w:val="center"/>
              <w:rPr>
                <w:szCs w:val="22"/>
              </w:rPr>
            </w:pPr>
            <w:r w:rsidRPr="00E95149">
              <w:rPr>
                <w:sz w:val="22"/>
                <w:szCs w:val="22"/>
              </w:rPr>
              <w:t>13426</w:t>
            </w:r>
          </w:p>
        </w:tc>
      </w:tr>
      <w:tr w:rsidR="00E95149" w:rsidRPr="00E95149" w14:paraId="2C2FD2C8" w14:textId="77777777" w:rsidTr="009D4BD2">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44E3FD2D" w14:textId="77777777" w:rsidR="00C83384" w:rsidRPr="00E95149" w:rsidRDefault="00C83384" w:rsidP="009D4BD2">
            <w:pPr>
              <w:rPr>
                <w:szCs w:val="22"/>
              </w:rPr>
            </w:pPr>
            <w:r w:rsidRPr="00E95149">
              <w:rPr>
                <w:sz w:val="22"/>
                <w:szCs w:val="22"/>
              </w:rPr>
              <w:t>3.</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79748F32" w14:textId="77777777" w:rsidR="00C83384" w:rsidRPr="00E95149" w:rsidRDefault="00C83384" w:rsidP="009D4BD2">
            <w:pPr>
              <w:rPr>
                <w:szCs w:val="22"/>
              </w:rPr>
            </w:pPr>
            <w:r w:rsidRPr="00E95149">
              <w:rPr>
                <w:sz w:val="22"/>
                <w:szCs w:val="22"/>
              </w:rPr>
              <w:t>Pensinio amžiaus gyventojų skaičius</w:t>
            </w:r>
          </w:p>
        </w:tc>
        <w:tc>
          <w:tcPr>
            <w:tcW w:w="1134" w:type="dxa"/>
            <w:tcBorders>
              <w:top w:val="single" w:sz="4" w:space="0" w:color="auto"/>
              <w:left w:val="single" w:sz="4" w:space="0" w:color="auto"/>
              <w:bottom w:val="single" w:sz="4" w:space="0" w:color="auto"/>
              <w:right w:val="single" w:sz="4" w:space="0" w:color="auto"/>
            </w:tcBorders>
          </w:tcPr>
          <w:p w14:paraId="07A667EE" w14:textId="77777777" w:rsidR="00C83384" w:rsidRPr="00E95149" w:rsidRDefault="00C83384" w:rsidP="009D4BD2">
            <w:pPr>
              <w:jc w:val="center"/>
              <w:rPr>
                <w:szCs w:val="22"/>
              </w:rPr>
            </w:pPr>
            <w:r w:rsidRPr="00E95149">
              <w:rPr>
                <w:sz w:val="22"/>
                <w:szCs w:val="22"/>
              </w:rPr>
              <w:t>5871</w:t>
            </w:r>
          </w:p>
        </w:tc>
        <w:tc>
          <w:tcPr>
            <w:tcW w:w="1134" w:type="dxa"/>
            <w:tcBorders>
              <w:top w:val="single" w:sz="4" w:space="0" w:color="auto"/>
              <w:left w:val="single" w:sz="4" w:space="0" w:color="auto"/>
              <w:bottom w:val="single" w:sz="4" w:space="0" w:color="auto"/>
              <w:right w:val="single" w:sz="4" w:space="0" w:color="auto"/>
            </w:tcBorders>
          </w:tcPr>
          <w:p w14:paraId="15EDC531" w14:textId="77777777" w:rsidR="00C83384" w:rsidRPr="00E95149" w:rsidRDefault="00C83384" w:rsidP="009D4BD2">
            <w:pPr>
              <w:jc w:val="center"/>
              <w:rPr>
                <w:szCs w:val="22"/>
              </w:rPr>
            </w:pPr>
            <w:r w:rsidRPr="00E95149">
              <w:rPr>
                <w:sz w:val="22"/>
                <w:szCs w:val="22"/>
              </w:rPr>
              <w:t>5758</w:t>
            </w:r>
          </w:p>
        </w:tc>
        <w:tc>
          <w:tcPr>
            <w:tcW w:w="1418" w:type="dxa"/>
            <w:tcBorders>
              <w:top w:val="single" w:sz="4" w:space="0" w:color="auto"/>
              <w:left w:val="single" w:sz="4" w:space="0" w:color="auto"/>
              <w:bottom w:val="single" w:sz="4" w:space="0" w:color="auto"/>
              <w:right w:val="single" w:sz="4" w:space="0" w:color="auto"/>
            </w:tcBorders>
          </w:tcPr>
          <w:p w14:paraId="5DB2B753" w14:textId="77777777" w:rsidR="00C83384" w:rsidRPr="00E95149" w:rsidRDefault="00C83384" w:rsidP="009D4BD2">
            <w:pPr>
              <w:jc w:val="center"/>
              <w:rPr>
                <w:szCs w:val="22"/>
              </w:rPr>
            </w:pPr>
            <w:r w:rsidRPr="00E95149">
              <w:rPr>
                <w:sz w:val="22"/>
                <w:szCs w:val="22"/>
              </w:rPr>
              <w:t>5622</w:t>
            </w:r>
          </w:p>
        </w:tc>
      </w:tr>
      <w:tr w:rsidR="00E95149" w:rsidRPr="00E95149" w14:paraId="036BC179" w14:textId="77777777" w:rsidTr="009D4BD2">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41B5FE26" w14:textId="77777777" w:rsidR="00C83384" w:rsidRPr="00E95149" w:rsidRDefault="00C83384" w:rsidP="009D4BD2">
            <w:pPr>
              <w:rPr>
                <w:szCs w:val="22"/>
              </w:rPr>
            </w:pPr>
            <w:r w:rsidRPr="00E95149">
              <w:rPr>
                <w:sz w:val="22"/>
                <w:szCs w:val="22"/>
              </w:rPr>
              <w:t>4.</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7DE3DA2F" w14:textId="77777777" w:rsidR="00C83384" w:rsidRPr="00E95149" w:rsidRDefault="00C83384" w:rsidP="009D4BD2">
            <w:pPr>
              <w:rPr>
                <w:szCs w:val="22"/>
              </w:rPr>
            </w:pPr>
            <w:r w:rsidRPr="00E95149">
              <w:rPr>
                <w:sz w:val="22"/>
                <w:szCs w:val="22"/>
              </w:rPr>
              <w:t>Vaikų skaičius (nuo 0 iki 15 m.)</w:t>
            </w:r>
          </w:p>
        </w:tc>
        <w:tc>
          <w:tcPr>
            <w:tcW w:w="1134" w:type="dxa"/>
            <w:tcBorders>
              <w:top w:val="single" w:sz="4" w:space="0" w:color="auto"/>
              <w:left w:val="single" w:sz="4" w:space="0" w:color="auto"/>
              <w:bottom w:val="single" w:sz="4" w:space="0" w:color="auto"/>
              <w:right w:val="single" w:sz="4" w:space="0" w:color="auto"/>
            </w:tcBorders>
          </w:tcPr>
          <w:p w14:paraId="293629DF" w14:textId="77777777" w:rsidR="00C83384" w:rsidRPr="00E95149" w:rsidRDefault="00C83384" w:rsidP="009D4BD2">
            <w:pPr>
              <w:jc w:val="center"/>
              <w:rPr>
                <w:szCs w:val="22"/>
              </w:rPr>
            </w:pPr>
            <w:r w:rsidRPr="00E95149">
              <w:rPr>
                <w:sz w:val="22"/>
                <w:szCs w:val="22"/>
              </w:rPr>
              <w:t>3512</w:t>
            </w:r>
          </w:p>
        </w:tc>
        <w:tc>
          <w:tcPr>
            <w:tcW w:w="1134" w:type="dxa"/>
            <w:tcBorders>
              <w:top w:val="single" w:sz="4" w:space="0" w:color="auto"/>
              <w:left w:val="single" w:sz="4" w:space="0" w:color="auto"/>
              <w:bottom w:val="single" w:sz="4" w:space="0" w:color="auto"/>
              <w:right w:val="single" w:sz="4" w:space="0" w:color="auto"/>
            </w:tcBorders>
          </w:tcPr>
          <w:p w14:paraId="1DF11FF6" w14:textId="77777777" w:rsidR="00C83384" w:rsidRPr="00E95149" w:rsidRDefault="00C83384" w:rsidP="009D4BD2">
            <w:pPr>
              <w:jc w:val="center"/>
              <w:rPr>
                <w:szCs w:val="22"/>
              </w:rPr>
            </w:pPr>
            <w:r w:rsidRPr="00E95149">
              <w:rPr>
                <w:sz w:val="22"/>
                <w:szCs w:val="22"/>
              </w:rPr>
              <w:t>3380</w:t>
            </w:r>
          </w:p>
        </w:tc>
        <w:tc>
          <w:tcPr>
            <w:tcW w:w="1418" w:type="dxa"/>
            <w:tcBorders>
              <w:top w:val="single" w:sz="4" w:space="0" w:color="auto"/>
              <w:left w:val="single" w:sz="4" w:space="0" w:color="auto"/>
              <w:bottom w:val="single" w:sz="4" w:space="0" w:color="auto"/>
              <w:right w:val="single" w:sz="4" w:space="0" w:color="auto"/>
            </w:tcBorders>
          </w:tcPr>
          <w:p w14:paraId="4663F2F0" w14:textId="77777777" w:rsidR="00C83384" w:rsidRPr="00E95149" w:rsidRDefault="00C83384" w:rsidP="009D4BD2">
            <w:pPr>
              <w:jc w:val="center"/>
              <w:rPr>
                <w:szCs w:val="22"/>
              </w:rPr>
            </w:pPr>
            <w:r w:rsidRPr="00E95149">
              <w:rPr>
                <w:sz w:val="22"/>
                <w:szCs w:val="22"/>
              </w:rPr>
              <w:t>3291</w:t>
            </w:r>
          </w:p>
        </w:tc>
      </w:tr>
      <w:tr w:rsidR="00E95149" w:rsidRPr="00E95149" w14:paraId="20E98937" w14:textId="77777777" w:rsidTr="009D4BD2">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57EA0217" w14:textId="77777777" w:rsidR="00C83384" w:rsidRPr="00E95149" w:rsidRDefault="00C83384" w:rsidP="009D4BD2">
            <w:pPr>
              <w:rPr>
                <w:szCs w:val="22"/>
              </w:rPr>
            </w:pPr>
            <w:r w:rsidRPr="00E95149">
              <w:rPr>
                <w:sz w:val="22"/>
                <w:szCs w:val="22"/>
              </w:rPr>
              <w:t>5.</w:t>
            </w:r>
          </w:p>
        </w:tc>
        <w:tc>
          <w:tcPr>
            <w:tcW w:w="5245" w:type="dxa"/>
            <w:tcBorders>
              <w:top w:val="single" w:sz="4" w:space="0" w:color="auto"/>
              <w:left w:val="single" w:sz="4" w:space="0" w:color="auto"/>
              <w:bottom w:val="single" w:sz="4" w:space="0" w:color="auto"/>
              <w:right w:val="single" w:sz="4" w:space="0" w:color="auto"/>
            </w:tcBorders>
            <w:shd w:val="clear" w:color="auto" w:fill="D5DCE4"/>
            <w:noWrap/>
          </w:tcPr>
          <w:p w14:paraId="475F22F8" w14:textId="77777777" w:rsidR="00C83384" w:rsidRPr="00E95149" w:rsidRDefault="00C83384" w:rsidP="009D4BD2">
            <w:pPr>
              <w:rPr>
                <w:szCs w:val="22"/>
              </w:rPr>
            </w:pPr>
            <w:r w:rsidRPr="00E95149">
              <w:rPr>
                <w:sz w:val="22"/>
                <w:szCs w:val="22"/>
              </w:rPr>
              <w:t>Neįgalių gyventojų skaičius, iš jų:</w:t>
            </w:r>
          </w:p>
        </w:tc>
        <w:tc>
          <w:tcPr>
            <w:tcW w:w="1134" w:type="dxa"/>
            <w:tcBorders>
              <w:top w:val="single" w:sz="4" w:space="0" w:color="auto"/>
              <w:left w:val="single" w:sz="4" w:space="0" w:color="auto"/>
              <w:bottom w:val="single" w:sz="4" w:space="0" w:color="auto"/>
              <w:right w:val="single" w:sz="4" w:space="0" w:color="auto"/>
            </w:tcBorders>
          </w:tcPr>
          <w:p w14:paraId="27CD4C2D" w14:textId="77777777" w:rsidR="00C83384" w:rsidRPr="00E95149" w:rsidRDefault="00C83384" w:rsidP="009D4BD2">
            <w:pPr>
              <w:jc w:val="center"/>
              <w:rPr>
                <w:szCs w:val="22"/>
              </w:rPr>
            </w:pPr>
            <w:r w:rsidRPr="00E95149">
              <w:rPr>
                <w:sz w:val="22"/>
                <w:szCs w:val="22"/>
              </w:rPr>
              <w:t>2249</w:t>
            </w:r>
          </w:p>
        </w:tc>
        <w:tc>
          <w:tcPr>
            <w:tcW w:w="1134" w:type="dxa"/>
            <w:tcBorders>
              <w:top w:val="single" w:sz="4" w:space="0" w:color="auto"/>
              <w:left w:val="single" w:sz="4" w:space="0" w:color="auto"/>
              <w:bottom w:val="single" w:sz="4" w:space="0" w:color="auto"/>
              <w:right w:val="single" w:sz="4" w:space="0" w:color="auto"/>
            </w:tcBorders>
          </w:tcPr>
          <w:p w14:paraId="09F02A26" w14:textId="77777777" w:rsidR="00C83384" w:rsidRPr="00E95149" w:rsidRDefault="00C83384" w:rsidP="009D4BD2">
            <w:pPr>
              <w:jc w:val="center"/>
              <w:rPr>
                <w:szCs w:val="22"/>
              </w:rPr>
            </w:pPr>
            <w:r w:rsidRPr="00E95149">
              <w:rPr>
                <w:sz w:val="22"/>
                <w:szCs w:val="22"/>
              </w:rPr>
              <w:t>2186</w:t>
            </w:r>
          </w:p>
        </w:tc>
        <w:tc>
          <w:tcPr>
            <w:tcW w:w="1418" w:type="dxa"/>
            <w:tcBorders>
              <w:top w:val="single" w:sz="4" w:space="0" w:color="auto"/>
              <w:left w:val="single" w:sz="4" w:space="0" w:color="auto"/>
              <w:bottom w:val="single" w:sz="4" w:space="0" w:color="auto"/>
              <w:right w:val="single" w:sz="4" w:space="0" w:color="auto"/>
            </w:tcBorders>
          </w:tcPr>
          <w:p w14:paraId="5D8DB870" w14:textId="77777777" w:rsidR="00C83384" w:rsidRPr="00E95149" w:rsidRDefault="00C83384" w:rsidP="009D4BD2">
            <w:pPr>
              <w:jc w:val="center"/>
              <w:rPr>
                <w:szCs w:val="22"/>
              </w:rPr>
            </w:pPr>
            <w:r w:rsidRPr="00E95149">
              <w:rPr>
                <w:sz w:val="22"/>
                <w:szCs w:val="22"/>
              </w:rPr>
              <w:t>Nėra duomenų</w:t>
            </w:r>
          </w:p>
        </w:tc>
      </w:tr>
      <w:tr w:rsidR="00E95149" w:rsidRPr="00E95149" w14:paraId="0E33CDB5" w14:textId="77777777" w:rsidTr="009D4BD2">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3A41C55E" w14:textId="77777777" w:rsidR="00C83384" w:rsidRPr="00E95149" w:rsidRDefault="00C83384" w:rsidP="009D4BD2">
            <w:pPr>
              <w:rPr>
                <w:szCs w:val="22"/>
              </w:rPr>
            </w:pPr>
            <w:r w:rsidRPr="00E95149">
              <w:rPr>
                <w:sz w:val="22"/>
                <w:szCs w:val="22"/>
              </w:rPr>
              <w:t xml:space="preserve">5.1. </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083D7E72" w14:textId="77777777" w:rsidR="00C83384" w:rsidRPr="00E95149" w:rsidRDefault="00C83384" w:rsidP="009D4BD2">
            <w:pPr>
              <w:rPr>
                <w:szCs w:val="22"/>
              </w:rPr>
            </w:pPr>
            <w:r w:rsidRPr="00E95149">
              <w:rPr>
                <w:sz w:val="22"/>
                <w:szCs w:val="22"/>
              </w:rPr>
              <w:t>Neįgalių vaikų iki 18 m. amžiaus, kuriems nustatytas sunkus, vidutinis ar lengvas negalios lygis, skaičius</w:t>
            </w:r>
          </w:p>
        </w:tc>
        <w:tc>
          <w:tcPr>
            <w:tcW w:w="1134" w:type="dxa"/>
            <w:tcBorders>
              <w:top w:val="single" w:sz="4" w:space="0" w:color="auto"/>
              <w:left w:val="single" w:sz="4" w:space="0" w:color="auto"/>
              <w:bottom w:val="single" w:sz="4" w:space="0" w:color="auto"/>
              <w:right w:val="single" w:sz="4" w:space="0" w:color="auto"/>
            </w:tcBorders>
          </w:tcPr>
          <w:p w14:paraId="3A287FFB" w14:textId="77777777" w:rsidR="00C83384" w:rsidRPr="00E95149" w:rsidRDefault="00C83384" w:rsidP="009D4BD2">
            <w:pPr>
              <w:jc w:val="center"/>
              <w:rPr>
                <w:szCs w:val="22"/>
              </w:rPr>
            </w:pPr>
            <w:r w:rsidRPr="00E95149">
              <w:rPr>
                <w:sz w:val="22"/>
                <w:szCs w:val="22"/>
              </w:rPr>
              <w:t>152</w:t>
            </w:r>
          </w:p>
        </w:tc>
        <w:tc>
          <w:tcPr>
            <w:tcW w:w="1134" w:type="dxa"/>
            <w:tcBorders>
              <w:top w:val="single" w:sz="4" w:space="0" w:color="auto"/>
              <w:left w:val="single" w:sz="4" w:space="0" w:color="auto"/>
              <w:bottom w:val="single" w:sz="4" w:space="0" w:color="auto"/>
              <w:right w:val="single" w:sz="4" w:space="0" w:color="auto"/>
            </w:tcBorders>
          </w:tcPr>
          <w:p w14:paraId="3EC28C3C" w14:textId="77777777" w:rsidR="00C83384" w:rsidRPr="00E95149" w:rsidRDefault="00C83384" w:rsidP="009D4BD2">
            <w:pPr>
              <w:jc w:val="center"/>
              <w:rPr>
                <w:szCs w:val="22"/>
              </w:rPr>
            </w:pPr>
            <w:r w:rsidRPr="00E95149">
              <w:rPr>
                <w:sz w:val="22"/>
                <w:szCs w:val="22"/>
              </w:rPr>
              <w:t>147</w:t>
            </w:r>
          </w:p>
        </w:tc>
        <w:tc>
          <w:tcPr>
            <w:tcW w:w="1418" w:type="dxa"/>
            <w:tcBorders>
              <w:top w:val="single" w:sz="4" w:space="0" w:color="auto"/>
              <w:left w:val="single" w:sz="4" w:space="0" w:color="auto"/>
              <w:bottom w:val="single" w:sz="4" w:space="0" w:color="auto"/>
              <w:right w:val="single" w:sz="4" w:space="0" w:color="auto"/>
            </w:tcBorders>
          </w:tcPr>
          <w:p w14:paraId="488AC1A6" w14:textId="77777777" w:rsidR="00C83384" w:rsidRPr="00E95149" w:rsidRDefault="00C83384" w:rsidP="009D4BD2">
            <w:pPr>
              <w:jc w:val="center"/>
              <w:rPr>
                <w:szCs w:val="22"/>
              </w:rPr>
            </w:pPr>
            <w:r w:rsidRPr="00E95149">
              <w:rPr>
                <w:sz w:val="22"/>
                <w:szCs w:val="22"/>
              </w:rPr>
              <w:t>Nėra duomenų</w:t>
            </w:r>
          </w:p>
        </w:tc>
      </w:tr>
      <w:tr w:rsidR="00E95149" w:rsidRPr="00E95149" w14:paraId="5EFFD799" w14:textId="77777777" w:rsidTr="009D4BD2">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74674868" w14:textId="77777777" w:rsidR="00C83384" w:rsidRPr="00E95149" w:rsidRDefault="00C83384" w:rsidP="009D4BD2">
            <w:pPr>
              <w:rPr>
                <w:szCs w:val="22"/>
              </w:rPr>
            </w:pPr>
            <w:r w:rsidRPr="00E95149">
              <w:rPr>
                <w:sz w:val="22"/>
                <w:szCs w:val="22"/>
              </w:rPr>
              <w:t xml:space="preserve">5.2. </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3951ABB4" w14:textId="77777777" w:rsidR="00C83384" w:rsidRPr="00E95149" w:rsidRDefault="00C83384" w:rsidP="009D4BD2">
            <w:pPr>
              <w:rPr>
                <w:szCs w:val="22"/>
              </w:rPr>
            </w:pPr>
            <w:r w:rsidRPr="00E95149">
              <w:rPr>
                <w:sz w:val="22"/>
                <w:szCs w:val="22"/>
              </w:rPr>
              <w:t>Darbingo amžiaus neįgalių asmenų, kuriems nustatytas darbingumo lygis nuo 0 iki 70 proc., skaičius</w:t>
            </w:r>
          </w:p>
        </w:tc>
        <w:tc>
          <w:tcPr>
            <w:tcW w:w="1134" w:type="dxa"/>
            <w:tcBorders>
              <w:top w:val="single" w:sz="4" w:space="0" w:color="auto"/>
              <w:left w:val="single" w:sz="4" w:space="0" w:color="auto"/>
              <w:bottom w:val="single" w:sz="4" w:space="0" w:color="auto"/>
              <w:right w:val="single" w:sz="4" w:space="0" w:color="auto"/>
            </w:tcBorders>
          </w:tcPr>
          <w:p w14:paraId="0D34DDDA" w14:textId="77777777" w:rsidR="00C83384" w:rsidRPr="00E95149" w:rsidRDefault="00C83384" w:rsidP="009D4BD2">
            <w:pPr>
              <w:jc w:val="center"/>
              <w:rPr>
                <w:szCs w:val="22"/>
              </w:rPr>
            </w:pPr>
            <w:r w:rsidRPr="00E95149">
              <w:rPr>
                <w:sz w:val="22"/>
                <w:szCs w:val="22"/>
              </w:rPr>
              <w:t>1550</w:t>
            </w:r>
          </w:p>
        </w:tc>
        <w:tc>
          <w:tcPr>
            <w:tcW w:w="1134" w:type="dxa"/>
            <w:tcBorders>
              <w:top w:val="single" w:sz="4" w:space="0" w:color="auto"/>
              <w:left w:val="single" w:sz="4" w:space="0" w:color="auto"/>
              <w:bottom w:val="single" w:sz="4" w:space="0" w:color="auto"/>
              <w:right w:val="single" w:sz="4" w:space="0" w:color="auto"/>
            </w:tcBorders>
          </w:tcPr>
          <w:p w14:paraId="402FB648" w14:textId="77777777" w:rsidR="00C83384" w:rsidRPr="00E95149" w:rsidRDefault="00C83384" w:rsidP="009D4BD2">
            <w:pPr>
              <w:jc w:val="center"/>
              <w:rPr>
                <w:szCs w:val="22"/>
              </w:rPr>
            </w:pPr>
            <w:r w:rsidRPr="00E95149">
              <w:rPr>
                <w:sz w:val="22"/>
                <w:szCs w:val="22"/>
              </w:rPr>
              <w:t>1510</w:t>
            </w:r>
          </w:p>
        </w:tc>
        <w:tc>
          <w:tcPr>
            <w:tcW w:w="1418" w:type="dxa"/>
            <w:tcBorders>
              <w:top w:val="single" w:sz="4" w:space="0" w:color="auto"/>
              <w:left w:val="single" w:sz="4" w:space="0" w:color="auto"/>
              <w:bottom w:val="single" w:sz="4" w:space="0" w:color="auto"/>
              <w:right w:val="single" w:sz="4" w:space="0" w:color="auto"/>
            </w:tcBorders>
          </w:tcPr>
          <w:p w14:paraId="0170C9F1" w14:textId="77777777" w:rsidR="00C83384" w:rsidRPr="00E95149" w:rsidRDefault="00C83384" w:rsidP="009D4BD2">
            <w:pPr>
              <w:jc w:val="center"/>
              <w:rPr>
                <w:szCs w:val="22"/>
              </w:rPr>
            </w:pPr>
            <w:r w:rsidRPr="00E95149">
              <w:rPr>
                <w:sz w:val="22"/>
                <w:szCs w:val="22"/>
              </w:rPr>
              <w:t>Nėra duomenų</w:t>
            </w:r>
          </w:p>
        </w:tc>
      </w:tr>
      <w:tr w:rsidR="00E95149" w:rsidRPr="00E95149" w14:paraId="252C19A2" w14:textId="77777777" w:rsidTr="009D4BD2">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17FEF981" w14:textId="77777777" w:rsidR="00C83384" w:rsidRPr="00E95149" w:rsidRDefault="00C83384" w:rsidP="009D4BD2">
            <w:pPr>
              <w:rPr>
                <w:szCs w:val="22"/>
              </w:rPr>
            </w:pPr>
            <w:r w:rsidRPr="00E95149">
              <w:rPr>
                <w:sz w:val="22"/>
                <w:szCs w:val="22"/>
              </w:rPr>
              <w:t>5.3.</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2BB67E8A" w14:textId="77777777" w:rsidR="00C83384" w:rsidRPr="00E95149" w:rsidRDefault="00C83384" w:rsidP="009D4BD2">
            <w:pPr>
              <w:rPr>
                <w:szCs w:val="22"/>
              </w:rPr>
            </w:pPr>
            <w:r w:rsidRPr="00E95149">
              <w:rPr>
                <w:sz w:val="22"/>
                <w:szCs w:val="22"/>
              </w:rPr>
              <w:t>Pensinio amžiaus asmenų, kuriems nustatytas specialiųjų poreikių lygis</w:t>
            </w:r>
          </w:p>
        </w:tc>
        <w:tc>
          <w:tcPr>
            <w:tcW w:w="1134" w:type="dxa"/>
            <w:tcBorders>
              <w:top w:val="single" w:sz="4" w:space="0" w:color="auto"/>
              <w:left w:val="single" w:sz="4" w:space="0" w:color="auto"/>
              <w:bottom w:val="single" w:sz="4" w:space="0" w:color="auto"/>
              <w:right w:val="single" w:sz="4" w:space="0" w:color="auto"/>
            </w:tcBorders>
          </w:tcPr>
          <w:p w14:paraId="13214236" w14:textId="77777777" w:rsidR="00C83384" w:rsidRPr="00E95149" w:rsidRDefault="00C83384" w:rsidP="009D4BD2">
            <w:pPr>
              <w:jc w:val="center"/>
              <w:rPr>
                <w:szCs w:val="22"/>
              </w:rPr>
            </w:pPr>
            <w:r w:rsidRPr="00E95149">
              <w:rPr>
                <w:sz w:val="22"/>
                <w:szCs w:val="22"/>
              </w:rPr>
              <w:t>547</w:t>
            </w:r>
          </w:p>
        </w:tc>
        <w:tc>
          <w:tcPr>
            <w:tcW w:w="1134" w:type="dxa"/>
            <w:tcBorders>
              <w:top w:val="single" w:sz="4" w:space="0" w:color="auto"/>
              <w:left w:val="single" w:sz="4" w:space="0" w:color="auto"/>
              <w:bottom w:val="single" w:sz="4" w:space="0" w:color="auto"/>
              <w:right w:val="single" w:sz="4" w:space="0" w:color="auto"/>
            </w:tcBorders>
          </w:tcPr>
          <w:p w14:paraId="7DF5CF6E" w14:textId="77777777" w:rsidR="00C83384" w:rsidRPr="00E95149" w:rsidRDefault="00C83384" w:rsidP="009D4BD2">
            <w:pPr>
              <w:jc w:val="center"/>
              <w:rPr>
                <w:szCs w:val="22"/>
              </w:rPr>
            </w:pPr>
            <w:r w:rsidRPr="00E95149">
              <w:rPr>
                <w:sz w:val="22"/>
                <w:szCs w:val="22"/>
              </w:rPr>
              <w:t>529</w:t>
            </w:r>
          </w:p>
        </w:tc>
        <w:tc>
          <w:tcPr>
            <w:tcW w:w="1418" w:type="dxa"/>
            <w:tcBorders>
              <w:top w:val="single" w:sz="4" w:space="0" w:color="auto"/>
              <w:left w:val="single" w:sz="4" w:space="0" w:color="auto"/>
              <w:bottom w:val="single" w:sz="4" w:space="0" w:color="auto"/>
              <w:right w:val="single" w:sz="4" w:space="0" w:color="auto"/>
            </w:tcBorders>
          </w:tcPr>
          <w:p w14:paraId="5A23A98B" w14:textId="77777777" w:rsidR="00C83384" w:rsidRPr="00E95149" w:rsidRDefault="00C83384" w:rsidP="009D4BD2">
            <w:pPr>
              <w:jc w:val="center"/>
              <w:rPr>
                <w:szCs w:val="22"/>
              </w:rPr>
            </w:pPr>
            <w:r w:rsidRPr="00E95149">
              <w:rPr>
                <w:sz w:val="22"/>
                <w:szCs w:val="22"/>
              </w:rPr>
              <w:t>Nėra duomenų</w:t>
            </w:r>
          </w:p>
        </w:tc>
      </w:tr>
      <w:tr w:rsidR="00E95149" w:rsidRPr="00E95149" w14:paraId="1353D89F" w14:textId="77777777" w:rsidTr="009D4BD2">
        <w:trPr>
          <w:trHeight w:val="322"/>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27E0110D" w14:textId="77777777" w:rsidR="00C83384" w:rsidRPr="00E95149" w:rsidRDefault="00C83384" w:rsidP="009D4BD2">
            <w:pPr>
              <w:rPr>
                <w:szCs w:val="22"/>
              </w:rPr>
            </w:pPr>
            <w:r w:rsidRPr="00E95149">
              <w:rPr>
                <w:sz w:val="22"/>
                <w:szCs w:val="22"/>
              </w:rPr>
              <w:t>6.</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bottom"/>
          </w:tcPr>
          <w:p w14:paraId="59FAF836" w14:textId="77777777" w:rsidR="00C83384" w:rsidRPr="00E95149" w:rsidRDefault="00C83384" w:rsidP="009D4BD2">
            <w:pPr>
              <w:rPr>
                <w:szCs w:val="22"/>
              </w:rPr>
            </w:pPr>
            <w:r w:rsidRPr="00E95149">
              <w:rPr>
                <w:sz w:val="22"/>
                <w:szCs w:val="22"/>
              </w:rPr>
              <w:t>Šeimų, patiriančių socialinę riziką, skaičius</w:t>
            </w:r>
          </w:p>
        </w:tc>
        <w:tc>
          <w:tcPr>
            <w:tcW w:w="1134" w:type="dxa"/>
            <w:tcBorders>
              <w:top w:val="single" w:sz="4" w:space="0" w:color="auto"/>
              <w:left w:val="single" w:sz="4" w:space="0" w:color="auto"/>
              <w:bottom w:val="single" w:sz="4" w:space="0" w:color="auto"/>
              <w:right w:val="single" w:sz="4" w:space="0" w:color="auto"/>
            </w:tcBorders>
          </w:tcPr>
          <w:p w14:paraId="0C111D51" w14:textId="77777777" w:rsidR="00C83384" w:rsidRPr="00E95149" w:rsidRDefault="00C83384" w:rsidP="009D4BD2">
            <w:pPr>
              <w:jc w:val="center"/>
              <w:rPr>
                <w:szCs w:val="22"/>
              </w:rPr>
            </w:pPr>
            <w:r w:rsidRPr="00E95149">
              <w:rPr>
                <w:sz w:val="22"/>
                <w:szCs w:val="22"/>
              </w:rPr>
              <w:t>116</w:t>
            </w:r>
          </w:p>
        </w:tc>
        <w:tc>
          <w:tcPr>
            <w:tcW w:w="1134" w:type="dxa"/>
            <w:tcBorders>
              <w:top w:val="single" w:sz="4" w:space="0" w:color="auto"/>
              <w:left w:val="single" w:sz="4" w:space="0" w:color="auto"/>
              <w:bottom w:val="single" w:sz="4" w:space="0" w:color="auto"/>
              <w:right w:val="single" w:sz="4" w:space="0" w:color="auto"/>
            </w:tcBorders>
          </w:tcPr>
          <w:p w14:paraId="079E5CE8" w14:textId="77777777" w:rsidR="00C83384" w:rsidRPr="00E95149" w:rsidRDefault="00C83384" w:rsidP="009D4BD2">
            <w:pPr>
              <w:jc w:val="center"/>
              <w:rPr>
                <w:szCs w:val="22"/>
              </w:rPr>
            </w:pPr>
            <w:r w:rsidRPr="00E95149">
              <w:rPr>
                <w:sz w:val="22"/>
                <w:szCs w:val="22"/>
              </w:rPr>
              <w:t>110</w:t>
            </w:r>
          </w:p>
        </w:tc>
        <w:tc>
          <w:tcPr>
            <w:tcW w:w="1418" w:type="dxa"/>
            <w:tcBorders>
              <w:top w:val="single" w:sz="4" w:space="0" w:color="auto"/>
              <w:left w:val="single" w:sz="4" w:space="0" w:color="auto"/>
              <w:bottom w:val="single" w:sz="4" w:space="0" w:color="auto"/>
              <w:right w:val="single" w:sz="4" w:space="0" w:color="auto"/>
            </w:tcBorders>
          </w:tcPr>
          <w:p w14:paraId="615EF7C3" w14:textId="77777777" w:rsidR="00C83384" w:rsidRPr="00E95149" w:rsidRDefault="00C83384" w:rsidP="009D4BD2">
            <w:pPr>
              <w:jc w:val="center"/>
              <w:rPr>
                <w:szCs w:val="22"/>
              </w:rPr>
            </w:pPr>
            <w:r w:rsidRPr="00E95149">
              <w:rPr>
                <w:sz w:val="22"/>
                <w:szCs w:val="22"/>
                <w:lang w:eastAsia="lt-LT"/>
              </w:rPr>
              <w:t>85</w:t>
            </w:r>
          </w:p>
        </w:tc>
      </w:tr>
      <w:tr w:rsidR="00E95149" w:rsidRPr="00E95149" w14:paraId="5B5B14CA" w14:textId="77777777" w:rsidTr="009D4BD2">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12AA0B01" w14:textId="77777777" w:rsidR="00C83384" w:rsidRPr="00E95149" w:rsidRDefault="00C83384" w:rsidP="009D4BD2">
            <w:pPr>
              <w:rPr>
                <w:szCs w:val="22"/>
              </w:rPr>
            </w:pPr>
            <w:r w:rsidRPr="00E95149">
              <w:rPr>
                <w:sz w:val="22"/>
                <w:szCs w:val="22"/>
              </w:rPr>
              <w:t>7.</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bottom"/>
          </w:tcPr>
          <w:p w14:paraId="2074E488" w14:textId="77777777" w:rsidR="00C83384" w:rsidRPr="00E95149" w:rsidRDefault="00C83384" w:rsidP="009D4BD2">
            <w:pPr>
              <w:rPr>
                <w:szCs w:val="22"/>
              </w:rPr>
            </w:pPr>
            <w:r w:rsidRPr="00E95149">
              <w:rPr>
                <w:sz w:val="22"/>
                <w:szCs w:val="22"/>
              </w:rPr>
              <w:t>Vaikų skaičius šeimose, patiriančiose socialinę riziką</w:t>
            </w:r>
          </w:p>
        </w:tc>
        <w:tc>
          <w:tcPr>
            <w:tcW w:w="1134" w:type="dxa"/>
            <w:tcBorders>
              <w:top w:val="nil"/>
              <w:left w:val="single" w:sz="4" w:space="0" w:color="auto"/>
              <w:bottom w:val="single" w:sz="4" w:space="0" w:color="auto"/>
              <w:right w:val="single" w:sz="4" w:space="0" w:color="auto"/>
            </w:tcBorders>
          </w:tcPr>
          <w:p w14:paraId="3F6FED9A" w14:textId="77777777" w:rsidR="00C83384" w:rsidRPr="00E95149" w:rsidRDefault="00C83384" w:rsidP="009D4BD2">
            <w:pPr>
              <w:jc w:val="center"/>
              <w:rPr>
                <w:szCs w:val="22"/>
              </w:rPr>
            </w:pPr>
            <w:r w:rsidRPr="00E95149">
              <w:rPr>
                <w:sz w:val="22"/>
                <w:szCs w:val="22"/>
              </w:rPr>
              <w:t>271</w:t>
            </w:r>
          </w:p>
        </w:tc>
        <w:tc>
          <w:tcPr>
            <w:tcW w:w="1134" w:type="dxa"/>
            <w:tcBorders>
              <w:top w:val="nil"/>
              <w:left w:val="single" w:sz="4" w:space="0" w:color="auto"/>
              <w:bottom w:val="single" w:sz="4" w:space="0" w:color="auto"/>
              <w:right w:val="single" w:sz="4" w:space="0" w:color="auto"/>
            </w:tcBorders>
          </w:tcPr>
          <w:p w14:paraId="43FB0FA0" w14:textId="77777777" w:rsidR="00C83384" w:rsidRPr="00E95149" w:rsidRDefault="00C83384" w:rsidP="009D4BD2">
            <w:pPr>
              <w:jc w:val="center"/>
              <w:rPr>
                <w:szCs w:val="22"/>
              </w:rPr>
            </w:pPr>
            <w:r w:rsidRPr="00E95149">
              <w:rPr>
                <w:sz w:val="22"/>
                <w:szCs w:val="22"/>
              </w:rPr>
              <w:t>267</w:t>
            </w:r>
          </w:p>
        </w:tc>
        <w:tc>
          <w:tcPr>
            <w:tcW w:w="1418" w:type="dxa"/>
            <w:tcBorders>
              <w:top w:val="nil"/>
              <w:left w:val="single" w:sz="4" w:space="0" w:color="auto"/>
              <w:bottom w:val="single" w:sz="4" w:space="0" w:color="auto"/>
              <w:right w:val="single" w:sz="4" w:space="0" w:color="auto"/>
            </w:tcBorders>
          </w:tcPr>
          <w:p w14:paraId="11934F6F" w14:textId="77777777" w:rsidR="00C83384" w:rsidRPr="00E95149" w:rsidRDefault="00C83384" w:rsidP="009D4BD2">
            <w:pPr>
              <w:jc w:val="center"/>
              <w:rPr>
                <w:szCs w:val="22"/>
              </w:rPr>
            </w:pPr>
            <w:r w:rsidRPr="00E95149">
              <w:rPr>
                <w:sz w:val="22"/>
                <w:szCs w:val="22"/>
                <w:lang w:eastAsia="lt-LT"/>
              </w:rPr>
              <w:t>219</w:t>
            </w:r>
          </w:p>
        </w:tc>
      </w:tr>
    </w:tbl>
    <w:p w14:paraId="50395D74" w14:textId="77777777" w:rsidR="00C83384"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i/>
          <w:iCs/>
          <w:sz w:val="18"/>
          <w:szCs w:val="18"/>
        </w:rPr>
      </w:pPr>
      <w:r w:rsidRPr="00D32E00">
        <w:rPr>
          <w:b/>
          <w:i/>
          <w:sz w:val="18"/>
          <w:szCs w:val="18"/>
          <w:lang w:eastAsia="lt-LT"/>
        </w:rPr>
        <w:t>Šaltiniai:</w:t>
      </w:r>
      <w:r w:rsidRPr="00D32E00">
        <w:rPr>
          <w:i/>
          <w:sz w:val="18"/>
          <w:szCs w:val="18"/>
          <w:lang w:eastAsia="lt-LT"/>
        </w:rPr>
        <w:t xml:space="preserve">  Lietuvos statistikos departamento duomenų bazė </w:t>
      </w:r>
      <w:hyperlink r:id="rId9" w:history="1">
        <w:r w:rsidRPr="00D32E00">
          <w:rPr>
            <w:i/>
            <w:sz w:val="18"/>
            <w:szCs w:val="18"/>
            <w:u w:val="single"/>
            <w:lang w:eastAsia="lt-LT"/>
          </w:rPr>
          <w:t>www.stat.gov.lt</w:t>
        </w:r>
      </w:hyperlink>
      <w:r w:rsidRPr="00D32E00">
        <w:rPr>
          <w:i/>
          <w:sz w:val="18"/>
          <w:szCs w:val="18"/>
          <w:lang w:eastAsia="lt-LT"/>
        </w:rPr>
        <w:t>,  Socialinės apsaugos ir darbo ministerijos statistiniai duomenys</w:t>
      </w:r>
      <w:r>
        <w:rPr>
          <w:i/>
          <w:sz w:val="18"/>
          <w:szCs w:val="18"/>
          <w:lang w:eastAsia="lt-LT"/>
        </w:rPr>
        <w:t>:</w:t>
      </w:r>
      <w:r w:rsidRPr="00D32E00">
        <w:rPr>
          <w:i/>
          <w:iCs/>
          <w:sz w:val="18"/>
          <w:szCs w:val="18"/>
        </w:rPr>
        <w:t xml:space="preserve"> </w:t>
      </w:r>
      <w:hyperlink r:id="rId10" w:history="1">
        <w:r w:rsidRPr="00DE5B22">
          <w:rPr>
            <w:rStyle w:val="Hipersaitas"/>
            <w:i/>
            <w:iCs/>
            <w:sz w:val="18"/>
            <w:szCs w:val="18"/>
          </w:rPr>
          <w:t>https://socmin.lrv.lt/lt/veiklos-sritys/socialine-integracija/neigaliuju-socialine-integracija/statistika-2</w:t>
        </w:r>
      </w:hyperlink>
      <w:r>
        <w:rPr>
          <w:i/>
          <w:iCs/>
          <w:sz w:val="18"/>
          <w:szCs w:val="18"/>
        </w:rPr>
        <w:t xml:space="preserve">, </w:t>
      </w:r>
      <w:r w:rsidRPr="00D32E00">
        <w:rPr>
          <w:i/>
          <w:iCs/>
          <w:sz w:val="18"/>
          <w:szCs w:val="18"/>
        </w:rPr>
        <w:t>Socialinės paramos ir sveikatos skyriaus duomenys</w:t>
      </w:r>
    </w:p>
    <w:p w14:paraId="43C2FD56" w14:textId="77777777" w:rsidR="009D2145" w:rsidRPr="00D32E00" w:rsidRDefault="009D2145"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i/>
          <w:iCs/>
          <w:sz w:val="18"/>
          <w:szCs w:val="18"/>
          <w:lang w:eastAsia="lt-LT"/>
        </w:rPr>
      </w:pPr>
    </w:p>
    <w:p w14:paraId="2A7DB00C"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 xml:space="preserve">4.2. Gyventojų socialinių paslaugų poreikius sąlygojantys veiksniai </w:t>
      </w:r>
    </w:p>
    <w:p w14:paraId="32D7941A" w14:textId="77777777" w:rsidR="00C83384" w:rsidRPr="00E95149" w:rsidRDefault="00C83384" w:rsidP="00C83384">
      <w:pPr>
        <w:tabs>
          <w:tab w:val="left" w:pos="720"/>
        </w:tabs>
        <w:jc w:val="both"/>
        <w:rPr>
          <w:sz w:val="26"/>
          <w:szCs w:val="26"/>
        </w:rPr>
      </w:pPr>
      <w:r w:rsidRPr="00E95149">
        <w:rPr>
          <w:sz w:val="26"/>
          <w:szCs w:val="26"/>
        </w:rPr>
        <w:tab/>
      </w:r>
    </w:p>
    <w:p w14:paraId="135977D3" w14:textId="77777777" w:rsidR="00C83384" w:rsidRPr="00E95149" w:rsidRDefault="00C83384" w:rsidP="00C83384">
      <w:pPr>
        <w:tabs>
          <w:tab w:val="left" w:pos="720"/>
        </w:tabs>
        <w:jc w:val="both"/>
        <w:rPr>
          <w:b/>
        </w:rPr>
      </w:pPr>
      <w:r w:rsidRPr="00E95149">
        <w:rPr>
          <w:sz w:val="26"/>
          <w:szCs w:val="26"/>
        </w:rPr>
        <w:tab/>
      </w:r>
      <w:r w:rsidRPr="00E95149">
        <w:t>Savivaldybės gyventojų socialinių paslaugų poreikius lemia šie veiksniai: visuomenės senėjimas, negalia, emigracija, socialinė rizika, nedarbas.</w:t>
      </w:r>
    </w:p>
    <w:p w14:paraId="6A568CFA" w14:textId="77777777" w:rsidR="00C83384" w:rsidRPr="00E95149" w:rsidRDefault="00C83384" w:rsidP="00C83384">
      <w:pPr>
        <w:ind w:firstLine="720"/>
        <w:jc w:val="both"/>
      </w:pPr>
      <w:r w:rsidRPr="00E95149">
        <w:rPr>
          <w:b/>
        </w:rPr>
        <w:t xml:space="preserve">Visuomenės senėjimas. </w:t>
      </w:r>
      <w:r w:rsidRPr="00E95149">
        <w:t>Šį veiksnį rodo demografinis senatvės koeficientas, kuriuo nustatomas</w:t>
      </w:r>
      <w:r w:rsidRPr="00E95149">
        <w:rPr>
          <w:lang w:eastAsia="lt-LT"/>
        </w:rPr>
        <w:t xml:space="preserve"> pagyvenusių (60 metų ir vyresnio amžiaus) žmonių skaičius, tenkantis šimtui vaikų iki 15 metų amžiaus.</w:t>
      </w:r>
      <w:r w:rsidRPr="00E95149">
        <w:rPr>
          <w:b/>
        </w:rPr>
        <w:t xml:space="preserve"> </w:t>
      </w:r>
      <w:r w:rsidRPr="00E95149">
        <w:t xml:space="preserve">Per 2019–2021 metų laikotarpį Pasvalio rajono demografinis senatvės koeficientas palaipsniui didėjo, 2021 metais padidėjo iki 168  (2020 m. – 165, 2019 m. </w:t>
      </w:r>
      <w:bookmarkStart w:id="7" w:name="_Hlk94000979"/>
      <w:r w:rsidRPr="00E95149">
        <w:t>– 163</w:t>
      </w:r>
      <w:bookmarkEnd w:id="7"/>
      <w:r w:rsidRPr="00E95149">
        <w:t>). Savivaldybės demografinis senatvės koeficientas yra didesnis už Lietuvos Respublikos vidurkį (2020 m. – 132, 2020 m. – 132, 2019 m. – 131). Spartūs amžiaus struktūros pokyčiai turi įtakos naujų socialinių problemų atsiradimui. Pasvalio rajone kasmet išlieka stabilus poreikis organizuoti ir teikti socialines paslaugas vyresnio amžiaus asmenims.</w:t>
      </w:r>
    </w:p>
    <w:p w14:paraId="156B3CEC" w14:textId="77777777" w:rsidR="00C83384" w:rsidRPr="00E95149" w:rsidRDefault="00C83384" w:rsidP="00C83384">
      <w:pPr>
        <w:tabs>
          <w:tab w:val="left" w:pos="720"/>
        </w:tabs>
        <w:ind w:firstLine="709"/>
        <w:jc w:val="both"/>
      </w:pPr>
      <w:r w:rsidRPr="00E95149">
        <w:rPr>
          <w:b/>
        </w:rPr>
        <w:t>Negalia.</w:t>
      </w:r>
      <w:r w:rsidRPr="00E95149">
        <w:t xml:space="preserve"> Negalia sąlygoja bendrųjų, socialinės priežiūros ir socialinės globos paslaugų, aprūpinimo techninės pagalbos priemonėmis, būsto pritaikymo neįgaliesiems poreikį. Vienas iš socialinių paslaugų tikslų </w:t>
      </w:r>
      <w:r w:rsidRPr="00E95149">
        <w:rPr>
          <w:bCs/>
        </w:rPr>
        <w:t xml:space="preserve">– asmens (šeimos) </w:t>
      </w:r>
      <w:r w:rsidRPr="00E95149">
        <w:t>socialinių ryšių su visuomene palaikymas, socialinės atskirties įveikimas</w:t>
      </w:r>
      <w:r w:rsidRPr="00E95149">
        <w:rPr>
          <w:bCs/>
        </w:rPr>
        <w:t xml:space="preserve"> nepaisant turimos negalios.</w:t>
      </w:r>
      <w:r w:rsidRPr="00E95149">
        <w:rPr>
          <w:b/>
        </w:rPr>
        <w:t xml:space="preserve"> </w:t>
      </w:r>
      <w:r w:rsidRPr="00E95149">
        <w:t>Įgyvendinant neįgaliųjų socialinės integracijos tikslus, siekiama suteikti reikalingas socialines paslaugas neįgaliesiems ir jų šeimoms, užtikrinti lygias galimybes jiems dalyvauti visose gyvenimo srityse. Pasvalio rajone neįgaliųjų skaičius kasmet nežymiai mažėja (žr. 2 lentelė).</w:t>
      </w:r>
    </w:p>
    <w:p w14:paraId="4E0CE501" w14:textId="1CF1F5A3"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E95149">
        <w:rPr>
          <w:b/>
          <w:bCs/>
          <w:lang w:eastAsia="lt-LT"/>
        </w:rPr>
        <w:t>Socialinė rizika</w:t>
      </w:r>
      <w:r w:rsidRPr="00E95149">
        <w:rPr>
          <w:lang w:eastAsia="lt-LT"/>
        </w:rPr>
        <w:t xml:space="preserve"> </w:t>
      </w:r>
      <w:r w:rsidRPr="00E95149">
        <w:rPr>
          <w:rFonts w:ascii="Courier New" w:hAnsi="Courier New" w:cs="Courier New"/>
          <w:sz w:val="20"/>
          <w:lang w:eastAsia="lt-LT"/>
        </w:rPr>
        <w:t>–</w:t>
      </w:r>
      <w:r w:rsidRPr="00E95149">
        <w:rPr>
          <w:bCs/>
          <w:lang w:eastAsia="lt-LT"/>
        </w:rPr>
        <w:t xml:space="preserve"> tai </w:t>
      </w:r>
      <w:r w:rsidRPr="00E95149">
        <w:rPr>
          <w:lang w:eastAsia="lt-LT"/>
        </w:rPr>
        <w:t>veiksniai ir aplinkybės, dėl kurių asmenys (šeimos) patiria ar yra pavojus patirti jiems socialinę atskirtį</w:t>
      </w:r>
      <w:bookmarkStart w:id="8" w:name="_Hlk2323004"/>
      <w:r w:rsidRPr="00E95149">
        <w:rPr>
          <w:lang w:eastAsia="lt-LT"/>
        </w:rPr>
        <w:t xml:space="preserve">. Socialinių įgūdžių ugdymo ir palaikymo paslaugos, kurias teikia </w:t>
      </w:r>
      <w:r w:rsidRPr="00E95149">
        <w:rPr>
          <w:rFonts w:eastAsia="Calibri"/>
          <w:szCs w:val="24"/>
          <w:lang w:eastAsia="ar-SA"/>
        </w:rPr>
        <w:t>12 Pasvalio socialinių paslaugų centro socialinių darbuotojų ir 4 atvejo vadybininkai</w:t>
      </w:r>
      <w:bookmarkEnd w:id="8"/>
      <w:r w:rsidRPr="00E95149">
        <w:rPr>
          <w:rFonts w:eastAsia="Calibri"/>
          <w:szCs w:val="24"/>
          <w:lang w:eastAsia="ar-SA"/>
        </w:rPr>
        <w:t>,</w:t>
      </w:r>
      <w:r w:rsidRPr="00E95149">
        <w:rPr>
          <w:lang w:eastAsia="lt-LT"/>
        </w:rPr>
        <w:t xml:space="preserve"> leido sumažinti šeimų, patiriančių socialinę riziką, skaičių. Šių šeimų skaičiaus sumažėjimui įtakos turėjo ir tai, kad buvo šeimų, išvykstančių į užsienį, dalis šeimų išvyko gyventi į kitas savivaldybes, vaikai tapo pilnamečiais. Šeimų, patiriančių socialinę riziką, skaičius 2021 m. –  85  (2020 m. – 110; 2019 m. – 116), vaikų skaičius šiose šeimose 2021 m. – 219   (2020 m. –</w:t>
      </w:r>
      <w:r w:rsidR="00F963AB">
        <w:rPr>
          <w:lang w:eastAsia="lt-LT"/>
        </w:rPr>
        <w:t xml:space="preserve"> </w:t>
      </w:r>
      <w:r w:rsidRPr="00E95149">
        <w:rPr>
          <w:lang w:eastAsia="lt-LT"/>
        </w:rPr>
        <w:t xml:space="preserve">267; 2019 m. – 271).  </w:t>
      </w:r>
    </w:p>
    <w:p w14:paraId="5FBA24D6" w14:textId="77777777" w:rsidR="00C83384" w:rsidRPr="00E95149" w:rsidRDefault="00C83384" w:rsidP="00C83384">
      <w:pPr>
        <w:jc w:val="both"/>
        <w:rPr>
          <w:lang w:eastAsia="lt-LT"/>
        </w:rPr>
      </w:pPr>
      <w:r w:rsidRPr="00E95149">
        <w:rPr>
          <w:b/>
        </w:rPr>
        <w:t xml:space="preserve">            Nedarbas</w:t>
      </w:r>
      <w:r w:rsidRPr="00E95149">
        <w:t xml:space="preserve">. Nedarbas siejamas su asmens (šeimos) mažomis pajamomis, negebėjimu apsirūpinti pirmos būtinybės ir kitomis prekėmis, apmokėti mokesčių, sveikatos draudimo nebuvimu. Statistikos departamento duomenimis, 2021 m. Savivaldybėje gyveno 13426 darbingo amžiaus gyventojai. Šie asmenys atspindi realią potencialią darbo jėgą Savivaldybėje, tačiau dėl įvairių priežasčių dalis jų yra neaktyvūs darbo rinkoje. Vidutinis metinis bedarbių procentas nuo darbingo amžiaus gyventojų Pasvalio rajone kasmet mažėja, tačiau išlieka didesnis už šalies: 2021 m. 1,7  proc. buvo didesnis už bendrą šalies procentą (2020 m. – 2,9 proc., 2019 m. – 2,5 proc.). </w:t>
      </w:r>
    </w:p>
    <w:p w14:paraId="03241EE8" w14:textId="72114E33"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pPr>
      <w:r w:rsidRPr="00E95149">
        <w:t xml:space="preserve">COVID-19 </w:t>
      </w:r>
      <w:r w:rsidR="00F963AB">
        <w:t xml:space="preserve">ligos </w:t>
      </w:r>
      <w:r w:rsidRPr="00E95149">
        <w:t xml:space="preserve">pandemija bei jai suvaldyti paskelbta ekstremali situacija ir karantinas turėjo įtakos registruoto nedarbo rodikliams. 2022 m. iššūkiu išliks COVID-19 </w:t>
      </w:r>
      <w:r w:rsidR="00F963AB">
        <w:t xml:space="preserve">ligos </w:t>
      </w:r>
      <w:r w:rsidRPr="00E95149">
        <w:t>pandemijos užaštrinto nedarbo poveikis labiau pažeidžiamoms grupėms (vyresnio amžiaus asmenims, turintiems sveikatos sutrikimų asmenims, darbo rinkoje nespėjusiems įsitvirtinti jauniems asmenims).</w:t>
      </w:r>
    </w:p>
    <w:p w14:paraId="1BC252BF" w14:textId="77777777" w:rsidR="00C83384" w:rsidRPr="00E95149" w:rsidRDefault="00C83384" w:rsidP="00C83384">
      <w:pPr>
        <w:ind w:firstLine="567"/>
        <w:jc w:val="both"/>
        <w:rPr>
          <w:lang w:eastAsia="lt-LT"/>
        </w:rPr>
      </w:pPr>
      <w:r w:rsidRPr="00E95149">
        <w:rPr>
          <w:b/>
          <w:spacing w:val="2"/>
          <w:szCs w:val="23"/>
        </w:rPr>
        <w:t>Migracija.</w:t>
      </w:r>
      <w:r w:rsidRPr="00E95149">
        <w:rPr>
          <w:spacing w:val="2"/>
          <w:szCs w:val="23"/>
        </w:rPr>
        <w:t xml:space="preserve"> Pasvalio rajono gyventojų skaičiaus mažėjimas taip pat yra susijęs su neigiama vidine ir tarptautine migracija. Statistikos departamento duomenys apie vidaus ir tarptautinę migraciją pateikiami 3 lentelėje.</w:t>
      </w:r>
    </w:p>
    <w:p w14:paraId="08ED202A"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right"/>
        <w:textAlignment w:val="baseline"/>
        <w:rPr>
          <w:lang w:eastAsia="lt-LT"/>
        </w:rPr>
      </w:pPr>
      <w:r w:rsidRPr="00E95149">
        <w:rPr>
          <w:lang w:eastAsia="lt-LT"/>
        </w:rPr>
        <w:t>3 lentelė</w:t>
      </w:r>
    </w:p>
    <w:p w14:paraId="0BF7AD46"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center"/>
        <w:textAlignment w:val="baseline"/>
        <w:rPr>
          <w:szCs w:val="24"/>
          <w:lang w:eastAsia="lt-LT"/>
        </w:rPr>
      </w:pPr>
      <w:r w:rsidRPr="00E95149">
        <w:rPr>
          <w:b/>
          <w:bCs/>
          <w:szCs w:val="24"/>
        </w:rPr>
        <w:t>Vidaus ir tarptautinė migracija 2019-2021 m.</w:t>
      </w:r>
    </w:p>
    <w:p w14:paraId="37BF0AE1"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right"/>
        <w:textAlignment w:val="baseline"/>
        <w:rPr>
          <w:lang w:eastAsia="lt-LT"/>
        </w:rPr>
      </w:pPr>
    </w:p>
    <w:tbl>
      <w:tblPr>
        <w:tblW w:w="9628" w:type="dxa"/>
        <w:jc w:val="center"/>
        <w:tblLook w:val="00A0" w:firstRow="1" w:lastRow="0" w:firstColumn="1" w:lastColumn="0" w:noHBand="0" w:noVBand="0"/>
      </w:tblPr>
      <w:tblGrid>
        <w:gridCol w:w="1933"/>
        <w:gridCol w:w="2457"/>
        <w:gridCol w:w="2551"/>
        <w:gridCol w:w="2687"/>
      </w:tblGrid>
      <w:tr w:rsidR="00E95149" w:rsidRPr="00E95149" w14:paraId="61BDBFC4" w14:textId="77777777" w:rsidTr="009D4BD2">
        <w:trPr>
          <w:trHeight w:val="340"/>
          <w:jc w:val="center"/>
        </w:trPr>
        <w:tc>
          <w:tcPr>
            <w:tcW w:w="1933" w:type="dxa"/>
            <w:vMerge w:val="restart"/>
            <w:tcBorders>
              <w:top w:val="single" w:sz="4" w:space="0" w:color="auto"/>
              <w:left w:val="single" w:sz="4" w:space="0" w:color="auto"/>
              <w:bottom w:val="single" w:sz="4" w:space="0" w:color="auto"/>
              <w:right w:val="single" w:sz="4" w:space="0" w:color="auto"/>
            </w:tcBorders>
            <w:shd w:val="clear" w:color="auto" w:fill="D9E2F3"/>
          </w:tcPr>
          <w:p w14:paraId="37113946" w14:textId="77777777" w:rsidR="00C83384" w:rsidRPr="00E95149" w:rsidRDefault="00C83384" w:rsidP="009D4BD2">
            <w:pPr>
              <w:jc w:val="center"/>
              <w:rPr>
                <w:rFonts w:ascii="Liberation Serif" w:eastAsia="Calibri" w:hAnsi="Liberation Serif" w:cs="Mangal"/>
                <w:bCs/>
                <w:szCs w:val="22"/>
              </w:rPr>
            </w:pPr>
          </w:p>
        </w:tc>
        <w:tc>
          <w:tcPr>
            <w:tcW w:w="7695"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2ACEFC9C" w14:textId="77777777" w:rsidR="00C83384" w:rsidRPr="00E95149" w:rsidRDefault="00C83384" w:rsidP="009D4BD2">
            <w:pPr>
              <w:jc w:val="center"/>
              <w:rPr>
                <w:rFonts w:ascii="Liberation Serif" w:eastAsia="Calibri" w:hAnsi="Liberation Serif" w:cs="Mangal"/>
                <w:bCs/>
                <w:szCs w:val="22"/>
              </w:rPr>
            </w:pPr>
            <w:r w:rsidRPr="00E95149">
              <w:rPr>
                <w:rFonts w:ascii="Liberation Serif" w:eastAsia="Calibri" w:hAnsi="Liberation Serif" w:cs="Mangal"/>
                <w:bCs/>
                <w:sz w:val="22"/>
                <w:szCs w:val="22"/>
              </w:rPr>
              <w:t>Pasvalio rajono savivaldybė /asmenys</w:t>
            </w:r>
          </w:p>
        </w:tc>
      </w:tr>
      <w:tr w:rsidR="00E95149" w:rsidRPr="00E95149" w14:paraId="73EB6AB3" w14:textId="77777777" w:rsidTr="009D4BD2">
        <w:trPr>
          <w:trHeight w:val="140"/>
          <w:jc w:val="center"/>
        </w:trPr>
        <w:tc>
          <w:tcPr>
            <w:tcW w:w="1933" w:type="dxa"/>
            <w:vMerge/>
            <w:tcBorders>
              <w:top w:val="single" w:sz="4" w:space="0" w:color="auto"/>
              <w:left w:val="single" w:sz="4" w:space="0" w:color="auto"/>
              <w:bottom w:val="single" w:sz="4" w:space="0" w:color="auto"/>
              <w:right w:val="single" w:sz="4" w:space="0" w:color="auto"/>
            </w:tcBorders>
            <w:shd w:val="clear" w:color="auto" w:fill="D9E2F3"/>
            <w:vAlign w:val="center"/>
          </w:tcPr>
          <w:p w14:paraId="4772ACE7" w14:textId="77777777" w:rsidR="00C83384" w:rsidRPr="00E95149" w:rsidRDefault="00C83384" w:rsidP="009D4BD2">
            <w:pPr>
              <w:jc w:val="center"/>
              <w:rPr>
                <w:rFonts w:ascii="Liberation Serif" w:eastAsia="Calibri" w:hAnsi="Liberation Serif" w:cs="Mangal"/>
                <w:bCs/>
                <w:sz w:val="20"/>
                <w:szCs w:val="24"/>
              </w:rPr>
            </w:pPr>
          </w:p>
        </w:tc>
        <w:tc>
          <w:tcPr>
            <w:tcW w:w="2457" w:type="dxa"/>
            <w:tcBorders>
              <w:top w:val="single" w:sz="4" w:space="0" w:color="auto"/>
              <w:left w:val="single" w:sz="4" w:space="0" w:color="auto"/>
              <w:right w:val="single" w:sz="4" w:space="0" w:color="auto"/>
            </w:tcBorders>
            <w:shd w:val="clear" w:color="auto" w:fill="D9E2F3"/>
          </w:tcPr>
          <w:p w14:paraId="155FE693" w14:textId="77777777" w:rsidR="00C83384" w:rsidRPr="00E95149" w:rsidRDefault="00C83384" w:rsidP="009D4BD2">
            <w:pPr>
              <w:jc w:val="center"/>
              <w:rPr>
                <w:rFonts w:ascii="Liberation Serif" w:eastAsia="Calibri" w:hAnsi="Liberation Serif" w:cs="Mangal"/>
                <w:bCs/>
                <w:szCs w:val="22"/>
              </w:rPr>
            </w:pPr>
            <w:r w:rsidRPr="00E95149">
              <w:rPr>
                <w:rFonts w:ascii="Liberation Serif" w:eastAsia="Calibri" w:hAnsi="Liberation Serif" w:cs="Mangal"/>
                <w:bCs/>
                <w:sz w:val="22"/>
                <w:szCs w:val="22"/>
              </w:rPr>
              <w:t>2019 m.</w:t>
            </w:r>
          </w:p>
        </w:tc>
        <w:tc>
          <w:tcPr>
            <w:tcW w:w="2551" w:type="dxa"/>
            <w:tcBorders>
              <w:top w:val="single" w:sz="4" w:space="0" w:color="auto"/>
              <w:left w:val="single" w:sz="4" w:space="0" w:color="auto"/>
              <w:right w:val="single" w:sz="4" w:space="0" w:color="auto"/>
            </w:tcBorders>
            <w:shd w:val="clear" w:color="auto" w:fill="D9E2F3"/>
          </w:tcPr>
          <w:p w14:paraId="1B1D41EA" w14:textId="77777777" w:rsidR="00C83384" w:rsidRPr="00E95149" w:rsidRDefault="00C83384" w:rsidP="009D4BD2">
            <w:pPr>
              <w:jc w:val="center"/>
              <w:rPr>
                <w:rFonts w:ascii="Liberation Serif" w:eastAsia="Calibri" w:hAnsi="Liberation Serif" w:cs="Mangal"/>
                <w:szCs w:val="22"/>
              </w:rPr>
            </w:pPr>
            <w:r w:rsidRPr="00E95149">
              <w:rPr>
                <w:rFonts w:ascii="Liberation Serif" w:eastAsia="Calibri" w:hAnsi="Liberation Serif" w:cs="Mangal"/>
                <w:sz w:val="22"/>
                <w:szCs w:val="22"/>
              </w:rPr>
              <w:t>2020 m.</w:t>
            </w:r>
          </w:p>
        </w:tc>
        <w:tc>
          <w:tcPr>
            <w:tcW w:w="2687" w:type="dxa"/>
            <w:tcBorders>
              <w:top w:val="single" w:sz="4" w:space="0" w:color="auto"/>
              <w:left w:val="single" w:sz="4" w:space="0" w:color="auto"/>
              <w:right w:val="single" w:sz="4" w:space="0" w:color="auto"/>
            </w:tcBorders>
            <w:shd w:val="clear" w:color="auto" w:fill="D9E2F3"/>
          </w:tcPr>
          <w:p w14:paraId="4C765D70" w14:textId="77777777" w:rsidR="00C83384" w:rsidRPr="00E95149" w:rsidRDefault="00C83384" w:rsidP="009D4BD2">
            <w:pPr>
              <w:jc w:val="center"/>
              <w:rPr>
                <w:rFonts w:ascii="Liberation Serif" w:eastAsia="Calibri" w:hAnsi="Liberation Serif" w:cs="Mangal"/>
                <w:i/>
                <w:iCs/>
                <w:szCs w:val="22"/>
              </w:rPr>
            </w:pPr>
            <w:r w:rsidRPr="00E95149">
              <w:rPr>
                <w:rFonts w:ascii="Liberation Serif" w:eastAsia="Calibri" w:hAnsi="Liberation Serif" w:cs="Mangal"/>
                <w:i/>
                <w:iCs/>
                <w:sz w:val="22"/>
                <w:szCs w:val="22"/>
              </w:rPr>
              <w:t xml:space="preserve">2021 m. </w:t>
            </w:r>
          </w:p>
        </w:tc>
      </w:tr>
      <w:tr w:rsidR="00E95149" w:rsidRPr="00E95149" w14:paraId="54EF1537" w14:textId="77777777" w:rsidTr="009D4BD2">
        <w:trPr>
          <w:trHeight w:val="253"/>
          <w:jc w:val="center"/>
        </w:trPr>
        <w:tc>
          <w:tcPr>
            <w:tcW w:w="1933" w:type="dxa"/>
            <w:tcBorders>
              <w:top w:val="single" w:sz="4" w:space="0" w:color="auto"/>
              <w:left w:val="single" w:sz="4" w:space="0" w:color="auto"/>
              <w:bottom w:val="single" w:sz="4" w:space="0" w:color="auto"/>
              <w:right w:val="single" w:sz="4" w:space="0" w:color="auto"/>
            </w:tcBorders>
            <w:shd w:val="clear" w:color="auto" w:fill="D9E2F3"/>
            <w:vAlign w:val="center"/>
          </w:tcPr>
          <w:p w14:paraId="29694D24" w14:textId="77777777" w:rsidR="00C83384" w:rsidRPr="00E95149" w:rsidRDefault="00C83384" w:rsidP="009D4BD2">
            <w:pPr>
              <w:rPr>
                <w:rFonts w:ascii="Liberation Serif" w:eastAsia="Calibri" w:hAnsi="Liberation Serif" w:cs="Mangal"/>
                <w:szCs w:val="22"/>
              </w:rPr>
            </w:pPr>
            <w:r w:rsidRPr="00E95149">
              <w:rPr>
                <w:rFonts w:ascii="Liberation Serif" w:eastAsia="Calibri" w:hAnsi="Liberation Serif" w:cs="Mangal"/>
                <w:sz w:val="22"/>
                <w:szCs w:val="22"/>
              </w:rPr>
              <w:t>Atvykusieji</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14:paraId="47C11826" w14:textId="77777777" w:rsidR="00C83384" w:rsidRPr="00E95149" w:rsidRDefault="00C83384" w:rsidP="009D4BD2">
            <w:pPr>
              <w:jc w:val="center"/>
              <w:rPr>
                <w:rFonts w:ascii="Liberation Serif" w:eastAsia="Calibri" w:hAnsi="Liberation Serif" w:cs="Mangal"/>
                <w:szCs w:val="22"/>
              </w:rPr>
            </w:pPr>
            <w:r w:rsidRPr="00E95149">
              <w:rPr>
                <w:rFonts w:ascii="Liberation Serif" w:eastAsia="Calibri" w:hAnsi="Liberation Serif" w:cs="Mangal"/>
                <w:sz w:val="22"/>
                <w:szCs w:val="22"/>
              </w:rPr>
              <w:t>593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5C83AE0" w14:textId="77777777" w:rsidR="00C83384" w:rsidRPr="00E95149" w:rsidRDefault="00C83384" w:rsidP="009D4BD2">
            <w:pPr>
              <w:jc w:val="center"/>
              <w:rPr>
                <w:rFonts w:ascii="Liberation Serif" w:eastAsia="Calibri" w:hAnsi="Liberation Serif" w:cs="Mangal"/>
                <w:szCs w:val="22"/>
              </w:rPr>
            </w:pPr>
            <w:r w:rsidRPr="00E95149">
              <w:rPr>
                <w:rFonts w:ascii="Liberation Serif" w:eastAsia="Calibri" w:hAnsi="Liberation Serif" w:cs="Mangal"/>
                <w:sz w:val="22"/>
                <w:szCs w:val="22"/>
              </w:rPr>
              <w:t>533</w:t>
            </w:r>
          </w:p>
        </w:tc>
        <w:tc>
          <w:tcPr>
            <w:tcW w:w="2687" w:type="dxa"/>
            <w:tcBorders>
              <w:top w:val="single" w:sz="4" w:space="0" w:color="auto"/>
              <w:left w:val="single" w:sz="4" w:space="0" w:color="auto"/>
              <w:bottom w:val="single" w:sz="4" w:space="0" w:color="auto"/>
              <w:right w:val="single" w:sz="4" w:space="0" w:color="auto"/>
            </w:tcBorders>
            <w:shd w:val="clear" w:color="auto" w:fill="FFFFFF"/>
          </w:tcPr>
          <w:p w14:paraId="7D8791BE" w14:textId="77777777" w:rsidR="00C83384" w:rsidRPr="00E95149" w:rsidRDefault="00C83384" w:rsidP="009D4BD2">
            <w:pPr>
              <w:jc w:val="center"/>
              <w:rPr>
                <w:rFonts w:ascii="Liberation Serif" w:eastAsia="Calibri" w:hAnsi="Liberation Serif" w:cs="Mangal"/>
                <w:i/>
                <w:iCs/>
                <w:szCs w:val="22"/>
              </w:rPr>
            </w:pPr>
            <w:r w:rsidRPr="00E95149">
              <w:rPr>
                <w:rFonts w:ascii="Liberation Serif" w:eastAsia="Calibri" w:hAnsi="Liberation Serif" w:cs="Mangal"/>
                <w:i/>
                <w:iCs/>
                <w:sz w:val="22"/>
                <w:szCs w:val="22"/>
              </w:rPr>
              <w:t>533</w:t>
            </w:r>
            <w:r w:rsidRPr="00E95149">
              <w:rPr>
                <w:rFonts w:eastAsia="Calibri"/>
                <w:i/>
                <w:iCs/>
                <w:sz w:val="22"/>
                <w:szCs w:val="22"/>
              </w:rPr>
              <w:t>*</w:t>
            </w:r>
          </w:p>
        </w:tc>
      </w:tr>
      <w:tr w:rsidR="00E95149" w:rsidRPr="00E95149" w14:paraId="7E235096" w14:textId="77777777" w:rsidTr="009D4BD2">
        <w:trPr>
          <w:trHeight w:val="60"/>
          <w:jc w:val="center"/>
        </w:trPr>
        <w:tc>
          <w:tcPr>
            <w:tcW w:w="1933" w:type="dxa"/>
            <w:tcBorders>
              <w:top w:val="single" w:sz="4" w:space="0" w:color="auto"/>
              <w:left w:val="single" w:sz="4" w:space="0" w:color="auto"/>
              <w:bottom w:val="single" w:sz="4" w:space="0" w:color="auto"/>
              <w:right w:val="single" w:sz="4" w:space="0" w:color="auto"/>
            </w:tcBorders>
            <w:shd w:val="clear" w:color="auto" w:fill="D9E2F3"/>
            <w:vAlign w:val="center"/>
          </w:tcPr>
          <w:p w14:paraId="730DCE19" w14:textId="77777777" w:rsidR="00C83384" w:rsidRPr="00E95149" w:rsidRDefault="00C83384" w:rsidP="009D4BD2">
            <w:pPr>
              <w:rPr>
                <w:rFonts w:ascii="Liberation Serif" w:eastAsia="Calibri" w:hAnsi="Liberation Serif" w:cs="Mangal"/>
                <w:szCs w:val="22"/>
              </w:rPr>
            </w:pPr>
            <w:r w:rsidRPr="00E95149">
              <w:rPr>
                <w:rFonts w:ascii="Liberation Serif" w:eastAsia="Calibri" w:hAnsi="Liberation Serif" w:cs="Mangal"/>
                <w:sz w:val="22"/>
                <w:szCs w:val="22"/>
              </w:rPr>
              <w:t>Išvykusieji</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14:paraId="73A87D3B" w14:textId="77777777" w:rsidR="00C83384" w:rsidRPr="00E95149" w:rsidRDefault="00C83384" w:rsidP="009D4BD2">
            <w:pPr>
              <w:jc w:val="center"/>
              <w:rPr>
                <w:rFonts w:ascii="Liberation Serif" w:eastAsia="Calibri" w:hAnsi="Liberation Serif" w:cs="Mangal"/>
                <w:szCs w:val="22"/>
              </w:rPr>
            </w:pPr>
            <w:r w:rsidRPr="00E95149">
              <w:rPr>
                <w:rFonts w:ascii="Liberation Serif" w:eastAsia="Calibri" w:hAnsi="Liberation Serif" w:cs="Mangal"/>
                <w:sz w:val="22"/>
                <w:szCs w:val="22"/>
              </w:rPr>
              <w:t>932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1D92CDB" w14:textId="77777777" w:rsidR="00C83384" w:rsidRPr="00E95149" w:rsidRDefault="00C83384" w:rsidP="009D4BD2">
            <w:pPr>
              <w:jc w:val="center"/>
              <w:rPr>
                <w:rFonts w:ascii="Liberation Serif" w:eastAsia="Calibri" w:hAnsi="Liberation Serif" w:cs="Mangal"/>
                <w:szCs w:val="22"/>
              </w:rPr>
            </w:pPr>
            <w:r w:rsidRPr="00E95149">
              <w:rPr>
                <w:rFonts w:ascii="Liberation Serif" w:eastAsia="Calibri" w:hAnsi="Liberation Serif" w:cs="Mangal"/>
                <w:sz w:val="22"/>
                <w:szCs w:val="22"/>
              </w:rPr>
              <w:t>733</w:t>
            </w:r>
          </w:p>
        </w:tc>
        <w:tc>
          <w:tcPr>
            <w:tcW w:w="2687" w:type="dxa"/>
            <w:tcBorders>
              <w:top w:val="single" w:sz="4" w:space="0" w:color="auto"/>
              <w:left w:val="single" w:sz="4" w:space="0" w:color="auto"/>
              <w:bottom w:val="single" w:sz="4" w:space="0" w:color="auto"/>
              <w:right w:val="single" w:sz="4" w:space="0" w:color="auto"/>
            </w:tcBorders>
            <w:shd w:val="clear" w:color="auto" w:fill="FFFFFF"/>
          </w:tcPr>
          <w:p w14:paraId="239AA11B" w14:textId="77777777" w:rsidR="00C83384" w:rsidRPr="00E95149" w:rsidRDefault="00C83384" w:rsidP="009D4BD2">
            <w:pPr>
              <w:jc w:val="center"/>
              <w:rPr>
                <w:rFonts w:ascii="Liberation Serif" w:eastAsia="Calibri" w:hAnsi="Liberation Serif" w:cs="Mangal"/>
                <w:i/>
                <w:iCs/>
                <w:szCs w:val="22"/>
              </w:rPr>
            </w:pPr>
            <w:r w:rsidRPr="00E95149">
              <w:rPr>
                <w:rFonts w:ascii="Liberation Serif" w:eastAsia="Calibri" w:hAnsi="Liberation Serif" w:cs="Mangal"/>
                <w:i/>
                <w:iCs/>
                <w:sz w:val="22"/>
                <w:szCs w:val="22"/>
              </w:rPr>
              <w:t>789</w:t>
            </w:r>
            <w:r w:rsidRPr="00E95149">
              <w:rPr>
                <w:rFonts w:eastAsia="Calibri"/>
                <w:i/>
                <w:iCs/>
                <w:sz w:val="22"/>
                <w:szCs w:val="22"/>
              </w:rPr>
              <w:t>*</w:t>
            </w:r>
          </w:p>
        </w:tc>
      </w:tr>
      <w:tr w:rsidR="00E95149" w:rsidRPr="00E95149" w14:paraId="2E6B8483" w14:textId="77777777" w:rsidTr="009D4BD2">
        <w:trPr>
          <w:trHeight w:val="60"/>
          <w:jc w:val="center"/>
        </w:trPr>
        <w:tc>
          <w:tcPr>
            <w:tcW w:w="1933" w:type="dxa"/>
            <w:tcBorders>
              <w:top w:val="single" w:sz="4" w:space="0" w:color="auto"/>
              <w:left w:val="single" w:sz="4" w:space="0" w:color="auto"/>
              <w:bottom w:val="single" w:sz="4" w:space="0" w:color="auto"/>
              <w:right w:val="single" w:sz="4" w:space="0" w:color="auto"/>
            </w:tcBorders>
            <w:shd w:val="clear" w:color="auto" w:fill="D9E2F3"/>
            <w:vAlign w:val="center"/>
          </w:tcPr>
          <w:p w14:paraId="2BD78B25" w14:textId="77777777" w:rsidR="00C83384" w:rsidRPr="00E95149" w:rsidRDefault="00C83384" w:rsidP="009D4BD2">
            <w:pPr>
              <w:rPr>
                <w:rFonts w:ascii="Liberation Serif" w:eastAsia="Calibri" w:hAnsi="Liberation Serif" w:cs="Mangal"/>
                <w:szCs w:val="22"/>
              </w:rPr>
            </w:pPr>
            <w:proofErr w:type="spellStart"/>
            <w:r w:rsidRPr="00E95149">
              <w:rPr>
                <w:rFonts w:ascii="Liberation Serif" w:eastAsia="Calibri" w:hAnsi="Liberation Serif" w:cs="Mangal"/>
                <w:sz w:val="22"/>
                <w:szCs w:val="22"/>
              </w:rPr>
              <w:t>Neto</w:t>
            </w:r>
            <w:proofErr w:type="spellEnd"/>
            <w:r w:rsidRPr="00E95149">
              <w:rPr>
                <w:rFonts w:ascii="Liberation Serif" w:eastAsia="Calibri" w:hAnsi="Liberation Serif" w:cs="Mangal"/>
                <w:sz w:val="22"/>
                <w:szCs w:val="22"/>
              </w:rPr>
              <w:t xml:space="preserve"> migracija</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14:paraId="0701DFA4" w14:textId="77777777" w:rsidR="00C83384" w:rsidRPr="00E95149" w:rsidRDefault="00C83384" w:rsidP="009D4BD2">
            <w:pPr>
              <w:jc w:val="center"/>
              <w:rPr>
                <w:rFonts w:ascii="Liberation Serif" w:eastAsia="Calibri" w:hAnsi="Liberation Serif" w:cs="Mangal"/>
                <w:szCs w:val="22"/>
              </w:rPr>
            </w:pPr>
            <w:r w:rsidRPr="00E95149">
              <w:rPr>
                <w:rFonts w:ascii="Liberation Serif" w:eastAsia="Calibri" w:hAnsi="Liberation Serif" w:cs="Mangal"/>
                <w:sz w:val="22"/>
                <w:szCs w:val="22"/>
              </w:rPr>
              <w:t>-339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DED37D8" w14:textId="77777777" w:rsidR="00C83384" w:rsidRPr="00E95149" w:rsidRDefault="00C83384" w:rsidP="009D4BD2">
            <w:pPr>
              <w:jc w:val="center"/>
              <w:rPr>
                <w:rFonts w:ascii="Liberation Serif" w:eastAsia="Calibri" w:hAnsi="Liberation Serif" w:cs="Mangal"/>
                <w:szCs w:val="22"/>
              </w:rPr>
            </w:pPr>
            <w:r w:rsidRPr="00E95149">
              <w:rPr>
                <w:rFonts w:ascii="Liberation Serif" w:eastAsia="Calibri" w:hAnsi="Liberation Serif" w:cs="Mangal"/>
                <w:sz w:val="22"/>
                <w:szCs w:val="22"/>
              </w:rPr>
              <w:t>-200</w:t>
            </w:r>
          </w:p>
        </w:tc>
        <w:tc>
          <w:tcPr>
            <w:tcW w:w="2687" w:type="dxa"/>
            <w:tcBorders>
              <w:top w:val="single" w:sz="4" w:space="0" w:color="auto"/>
              <w:left w:val="single" w:sz="4" w:space="0" w:color="auto"/>
              <w:bottom w:val="single" w:sz="4" w:space="0" w:color="auto"/>
              <w:right w:val="single" w:sz="4" w:space="0" w:color="auto"/>
            </w:tcBorders>
            <w:shd w:val="clear" w:color="auto" w:fill="FFFFFF"/>
          </w:tcPr>
          <w:p w14:paraId="40844C2F" w14:textId="77777777" w:rsidR="00C83384" w:rsidRPr="00E95149" w:rsidRDefault="00C83384" w:rsidP="009D4BD2">
            <w:pPr>
              <w:jc w:val="center"/>
              <w:rPr>
                <w:rFonts w:ascii="Liberation Serif" w:eastAsia="Calibri" w:hAnsi="Liberation Serif" w:cs="Mangal"/>
                <w:i/>
                <w:iCs/>
                <w:szCs w:val="22"/>
              </w:rPr>
            </w:pPr>
            <w:r w:rsidRPr="00E95149">
              <w:rPr>
                <w:rFonts w:ascii="Liberation Serif" w:eastAsia="Calibri" w:hAnsi="Liberation Serif" w:cs="Mangal"/>
                <w:i/>
                <w:iCs/>
                <w:sz w:val="22"/>
                <w:szCs w:val="22"/>
              </w:rPr>
              <w:t>-256</w:t>
            </w:r>
            <w:r w:rsidRPr="00E95149">
              <w:rPr>
                <w:rFonts w:eastAsia="Calibri"/>
                <w:i/>
                <w:iCs/>
                <w:sz w:val="22"/>
                <w:szCs w:val="22"/>
              </w:rPr>
              <w:t>*</w:t>
            </w:r>
          </w:p>
        </w:tc>
      </w:tr>
    </w:tbl>
    <w:p w14:paraId="6DC75C78"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rPr>
          <w:i/>
          <w:sz w:val="20"/>
          <w:lang w:eastAsia="lt-LT"/>
        </w:rPr>
      </w:pPr>
      <w:r w:rsidRPr="00E95149">
        <w:rPr>
          <w:i/>
          <w:sz w:val="20"/>
          <w:lang w:eastAsia="lt-LT"/>
        </w:rPr>
        <w:t>Šaltinis: Lietuvos statistikos departamentas, *2021 m. duomenys išankstiniai</w:t>
      </w:r>
    </w:p>
    <w:p w14:paraId="1433615B"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122A99FB"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4.3. Stiprybių, silpnybių, galimybių ir grėsmių (SSGG) analizė</w:t>
      </w:r>
    </w:p>
    <w:p w14:paraId="0761F553"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tbl>
      <w:tblPr>
        <w:tblStyle w:val="Lentelstinklelis"/>
        <w:tblW w:w="0" w:type="auto"/>
        <w:tblLook w:val="04A0" w:firstRow="1" w:lastRow="0" w:firstColumn="1" w:lastColumn="0" w:noHBand="0" w:noVBand="1"/>
      </w:tblPr>
      <w:tblGrid>
        <w:gridCol w:w="4814"/>
        <w:gridCol w:w="4814"/>
      </w:tblGrid>
      <w:tr w:rsidR="00E95149" w:rsidRPr="00E95149" w14:paraId="5E1B3A47" w14:textId="77777777" w:rsidTr="009D4BD2">
        <w:tc>
          <w:tcPr>
            <w:tcW w:w="4814" w:type="dxa"/>
          </w:tcPr>
          <w:p w14:paraId="540D1B09" w14:textId="77777777"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lang w:eastAsia="lt-LT"/>
              </w:rPr>
            </w:pPr>
            <w:r w:rsidRPr="00E95149">
              <w:rPr>
                <w:b/>
                <w:lang w:eastAsia="lt-LT"/>
              </w:rPr>
              <w:t>Stiprybės</w:t>
            </w:r>
          </w:p>
        </w:tc>
        <w:tc>
          <w:tcPr>
            <w:tcW w:w="4814" w:type="dxa"/>
          </w:tcPr>
          <w:p w14:paraId="15D316B7" w14:textId="77777777"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lang w:eastAsia="lt-LT"/>
              </w:rPr>
            </w:pPr>
            <w:r w:rsidRPr="00E95149">
              <w:rPr>
                <w:b/>
                <w:lang w:eastAsia="lt-LT"/>
              </w:rPr>
              <w:t>Silpnybės</w:t>
            </w:r>
          </w:p>
        </w:tc>
      </w:tr>
      <w:tr w:rsidR="00E95149" w:rsidRPr="00E95149" w14:paraId="7121A322" w14:textId="77777777" w:rsidTr="009D4BD2">
        <w:tc>
          <w:tcPr>
            <w:tcW w:w="4814" w:type="dxa"/>
          </w:tcPr>
          <w:p w14:paraId="5597A0CA" w14:textId="77F6F076"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lang w:eastAsia="lt-LT"/>
              </w:rPr>
            </w:pPr>
            <w:r w:rsidRPr="00E95149">
              <w:rPr>
                <w:lang w:eastAsia="lt-LT"/>
              </w:rPr>
              <w:t>1.</w:t>
            </w:r>
            <w:r w:rsidR="00F963AB">
              <w:rPr>
                <w:lang w:eastAsia="lt-LT"/>
              </w:rPr>
              <w:t xml:space="preserve"> </w:t>
            </w:r>
            <w:r w:rsidRPr="00E95149">
              <w:rPr>
                <w:lang w:eastAsia="lt-LT"/>
              </w:rPr>
              <w:t>Teikiamų socialinių paslaugų įvairovė senyvo amžiaus asmenims.</w:t>
            </w:r>
          </w:p>
          <w:p w14:paraId="35004DE9" w14:textId="7F36E4DD"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lang w:eastAsia="lt-LT"/>
              </w:rPr>
            </w:pPr>
            <w:r w:rsidRPr="00E95149">
              <w:rPr>
                <w:lang w:eastAsia="lt-LT"/>
              </w:rPr>
              <w:t>2.</w:t>
            </w:r>
            <w:r w:rsidR="00F963AB">
              <w:rPr>
                <w:lang w:eastAsia="lt-LT"/>
              </w:rPr>
              <w:t xml:space="preserve"> </w:t>
            </w:r>
            <w:r w:rsidRPr="00E95149">
              <w:rPr>
                <w:lang w:eastAsia="lt-LT"/>
              </w:rPr>
              <w:t>Žmogiškieji ištekliai: darbuotojų išsilavinimas, kompetencija, patirtis.</w:t>
            </w:r>
          </w:p>
          <w:p w14:paraId="67B9A607" w14:textId="6157C53F"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lang w:eastAsia="lt-LT"/>
              </w:rPr>
            </w:pPr>
            <w:r w:rsidRPr="00E95149">
              <w:rPr>
                <w:lang w:eastAsia="lt-LT"/>
              </w:rPr>
              <w:t>3.</w:t>
            </w:r>
            <w:r w:rsidR="00F963AB">
              <w:rPr>
                <w:lang w:eastAsia="lt-LT"/>
              </w:rPr>
              <w:t xml:space="preserve"> </w:t>
            </w:r>
            <w:r w:rsidRPr="00E95149">
              <w:rPr>
                <w:lang w:eastAsia="lt-LT"/>
              </w:rPr>
              <w:t>Skubus socialinių paslaugų suteikimas, nėra eilių socialinių paslaugų teikimui.</w:t>
            </w:r>
          </w:p>
          <w:p w14:paraId="58235832" w14:textId="4C2C7A2C"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lang w:eastAsia="lt-LT"/>
              </w:rPr>
            </w:pPr>
            <w:r w:rsidRPr="00E95149">
              <w:rPr>
                <w:lang w:eastAsia="lt-LT"/>
              </w:rPr>
              <w:t>4.</w:t>
            </w:r>
            <w:r w:rsidR="00F963AB">
              <w:rPr>
                <w:lang w:eastAsia="lt-LT"/>
              </w:rPr>
              <w:t xml:space="preserve"> </w:t>
            </w:r>
            <w:r w:rsidRPr="00E95149">
              <w:rPr>
                <w:lang w:eastAsia="lt-LT"/>
              </w:rPr>
              <w:t>Suteikti socialinių paslaugų kokybės sistemos EQUASS sertifikatai 2 socialinių paslaugų įstaigoms.</w:t>
            </w:r>
          </w:p>
          <w:p w14:paraId="5EFB6774" w14:textId="5F5B49D6"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lang w:eastAsia="lt-LT"/>
              </w:rPr>
            </w:pPr>
            <w:r w:rsidRPr="00E95149">
              <w:rPr>
                <w:lang w:eastAsia="lt-LT"/>
              </w:rPr>
              <w:t>5.</w:t>
            </w:r>
            <w:r w:rsidR="00F963AB">
              <w:rPr>
                <w:lang w:eastAsia="lt-LT"/>
              </w:rPr>
              <w:t xml:space="preserve"> </w:t>
            </w:r>
            <w:r w:rsidRPr="00E95149">
              <w:rPr>
                <w:lang w:eastAsia="lt-LT"/>
              </w:rPr>
              <w:t>Teigiamas rajono politikų požiūris į socialinių paslaugų teikimo užtikrinimą, jų plėtrą.</w:t>
            </w:r>
          </w:p>
        </w:tc>
        <w:tc>
          <w:tcPr>
            <w:tcW w:w="4814" w:type="dxa"/>
          </w:tcPr>
          <w:p w14:paraId="6DBCBF8E" w14:textId="77777777"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lang w:eastAsia="lt-LT"/>
              </w:rPr>
            </w:pPr>
            <w:r w:rsidRPr="00E95149">
              <w:rPr>
                <w:lang w:eastAsia="lt-LT"/>
              </w:rPr>
              <w:t>1. Nėra išvystytų socialinės priežiūros paslaugų bendruomenėje (socialinių dirbtuvių, apsaugoto būsto, savarankiško gyvenimo namų) suaugusiems asmenims su proto ir (ar) psichikos negalia.</w:t>
            </w:r>
          </w:p>
          <w:p w14:paraId="7D0D926F" w14:textId="77777777"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lang w:eastAsia="lt-LT"/>
              </w:rPr>
            </w:pPr>
            <w:r w:rsidRPr="00E95149">
              <w:rPr>
                <w:lang w:eastAsia="lt-LT"/>
              </w:rPr>
              <w:t>2. Nevyriausybinių organizacijų, galinčių dalyvauti socialinių paslaugų teikime, trūkumas.</w:t>
            </w:r>
          </w:p>
          <w:p w14:paraId="0CB7A33D" w14:textId="77777777"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lang w:eastAsia="lt-LT"/>
              </w:rPr>
            </w:pPr>
            <w:r w:rsidRPr="00E95149">
              <w:rPr>
                <w:lang w:eastAsia="lt-LT"/>
              </w:rPr>
              <w:t>3. Socialinių darbuotojų trūkumas.</w:t>
            </w:r>
          </w:p>
          <w:p w14:paraId="7BFE18D3" w14:textId="77777777"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lang w:eastAsia="lt-LT"/>
              </w:rPr>
            </w:pPr>
          </w:p>
          <w:p w14:paraId="5E0B434C" w14:textId="77777777"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lang w:eastAsia="lt-LT"/>
              </w:rPr>
            </w:pPr>
          </w:p>
        </w:tc>
      </w:tr>
      <w:tr w:rsidR="00E95149" w:rsidRPr="00E95149" w14:paraId="0D0B2155" w14:textId="77777777" w:rsidTr="009D4BD2">
        <w:tc>
          <w:tcPr>
            <w:tcW w:w="4814" w:type="dxa"/>
          </w:tcPr>
          <w:p w14:paraId="327C381A" w14:textId="77777777"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lang w:eastAsia="lt-LT"/>
              </w:rPr>
            </w:pPr>
            <w:r w:rsidRPr="00E95149">
              <w:rPr>
                <w:b/>
                <w:lang w:eastAsia="lt-LT"/>
              </w:rPr>
              <w:t>Galimybės</w:t>
            </w:r>
          </w:p>
        </w:tc>
        <w:tc>
          <w:tcPr>
            <w:tcW w:w="4814" w:type="dxa"/>
          </w:tcPr>
          <w:p w14:paraId="628114E3" w14:textId="77777777"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lang w:eastAsia="lt-LT"/>
              </w:rPr>
            </w:pPr>
            <w:r w:rsidRPr="00E95149">
              <w:rPr>
                <w:b/>
                <w:lang w:eastAsia="lt-LT"/>
              </w:rPr>
              <w:t>Grėsmės</w:t>
            </w:r>
          </w:p>
        </w:tc>
      </w:tr>
      <w:tr w:rsidR="00C83384" w:rsidRPr="00E95149" w14:paraId="6A78E1BF" w14:textId="77777777" w:rsidTr="009D4BD2">
        <w:tc>
          <w:tcPr>
            <w:tcW w:w="4814" w:type="dxa"/>
          </w:tcPr>
          <w:p w14:paraId="7F0A7DAF" w14:textId="77777777"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lang w:eastAsia="lt-LT"/>
              </w:rPr>
            </w:pPr>
            <w:r w:rsidRPr="00E95149">
              <w:rPr>
                <w:lang w:eastAsia="lt-LT"/>
              </w:rPr>
              <w:t>1. ES struktūrinių fondų parama, plečiant socialinių nestacionarių paslaugų</w:t>
            </w:r>
          </w:p>
          <w:p w14:paraId="5084B189" w14:textId="77777777"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lang w:eastAsia="lt-LT"/>
              </w:rPr>
            </w:pPr>
            <w:r w:rsidRPr="00E95149">
              <w:rPr>
                <w:lang w:eastAsia="lt-LT"/>
              </w:rPr>
              <w:t>tinklą Pasvalio rajone.</w:t>
            </w:r>
          </w:p>
          <w:p w14:paraId="0D9BC47E" w14:textId="77777777"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lang w:eastAsia="lt-LT"/>
              </w:rPr>
            </w:pPr>
            <w:r w:rsidRPr="00E95149">
              <w:rPr>
                <w:lang w:eastAsia="lt-LT"/>
              </w:rPr>
              <w:t xml:space="preserve">2. Panevėžio regione veiklą vykdančių nevyriausybinių organizacijų pritraukimas socialinių paslaugų teikimui rajone. </w:t>
            </w:r>
          </w:p>
          <w:p w14:paraId="2BCDC295" w14:textId="77777777"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lang w:eastAsia="lt-LT"/>
              </w:rPr>
            </w:pPr>
            <w:r w:rsidRPr="00E95149">
              <w:rPr>
                <w:lang w:eastAsia="lt-LT"/>
              </w:rPr>
              <w:t>3. Informacijos viešinimas, sklaida.</w:t>
            </w:r>
          </w:p>
          <w:p w14:paraId="0FAE996F" w14:textId="77777777"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lang w:eastAsia="lt-LT"/>
              </w:rPr>
            </w:pPr>
          </w:p>
        </w:tc>
        <w:tc>
          <w:tcPr>
            <w:tcW w:w="4814" w:type="dxa"/>
          </w:tcPr>
          <w:p w14:paraId="3840FFDB" w14:textId="77777777"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lang w:eastAsia="lt-LT"/>
              </w:rPr>
            </w:pPr>
            <w:r w:rsidRPr="00E95149">
              <w:rPr>
                <w:lang w:eastAsia="lt-LT"/>
              </w:rPr>
              <w:t>1. Darbuotojų profesinis perdegimo sindromas ir psichologinis išsekimas.</w:t>
            </w:r>
          </w:p>
          <w:p w14:paraId="30A447CE" w14:textId="77777777"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lang w:eastAsia="lt-LT"/>
              </w:rPr>
            </w:pPr>
            <w:r w:rsidRPr="00E95149">
              <w:rPr>
                <w:lang w:eastAsia="lt-LT"/>
              </w:rPr>
              <w:t>2. Dažni teisės aktų, reglamentuojančių socialinių paslaugų teikimą, pasikeitimai.</w:t>
            </w:r>
          </w:p>
          <w:p w14:paraId="29637C1C" w14:textId="77777777"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lang w:eastAsia="lt-LT"/>
              </w:rPr>
            </w:pPr>
            <w:r w:rsidRPr="00E95149">
              <w:rPr>
                <w:lang w:eastAsia="lt-LT"/>
              </w:rPr>
              <w:t>3. Lėšų trūkumas paslaugų plėtrai.</w:t>
            </w:r>
          </w:p>
          <w:p w14:paraId="689D0294" w14:textId="77777777" w:rsidR="00C83384" w:rsidRPr="00E95149"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lang w:eastAsia="lt-LT"/>
              </w:rPr>
            </w:pPr>
            <w:r w:rsidRPr="00E95149">
              <w:rPr>
                <w:lang w:eastAsia="lt-LT"/>
              </w:rPr>
              <w:t>4. Bendruomenės narių neigiamas požiūris į pagalbos reikalingus asmenis (patiriančius socialinę riziką, su psichikos negalia, grįžusius iš įkalinimo, kt.)</w:t>
            </w:r>
          </w:p>
        </w:tc>
      </w:tr>
    </w:tbl>
    <w:p w14:paraId="3A795180"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5B3871AB"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5. Esamos socialinių paslaugų infrastruktūros Savivaldybėje analizė</w:t>
      </w:r>
    </w:p>
    <w:p w14:paraId="1F6D829E"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
          <w:lang w:eastAsia="lt-LT"/>
        </w:rPr>
      </w:pPr>
    </w:p>
    <w:p w14:paraId="4738A48A" w14:textId="77777777" w:rsidR="00C83384" w:rsidRPr="00E95149" w:rsidRDefault="00C83384" w:rsidP="00C83384">
      <w:pPr>
        <w:tabs>
          <w:tab w:val="left" w:pos="720"/>
        </w:tabs>
        <w:ind w:firstLine="709"/>
        <w:jc w:val="both"/>
      </w:pPr>
      <w:r w:rsidRPr="00E95149">
        <w:t>Vadovaudamasis Socialinių paslaugų įstatymu, socialines paslaugas Savivaldybėje planuoja ir organizuoja Administracijos Socialinės paramos ir sveikatos skyrius. Socialinių paslaugų teikėjai – Savivaldybės ir valstybės pavaldumo socialinių paslaugų įstaigos, nevyriausybinės organizacijos, viešosios įstaigos, šeimynos, parapijos. Informacija apie 2021 m. organizuotų ir teiktų socialinių paslaugų infrastruktūrą pateikiama 4 lentelėje.</w:t>
      </w:r>
    </w:p>
    <w:p w14:paraId="630D245D" w14:textId="77777777" w:rsidR="00C83384" w:rsidRPr="00E95149" w:rsidRDefault="00C83384" w:rsidP="00C83384">
      <w:pPr>
        <w:jc w:val="right"/>
        <w:rPr>
          <w:bCs/>
        </w:rPr>
      </w:pPr>
      <w:r w:rsidRPr="00E95149">
        <w:t xml:space="preserve"> 4</w:t>
      </w:r>
      <w:r w:rsidRPr="00E95149">
        <w:rPr>
          <w:bCs/>
        </w:rPr>
        <w:t xml:space="preserve"> lentelė</w:t>
      </w:r>
    </w:p>
    <w:p w14:paraId="0A38E2A6"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Savivaldybės organizuojamų socialinių paslaugų infrastruktūros analizė 2021 m.</w:t>
      </w:r>
    </w:p>
    <w:p w14:paraId="435BAC22"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 w:val="16"/>
          <w:szCs w:val="16"/>
          <w:lang w:eastAsia="lt-LT"/>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977"/>
        <w:gridCol w:w="1985"/>
        <w:gridCol w:w="708"/>
        <w:gridCol w:w="1276"/>
      </w:tblGrid>
      <w:tr w:rsidR="00E95149" w:rsidRPr="00E95149" w14:paraId="2A55EAE9" w14:textId="77777777" w:rsidTr="009D4BD2">
        <w:trPr>
          <w:cantSplit/>
          <w:jc w:val="center"/>
        </w:trPr>
        <w:tc>
          <w:tcPr>
            <w:tcW w:w="534"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14:paraId="2EE7662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roofErr w:type="spellStart"/>
            <w:r w:rsidRPr="00E95149">
              <w:rPr>
                <w:sz w:val="22"/>
                <w:szCs w:val="22"/>
                <w:lang w:eastAsia="lt-LT"/>
              </w:rPr>
              <w:t>Eil.Nr</w:t>
            </w:r>
            <w:proofErr w:type="spellEnd"/>
            <w:r w:rsidRPr="00E95149">
              <w:rPr>
                <w:sz w:val="22"/>
                <w:szCs w:val="22"/>
                <w:lang w:eastAsia="lt-LT"/>
              </w:rPr>
              <w:t>.</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14:paraId="7E478D4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Socialinių paslaugų įstaigos tipas pagal žmonių socialines grupes</w:t>
            </w:r>
            <w:r w:rsidRPr="00E95149">
              <w:rPr>
                <w:sz w:val="22"/>
                <w:szCs w:val="22"/>
                <w:vertAlign w:val="superscript"/>
                <w:lang w:eastAsia="lt-LT"/>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14:paraId="1A04FC0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Socialinių paslaugų įstaigos pavadinimas</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14:paraId="4C46250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vertAlign w:val="superscript"/>
                <w:lang w:eastAsia="lt-LT"/>
              </w:rPr>
            </w:pPr>
            <w:r w:rsidRPr="00E95149">
              <w:rPr>
                <w:sz w:val="22"/>
                <w:szCs w:val="22"/>
                <w:lang w:eastAsia="lt-LT"/>
              </w:rPr>
              <w:t>Pavaldumas</w:t>
            </w:r>
            <w:r w:rsidRPr="00E95149">
              <w:rPr>
                <w:sz w:val="22"/>
                <w:szCs w:val="22"/>
                <w:vertAlign w:val="superscript"/>
                <w:lang w:eastAsia="lt-LT"/>
              </w:rPr>
              <w:t>2</w:t>
            </w:r>
          </w:p>
          <w:p w14:paraId="3A06B6F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arba teisinė forma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5DCE4"/>
            <w:vAlign w:val="center"/>
          </w:tcPr>
          <w:p w14:paraId="2EA5D12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Vietų        (gavėjų</w:t>
            </w:r>
            <w:r w:rsidRPr="00E95149">
              <w:rPr>
                <w:sz w:val="22"/>
                <w:szCs w:val="22"/>
                <w:vertAlign w:val="superscript"/>
                <w:lang w:eastAsia="lt-LT"/>
              </w:rPr>
              <w:t>3</w:t>
            </w:r>
            <w:r w:rsidRPr="00E95149">
              <w:rPr>
                <w:sz w:val="22"/>
                <w:szCs w:val="22"/>
                <w:lang w:eastAsia="lt-LT"/>
              </w:rPr>
              <w:t>) skaičius</w:t>
            </w:r>
          </w:p>
        </w:tc>
      </w:tr>
      <w:tr w:rsidR="00E95149" w:rsidRPr="00E95149" w14:paraId="1711F98C" w14:textId="77777777" w:rsidTr="009D4BD2">
        <w:trPr>
          <w:cantSplit/>
          <w:jc w:val="center"/>
        </w:trPr>
        <w:tc>
          <w:tcPr>
            <w:tcW w:w="534" w:type="dxa"/>
            <w:vMerge/>
            <w:tcBorders>
              <w:top w:val="single" w:sz="4" w:space="0" w:color="auto"/>
              <w:left w:val="single" w:sz="4" w:space="0" w:color="auto"/>
              <w:bottom w:val="single" w:sz="4" w:space="0" w:color="auto"/>
              <w:right w:val="single" w:sz="4" w:space="0" w:color="auto"/>
            </w:tcBorders>
            <w:shd w:val="clear" w:color="auto" w:fill="D5DCE4"/>
          </w:tcPr>
          <w:p w14:paraId="3D21BE6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top w:val="single" w:sz="4" w:space="0" w:color="auto"/>
              <w:left w:val="single" w:sz="4" w:space="0" w:color="auto"/>
              <w:bottom w:val="single" w:sz="4" w:space="0" w:color="auto"/>
              <w:right w:val="single" w:sz="4" w:space="0" w:color="auto"/>
            </w:tcBorders>
            <w:shd w:val="clear" w:color="auto" w:fill="D5DCE4"/>
          </w:tcPr>
          <w:p w14:paraId="5291E2A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vMerge/>
            <w:tcBorders>
              <w:top w:val="single" w:sz="4" w:space="0" w:color="auto"/>
              <w:left w:val="single" w:sz="4" w:space="0" w:color="auto"/>
              <w:bottom w:val="single" w:sz="4" w:space="0" w:color="auto"/>
              <w:right w:val="single" w:sz="4" w:space="0" w:color="auto"/>
            </w:tcBorders>
            <w:shd w:val="clear" w:color="auto" w:fill="D5DCE4"/>
          </w:tcPr>
          <w:p w14:paraId="41B2440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985" w:type="dxa"/>
            <w:vMerge/>
            <w:tcBorders>
              <w:top w:val="single" w:sz="4" w:space="0" w:color="auto"/>
              <w:left w:val="single" w:sz="4" w:space="0" w:color="auto"/>
              <w:bottom w:val="single" w:sz="4" w:space="0" w:color="auto"/>
              <w:right w:val="single" w:sz="4" w:space="0" w:color="auto"/>
            </w:tcBorders>
            <w:shd w:val="clear" w:color="auto" w:fill="D5DCE4"/>
          </w:tcPr>
          <w:p w14:paraId="6EE9261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708" w:type="dxa"/>
            <w:tcBorders>
              <w:top w:val="single" w:sz="4" w:space="0" w:color="auto"/>
              <w:left w:val="single" w:sz="4" w:space="0" w:color="auto"/>
              <w:bottom w:val="single" w:sz="4" w:space="0" w:color="auto"/>
              <w:right w:val="single" w:sz="4" w:space="0" w:color="auto"/>
            </w:tcBorders>
            <w:shd w:val="clear" w:color="auto" w:fill="D5DCE4"/>
          </w:tcPr>
          <w:p w14:paraId="0168621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18"/>
                <w:szCs w:val="18"/>
                <w:lang w:eastAsia="lt-LT"/>
              </w:rPr>
            </w:pPr>
            <w:r w:rsidRPr="00E95149">
              <w:rPr>
                <w:sz w:val="18"/>
                <w:szCs w:val="18"/>
                <w:lang w:eastAsia="lt-LT"/>
              </w:rPr>
              <w:t>iš viso</w:t>
            </w:r>
          </w:p>
        </w:tc>
        <w:tc>
          <w:tcPr>
            <w:tcW w:w="1276" w:type="dxa"/>
            <w:tcBorders>
              <w:top w:val="single" w:sz="4" w:space="0" w:color="auto"/>
              <w:left w:val="single" w:sz="4" w:space="0" w:color="auto"/>
              <w:bottom w:val="single" w:sz="4" w:space="0" w:color="auto"/>
              <w:right w:val="single" w:sz="4" w:space="0" w:color="auto"/>
            </w:tcBorders>
            <w:shd w:val="clear" w:color="auto" w:fill="D5DCE4"/>
          </w:tcPr>
          <w:p w14:paraId="1C878BF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18"/>
                <w:szCs w:val="18"/>
                <w:lang w:eastAsia="lt-LT"/>
              </w:rPr>
            </w:pPr>
            <w:r w:rsidRPr="00E95149">
              <w:rPr>
                <w:sz w:val="18"/>
                <w:szCs w:val="18"/>
                <w:lang w:eastAsia="lt-LT"/>
              </w:rPr>
              <w:t>iš jų finansuojamų Savivaldybės</w:t>
            </w:r>
          </w:p>
        </w:tc>
      </w:tr>
      <w:tr w:rsidR="00E95149" w:rsidRPr="00E95149" w14:paraId="572B7CDF" w14:textId="77777777" w:rsidTr="009D4BD2">
        <w:trPr>
          <w:jc w:val="center"/>
        </w:trPr>
        <w:tc>
          <w:tcPr>
            <w:tcW w:w="534" w:type="dxa"/>
            <w:vMerge w:val="restart"/>
            <w:tcBorders>
              <w:top w:val="single" w:sz="4" w:space="0" w:color="auto"/>
              <w:left w:val="single" w:sz="4" w:space="0" w:color="auto"/>
              <w:right w:val="single" w:sz="4" w:space="0" w:color="auto"/>
            </w:tcBorders>
            <w:shd w:val="clear" w:color="auto" w:fill="D5DCE4"/>
          </w:tcPr>
          <w:p w14:paraId="279F3B4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w:t>
            </w:r>
          </w:p>
        </w:tc>
        <w:tc>
          <w:tcPr>
            <w:tcW w:w="2409" w:type="dxa"/>
            <w:vMerge w:val="restart"/>
            <w:tcBorders>
              <w:top w:val="single" w:sz="4" w:space="0" w:color="auto"/>
              <w:left w:val="single" w:sz="4" w:space="0" w:color="auto"/>
              <w:right w:val="single" w:sz="4" w:space="0" w:color="auto"/>
            </w:tcBorders>
            <w:shd w:val="clear" w:color="auto" w:fill="D5DCE4"/>
          </w:tcPr>
          <w:p w14:paraId="22B1D29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1.1. Socialinės globos namai seniems ir neįgaliems asmenims</w:t>
            </w:r>
          </w:p>
        </w:tc>
        <w:tc>
          <w:tcPr>
            <w:tcW w:w="2977" w:type="dxa"/>
            <w:tcBorders>
              <w:top w:val="single" w:sz="4" w:space="0" w:color="auto"/>
              <w:left w:val="single" w:sz="4" w:space="0" w:color="auto"/>
              <w:bottom w:val="single" w:sz="4" w:space="0" w:color="auto"/>
              <w:right w:val="single" w:sz="4" w:space="0" w:color="auto"/>
            </w:tcBorders>
          </w:tcPr>
          <w:p w14:paraId="1AE8F17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1.1.1. Pasvalio socialinių paslaugų centras </w:t>
            </w:r>
            <w:r w:rsidRPr="00E95149">
              <w:rPr>
                <w:i/>
                <w:iCs/>
                <w:sz w:val="20"/>
                <w:lang w:eastAsia="lt-LT"/>
              </w:rPr>
              <w:t>(ilgalaikės socialinės globos padalinys)</w:t>
            </w:r>
          </w:p>
        </w:tc>
        <w:tc>
          <w:tcPr>
            <w:tcW w:w="1985" w:type="dxa"/>
            <w:tcBorders>
              <w:top w:val="single" w:sz="4" w:space="0" w:color="auto"/>
              <w:left w:val="single" w:sz="4" w:space="0" w:color="auto"/>
              <w:bottom w:val="single" w:sz="4" w:space="0" w:color="auto"/>
              <w:right w:val="single" w:sz="4" w:space="0" w:color="auto"/>
            </w:tcBorders>
          </w:tcPr>
          <w:p w14:paraId="7584351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6BF48C4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35</w:t>
            </w:r>
          </w:p>
        </w:tc>
        <w:tc>
          <w:tcPr>
            <w:tcW w:w="1276" w:type="dxa"/>
            <w:tcBorders>
              <w:top w:val="single" w:sz="4" w:space="0" w:color="auto"/>
              <w:left w:val="single" w:sz="4" w:space="0" w:color="auto"/>
              <w:bottom w:val="single" w:sz="4" w:space="0" w:color="auto"/>
              <w:right w:val="single" w:sz="4" w:space="0" w:color="auto"/>
            </w:tcBorders>
          </w:tcPr>
          <w:p w14:paraId="1FB7545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vertAlign w:val="superscript"/>
                <w:lang w:eastAsia="lt-LT"/>
              </w:rPr>
            </w:pPr>
            <w:r w:rsidRPr="00E95149">
              <w:rPr>
                <w:sz w:val="22"/>
                <w:szCs w:val="22"/>
                <w:lang w:eastAsia="lt-LT"/>
              </w:rPr>
              <w:t>42</w:t>
            </w:r>
            <w:r w:rsidRPr="00E95149">
              <w:rPr>
                <w:sz w:val="22"/>
                <w:szCs w:val="22"/>
                <w:vertAlign w:val="superscript"/>
                <w:lang w:eastAsia="lt-LT"/>
              </w:rPr>
              <w:t>3</w:t>
            </w:r>
          </w:p>
        </w:tc>
      </w:tr>
      <w:tr w:rsidR="00E95149" w:rsidRPr="00E95149" w14:paraId="4287B68A" w14:textId="77777777" w:rsidTr="009D4BD2">
        <w:trPr>
          <w:jc w:val="center"/>
        </w:trPr>
        <w:tc>
          <w:tcPr>
            <w:tcW w:w="534" w:type="dxa"/>
            <w:vMerge/>
            <w:tcBorders>
              <w:left w:val="single" w:sz="4" w:space="0" w:color="auto"/>
              <w:right w:val="single" w:sz="4" w:space="0" w:color="auto"/>
            </w:tcBorders>
            <w:shd w:val="clear" w:color="auto" w:fill="D5DCE4"/>
          </w:tcPr>
          <w:p w14:paraId="3A626D1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6D003C1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3D0EEAD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1.1.2. VšĮ Pasvalio ligoninės Socialinės globos padalinys</w:t>
            </w:r>
          </w:p>
        </w:tc>
        <w:tc>
          <w:tcPr>
            <w:tcW w:w="1985" w:type="dxa"/>
            <w:tcBorders>
              <w:top w:val="single" w:sz="4" w:space="0" w:color="auto"/>
              <w:left w:val="single" w:sz="4" w:space="0" w:color="auto"/>
              <w:bottom w:val="single" w:sz="4" w:space="0" w:color="auto"/>
              <w:right w:val="single" w:sz="4" w:space="0" w:color="auto"/>
            </w:tcBorders>
          </w:tcPr>
          <w:p w14:paraId="00533C7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1442F08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27</w:t>
            </w:r>
          </w:p>
        </w:tc>
        <w:tc>
          <w:tcPr>
            <w:tcW w:w="1276" w:type="dxa"/>
            <w:tcBorders>
              <w:top w:val="single" w:sz="4" w:space="0" w:color="auto"/>
              <w:left w:val="single" w:sz="4" w:space="0" w:color="auto"/>
              <w:bottom w:val="single" w:sz="4" w:space="0" w:color="auto"/>
              <w:right w:val="single" w:sz="4" w:space="0" w:color="auto"/>
            </w:tcBorders>
          </w:tcPr>
          <w:p w14:paraId="6712425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vertAlign w:val="superscript"/>
                <w:lang w:eastAsia="lt-LT"/>
              </w:rPr>
            </w:pPr>
            <w:r w:rsidRPr="00E95149">
              <w:rPr>
                <w:sz w:val="22"/>
                <w:szCs w:val="22"/>
                <w:lang w:eastAsia="lt-LT"/>
              </w:rPr>
              <w:t>35</w:t>
            </w:r>
            <w:r w:rsidRPr="00E95149">
              <w:rPr>
                <w:sz w:val="22"/>
                <w:szCs w:val="22"/>
                <w:vertAlign w:val="superscript"/>
                <w:lang w:eastAsia="lt-LT"/>
              </w:rPr>
              <w:t>3</w:t>
            </w:r>
          </w:p>
        </w:tc>
      </w:tr>
      <w:tr w:rsidR="00E95149" w:rsidRPr="00E95149" w14:paraId="4A4CED24" w14:textId="77777777" w:rsidTr="009D4BD2">
        <w:trPr>
          <w:jc w:val="center"/>
        </w:trPr>
        <w:tc>
          <w:tcPr>
            <w:tcW w:w="534" w:type="dxa"/>
            <w:vMerge/>
            <w:tcBorders>
              <w:left w:val="single" w:sz="4" w:space="0" w:color="auto"/>
              <w:right w:val="single" w:sz="4" w:space="0" w:color="auto"/>
            </w:tcBorders>
            <w:shd w:val="clear" w:color="auto" w:fill="D5DCE4"/>
          </w:tcPr>
          <w:p w14:paraId="6B729B4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26BB05A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6FD38C1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1.1.3. </w:t>
            </w:r>
            <w:proofErr w:type="spellStart"/>
            <w:r w:rsidRPr="00E95149">
              <w:rPr>
                <w:sz w:val="22"/>
                <w:szCs w:val="22"/>
                <w:lang w:eastAsia="lt-LT"/>
              </w:rPr>
              <w:t>Lavėnų</w:t>
            </w:r>
            <w:proofErr w:type="spellEnd"/>
            <w:r w:rsidRPr="00E95149">
              <w:rPr>
                <w:sz w:val="22"/>
                <w:szCs w:val="22"/>
                <w:lang w:eastAsia="lt-LT"/>
              </w:rPr>
              <w:t xml:space="preserve"> socialinės </w:t>
            </w:r>
          </w:p>
          <w:p w14:paraId="21B2145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globos namai </w:t>
            </w:r>
          </w:p>
        </w:tc>
        <w:tc>
          <w:tcPr>
            <w:tcW w:w="1985" w:type="dxa"/>
            <w:tcBorders>
              <w:top w:val="single" w:sz="4" w:space="0" w:color="auto"/>
              <w:left w:val="single" w:sz="4" w:space="0" w:color="auto"/>
              <w:bottom w:val="single" w:sz="4" w:space="0" w:color="auto"/>
              <w:right w:val="single" w:sz="4" w:space="0" w:color="auto"/>
            </w:tcBorders>
          </w:tcPr>
          <w:p w14:paraId="47C31A4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22D328D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99</w:t>
            </w:r>
          </w:p>
        </w:tc>
        <w:tc>
          <w:tcPr>
            <w:tcW w:w="1276" w:type="dxa"/>
            <w:tcBorders>
              <w:top w:val="single" w:sz="4" w:space="0" w:color="auto"/>
              <w:left w:val="single" w:sz="4" w:space="0" w:color="auto"/>
              <w:bottom w:val="single" w:sz="4" w:space="0" w:color="auto"/>
              <w:right w:val="single" w:sz="4" w:space="0" w:color="auto"/>
            </w:tcBorders>
          </w:tcPr>
          <w:p w14:paraId="19D2E2A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18</w:t>
            </w:r>
          </w:p>
        </w:tc>
      </w:tr>
      <w:tr w:rsidR="00E95149" w:rsidRPr="00E95149" w14:paraId="00827DAB" w14:textId="77777777" w:rsidTr="009D4BD2">
        <w:trPr>
          <w:jc w:val="center"/>
        </w:trPr>
        <w:tc>
          <w:tcPr>
            <w:tcW w:w="534" w:type="dxa"/>
            <w:vMerge/>
            <w:tcBorders>
              <w:left w:val="single" w:sz="4" w:space="0" w:color="auto"/>
              <w:right w:val="single" w:sz="4" w:space="0" w:color="auto"/>
            </w:tcBorders>
            <w:shd w:val="clear" w:color="auto" w:fill="D5DCE4"/>
          </w:tcPr>
          <w:p w14:paraId="04324FD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192D320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75E4673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1.1.4. </w:t>
            </w:r>
            <w:proofErr w:type="spellStart"/>
            <w:r w:rsidRPr="00E95149">
              <w:rPr>
                <w:sz w:val="22"/>
                <w:szCs w:val="22"/>
                <w:lang w:eastAsia="lt-LT"/>
              </w:rPr>
              <w:t>Skemų</w:t>
            </w:r>
            <w:proofErr w:type="spellEnd"/>
            <w:r w:rsidRPr="00E95149">
              <w:rPr>
                <w:sz w:val="22"/>
                <w:szCs w:val="22"/>
                <w:lang w:eastAsia="lt-LT"/>
              </w:rPr>
              <w:t xml:space="preserve"> socialinės globos namai </w:t>
            </w:r>
          </w:p>
        </w:tc>
        <w:tc>
          <w:tcPr>
            <w:tcW w:w="1985" w:type="dxa"/>
            <w:tcBorders>
              <w:top w:val="single" w:sz="4" w:space="0" w:color="auto"/>
              <w:left w:val="single" w:sz="4" w:space="0" w:color="auto"/>
              <w:bottom w:val="single" w:sz="4" w:space="0" w:color="auto"/>
              <w:right w:val="single" w:sz="4" w:space="0" w:color="auto"/>
            </w:tcBorders>
          </w:tcPr>
          <w:p w14:paraId="5657B54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7DD2C6B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330</w:t>
            </w:r>
          </w:p>
        </w:tc>
        <w:tc>
          <w:tcPr>
            <w:tcW w:w="1276" w:type="dxa"/>
            <w:tcBorders>
              <w:top w:val="single" w:sz="4" w:space="0" w:color="auto"/>
              <w:left w:val="single" w:sz="4" w:space="0" w:color="auto"/>
              <w:bottom w:val="single" w:sz="4" w:space="0" w:color="auto"/>
              <w:right w:val="single" w:sz="4" w:space="0" w:color="auto"/>
            </w:tcBorders>
          </w:tcPr>
          <w:p w14:paraId="1A1DB3A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23</w:t>
            </w:r>
          </w:p>
        </w:tc>
      </w:tr>
      <w:tr w:rsidR="00E95149" w:rsidRPr="00E95149" w14:paraId="1E301639" w14:textId="77777777" w:rsidTr="009D4BD2">
        <w:trPr>
          <w:jc w:val="center"/>
        </w:trPr>
        <w:tc>
          <w:tcPr>
            <w:tcW w:w="534" w:type="dxa"/>
            <w:vMerge/>
            <w:tcBorders>
              <w:left w:val="single" w:sz="4" w:space="0" w:color="auto"/>
              <w:right w:val="single" w:sz="4" w:space="0" w:color="auto"/>
            </w:tcBorders>
            <w:shd w:val="clear" w:color="auto" w:fill="D5DCE4"/>
          </w:tcPr>
          <w:p w14:paraId="291BB4B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26F138D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0F1E32F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1.1.5. Kupiškio socialinės globos namai </w:t>
            </w:r>
          </w:p>
        </w:tc>
        <w:tc>
          <w:tcPr>
            <w:tcW w:w="1985" w:type="dxa"/>
            <w:tcBorders>
              <w:top w:val="single" w:sz="4" w:space="0" w:color="auto"/>
              <w:left w:val="single" w:sz="4" w:space="0" w:color="auto"/>
              <w:bottom w:val="single" w:sz="4" w:space="0" w:color="auto"/>
              <w:right w:val="single" w:sz="4" w:space="0" w:color="auto"/>
            </w:tcBorders>
          </w:tcPr>
          <w:p w14:paraId="1496C97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77BAFF1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147</w:t>
            </w:r>
          </w:p>
        </w:tc>
        <w:tc>
          <w:tcPr>
            <w:tcW w:w="1276" w:type="dxa"/>
            <w:tcBorders>
              <w:top w:val="single" w:sz="4" w:space="0" w:color="auto"/>
              <w:left w:val="single" w:sz="4" w:space="0" w:color="auto"/>
              <w:bottom w:val="single" w:sz="4" w:space="0" w:color="auto"/>
              <w:right w:val="single" w:sz="4" w:space="0" w:color="auto"/>
            </w:tcBorders>
          </w:tcPr>
          <w:p w14:paraId="5BD8909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3</w:t>
            </w:r>
          </w:p>
        </w:tc>
      </w:tr>
      <w:tr w:rsidR="00E95149" w:rsidRPr="00E95149" w14:paraId="7C275E4F" w14:textId="77777777" w:rsidTr="009D4BD2">
        <w:trPr>
          <w:jc w:val="center"/>
        </w:trPr>
        <w:tc>
          <w:tcPr>
            <w:tcW w:w="534" w:type="dxa"/>
            <w:vMerge/>
            <w:tcBorders>
              <w:left w:val="single" w:sz="4" w:space="0" w:color="auto"/>
              <w:right w:val="single" w:sz="4" w:space="0" w:color="auto"/>
            </w:tcBorders>
            <w:shd w:val="clear" w:color="auto" w:fill="D5DCE4"/>
          </w:tcPr>
          <w:p w14:paraId="35D15DF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3C0F0E6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28A90D7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1.1.6. Jotainių socialinės globos namai </w:t>
            </w:r>
          </w:p>
        </w:tc>
        <w:tc>
          <w:tcPr>
            <w:tcW w:w="1985" w:type="dxa"/>
            <w:tcBorders>
              <w:top w:val="single" w:sz="4" w:space="0" w:color="auto"/>
              <w:left w:val="single" w:sz="4" w:space="0" w:color="auto"/>
              <w:bottom w:val="single" w:sz="4" w:space="0" w:color="auto"/>
              <w:right w:val="single" w:sz="4" w:space="0" w:color="auto"/>
            </w:tcBorders>
          </w:tcPr>
          <w:p w14:paraId="78766BF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7218C57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190</w:t>
            </w:r>
          </w:p>
        </w:tc>
        <w:tc>
          <w:tcPr>
            <w:tcW w:w="1276" w:type="dxa"/>
            <w:tcBorders>
              <w:top w:val="single" w:sz="4" w:space="0" w:color="auto"/>
              <w:left w:val="single" w:sz="4" w:space="0" w:color="auto"/>
              <w:bottom w:val="single" w:sz="4" w:space="0" w:color="auto"/>
              <w:right w:val="single" w:sz="4" w:space="0" w:color="auto"/>
            </w:tcBorders>
          </w:tcPr>
          <w:p w14:paraId="3B5D0F7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4</w:t>
            </w:r>
          </w:p>
        </w:tc>
      </w:tr>
      <w:tr w:rsidR="00E95149" w:rsidRPr="00E95149" w14:paraId="55B122DF" w14:textId="77777777" w:rsidTr="009D4BD2">
        <w:trPr>
          <w:jc w:val="center"/>
        </w:trPr>
        <w:tc>
          <w:tcPr>
            <w:tcW w:w="534" w:type="dxa"/>
            <w:vMerge/>
            <w:tcBorders>
              <w:left w:val="single" w:sz="4" w:space="0" w:color="auto"/>
              <w:right w:val="single" w:sz="4" w:space="0" w:color="auto"/>
            </w:tcBorders>
            <w:shd w:val="clear" w:color="auto" w:fill="D5DCE4"/>
          </w:tcPr>
          <w:p w14:paraId="0D59F63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4F48274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1E1698B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1.1.7. Linkuvos socialinės globos namai</w:t>
            </w:r>
          </w:p>
        </w:tc>
        <w:tc>
          <w:tcPr>
            <w:tcW w:w="1985" w:type="dxa"/>
            <w:tcBorders>
              <w:top w:val="single" w:sz="4" w:space="0" w:color="auto"/>
              <w:left w:val="single" w:sz="4" w:space="0" w:color="auto"/>
              <w:bottom w:val="single" w:sz="4" w:space="0" w:color="auto"/>
              <w:right w:val="single" w:sz="4" w:space="0" w:color="auto"/>
            </w:tcBorders>
          </w:tcPr>
          <w:p w14:paraId="63ED95D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2C9A78D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260</w:t>
            </w:r>
          </w:p>
        </w:tc>
        <w:tc>
          <w:tcPr>
            <w:tcW w:w="1276" w:type="dxa"/>
            <w:tcBorders>
              <w:top w:val="single" w:sz="4" w:space="0" w:color="auto"/>
              <w:left w:val="single" w:sz="4" w:space="0" w:color="auto"/>
              <w:bottom w:val="single" w:sz="4" w:space="0" w:color="auto"/>
              <w:right w:val="single" w:sz="4" w:space="0" w:color="auto"/>
            </w:tcBorders>
          </w:tcPr>
          <w:p w14:paraId="3D1B26E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4</w:t>
            </w:r>
          </w:p>
        </w:tc>
      </w:tr>
      <w:tr w:rsidR="00E95149" w:rsidRPr="00E95149" w14:paraId="7B9F1C65" w14:textId="77777777" w:rsidTr="009D4BD2">
        <w:trPr>
          <w:jc w:val="center"/>
        </w:trPr>
        <w:tc>
          <w:tcPr>
            <w:tcW w:w="534" w:type="dxa"/>
            <w:vMerge/>
            <w:tcBorders>
              <w:left w:val="single" w:sz="4" w:space="0" w:color="auto"/>
              <w:right w:val="single" w:sz="4" w:space="0" w:color="auto"/>
            </w:tcBorders>
            <w:shd w:val="clear" w:color="auto" w:fill="D5DCE4"/>
          </w:tcPr>
          <w:p w14:paraId="0793978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44282F8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54B4AEC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1.1.8. Specialieji globos namai „Tremtinių namai“</w:t>
            </w:r>
          </w:p>
        </w:tc>
        <w:tc>
          <w:tcPr>
            <w:tcW w:w="1985" w:type="dxa"/>
            <w:tcBorders>
              <w:top w:val="single" w:sz="4" w:space="0" w:color="auto"/>
              <w:left w:val="single" w:sz="4" w:space="0" w:color="auto"/>
              <w:bottom w:val="single" w:sz="4" w:space="0" w:color="auto"/>
              <w:right w:val="single" w:sz="4" w:space="0" w:color="auto"/>
            </w:tcBorders>
          </w:tcPr>
          <w:p w14:paraId="32A0F1F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6370428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83</w:t>
            </w:r>
          </w:p>
        </w:tc>
        <w:tc>
          <w:tcPr>
            <w:tcW w:w="1276" w:type="dxa"/>
            <w:tcBorders>
              <w:top w:val="single" w:sz="4" w:space="0" w:color="auto"/>
              <w:left w:val="single" w:sz="4" w:space="0" w:color="auto"/>
              <w:bottom w:val="single" w:sz="4" w:space="0" w:color="auto"/>
              <w:right w:val="single" w:sz="4" w:space="0" w:color="auto"/>
            </w:tcBorders>
          </w:tcPr>
          <w:p w14:paraId="64B47FF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w:t>
            </w:r>
          </w:p>
        </w:tc>
      </w:tr>
      <w:tr w:rsidR="00E95149" w:rsidRPr="00E95149" w14:paraId="27D285EA" w14:textId="77777777" w:rsidTr="009D4BD2">
        <w:trPr>
          <w:jc w:val="center"/>
        </w:trPr>
        <w:tc>
          <w:tcPr>
            <w:tcW w:w="534" w:type="dxa"/>
            <w:vMerge/>
            <w:tcBorders>
              <w:left w:val="single" w:sz="4" w:space="0" w:color="auto"/>
              <w:right w:val="single" w:sz="4" w:space="0" w:color="auto"/>
            </w:tcBorders>
            <w:shd w:val="clear" w:color="auto" w:fill="D5DCE4"/>
          </w:tcPr>
          <w:p w14:paraId="221148D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0C23A37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4E43CE4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1.1.9. Ventos socialinės globos namai</w:t>
            </w:r>
          </w:p>
        </w:tc>
        <w:tc>
          <w:tcPr>
            <w:tcW w:w="1985" w:type="dxa"/>
            <w:tcBorders>
              <w:top w:val="single" w:sz="4" w:space="0" w:color="auto"/>
              <w:left w:val="single" w:sz="4" w:space="0" w:color="auto"/>
              <w:bottom w:val="single" w:sz="4" w:space="0" w:color="auto"/>
              <w:right w:val="single" w:sz="4" w:space="0" w:color="auto"/>
            </w:tcBorders>
          </w:tcPr>
          <w:p w14:paraId="1A4D216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1C08562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158</w:t>
            </w:r>
          </w:p>
        </w:tc>
        <w:tc>
          <w:tcPr>
            <w:tcW w:w="1276" w:type="dxa"/>
            <w:tcBorders>
              <w:top w:val="single" w:sz="4" w:space="0" w:color="auto"/>
              <w:left w:val="single" w:sz="4" w:space="0" w:color="auto"/>
              <w:bottom w:val="single" w:sz="4" w:space="0" w:color="auto"/>
              <w:right w:val="single" w:sz="4" w:space="0" w:color="auto"/>
            </w:tcBorders>
          </w:tcPr>
          <w:p w14:paraId="06DEAE5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w:t>
            </w:r>
          </w:p>
        </w:tc>
      </w:tr>
      <w:tr w:rsidR="00E95149" w:rsidRPr="00E95149" w14:paraId="5C1D2642" w14:textId="77777777" w:rsidTr="009D4BD2">
        <w:trPr>
          <w:jc w:val="center"/>
        </w:trPr>
        <w:tc>
          <w:tcPr>
            <w:tcW w:w="534" w:type="dxa"/>
            <w:vMerge/>
            <w:tcBorders>
              <w:left w:val="single" w:sz="4" w:space="0" w:color="auto"/>
              <w:right w:val="single" w:sz="4" w:space="0" w:color="auto"/>
            </w:tcBorders>
            <w:shd w:val="clear" w:color="auto" w:fill="D5DCE4"/>
          </w:tcPr>
          <w:p w14:paraId="52681AB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bookmarkStart w:id="9" w:name="_Hlk2241391"/>
          </w:p>
        </w:tc>
        <w:tc>
          <w:tcPr>
            <w:tcW w:w="2409" w:type="dxa"/>
            <w:vMerge/>
            <w:tcBorders>
              <w:left w:val="single" w:sz="4" w:space="0" w:color="auto"/>
              <w:right w:val="single" w:sz="4" w:space="0" w:color="auto"/>
            </w:tcBorders>
            <w:shd w:val="clear" w:color="auto" w:fill="D5DCE4"/>
          </w:tcPr>
          <w:p w14:paraId="7ED63EA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7C2EEB9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1.1.10. Nijolės Genytės socialinės globos namai</w:t>
            </w:r>
          </w:p>
        </w:tc>
        <w:tc>
          <w:tcPr>
            <w:tcW w:w="1985" w:type="dxa"/>
            <w:tcBorders>
              <w:top w:val="single" w:sz="4" w:space="0" w:color="auto"/>
              <w:left w:val="single" w:sz="4" w:space="0" w:color="auto"/>
              <w:bottom w:val="single" w:sz="4" w:space="0" w:color="auto"/>
              <w:right w:val="single" w:sz="4" w:space="0" w:color="auto"/>
            </w:tcBorders>
          </w:tcPr>
          <w:p w14:paraId="2F10754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257080B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151</w:t>
            </w:r>
          </w:p>
        </w:tc>
        <w:tc>
          <w:tcPr>
            <w:tcW w:w="1276" w:type="dxa"/>
            <w:tcBorders>
              <w:top w:val="single" w:sz="4" w:space="0" w:color="auto"/>
              <w:left w:val="single" w:sz="4" w:space="0" w:color="auto"/>
              <w:bottom w:val="single" w:sz="4" w:space="0" w:color="auto"/>
              <w:right w:val="single" w:sz="4" w:space="0" w:color="auto"/>
            </w:tcBorders>
          </w:tcPr>
          <w:p w14:paraId="68067E0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2</w:t>
            </w:r>
          </w:p>
        </w:tc>
      </w:tr>
      <w:tr w:rsidR="00E95149" w:rsidRPr="00E95149" w14:paraId="0A3CDCFC" w14:textId="77777777" w:rsidTr="009D4BD2">
        <w:trPr>
          <w:jc w:val="center"/>
        </w:trPr>
        <w:tc>
          <w:tcPr>
            <w:tcW w:w="534" w:type="dxa"/>
            <w:vMerge/>
            <w:tcBorders>
              <w:left w:val="single" w:sz="4" w:space="0" w:color="auto"/>
              <w:right w:val="single" w:sz="4" w:space="0" w:color="auto"/>
            </w:tcBorders>
            <w:shd w:val="clear" w:color="auto" w:fill="D5DCE4"/>
          </w:tcPr>
          <w:p w14:paraId="6551A4C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082AD78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6E9B5E8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1.1.11. Globos namai „Užuovėja“</w:t>
            </w:r>
          </w:p>
        </w:tc>
        <w:tc>
          <w:tcPr>
            <w:tcW w:w="1985" w:type="dxa"/>
            <w:tcBorders>
              <w:top w:val="single" w:sz="4" w:space="0" w:color="auto"/>
              <w:left w:val="single" w:sz="4" w:space="0" w:color="auto"/>
              <w:bottom w:val="single" w:sz="4" w:space="0" w:color="auto"/>
              <w:right w:val="single" w:sz="4" w:space="0" w:color="auto"/>
            </w:tcBorders>
          </w:tcPr>
          <w:p w14:paraId="5987923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4100B14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35</w:t>
            </w:r>
          </w:p>
        </w:tc>
        <w:tc>
          <w:tcPr>
            <w:tcW w:w="1276" w:type="dxa"/>
            <w:tcBorders>
              <w:top w:val="single" w:sz="4" w:space="0" w:color="auto"/>
              <w:left w:val="single" w:sz="4" w:space="0" w:color="auto"/>
              <w:bottom w:val="single" w:sz="4" w:space="0" w:color="auto"/>
              <w:right w:val="single" w:sz="4" w:space="0" w:color="auto"/>
            </w:tcBorders>
          </w:tcPr>
          <w:p w14:paraId="529DC93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w:t>
            </w:r>
          </w:p>
        </w:tc>
      </w:tr>
      <w:tr w:rsidR="00E95149" w:rsidRPr="00E95149" w14:paraId="47ACD626" w14:textId="77777777" w:rsidTr="009D4BD2">
        <w:trPr>
          <w:jc w:val="center"/>
        </w:trPr>
        <w:tc>
          <w:tcPr>
            <w:tcW w:w="534" w:type="dxa"/>
            <w:vMerge/>
            <w:tcBorders>
              <w:left w:val="single" w:sz="4" w:space="0" w:color="auto"/>
              <w:right w:val="single" w:sz="4" w:space="0" w:color="auto"/>
            </w:tcBorders>
            <w:shd w:val="clear" w:color="auto" w:fill="D5DCE4"/>
          </w:tcPr>
          <w:p w14:paraId="5BF6642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166CCCE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66FDEEF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1.1.12. Aknystos socialinės globos namai</w:t>
            </w:r>
          </w:p>
        </w:tc>
        <w:tc>
          <w:tcPr>
            <w:tcW w:w="1985" w:type="dxa"/>
            <w:tcBorders>
              <w:top w:val="single" w:sz="4" w:space="0" w:color="auto"/>
              <w:left w:val="single" w:sz="4" w:space="0" w:color="auto"/>
              <w:bottom w:val="single" w:sz="4" w:space="0" w:color="auto"/>
              <w:right w:val="single" w:sz="4" w:space="0" w:color="auto"/>
            </w:tcBorders>
          </w:tcPr>
          <w:p w14:paraId="36C48DC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2D7F2F2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300</w:t>
            </w:r>
          </w:p>
        </w:tc>
        <w:tc>
          <w:tcPr>
            <w:tcW w:w="1276" w:type="dxa"/>
            <w:tcBorders>
              <w:top w:val="single" w:sz="4" w:space="0" w:color="auto"/>
              <w:left w:val="single" w:sz="4" w:space="0" w:color="auto"/>
              <w:bottom w:val="single" w:sz="4" w:space="0" w:color="auto"/>
              <w:right w:val="single" w:sz="4" w:space="0" w:color="auto"/>
            </w:tcBorders>
          </w:tcPr>
          <w:p w14:paraId="033FF52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3</w:t>
            </w:r>
          </w:p>
        </w:tc>
      </w:tr>
      <w:tr w:rsidR="00E95149" w:rsidRPr="00E95149" w14:paraId="2FB283C9" w14:textId="77777777" w:rsidTr="009D4BD2">
        <w:trPr>
          <w:jc w:val="center"/>
        </w:trPr>
        <w:tc>
          <w:tcPr>
            <w:tcW w:w="534" w:type="dxa"/>
            <w:vMerge/>
            <w:tcBorders>
              <w:left w:val="single" w:sz="4" w:space="0" w:color="auto"/>
              <w:right w:val="single" w:sz="4" w:space="0" w:color="auto"/>
            </w:tcBorders>
            <w:shd w:val="clear" w:color="auto" w:fill="D5DCE4"/>
          </w:tcPr>
          <w:p w14:paraId="4CA048B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3C13A92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594DB20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1.1.13. </w:t>
            </w:r>
            <w:proofErr w:type="spellStart"/>
            <w:r w:rsidRPr="00E95149">
              <w:rPr>
                <w:sz w:val="22"/>
                <w:szCs w:val="22"/>
                <w:lang w:eastAsia="lt-LT"/>
              </w:rPr>
              <w:t>A.Bandzos</w:t>
            </w:r>
            <w:proofErr w:type="spellEnd"/>
            <w:r w:rsidRPr="00E95149">
              <w:rPr>
                <w:sz w:val="22"/>
                <w:szCs w:val="22"/>
                <w:lang w:eastAsia="lt-LT"/>
              </w:rPr>
              <w:t xml:space="preserve"> socialinių paslaugų namai</w:t>
            </w:r>
          </w:p>
        </w:tc>
        <w:tc>
          <w:tcPr>
            <w:tcW w:w="1985" w:type="dxa"/>
            <w:tcBorders>
              <w:top w:val="single" w:sz="4" w:space="0" w:color="auto"/>
              <w:left w:val="single" w:sz="4" w:space="0" w:color="auto"/>
              <w:bottom w:val="single" w:sz="4" w:space="0" w:color="auto"/>
              <w:right w:val="single" w:sz="4" w:space="0" w:color="auto"/>
            </w:tcBorders>
          </w:tcPr>
          <w:p w14:paraId="14B3CDD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50EBE73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63</w:t>
            </w:r>
          </w:p>
        </w:tc>
        <w:tc>
          <w:tcPr>
            <w:tcW w:w="1276" w:type="dxa"/>
            <w:tcBorders>
              <w:top w:val="single" w:sz="4" w:space="0" w:color="auto"/>
              <w:left w:val="single" w:sz="4" w:space="0" w:color="auto"/>
              <w:bottom w:val="single" w:sz="4" w:space="0" w:color="auto"/>
              <w:right w:val="single" w:sz="4" w:space="0" w:color="auto"/>
            </w:tcBorders>
          </w:tcPr>
          <w:p w14:paraId="0512722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w:t>
            </w:r>
          </w:p>
        </w:tc>
      </w:tr>
      <w:tr w:rsidR="00E95149" w:rsidRPr="00E95149" w14:paraId="0ECE24BE" w14:textId="77777777" w:rsidTr="009D4BD2">
        <w:trPr>
          <w:jc w:val="center"/>
        </w:trPr>
        <w:tc>
          <w:tcPr>
            <w:tcW w:w="534" w:type="dxa"/>
            <w:vMerge/>
            <w:tcBorders>
              <w:left w:val="single" w:sz="4" w:space="0" w:color="auto"/>
              <w:right w:val="single" w:sz="4" w:space="0" w:color="auto"/>
            </w:tcBorders>
            <w:shd w:val="clear" w:color="auto" w:fill="D5DCE4"/>
          </w:tcPr>
          <w:p w14:paraId="6E76774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51CAE70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700D409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1.1.14. VšĮ Antavilių pensionatas</w:t>
            </w:r>
          </w:p>
        </w:tc>
        <w:tc>
          <w:tcPr>
            <w:tcW w:w="1985" w:type="dxa"/>
            <w:tcBorders>
              <w:top w:val="single" w:sz="4" w:space="0" w:color="auto"/>
              <w:left w:val="single" w:sz="4" w:space="0" w:color="auto"/>
              <w:bottom w:val="single" w:sz="4" w:space="0" w:color="auto"/>
              <w:right w:val="single" w:sz="4" w:space="0" w:color="auto"/>
            </w:tcBorders>
          </w:tcPr>
          <w:p w14:paraId="4774E82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Vilniaus m. sav. administracija</w:t>
            </w:r>
          </w:p>
        </w:tc>
        <w:tc>
          <w:tcPr>
            <w:tcW w:w="708" w:type="dxa"/>
            <w:tcBorders>
              <w:top w:val="single" w:sz="4" w:space="0" w:color="auto"/>
              <w:left w:val="single" w:sz="4" w:space="0" w:color="auto"/>
              <w:bottom w:val="single" w:sz="4" w:space="0" w:color="auto"/>
              <w:right w:val="single" w:sz="4" w:space="0" w:color="auto"/>
            </w:tcBorders>
          </w:tcPr>
          <w:p w14:paraId="6AFA283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290</w:t>
            </w:r>
          </w:p>
        </w:tc>
        <w:tc>
          <w:tcPr>
            <w:tcW w:w="1276" w:type="dxa"/>
            <w:tcBorders>
              <w:top w:val="single" w:sz="4" w:space="0" w:color="auto"/>
              <w:left w:val="single" w:sz="4" w:space="0" w:color="auto"/>
              <w:bottom w:val="single" w:sz="4" w:space="0" w:color="auto"/>
              <w:right w:val="single" w:sz="4" w:space="0" w:color="auto"/>
            </w:tcBorders>
          </w:tcPr>
          <w:p w14:paraId="19E55A8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2</w:t>
            </w:r>
          </w:p>
        </w:tc>
      </w:tr>
      <w:tr w:rsidR="00E95149" w:rsidRPr="00E95149" w14:paraId="02C47E6E" w14:textId="77777777" w:rsidTr="009D4BD2">
        <w:trPr>
          <w:jc w:val="center"/>
        </w:trPr>
        <w:tc>
          <w:tcPr>
            <w:tcW w:w="534" w:type="dxa"/>
            <w:vMerge/>
            <w:tcBorders>
              <w:left w:val="single" w:sz="4" w:space="0" w:color="auto"/>
              <w:right w:val="single" w:sz="4" w:space="0" w:color="auto"/>
            </w:tcBorders>
            <w:shd w:val="clear" w:color="auto" w:fill="D5DCE4"/>
          </w:tcPr>
          <w:p w14:paraId="156435A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406A72E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4EC7B73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1.1.15. VšĮ Adutiškio senelių namai</w:t>
            </w:r>
          </w:p>
        </w:tc>
        <w:tc>
          <w:tcPr>
            <w:tcW w:w="1985" w:type="dxa"/>
            <w:tcBorders>
              <w:top w:val="single" w:sz="4" w:space="0" w:color="auto"/>
              <w:left w:val="single" w:sz="4" w:space="0" w:color="auto"/>
              <w:bottom w:val="single" w:sz="4" w:space="0" w:color="auto"/>
              <w:right w:val="single" w:sz="4" w:space="0" w:color="auto"/>
            </w:tcBorders>
          </w:tcPr>
          <w:p w14:paraId="5ECD10B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viešoji įstaiga</w:t>
            </w:r>
          </w:p>
        </w:tc>
        <w:tc>
          <w:tcPr>
            <w:tcW w:w="708" w:type="dxa"/>
            <w:tcBorders>
              <w:top w:val="single" w:sz="4" w:space="0" w:color="auto"/>
              <w:left w:val="single" w:sz="4" w:space="0" w:color="auto"/>
              <w:bottom w:val="single" w:sz="4" w:space="0" w:color="auto"/>
              <w:right w:val="single" w:sz="4" w:space="0" w:color="auto"/>
            </w:tcBorders>
          </w:tcPr>
          <w:p w14:paraId="7C067AB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14:paraId="1F9DC61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w:t>
            </w:r>
          </w:p>
        </w:tc>
      </w:tr>
      <w:tr w:rsidR="00E95149" w:rsidRPr="00E95149" w14:paraId="3785C65D" w14:textId="77777777" w:rsidTr="009D4BD2">
        <w:trPr>
          <w:jc w:val="center"/>
        </w:trPr>
        <w:tc>
          <w:tcPr>
            <w:tcW w:w="534" w:type="dxa"/>
            <w:vMerge/>
            <w:tcBorders>
              <w:left w:val="single" w:sz="4" w:space="0" w:color="auto"/>
              <w:right w:val="single" w:sz="4" w:space="0" w:color="auto"/>
            </w:tcBorders>
            <w:shd w:val="clear" w:color="auto" w:fill="D5DCE4"/>
          </w:tcPr>
          <w:p w14:paraId="4732E5E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06AB962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7FAB697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1.1.16. VšĮ slaugos namai „</w:t>
            </w:r>
            <w:proofErr w:type="spellStart"/>
            <w:r w:rsidRPr="00E95149">
              <w:rPr>
                <w:sz w:val="22"/>
                <w:szCs w:val="22"/>
                <w:lang w:eastAsia="lt-LT"/>
              </w:rPr>
              <w:t>Eimanta</w:t>
            </w:r>
            <w:proofErr w:type="spellEnd"/>
            <w:r w:rsidRPr="00E95149">
              <w:rPr>
                <w:sz w:val="22"/>
                <w:szCs w:val="22"/>
                <w:lang w:eastAsia="lt-LT"/>
              </w:rPr>
              <w:t>“</w:t>
            </w:r>
          </w:p>
        </w:tc>
        <w:tc>
          <w:tcPr>
            <w:tcW w:w="1985" w:type="dxa"/>
            <w:tcBorders>
              <w:top w:val="single" w:sz="4" w:space="0" w:color="auto"/>
              <w:left w:val="single" w:sz="4" w:space="0" w:color="auto"/>
              <w:bottom w:val="single" w:sz="4" w:space="0" w:color="auto"/>
              <w:right w:val="single" w:sz="4" w:space="0" w:color="auto"/>
            </w:tcBorders>
          </w:tcPr>
          <w:p w14:paraId="6DF9251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viešoji įstaiga</w:t>
            </w:r>
          </w:p>
        </w:tc>
        <w:tc>
          <w:tcPr>
            <w:tcW w:w="708" w:type="dxa"/>
            <w:tcBorders>
              <w:top w:val="single" w:sz="4" w:space="0" w:color="auto"/>
              <w:left w:val="single" w:sz="4" w:space="0" w:color="auto"/>
              <w:bottom w:val="single" w:sz="4" w:space="0" w:color="auto"/>
              <w:right w:val="single" w:sz="4" w:space="0" w:color="auto"/>
            </w:tcBorders>
          </w:tcPr>
          <w:p w14:paraId="0A11963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14:paraId="5FBB826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w:t>
            </w:r>
          </w:p>
        </w:tc>
      </w:tr>
      <w:tr w:rsidR="00E95149" w:rsidRPr="00E95149" w14:paraId="2E8D691D" w14:textId="77777777" w:rsidTr="009D4BD2">
        <w:trPr>
          <w:jc w:val="center"/>
        </w:trPr>
        <w:tc>
          <w:tcPr>
            <w:tcW w:w="534" w:type="dxa"/>
            <w:vMerge/>
            <w:tcBorders>
              <w:left w:val="single" w:sz="4" w:space="0" w:color="auto"/>
              <w:right w:val="single" w:sz="4" w:space="0" w:color="auto"/>
            </w:tcBorders>
            <w:shd w:val="clear" w:color="auto" w:fill="D5DCE4"/>
          </w:tcPr>
          <w:p w14:paraId="2217B2A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022E8F5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4F3D8CB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1.1.17. VšĮ </w:t>
            </w:r>
            <w:proofErr w:type="spellStart"/>
            <w:r w:rsidRPr="00E95149">
              <w:rPr>
                <w:sz w:val="22"/>
                <w:szCs w:val="22"/>
                <w:lang w:eastAsia="lt-LT"/>
              </w:rPr>
              <w:t>Muniškių</w:t>
            </w:r>
            <w:proofErr w:type="spellEnd"/>
            <w:r w:rsidRPr="00E95149">
              <w:rPr>
                <w:sz w:val="22"/>
                <w:szCs w:val="22"/>
                <w:lang w:eastAsia="lt-LT"/>
              </w:rPr>
              <w:t xml:space="preserve"> globos namai</w:t>
            </w:r>
          </w:p>
        </w:tc>
        <w:tc>
          <w:tcPr>
            <w:tcW w:w="1985" w:type="dxa"/>
            <w:tcBorders>
              <w:top w:val="single" w:sz="4" w:space="0" w:color="auto"/>
              <w:left w:val="single" w:sz="4" w:space="0" w:color="auto"/>
              <w:bottom w:val="single" w:sz="4" w:space="0" w:color="auto"/>
              <w:right w:val="single" w:sz="4" w:space="0" w:color="auto"/>
            </w:tcBorders>
          </w:tcPr>
          <w:p w14:paraId="074C245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viešoji įstaiga</w:t>
            </w:r>
          </w:p>
        </w:tc>
        <w:tc>
          <w:tcPr>
            <w:tcW w:w="708" w:type="dxa"/>
            <w:tcBorders>
              <w:top w:val="single" w:sz="4" w:space="0" w:color="auto"/>
              <w:left w:val="single" w:sz="4" w:space="0" w:color="auto"/>
              <w:bottom w:val="single" w:sz="4" w:space="0" w:color="auto"/>
              <w:right w:val="single" w:sz="4" w:space="0" w:color="auto"/>
            </w:tcBorders>
          </w:tcPr>
          <w:p w14:paraId="0F1B28F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14:paraId="1FFFAC9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w:t>
            </w:r>
          </w:p>
        </w:tc>
      </w:tr>
      <w:tr w:rsidR="00E95149" w:rsidRPr="00E95149" w14:paraId="35A5FBD6" w14:textId="77777777" w:rsidTr="009D4BD2">
        <w:trPr>
          <w:jc w:val="center"/>
        </w:trPr>
        <w:tc>
          <w:tcPr>
            <w:tcW w:w="534" w:type="dxa"/>
            <w:vMerge/>
            <w:tcBorders>
              <w:left w:val="single" w:sz="4" w:space="0" w:color="auto"/>
              <w:right w:val="single" w:sz="4" w:space="0" w:color="auto"/>
            </w:tcBorders>
            <w:shd w:val="clear" w:color="auto" w:fill="D5DCE4"/>
          </w:tcPr>
          <w:p w14:paraId="020636D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437347A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389182B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1.1.18. VšĮ </w:t>
            </w:r>
            <w:proofErr w:type="spellStart"/>
            <w:r w:rsidRPr="00E95149">
              <w:rPr>
                <w:sz w:val="22"/>
                <w:szCs w:val="22"/>
                <w:lang w:eastAsia="lt-LT"/>
              </w:rPr>
              <w:t>Senevita</w:t>
            </w:r>
            <w:proofErr w:type="spellEnd"/>
          </w:p>
        </w:tc>
        <w:tc>
          <w:tcPr>
            <w:tcW w:w="1985" w:type="dxa"/>
            <w:tcBorders>
              <w:top w:val="single" w:sz="4" w:space="0" w:color="auto"/>
              <w:left w:val="single" w:sz="4" w:space="0" w:color="auto"/>
              <w:bottom w:val="single" w:sz="4" w:space="0" w:color="auto"/>
              <w:right w:val="single" w:sz="4" w:space="0" w:color="auto"/>
            </w:tcBorders>
          </w:tcPr>
          <w:p w14:paraId="41500F7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viešoji įstaiga</w:t>
            </w:r>
          </w:p>
        </w:tc>
        <w:tc>
          <w:tcPr>
            <w:tcW w:w="708" w:type="dxa"/>
            <w:tcBorders>
              <w:top w:val="single" w:sz="4" w:space="0" w:color="auto"/>
              <w:left w:val="single" w:sz="4" w:space="0" w:color="auto"/>
              <w:bottom w:val="single" w:sz="4" w:space="0" w:color="auto"/>
              <w:right w:val="single" w:sz="4" w:space="0" w:color="auto"/>
            </w:tcBorders>
          </w:tcPr>
          <w:p w14:paraId="376E9E3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14:paraId="29B8E7E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w:t>
            </w:r>
          </w:p>
        </w:tc>
      </w:tr>
      <w:tr w:rsidR="00E95149" w:rsidRPr="00E95149" w14:paraId="43142738" w14:textId="77777777" w:rsidTr="009D4BD2">
        <w:trPr>
          <w:jc w:val="center"/>
        </w:trPr>
        <w:tc>
          <w:tcPr>
            <w:tcW w:w="534" w:type="dxa"/>
            <w:vMerge/>
            <w:tcBorders>
              <w:left w:val="single" w:sz="4" w:space="0" w:color="auto"/>
              <w:right w:val="single" w:sz="4" w:space="0" w:color="auto"/>
            </w:tcBorders>
            <w:shd w:val="clear" w:color="auto" w:fill="D5DCE4"/>
          </w:tcPr>
          <w:p w14:paraId="3BBB15F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5DCE4"/>
          </w:tcPr>
          <w:p w14:paraId="13455FD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6779C7A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1.1.19. Šv. Juozapo globos namai</w:t>
            </w:r>
          </w:p>
        </w:tc>
        <w:tc>
          <w:tcPr>
            <w:tcW w:w="1985" w:type="dxa"/>
            <w:tcBorders>
              <w:top w:val="single" w:sz="4" w:space="0" w:color="auto"/>
              <w:left w:val="single" w:sz="4" w:space="0" w:color="auto"/>
              <w:bottom w:val="single" w:sz="4" w:space="0" w:color="auto"/>
              <w:right w:val="single" w:sz="4" w:space="0" w:color="auto"/>
            </w:tcBorders>
          </w:tcPr>
          <w:p w14:paraId="45ECBBF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parapijiniai</w:t>
            </w:r>
          </w:p>
        </w:tc>
        <w:tc>
          <w:tcPr>
            <w:tcW w:w="708" w:type="dxa"/>
            <w:tcBorders>
              <w:top w:val="single" w:sz="4" w:space="0" w:color="auto"/>
              <w:left w:val="single" w:sz="4" w:space="0" w:color="auto"/>
              <w:bottom w:val="single" w:sz="4" w:space="0" w:color="auto"/>
              <w:right w:val="single" w:sz="4" w:space="0" w:color="auto"/>
            </w:tcBorders>
          </w:tcPr>
          <w:p w14:paraId="25F2CC7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14:paraId="6E9AC8B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w:t>
            </w:r>
          </w:p>
        </w:tc>
      </w:tr>
      <w:bookmarkEnd w:id="9"/>
      <w:tr w:rsidR="00E95149" w:rsidRPr="00E95149" w14:paraId="51A119AF" w14:textId="77777777" w:rsidTr="009D4BD2">
        <w:trPr>
          <w:jc w:val="center"/>
        </w:trPr>
        <w:tc>
          <w:tcPr>
            <w:tcW w:w="534" w:type="dxa"/>
            <w:vMerge/>
            <w:tcBorders>
              <w:left w:val="single" w:sz="4" w:space="0" w:color="auto"/>
              <w:right w:val="single" w:sz="4" w:space="0" w:color="auto"/>
            </w:tcBorders>
            <w:shd w:val="clear" w:color="auto" w:fill="D5DCE4"/>
          </w:tcPr>
          <w:p w14:paraId="7731757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val="restart"/>
            <w:tcBorders>
              <w:top w:val="single" w:sz="4" w:space="0" w:color="auto"/>
              <w:left w:val="single" w:sz="4" w:space="0" w:color="auto"/>
              <w:right w:val="single" w:sz="4" w:space="0" w:color="auto"/>
            </w:tcBorders>
            <w:shd w:val="clear" w:color="auto" w:fill="D5DCE4"/>
          </w:tcPr>
          <w:p w14:paraId="3F746C8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1.2. Socialinės globos namai vaikams ir jaunimui su negalia</w:t>
            </w:r>
          </w:p>
        </w:tc>
        <w:tc>
          <w:tcPr>
            <w:tcW w:w="2977" w:type="dxa"/>
            <w:tcBorders>
              <w:top w:val="single" w:sz="4" w:space="0" w:color="auto"/>
              <w:left w:val="single" w:sz="4" w:space="0" w:color="auto"/>
              <w:bottom w:val="single" w:sz="4" w:space="0" w:color="auto"/>
              <w:right w:val="single" w:sz="4" w:space="0" w:color="auto"/>
            </w:tcBorders>
          </w:tcPr>
          <w:p w14:paraId="7074ABF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1.2.1. Ventos socialinės globos namai</w:t>
            </w:r>
          </w:p>
        </w:tc>
        <w:tc>
          <w:tcPr>
            <w:tcW w:w="1985" w:type="dxa"/>
            <w:tcBorders>
              <w:top w:val="single" w:sz="4" w:space="0" w:color="auto"/>
              <w:left w:val="single" w:sz="4" w:space="0" w:color="auto"/>
              <w:bottom w:val="single" w:sz="4" w:space="0" w:color="auto"/>
              <w:right w:val="single" w:sz="4" w:space="0" w:color="auto"/>
            </w:tcBorders>
          </w:tcPr>
          <w:p w14:paraId="46F7228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11F3E38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160</w:t>
            </w:r>
          </w:p>
        </w:tc>
        <w:tc>
          <w:tcPr>
            <w:tcW w:w="1276" w:type="dxa"/>
            <w:tcBorders>
              <w:top w:val="single" w:sz="4" w:space="0" w:color="auto"/>
              <w:left w:val="single" w:sz="4" w:space="0" w:color="auto"/>
              <w:bottom w:val="single" w:sz="4" w:space="0" w:color="auto"/>
              <w:right w:val="single" w:sz="4" w:space="0" w:color="auto"/>
            </w:tcBorders>
          </w:tcPr>
          <w:p w14:paraId="546C165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w:t>
            </w:r>
          </w:p>
        </w:tc>
      </w:tr>
      <w:tr w:rsidR="00E95149" w:rsidRPr="00E95149" w14:paraId="512964E9" w14:textId="77777777" w:rsidTr="009D4BD2">
        <w:trPr>
          <w:jc w:val="center"/>
        </w:trPr>
        <w:tc>
          <w:tcPr>
            <w:tcW w:w="534" w:type="dxa"/>
            <w:vMerge/>
            <w:tcBorders>
              <w:left w:val="single" w:sz="4" w:space="0" w:color="auto"/>
              <w:right w:val="single" w:sz="4" w:space="0" w:color="auto"/>
            </w:tcBorders>
            <w:shd w:val="clear" w:color="auto" w:fill="D5DCE4"/>
          </w:tcPr>
          <w:p w14:paraId="2C633CD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7622F8D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36B2764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1.2.2. Nijolės Genytės socialinės globos namai</w:t>
            </w:r>
          </w:p>
        </w:tc>
        <w:tc>
          <w:tcPr>
            <w:tcW w:w="1985" w:type="dxa"/>
            <w:tcBorders>
              <w:top w:val="single" w:sz="4" w:space="0" w:color="auto"/>
              <w:left w:val="single" w:sz="4" w:space="0" w:color="auto"/>
              <w:bottom w:val="single" w:sz="4" w:space="0" w:color="auto"/>
              <w:right w:val="single" w:sz="4" w:space="0" w:color="auto"/>
            </w:tcBorders>
          </w:tcPr>
          <w:p w14:paraId="776F5D2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06565EB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149</w:t>
            </w:r>
          </w:p>
        </w:tc>
        <w:tc>
          <w:tcPr>
            <w:tcW w:w="1276" w:type="dxa"/>
            <w:tcBorders>
              <w:top w:val="single" w:sz="4" w:space="0" w:color="auto"/>
              <w:left w:val="single" w:sz="4" w:space="0" w:color="auto"/>
              <w:bottom w:val="single" w:sz="4" w:space="0" w:color="auto"/>
              <w:right w:val="single" w:sz="4" w:space="0" w:color="auto"/>
            </w:tcBorders>
          </w:tcPr>
          <w:p w14:paraId="3A7C648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w:t>
            </w:r>
          </w:p>
        </w:tc>
      </w:tr>
      <w:tr w:rsidR="00E95149" w:rsidRPr="00E95149" w14:paraId="65C10939" w14:textId="77777777" w:rsidTr="009D4BD2">
        <w:trPr>
          <w:jc w:val="center"/>
        </w:trPr>
        <w:tc>
          <w:tcPr>
            <w:tcW w:w="534" w:type="dxa"/>
            <w:vMerge/>
            <w:tcBorders>
              <w:left w:val="single" w:sz="4" w:space="0" w:color="auto"/>
              <w:right w:val="single" w:sz="4" w:space="0" w:color="auto"/>
            </w:tcBorders>
            <w:shd w:val="clear" w:color="auto" w:fill="D5DCE4"/>
          </w:tcPr>
          <w:p w14:paraId="3C111EA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5DCE4"/>
          </w:tcPr>
          <w:p w14:paraId="77D0D41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21663D4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highlight w:val="yellow"/>
                <w:lang w:eastAsia="lt-LT"/>
              </w:rPr>
            </w:pPr>
            <w:r w:rsidRPr="00E95149">
              <w:rPr>
                <w:sz w:val="22"/>
                <w:szCs w:val="22"/>
                <w:lang w:eastAsia="lt-LT"/>
              </w:rPr>
              <w:t>1.2.3.Kompleksinių paslaugų namai Alka</w:t>
            </w:r>
          </w:p>
        </w:tc>
        <w:tc>
          <w:tcPr>
            <w:tcW w:w="1985" w:type="dxa"/>
            <w:tcBorders>
              <w:top w:val="single" w:sz="4" w:space="0" w:color="auto"/>
              <w:left w:val="single" w:sz="4" w:space="0" w:color="auto"/>
              <w:bottom w:val="single" w:sz="4" w:space="0" w:color="auto"/>
              <w:right w:val="single" w:sz="4" w:space="0" w:color="auto"/>
            </w:tcBorders>
          </w:tcPr>
          <w:p w14:paraId="6A4946B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Šiaulių miesto savivaldybė</w:t>
            </w:r>
          </w:p>
        </w:tc>
        <w:tc>
          <w:tcPr>
            <w:tcW w:w="708" w:type="dxa"/>
            <w:tcBorders>
              <w:top w:val="single" w:sz="4" w:space="0" w:color="auto"/>
              <w:left w:val="single" w:sz="4" w:space="0" w:color="auto"/>
              <w:bottom w:val="single" w:sz="4" w:space="0" w:color="auto"/>
              <w:right w:val="single" w:sz="4" w:space="0" w:color="auto"/>
            </w:tcBorders>
          </w:tcPr>
          <w:p w14:paraId="182B0C1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15</w:t>
            </w:r>
          </w:p>
        </w:tc>
        <w:tc>
          <w:tcPr>
            <w:tcW w:w="1276" w:type="dxa"/>
            <w:tcBorders>
              <w:top w:val="single" w:sz="4" w:space="0" w:color="auto"/>
              <w:left w:val="single" w:sz="4" w:space="0" w:color="auto"/>
              <w:bottom w:val="single" w:sz="4" w:space="0" w:color="auto"/>
              <w:right w:val="single" w:sz="4" w:space="0" w:color="auto"/>
            </w:tcBorders>
          </w:tcPr>
          <w:p w14:paraId="467A880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w:t>
            </w:r>
          </w:p>
        </w:tc>
      </w:tr>
      <w:tr w:rsidR="00E95149" w:rsidRPr="00E95149" w14:paraId="1B77616C" w14:textId="77777777" w:rsidTr="009D4BD2">
        <w:trPr>
          <w:jc w:val="center"/>
        </w:trPr>
        <w:tc>
          <w:tcPr>
            <w:tcW w:w="534" w:type="dxa"/>
            <w:vMerge/>
            <w:tcBorders>
              <w:left w:val="single" w:sz="4" w:space="0" w:color="auto"/>
              <w:right w:val="single" w:sz="4" w:space="0" w:color="auto"/>
            </w:tcBorders>
            <w:shd w:val="clear" w:color="auto" w:fill="D5DCE4"/>
          </w:tcPr>
          <w:p w14:paraId="398BAEA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right w:val="single" w:sz="4" w:space="0" w:color="auto"/>
            </w:tcBorders>
            <w:shd w:val="clear" w:color="auto" w:fill="D5DCE4"/>
          </w:tcPr>
          <w:p w14:paraId="3EB7A8B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1.3. Socialinės globos namai vaikams</w:t>
            </w:r>
          </w:p>
        </w:tc>
        <w:tc>
          <w:tcPr>
            <w:tcW w:w="2977" w:type="dxa"/>
            <w:tcBorders>
              <w:top w:val="single" w:sz="4" w:space="0" w:color="auto"/>
              <w:left w:val="single" w:sz="4" w:space="0" w:color="auto"/>
              <w:bottom w:val="single" w:sz="4" w:space="0" w:color="auto"/>
              <w:right w:val="single" w:sz="4" w:space="0" w:color="auto"/>
            </w:tcBorders>
          </w:tcPr>
          <w:p w14:paraId="26D1285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1.3.1. </w:t>
            </w:r>
            <w:proofErr w:type="spellStart"/>
            <w:r w:rsidRPr="00E95149">
              <w:rPr>
                <w:sz w:val="22"/>
                <w:szCs w:val="22"/>
                <w:lang w:eastAsia="lt-LT"/>
              </w:rPr>
              <w:t>Grūžių</w:t>
            </w:r>
            <w:proofErr w:type="spellEnd"/>
            <w:r w:rsidRPr="00E95149">
              <w:rPr>
                <w:sz w:val="22"/>
                <w:szCs w:val="22"/>
                <w:lang w:eastAsia="lt-LT"/>
              </w:rPr>
              <w:t xml:space="preserve"> vaikų globos namai </w:t>
            </w:r>
          </w:p>
        </w:tc>
        <w:tc>
          <w:tcPr>
            <w:tcW w:w="1985" w:type="dxa"/>
            <w:tcBorders>
              <w:top w:val="single" w:sz="4" w:space="0" w:color="auto"/>
              <w:left w:val="single" w:sz="4" w:space="0" w:color="auto"/>
              <w:bottom w:val="single" w:sz="4" w:space="0" w:color="auto"/>
              <w:right w:val="single" w:sz="4" w:space="0" w:color="auto"/>
            </w:tcBorders>
          </w:tcPr>
          <w:p w14:paraId="4106391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26CA431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12</w:t>
            </w:r>
          </w:p>
        </w:tc>
        <w:tc>
          <w:tcPr>
            <w:tcW w:w="1276" w:type="dxa"/>
            <w:tcBorders>
              <w:top w:val="single" w:sz="4" w:space="0" w:color="auto"/>
              <w:left w:val="single" w:sz="4" w:space="0" w:color="auto"/>
              <w:bottom w:val="single" w:sz="4" w:space="0" w:color="auto"/>
              <w:right w:val="single" w:sz="4" w:space="0" w:color="auto"/>
            </w:tcBorders>
          </w:tcPr>
          <w:p w14:paraId="387C814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Cs w:val="22"/>
                <w:lang w:eastAsia="lt-LT"/>
              </w:rPr>
              <w:t>9</w:t>
            </w:r>
          </w:p>
        </w:tc>
      </w:tr>
      <w:tr w:rsidR="00E95149" w:rsidRPr="00E95149" w14:paraId="4C1EF474" w14:textId="77777777" w:rsidTr="009D4BD2">
        <w:trPr>
          <w:jc w:val="center"/>
        </w:trPr>
        <w:tc>
          <w:tcPr>
            <w:tcW w:w="534" w:type="dxa"/>
            <w:tcBorders>
              <w:top w:val="single" w:sz="4" w:space="0" w:color="auto"/>
              <w:left w:val="single" w:sz="4" w:space="0" w:color="auto"/>
              <w:right w:val="single" w:sz="4" w:space="0" w:color="auto"/>
            </w:tcBorders>
            <w:shd w:val="clear" w:color="auto" w:fill="D5DCE4"/>
          </w:tcPr>
          <w:p w14:paraId="4DE138A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2.</w:t>
            </w:r>
          </w:p>
        </w:tc>
        <w:tc>
          <w:tcPr>
            <w:tcW w:w="2409" w:type="dxa"/>
            <w:tcBorders>
              <w:top w:val="single" w:sz="4" w:space="0" w:color="auto"/>
              <w:left w:val="single" w:sz="4" w:space="0" w:color="auto"/>
              <w:right w:val="single" w:sz="4" w:space="0" w:color="auto"/>
            </w:tcBorders>
            <w:shd w:val="clear" w:color="auto" w:fill="D5DCE4"/>
          </w:tcPr>
          <w:p w14:paraId="54478FB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Šeimynos</w:t>
            </w:r>
          </w:p>
        </w:tc>
        <w:tc>
          <w:tcPr>
            <w:tcW w:w="2977" w:type="dxa"/>
            <w:tcBorders>
              <w:top w:val="single" w:sz="4" w:space="0" w:color="auto"/>
              <w:left w:val="single" w:sz="4" w:space="0" w:color="auto"/>
              <w:bottom w:val="single" w:sz="4" w:space="0" w:color="auto"/>
              <w:right w:val="single" w:sz="4" w:space="0" w:color="auto"/>
            </w:tcBorders>
          </w:tcPr>
          <w:p w14:paraId="58618E5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2.1. Nijolės Navickienės šeimyna</w:t>
            </w:r>
          </w:p>
        </w:tc>
        <w:tc>
          <w:tcPr>
            <w:tcW w:w="1985" w:type="dxa"/>
            <w:tcBorders>
              <w:top w:val="single" w:sz="4" w:space="0" w:color="auto"/>
              <w:left w:val="single" w:sz="4" w:space="0" w:color="auto"/>
              <w:bottom w:val="single" w:sz="4" w:space="0" w:color="auto"/>
              <w:right w:val="single" w:sz="4" w:space="0" w:color="auto"/>
            </w:tcBorders>
          </w:tcPr>
          <w:p w14:paraId="319F5DA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49D9922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9</w:t>
            </w:r>
          </w:p>
        </w:tc>
        <w:tc>
          <w:tcPr>
            <w:tcW w:w="1276" w:type="dxa"/>
            <w:tcBorders>
              <w:top w:val="single" w:sz="4" w:space="0" w:color="auto"/>
              <w:left w:val="single" w:sz="4" w:space="0" w:color="auto"/>
              <w:bottom w:val="single" w:sz="4" w:space="0" w:color="auto"/>
              <w:right w:val="single" w:sz="4" w:space="0" w:color="auto"/>
            </w:tcBorders>
          </w:tcPr>
          <w:p w14:paraId="3AC9005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Cs w:val="22"/>
                <w:lang w:eastAsia="lt-LT"/>
              </w:rPr>
              <w:t>8</w:t>
            </w:r>
          </w:p>
        </w:tc>
      </w:tr>
      <w:tr w:rsidR="00E95149" w:rsidRPr="00E95149" w14:paraId="2A92392D" w14:textId="77777777" w:rsidTr="009D4BD2">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14:paraId="5A94E0B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3.</w:t>
            </w:r>
          </w:p>
        </w:tc>
        <w:tc>
          <w:tcPr>
            <w:tcW w:w="2409" w:type="dxa"/>
            <w:tcBorders>
              <w:top w:val="single" w:sz="4" w:space="0" w:color="auto"/>
              <w:left w:val="single" w:sz="4" w:space="0" w:color="auto"/>
              <w:bottom w:val="single" w:sz="4" w:space="0" w:color="auto"/>
              <w:right w:val="single" w:sz="4" w:space="0" w:color="auto"/>
            </w:tcBorders>
            <w:shd w:val="clear" w:color="auto" w:fill="D5DCE4"/>
          </w:tcPr>
          <w:p w14:paraId="1C7E309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Laikino gyvenimo namai </w:t>
            </w:r>
          </w:p>
        </w:tc>
        <w:tc>
          <w:tcPr>
            <w:tcW w:w="2977" w:type="dxa"/>
            <w:tcBorders>
              <w:top w:val="single" w:sz="4" w:space="0" w:color="auto"/>
              <w:left w:val="single" w:sz="4" w:space="0" w:color="auto"/>
              <w:bottom w:val="single" w:sz="4" w:space="0" w:color="auto"/>
              <w:right w:val="single" w:sz="4" w:space="0" w:color="auto"/>
            </w:tcBorders>
          </w:tcPr>
          <w:p w14:paraId="3019DAD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3.1. </w:t>
            </w:r>
            <w:proofErr w:type="spellStart"/>
            <w:r w:rsidRPr="00E95149">
              <w:rPr>
                <w:sz w:val="22"/>
                <w:szCs w:val="22"/>
                <w:lang w:eastAsia="lt-LT"/>
              </w:rPr>
              <w:t>Grūžių</w:t>
            </w:r>
            <w:proofErr w:type="spellEnd"/>
            <w:r w:rsidRPr="00E95149">
              <w:rPr>
                <w:sz w:val="22"/>
                <w:szCs w:val="22"/>
                <w:lang w:eastAsia="lt-LT"/>
              </w:rPr>
              <w:t xml:space="preserve"> vaikų globos namų Šeimos krizių centras</w:t>
            </w:r>
          </w:p>
        </w:tc>
        <w:tc>
          <w:tcPr>
            <w:tcW w:w="1985" w:type="dxa"/>
            <w:tcBorders>
              <w:top w:val="single" w:sz="4" w:space="0" w:color="auto"/>
              <w:left w:val="single" w:sz="4" w:space="0" w:color="auto"/>
              <w:bottom w:val="single" w:sz="4" w:space="0" w:color="auto"/>
              <w:right w:val="single" w:sz="4" w:space="0" w:color="auto"/>
            </w:tcBorders>
          </w:tcPr>
          <w:p w14:paraId="6AEDD58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4125914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43</w:t>
            </w:r>
          </w:p>
        </w:tc>
        <w:tc>
          <w:tcPr>
            <w:tcW w:w="1276" w:type="dxa"/>
            <w:tcBorders>
              <w:top w:val="single" w:sz="4" w:space="0" w:color="auto"/>
              <w:left w:val="single" w:sz="4" w:space="0" w:color="auto"/>
              <w:bottom w:val="single" w:sz="4" w:space="0" w:color="auto"/>
              <w:right w:val="single" w:sz="4" w:space="0" w:color="auto"/>
            </w:tcBorders>
          </w:tcPr>
          <w:p w14:paraId="5944418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Cs w:val="22"/>
                <w:lang w:eastAsia="lt-LT"/>
              </w:rPr>
              <w:t>43</w:t>
            </w:r>
          </w:p>
        </w:tc>
      </w:tr>
      <w:tr w:rsidR="00E95149" w:rsidRPr="00E95149" w14:paraId="64384FD3" w14:textId="77777777" w:rsidTr="009D4BD2">
        <w:trPr>
          <w:jc w:val="center"/>
        </w:trPr>
        <w:tc>
          <w:tcPr>
            <w:tcW w:w="534" w:type="dxa"/>
            <w:vMerge w:val="restart"/>
            <w:tcBorders>
              <w:top w:val="single" w:sz="4" w:space="0" w:color="auto"/>
              <w:left w:val="single" w:sz="4" w:space="0" w:color="auto"/>
              <w:right w:val="single" w:sz="4" w:space="0" w:color="auto"/>
            </w:tcBorders>
            <w:shd w:val="clear" w:color="auto" w:fill="D5DCE4"/>
          </w:tcPr>
          <w:p w14:paraId="46A82D1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4.</w:t>
            </w:r>
          </w:p>
        </w:tc>
        <w:tc>
          <w:tcPr>
            <w:tcW w:w="2409" w:type="dxa"/>
            <w:vMerge w:val="restart"/>
            <w:tcBorders>
              <w:top w:val="single" w:sz="4" w:space="0" w:color="auto"/>
              <w:left w:val="single" w:sz="4" w:space="0" w:color="auto"/>
              <w:right w:val="single" w:sz="4" w:space="0" w:color="auto"/>
            </w:tcBorders>
            <w:shd w:val="clear" w:color="auto" w:fill="D5DCE4"/>
          </w:tcPr>
          <w:p w14:paraId="3CD7B37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Dienos ir trumpalaikės socialinės globos centrai </w:t>
            </w:r>
          </w:p>
        </w:tc>
        <w:tc>
          <w:tcPr>
            <w:tcW w:w="2977" w:type="dxa"/>
            <w:tcBorders>
              <w:top w:val="single" w:sz="4" w:space="0" w:color="auto"/>
              <w:left w:val="single" w:sz="4" w:space="0" w:color="auto"/>
              <w:bottom w:val="single" w:sz="4" w:space="0" w:color="auto"/>
              <w:right w:val="single" w:sz="4" w:space="0" w:color="auto"/>
            </w:tcBorders>
          </w:tcPr>
          <w:p w14:paraId="3A0C8E5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4.1. Pasvalio rajono sutrikusio intelekto žmonių užimtumo centras „Viltis“</w:t>
            </w:r>
          </w:p>
        </w:tc>
        <w:tc>
          <w:tcPr>
            <w:tcW w:w="1985" w:type="dxa"/>
            <w:tcBorders>
              <w:top w:val="single" w:sz="4" w:space="0" w:color="auto"/>
              <w:left w:val="single" w:sz="4" w:space="0" w:color="auto"/>
              <w:bottom w:val="single" w:sz="4" w:space="0" w:color="auto"/>
              <w:right w:val="single" w:sz="4" w:space="0" w:color="auto"/>
            </w:tcBorders>
          </w:tcPr>
          <w:p w14:paraId="0EBE26C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2FE190F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30</w:t>
            </w:r>
          </w:p>
        </w:tc>
        <w:tc>
          <w:tcPr>
            <w:tcW w:w="1276" w:type="dxa"/>
            <w:tcBorders>
              <w:top w:val="single" w:sz="4" w:space="0" w:color="auto"/>
              <w:left w:val="single" w:sz="4" w:space="0" w:color="auto"/>
              <w:bottom w:val="single" w:sz="4" w:space="0" w:color="auto"/>
              <w:right w:val="single" w:sz="4" w:space="0" w:color="auto"/>
            </w:tcBorders>
          </w:tcPr>
          <w:p w14:paraId="7B82CE7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30</w:t>
            </w:r>
          </w:p>
        </w:tc>
      </w:tr>
      <w:tr w:rsidR="00E95149" w:rsidRPr="00E95149" w14:paraId="62E213BC" w14:textId="77777777" w:rsidTr="009D4BD2">
        <w:trPr>
          <w:jc w:val="center"/>
        </w:trPr>
        <w:tc>
          <w:tcPr>
            <w:tcW w:w="534" w:type="dxa"/>
            <w:vMerge/>
            <w:tcBorders>
              <w:left w:val="single" w:sz="4" w:space="0" w:color="auto"/>
              <w:right w:val="single" w:sz="4" w:space="0" w:color="auto"/>
            </w:tcBorders>
            <w:shd w:val="clear" w:color="auto" w:fill="D5DCE4"/>
          </w:tcPr>
          <w:p w14:paraId="5F5B375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49667E0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7BFD138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4.2. Pasvalio „Riešuto“ mokykla Socialinės globos padalinys</w:t>
            </w:r>
          </w:p>
        </w:tc>
        <w:tc>
          <w:tcPr>
            <w:tcW w:w="1985" w:type="dxa"/>
            <w:tcBorders>
              <w:top w:val="single" w:sz="4" w:space="0" w:color="auto"/>
              <w:left w:val="single" w:sz="4" w:space="0" w:color="auto"/>
              <w:bottom w:val="single" w:sz="4" w:space="0" w:color="auto"/>
              <w:right w:val="single" w:sz="4" w:space="0" w:color="auto"/>
            </w:tcBorders>
          </w:tcPr>
          <w:p w14:paraId="36E3051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3E476F0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12</w:t>
            </w:r>
          </w:p>
        </w:tc>
        <w:tc>
          <w:tcPr>
            <w:tcW w:w="1276" w:type="dxa"/>
            <w:tcBorders>
              <w:top w:val="single" w:sz="4" w:space="0" w:color="auto"/>
              <w:left w:val="single" w:sz="4" w:space="0" w:color="auto"/>
              <w:bottom w:val="single" w:sz="4" w:space="0" w:color="auto"/>
              <w:right w:val="single" w:sz="4" w:space="0" w:color="auto"/>
            </w:tcBorders>
          </w:tcPr>
          <w:p w14:paraId="557ACB9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10</w:t>
            </w:r>
          </w:p>
        </w:tc>
      </w:tr>
      <w:tr w:rsidR="00E95149" w:rsidRPr="00E95149" w14:paraId="0E677D3E" w14:textId="77777777" w:rsidTr="009D4BD2">
        <w:trPr>
          <w:jc w:val="center"/>
        </w:trPr>
        <w:tc>
          <w:tcPr>
            <w:tcW w:w="534" w:type="dxa"/>
            <w:vMerge/>
            <w:tcBorders>
              <w:left w:val="single" w:sz="4" w:space="0" w:color="auto"/>
              <w:bottom w:val="single" w:sz="4" w:space="0" w:color="auto"/>
              <w:right w:val="single" w:sz="4" w:space="0" w:color="auto"/>
            </w:tcBorders>
            <w:shd w:val="clear" w:color="auto" w:fill="D5DCE4"/>
          </w:tcPr>
          <w:p w14:paraId="161BFB0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5DCE4"/>
          </w:tcPr>
          <w:p w14:paraId="4A78F17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1CD41A2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4.3. Pasvalio socialinių paslaugų centras </w:t>
            </w:r>
            <w:r w:rsidRPr="00E95149">
              <w:rPr>
                <w:i/>
                <w:sz w:val="20"/>
                <w:lang w:eastAsia="lt-LT"/>
              </w:rPr>
              <w:t>(dienos socialinė globa asmens namuose asmenims su sunkia negalia)</w:t>
            </w:r>
          </w:p>
        </w:tc>
        <w:tc>
          <w:tcPr>
            <w:tcW w:w="1985" w:type="dxa"/>
            <w:tcBorders>
              <w:top w:val="single" w:sz="4" w:space="0" w:color="auto"/>
              <w:left w:val="single" w:sz="4" w:space="0" w:color="auto"/>
              <w:bottom w:val="single" w:sz="4" w:space="0" w:color="auto"/>
              <w:right w:val="single" w:sz="4" w:space="0" w:color="auto"/>
            </w:tcBorders>
          </w:tcPr>
          <w:p w14:paraId="0FFB2AC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31A5A08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47</w:t>
            </w:r>
          </w:p>
        </w:tc>
        <w:tc>
          <w:tcPr>
            <w:tcW w:w="1276" w:type="dxa"/>
            <w:tcBorders>
              <w:top w:val="single" w:sz="4" w:space="0" w:color="auto"/>
              <w:left w:val="single" w:sz="4" w:space="0" w:color="auto"/>
              <w:bottom w:val="single" w:sz="4" w:space="0" w:color="auto"/>
              <w:right w:val="single" w:sz="4" w:space="0" w:color="auto"/>
            </w:tcBorders>
          </w:tcPr>
          <w:p w14:paraId="3A0C8C1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Cs w:val="22"/>
                <w:lang w:eastAsia="lt-LT"/>
              </w:rPr>
              <w:t>47</w:t>
            </w:r>
          </w:p>
        </w:tc>
      </w:tr>
      <w:tr w:rsidR="00E95149" w:rsidRPr="00E95149" w14:paraId="434D933B" w14:textId="77777777" w:rsidTr="009D4BD2">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14:paraId="333C650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5.</w:t>
            </w:r>
          </w:p>
        </w:tc>
        <w:tc>
          <w:tcPr>
            <w:tcW w:w="2409" w:type="dxa"/>
            <w:tcBorders>
              <w:top w:val="single" w:sz="4" w:space="0" w:color="auto"/>
              <w:left w:val="single" w:sz="4" w:space="0" w:color="auto"/>
              <w:bottom w:val="single" w:sz="4" w:space="0" w:color="auto"/>
              <w:right w:val="single" w:sz="4" w:space="0" w:color="auto"/>
            </w:tcBorders>
            <w:shd w:val="clear" w:color="auto" w:fill="D5DCE4"/>
          </w:tcPr>
          <w:p w14:paraId="2EFD800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Savarankiško gyvenimo namai </w:t>
            </w:r>
          </w:p>
        </w:tc>
        <w:tc>
          <w:tcPr>
            <w:tcW w:w="2977" w:type="dxa"/>
            <w:tcBorders>
              <w:top w:val="single" w:sz="4" w:space="0" w:color="auto"/>
              <w:left w:val="single" w:sz="4" w:space="0" w:color="auto"/>
              <w:bottom w:val="single" w:sz="4" w:space="0" w:color="auto"/>
              <w:right w:val="single" w:sz="4" w:space="0" w:color="auto"/>
            </w:tcBorders>
          </w:tcPr>
          <w:p w14:paraId="4E25AAB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w:t>
            </w:r>
          </w:p>
        </w:tc>
        <w:tc>
          <w:tcPr>
            <w:tcW w:w="1985" w:type="dxa"/>
            <w:tcBorders>
              <w:top w:val="single" w:sz="4" w:space="0" w:color="auto"/>
              <w:left w:val="single" w:sz="4" w:space="0" w:color="auto"/>
              <w:bottom w:val="single" w:sz="4" w:space="0" w:color="auto"/>
              <w:right w:val="single" w:sz="4" w:space="0" w:color="auto"/>
            </w:tcBorders>
          </w:tcPr>
          <w:p w14:paraId="1613195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w:t>
            </w:r>
          </w:p>
        </w:tc>
        <w:tc>
          <w:tcPr>
            <w:tcW w:w="708" w:type="dxa"/>
            <w:tcBorders>
              <w:top w:val="single" w:sz="4" w:space="0" w:color="auto"/>
              <w:left w:val="single" w:sz="4" w:space="0" w:color="auto"/>
              <w:bottom w:val="single" w:sz="4" w:space="0" w:color="auto"/>
              <w:right w:val="single" w:sz="4" w:space="0" w:color="auto"/>
            </w:tcBorders>
          </w:tcPr>
          <w:p w14:paraId="75BF861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14:paraId="4F88847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w:t>
            </w:r>
          </w:p>
        </w:tc>
      </w:tr>
      <w:tr w:rsidR="00E95149" w:rsidRPr="00E95149" w14:paraId="4C8F76DD" w14:textId="77777777" w:rsidTr="009D4BD2">
        <w:trPr>
          <w:jc w:val="center"/>
        </w:trPr>
        <w:tc>
          <w:tcPr>
            <w:tcW w:w="534" w:type="dxa"/>
            <w:vMerge w:val="restart"/>
            <w:tcBorders>
              <w:top w:val="single" w:sz="4" w:space="0" w:color="auto"/>
              <w:left w:val="single" w:sz="4" w:space="0" w:color="auto"/>
              <w:right w:val="single" w:sz="4" w:space="0" w:color="auto"/>
            </w:tcBorders>
            <w:shd w:val="clear" w:color="auto" w:fill="D5DCE4"/>
          </w:tcPr>
          <w:p w14:paraId="1216106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6.</w:t>
            </w:r>
          </w:p>
        </w:tc>
        <w:tc>
          <w:tcPr>
            <w:tcW w:w="2409" w:type="dxa"/>
            <w:vMerge w:val="restart"/>
            <w:tcBorders>
              <w:top w:val="single" w:sz="4" w:space="0" w:color="auto"/>
              <w:left w:val="single" w:sz="4" w:space="0" w:color="auto"/>
              <w:right w:val="single" w:sz="4" w:space="0" w:color="auto"/>
            </w:tcBorders>
            <w:shd w:val="clear" w:color="auto" w:fill="D5DCE4"/>
          </w:tcPr>
          <w:p w14:paraId="738034A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Socialinės priežiūros centrai </w:t>
            </w:r>
            <w:r w:rsidRPr="00E95149">
              <w:rPr>
                <w:i/>
                <w:iCs/>
                <w:sz w:val="22"/>
                <w:szCs w:val="22"/>
                <w:lang w:eastAsia="lt-LT"/>
              </w:rPr>
              <w:t>(pagalbos į namus paslaugos)</w:t>
            </w:r>
          </w:p>
        </w:tc>
        <w:tc>
          <w:tcPr>
            <w:tcW w:w="2977" w:type="dxa"/>
            <w:tcBorders>
              <w:top w:val="single" w:sz="4" w:space="0" w:color="auto"/>
              <w:left w:val="single" w:sz="4" w:space="0" w:color="auto"/>
              <w:bottom w:val="single" w:sz="4" w:space="0" w:color="auto"/>
              <w:right w:val="single" w:sz="4" w:space="0" w:color="auto"/>
            </w:tcBorders>
          </w:tcPr>
          <w:p w14:paraId="1871DB5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6.1. Pasvalio socialinių paslaugų centras </w:t>
            </w:r>
            <w:r w:rsidRPr="00E95149">
              <w:rPr>
                <w:i/>
                <w:iCs/>
                <w:sz w:val="22"/>
                <w:szCs w:val="22"/>
                <w:lang w:eastAsia="lt-LT"/>
              </w:rPr>
              <w:t>(pagalbos į namus paslaugų teikimo padalinys)</w:t>
            </w:r>
          </w:p>
        </w:tc>
        <w:tc>
          <w:tcPr>
            <w:tcW w:w="1985" w:type="dxa"/>
            <w:tcBorders>
              <w:top w:val="single" w:sz="4" w:space="0" w:color="auto"/>
              <w:left w:val="single" w:sz="4" w:space="0" w:color="auto"/>
              <w:bottom w:val="single" w:sz="4" w:space="0" w:color="auto"/>
              <w:right w:val="single" w:sz="4" w:space="0" w:color="auto"/>
            </w:tcBorders>
          </w:tcPr>
          <w:p w14:paraId="62F77FA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4BE9F41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275</w:t>
            </w:r>
          </w:p>
        </w:tc>
        <w:tc>
          <w:tcPr>
            <w:tcW w:w="1276" w:type="dxa"/>
            <w:tcBorders>
              <w:top w:val="single" w:sz="4" w:space="0" w:color="auto"/>
              <w:left w:val="single" w:sz="4" w:space="0" w:color="auto"/>
              <w:bottom w:val="single" w:sz="4" w:space="0" w:color="auto"/>
              <w:right w:val="single" w:sz="4" w:space="0" w:color="auto"/>
            </w:tcBorders>
          </w:tcPr>
          <w:p w14:paraId="694664A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Cs w:val="22"/>
                <w:lang w:eastAsia="lt-LT"/>
              </w:rPr>
              <w:t>275</w:t>
            </w:r>
          </w:p>
        </w:tc>
      </w:tr>
      <w:tr w:rsidR="00E95149" w:rsidRPr="00E95149" w14:paraId="18FDF5B3" w14:textId="77777777" w:rsidTr="009D4BD2">
        <w:trPr>
          <w:jc w:val="center"/>
        </w:trPr>
        <w:tc>
          <w:tcPr>
            <w:tcW w:w="534" w:type="dxa"/>
            <w:vMerge/>
            <w:tcBorders>
              <w:left w:val="single" w:sz="4" w:space="0" w:color="auto"/>
              <w:bottom w:val="single" w:sz="4" w:space="0" w:color="auto"/>
              <w:right w:val="single" w:sz="4" w:space="0" w:color="auto"/>
            </w:tcBorders>
            <w:shd w:val="clear" w:color="auto" w:fill="D5DCE4"/>
          </w:tcPr>
          <w:p w14:paraId="36CFD83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5DCE4"/>
          </w:tcPr>
          <w:p w14:paraId="5EA6D7A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41ACE0F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6.2. Pasvalio socialinių paslaugų centras </w:t>
            </w:r>
            <w:r w:rsidRPr="00E95149">
              <w:rPr>
                <w:sz w:val="20"/>
                <w:lang w:eastAsia="lt-LT"/>
              </w:rPr>
              <w:t>(</w:t>
            </w:r>
            <w:r w:rsidRPr="00E95149">
              <w:rPr>
                <w:i/>
                <w:sz w:val="20"/>
                <w:lang w:eastAsia="lt-LT"/>
              </w:rPr>
              <w:t>darbo su šeimomis padalinys,</w:t>
            </w:r>
            <w:r w:rsidRPr="00E95149">
              <w:rPr>
                <w:sz w:val="20"/>
                <w:lang w:eastAsia="lt-LT"/>
              </w:rPr>
              <w:t xml:space="preserve"> </w:t>
            </w:r>
            <w:r w:rsidRPr="00E95149">
              <w:rPr>
                <w:i/>
                <w:iCs/>
                <w:sz w:val="20"/>
                <w:lang w:eastAsia="lt-LT"/>
              </w:rPr>
              <w:t>socialinės priežiūros paslaugų teikimas šeimoms patiriančioms socialinę riziką</w:t>
            </w:r>
            <w:r w:rsidRPr="00E95149">
              <w:rPr>
                <w:sz w:val="20"/>
                <w:lang w:eastAsia="lt-LT"/>
              </w:rPr>
              <w:t>)</w:t>
            </w:r>
          </w:p>
        </w:tc>
        <w:tc>
          <w:tcPr>
            <w:tcW w:w="1985" w:type="dxa"/>
            <w:tcBorders>
              <w:top w:val="single" w:sz="4" w:space="0" w:color="auto"/>
              <w:left w:val="single" w:sz="4" w:space="0" w:color="auto"/>
              <w:bottom w:val="single" w:sz="4" w:space="0" w:color="auto"/>
              <w:right w:val="single" w:sz="4" w:space="0" w:color="auto"/>
            </w:tcBorders>
          </w:tcPr>
          <w:p w14:paraId="203E2FE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0CC08D2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85</w:t>
            </w:r>
          </w:p>
        </w:tc>
        <w:tc>
          <w:tcPr>
            <w:tcW w:w="1276" w:type="dxa"/>
            <w:tcBorders>
              <w:top w:val="single" w:sz="4" w:space="0" w:color="auto"/>
              <w:left w:val="single" w:sz="4" w:space="0" w:color="auto"/>
              <w:bottom w:val="single" w:sz="4" w:space="0" w:color="auto"/>
              <w:right w:val="single" w:sz="4" w:space="0" w:color="auto"/>
            </w:tcBorders>
          </w:tcPr>
          <w:p w14:paraId="51F4020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Cs w:val="22"/>
                <w:lang w:eastAsia="lt-LT"/>
              </w:rPr>
              <w:t>85</w:t>
            </w:r>
          </w:p>
        </w:tc>
      </w:tr>
      <w:tr w:rsidR="00E95149" w:rsidRPr="00E95149" w14:paraId="6FD4D49D" w14:textId="77777777" w:rsidTr="009D4BD2">
        <w:trPr>
          <w:jc w:val="center"/>
        </w:trPr>
        <w:tc>
          <w:tcPr>
            <w:tcW w:w="534" w:type="dxa"/>
            <w:vMerge w:val="restart"/>
            <w:tcBorders>
              <w:top w:val="single" w:sz="4" w:space="0" w:color="auto"/>
              <w:left w:val="single" w:sz="4" w:space="0" w:color="auto"/>
              <w:right w:val="single" w:sz="4" w:space="0" w:color="auto"/>
            </w:tcBorders>
            <w:shd w:val="clear" w:color="auto" w:fill="D5DCE4"/>
          </w:tcPr>
          <w:p w14:paraId="61C787E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7.</w:t>
            </w:r>
          </w:p>
        </w:tc>
        <w:tc>
          <w:tcPr>
            <w:tcW w:w="2409" w:type="dxa"/>
            <w:vMerge w:val="restart"/>
            <w:tcBorders>
              <w:top w:val="single" w:sz="4" w:space="0" w:color="auto"/>
              <w:left w:val="single" w:sz="4" w:space="0" w:color="auto"/>
              <w:right w:val="single" w:sz="4" w:space="0" w:color="auto"/>
            </w:tcBorders>
            <w:shd w:val="clear" w:color="auto" w:fill="D5DCE4"/>
          </w:tcPr>
          <w:p w14:paraId="3EB490E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Bendruomeninės įstaigos, organizacijos</w:t>
            </w:r>
          </w:p>
        </w:tc>
        <w:tc>
          <w:tcPr>
            <w:tcW w:w="2977" w:type="dxa"/>
            <w:tcBorders>
              <w:top w:val="single" w:sz="4" w:space="0" w:color="auto"/>
              <w:left w:val="single" w:sz="4" w:space="0" w:color="auto"/>
              <w:bottom w:val="single" w:sz="4" w:space="0" w:color="auto"/>
              <w:right w:val="single" w:sz="4" w:space="0" w:color="auto"/>
            </w:tcBorders>
          </w:tcPr>
          <w:p w14:paraId="30273F9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7.1. Pasvalio rajono neįgaliųjų draugija</w:t>
            </w:r>
          </w:p>
        </w:tc>
        <w:tc>
          <w:tcPr>
            <w:tcW w:w="1985" w:type="dxa"/>
            <w:tcBorders>
              <w:top w:val="single" w:sz="4" w:space="0" w:color="auto"/>
              <w:left w:val="single" w:sz="4" w:space="0" w:color="auto"/>
              <w:bottom w:val="single" w:sz="4" w:space="0" w:color="auto"/>
              <w:right w:val="single" w:sz="4" w:space="0" w:color="auto"/>
            </w:tcBorders>
          </w:tcPr>
          <w:p w14:paraId="6CC03A2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Asociacija</w:t>
            </w:r>
          </w:p>
        </w:tc>
        <w:tc>
          <w:tcPr>
            <w:tcW w:w="708" w:type="dxa"/>
            <w:tcBorders>
              <w:top w:val="single" w:sz="4" w:space="0" w:color="auto"/>
              <w:left w:val="single" w:sz="4" w:space="0" w:color="auto"/>
              <w:bottom w:val="single" w:sz="4" w:space="0" w:color="auto"/>
              <w:right w:val="single" w:sz="4" w:space="0" w:color="auto"/>
            </w:tcBorders>
          </w:tcPr>
          <w:p w14:paraId="25830AD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376</w:t>
            </w:r>
          </w:p>
        </w:tc>
        <w:tc>
          <w:tcPr>
            <w:tcW w:w="1276" w:type="dxa"/>
            <w:tcBorders>
              <w:top w:val="single" w:sz="4" w:space="0" w:color="auto"/>
              <w:left w:val="single" w:sz="4" w:space="0" w:color="auto"/>
              <w:bottom w:val="single" w:sz="4" w:space="0" w:color="auto"/>
              <w:right w:val="single" w:sz="4" w:space="0" w:color="auto"/>
            </w:tcBorders>
          </w:tcPr>
          <w:p w14:paraId="2F4471F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Cs w:val="22"/>
                <w:lang w:eastAsia="lt-LT"/>
              </w:rPr>
              <w:t>31</w:t>
            </w:r>
          </w:p>
        </w:tc>
      </w:tr>
      <w:tr w:rsidR="00E95149" w:rsidRPr="00E95149" w14:paraId="453FD1D2" w14:textId="77777777" w:rsidTr="009D4BD2">
        <w:trPr>
          <w:jc w:val="center"/>
        </w:trPr>
        <w:tc>
          <w:tcPr>
            <w:tcW w:w="534" w:type="dxa"/>
            <w:vMerge/>
            <w:tcBorders>
              <w:left w:val="single" w:sz="4" w:space="0" w:color="auto"/>
              <w:right w:val="single" w:sz="4" w:space="0" w:color="auto"/>
            </w:tcBorders>
            <w:shd w:val="clear" w:color="auto" w:fill="D5DCE4"/>
          </w:tcPr>
          <w:p w14:paraId="52ED7A9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7B85519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4498F4E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7.2. </w:t>
            </w:r>
            <w:r w:rsidRPr="00E95149">
              <w:rPr>
                <w:bCs/>
                <w:sz w:val="22"/>
                <w:szCs w:val="22"/>
              </w:rPr>
              <w:t>VšĮ LASS Šiaurės rytų centro Pasvalio filialas</w:t>
            </w:r>
            <w:r w:rsidRPr="00E95149">
              <w:rPr>
                <w:b/>
                <w:bCs/>
              </w:rPr>
              <w:t xml:space="preserve"> </w:t>
            </w:r>
          </w:p>
        </w:tc>
        <w:tc>
          <w:tcPr>
            <w:tcW w:w="1985" w:type="dxa"/>
            <w:tcBorders>
              <w:top w:val="single" w:sz="4" w:space="0" w:color="auto"/>
              <w:left w:val="single" w:sz="4" w:space="0" w:color="auto"/>
              <w:bottom w:val="single" w:sz="4" w:space="0" w:color="auto"/>
              <w:right w:val="single" w:sz="4" w:space="0" w:color="auto"/>
            </w:tcBorders>
          </w:tcPr>
          <w:p w14:paraId="3AF878A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Viešoji įstaiga</w:t>
            </w:r>
          </w:p>
        </w:tc>
        <w:tc>
          <w:tcPr>
            <w:tcW w:w="708" w:type="dxa"/>
            <w:tcBorders>
              <w:top w:val="single" w:sz="4" w:space="0" w:color="auto"/>
              <w:left w:val="single" w:sz="4" w:space="0" w:color="auto"/>
              <w:bottom w:val="single" w:sz="4" w:space="0" w:color="auto"/>
              <w:right w:val="single" w:sz="4" w:space="0" w:color="auto"/>
            </w:tcBorders>
          </w:tcPr>
          <w:p w14:paraId="693A12C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Cs w:val="22"/>
                <w:lang w:eastAsia="lt-LT"/>
              </w:rPr>
              <w:t>69</w:t>
            </w:r>
          </w:p>
        </w:tc>
        <w:tc>
          <w:tcPr>
            <w:tcW w:w="1276" w:type="dxa"/>
            <w:tcBorders>
              <w:top w:val="single" w:sz="4" w:space="0" w:color="auto"/>
              <w:left w:val="single" w:sz="4" w:space="0" w:color="auto"/>
              <w:bottom w:val="single" w:sz="4" w:space="0" w:color="auto"/>
              <w:right w:val="single" w:sz="4" w:space="0" w:color="auto"/>
            </w:tcBorders>
          </w:tcPr>
          <w:p w14:paraId="73EF7A9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Cs w:val="22"/>
                <w:lang w:eastAsia="lt-LT"/>
              </w:rPr>
              <w:t>30</w:t>
            </w:r>
          </w:p>
        </w:tc>
      </w:tr>
      <w:tr w:rsidR="00E95149" w:rsidRPr="00E95149" w14:paraId="1BF3433B" w14:textId="77777777" w:rsidTr="009D4BD2">
        <w:trPr>
          <w:jc w:val="center"/>
        </w:trPr>
        <w:tc>
          <w:tcPr>
            <w:tcW w:w="534" w:type="dxa"/>
            <w:vMerge/>
            <w:tcBorders>
              <w:left w:val="single" w:sz="4" w:space="0" w:color="auto"/>
              <w:right w:val="single" w:sz="4" w:space="0" w:color="auto"/>
            </w:tcBorders>
            <w:shd w:val="clear" w:color="auto" w:fill="D5DCE4"/>
          </w:tcPr>
          <w:p w14:paraId="3C6137A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78A0339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34E81DB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7.3. Pasvalio krašto klubas „Užjausk draugą“</w:t>
            </w:r>
          </w:p>
        </w:tc>
        <w:tc>
          <w:tcPr>
            <w:tcW w:w="1985" w:type="dxa"/>
            <w:tcBorders>
              <w:top w:val="single" w:sz="4" w:space="0" w:color="auto"/>
              <w:left w:val="single" w:sz="4" w:space="0" w:color="auto"/>
              <w:bottom w:val="single" w:sz="4" w:space="0" w:color="auto"/>
              <w:right w:val="single" w:sz="4" w:space="0" w:color="auto"/>
            </w:tcBorders>
          </w:tcPr>
          <w:p w14:paraId="47C8EB0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Asociacija</w:t>
            </w:r>
          </w:p>
        </w:tc>
        <w:tc>
          <w:tcPr>
            <w:tcW w:w="708" w:type="dxa"/>
            <w:tcBorders>
              <w:top w:val="single" w:sz="4" w:space="0" w:color="auto"/>
              <w:left w:val="single" w:sz="4" w:space="0" w:color="auto"/>
              <w:bottom w:val="single" w:sz="4" w:space="0" w:color="auto"/>
              <w:right w:val="single" w:sz="4" w:space="0" w:color="auto"/>
            </w:tcBorders>
          </w:tcPr>
          <w:p w14:paraId="01EDDE9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32</w:t>
            </w:r>
          </w:p>
        </w:tc>
        <w:tc>
          <w:tcPr>
            <w:tcW w:w="1276" w:type="dxa"/>
            <w:tcBorders>
              <w:top w:val="single" w:sz="4" w:space="0" w:color="auto"/>
              <w:left w:val="single" w:sz="4" w:space="0" w:color="auto"/>
              <w:bottom w:val="single" w:sz="4" w:space="0" w:color="auto"/>
              <w:right w:val="single" w:sz="4" w:space="0" w:color="auto"/>
            </w:tcBorders>
          </w:tcPr>
          <w:p w14:paraId="1D81E9C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Cs w:val="22"/>
                <w:lang w:eastAsia="lt-LT"/>
              </w:rPr>
              <w:t>24</w:t>
            </w:r>
          </w:p>
        </w:tc>
      </w:tr>
      <w:tr w:rsidR="00E95149" w:rsidRPr="00E95149" w14:paraId="63943D29" w14:textId="77777777" w:rsidTr="009D4BD2">
        <w:trPr>
          <w:jc w:val="center"/>
        </w:trPr>
        <w:tc>
          <w:tcPr>
            <w:tcW w:w="534" w:type="dxa"/>
            <w:vMerge/>
            <w:tcBorders>
              <w:left w:val="single" w:sz="4" w:space="0" w:color="auto"/>
              <w:right w:val="single" w:sz="4" w:space="0" w:color="auto"/>
            </w:tcBorders>
            <w:shd w:val="clear" w:color="auto" w:fill="D5DCE4"/>
          </w:tcPr>
          <w:p w14:paraId="5E66EC2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2D7F479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06EA9CD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7.4. LPS „Bočiai“ Pasvalio bendrija</w:t>
            </w:r>
          </w:p>
        </w:tc>
        <w:tc>
          <w:tcPr>
            <w:tcW w:w="1985" w:type="dxa"/>
            <w:tcBorders>
              <w:top w:val="single" w:sz="4" w:space="0" w:color="auto"/>
              <w:left w:val="single" w:sz="4" w:space="0" w:color="auto"/>
              <w:bottom w:val="single" w:sz="4" w:space="0" w:color="auto"/>
              <w:right w:val="single" w:sz="4" w:space="0" w:color="auto"/>
            </w:tcBorders>
          </w:tcPr>
          <w:p w14:paraId="718F98E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Asociacija</w:t>
            </w:r>
          </w:p>
        </w:tc>
        <w:tc>
          <w:tcPr>
            <w:tcW w:w="708" w:type="dxa"/>
            <w:tcBorders>
              <w:top w:val="single" w:sz="4" w:space="0" w:color="auto"/>
              <w:left w:val="single" w:sz="4" w:space="0" w:color="auto"/>
              <w:bottom w:val="single" w:sz="4" w:space="0" w:color="auto"/>
              <w:right w:val="single" w:sz="4" w:space="0" w:color="auto"/>
            </w:tcBorders>
          </w:tcPr>
          <w:p w14:paraId="2CEABE7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364</w:t>
            </w:r>
          </w:p>
        </w:tc>
        <w:tc>
          <w:tcPr>
            <w:tcW w:w="1276" w:type="dxa"/>
            <w:tcBorders>
              <w:top w:val="single" w:sz="4" w:space="0" w:color="auto"/>
              <w:left w:val="single" w:sz="4" w:space="0" w:color="auto"/>
              <w:bottom w:val="single" w:sz="4" w:space="0" w:color="auto"/>
              <w:right w:val="single" w:sz="4" w:space="0" w:color="auto"/>
            </w:tcBorders>
          </w:tcPr>
          <w:p w14:paraId="449A03E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Cs w:val="22"/>
                <w:lang w:eastAsia="lt-LT"/>
              </w:rPr>
              <w:t>18</w:t>
            </w:r>
          </w:p>
        </w:tc>
      </w:tr>
      <w:tr w:rsidR="00E95149" w:rsidRPr="00E95149" w14:paraId="027F2810" w14:textId="77777777" w:rsidTr="009D4BD2">
        <w:trPr>
          <w:jc w:val="center"/>
        </w:trPr>
        <w:tc>
          <w:tcPr>
            <w:tcW w:w="534" w:type="dxa"/>
            <w:vMerge/>
            <w:tcBorders>
              <w:left w:val="single" w:sz="4" w:space="0" w:color="auto"/>
              <w:bottom w:val="single" w:sz="4" w:space="0" w:color="auto"/>
              <w:right w:val="single" w:sz="4" w:space="0" w:color="auto"/>
            </w:tcBorders>
            <w:shd w:val="clear" w:color="auto" w:fill="D5DCE4"/>
          </w:tcPr>
          <w:p w14:paraId="48FB26F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5DCE4"/>
          </w:tcPr>
          <w:p w14:paraId="66136A4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11E0689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7.5.</w:t>
            </w:r>
            <w:r w:rsidRPr="00E95149">
              <w:t xml:space="preserve"> </w:t>
            </w:r>
            <w:r w:rsidRPr="00E95149">
              <w:rPr>
                <w:sz w:val="22"/>
                <w:szCs w:val="22"/>
                <w:lang w:eastAsia="lt-LT"/>
              </w:rPr>
              <w:t>Pasvalio r. sergančių cukriniu diabetu draugija "Sveikata"</w:t>
            </w:r>
            <w:r w:rsidRPr="00E95149">
              <w:rPr>
                <w:sz w:val="22"/>
                <w:szCs w:val="22"/>
                <w:lang w:eastAsia="lt-LT"/>
              </w:rPr>
              <w:tab/>
            </w:r>
          </w:p>
        </w:tc>
        <w:tc>
          <w:tcPr>
            <w:tcW w:w="1985" w:type="dxa"/>
            <w:tcBorders>
              <w:top w:val="single" w:sz="4" w:space="0" w:color="auto"/>
              <w:left w:val="single" w:sz="4" w:space="0" w:color="auto"/>
              <w:bottom w:val="single" w:sz="4" w:space="0" w:color="auto"/>
              <w:right w:val="single" w:sz="4" w:space="0" w:color="auto"/>
            </w:tcBorders>
          </w:tcPr>
          <w:p w14:paraId="6918C03E" w14:textId="77777777" w:rsidR="00C83384" w:rsidRPr="00E95149" w:rsidRDefault="00C83384" w:rsidP="009D4BD2">
            <w:pPr>
              <w:rPr>
                <w:szCs w:val="22"/>
                <w:lang w:eastAsia="lt-LT"/>
              </w:rPr>
            </w:pPr>
            <w:r w:rsidRPr="00E95149">
              <w:rPr>
                <w:sz w:val="22"/>
                <w:szCs w:val="22"/>
                <w:lang w:eastAsia="lt-LT"/>
              </w:rPr>
              <w:t>Asociacija</w:t>
            </w:r>
          </w:p>
        </w:tc>
        <w:tc>
          <w:tcPr>
            <w:tcW w:w="708" w:type="dxa"/>
            <w:tcBorders>
              <w:top w:val="single" w:sz="4" w:space="0" w:color="auto"/>
              <w:left w:val="single" w:sz="4" w:space="0" w:color="auto"/>
              <w:bottom w:val="single" w:sz="4" w:space="0" w:color="auto"/>
              <w:right w:val="single" w:sz="4" w:space="0" w:color="auto"/>
            </w:tcBorders>
          </w:tcPr>
          <w:p w14:paraId="7593F97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87</w:t>
            </w:r>
          </w:p>
        </w:tc>
        <w:tc>
          <w:tcPr>
            <w:tcW w:w="1276" w:type="dxa"/>
            <w:tcBorders>
              <w:top w:val="single" w:sz="4" w:space="0" w:color="auto"/>
              <w:left w:val="single" w:sz="4" w:space="0" w:color="auto"/>
              <w:bottom w:val="single" w:sz="4" w:space="0" w:color="auto"/>
              <w:right w:val="single" w:sz="4" w:space="0" w:color="auto"/>
            </w:tcBorders>
          </w:tcPr>
          <w:p w14:paraId="48D730F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Cs w:val="22"/>
                <w:lang w:eastAsia="lt-LT"/>
              </w:rPr>
              <w:t>13</w:t>
            </w:r>
          </w:p>
        </w:tc>
      </w:tr>
      <w:tr w:rsidR="00E95149" w:rsidRPr="00E95149" w14:paraId="24AC926F" w14:textId="77777777" w:rsidTr="009D4BD2">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14:paraId="6330B29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8.</w:t>
            </w:r>
          </w:p>
        </w:tc>
        <w:tc>
          <w:tcPr>
            <w:tcW w:w="2409" w:type="dxa"/>
            <w:tcBorders>
              <w:top w:val="single" w:sz="4" w:space="0" w:color="auto"/>
              <w:left w:val="single" w:sz="4" w:space="0" w:color="auto"/>
              <w:bottom w:val="single" w:sz="4" w:space="0" w:color="auto"/>
              <w:right w:val="single" w:sz="4" w:space="0" w:color="auto"/>
            </w:tcBorders>
            <w:shd w:val="clear" w:color="auto" w:fill="D5DCE4"/>
          </w:tcPr>
          <w:p w14:paraId="5E4067A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Kitos socialinių paslaugų įstaigos (socialinių paslaugų centras ir kt.)</w:t>
            </w:r>
          </w:p>
        </w:tc>
        <w:tc>
          <w:tcPr>
            <w:tcW w:w="2977" w:type="dxa"/>
            <w:tcBorders>
              <w:top w:val="single" w:sz="4" w:space="0" w:color="auto"/>
              <w:left w:val="single" w:sz="4" w:space="0" w:color="auto"/>
              <w:bottom w:val="single" w:sz="4" w:space="0" w:color="auto"/>
              <w:right w:val="single" w:sz="4" w:space="0" w:color="auto"/>
            </w:tcBorders>
          </w:tcPr>
          <w:p w14:paraId="67D675B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8.1. Pasvalio socialinių paslaugų centras </w:t>
            </w:r>
            <w:r w:rsidRPr="00E95149">
              <w:rPr>
                <w:i/>
                <w:iCs/>
                <w:sz w:val="20"/>
                <w:lang w:eastAsia="lt-LT"/>
              </w:rPr>
              <w:t>(dienos užimtumo padalinys, sociokultūrinės paslaugos)</w:t>
            </w:r>
          </w:p>
        </w:tc>
        <w:tc>
          <w:tcPr>
            <w:tcW w:w="1985" w:type="dxa"/>
            <w:tcBorders>
              <w:top w:val="single" w:sz="4" w:space="0" w:color="auto"/>
              <w:left w:val="single" w:sz="4" w:space="0" w:color="auto"/>
              <w:bottom w:val="single" w:sz="4" w:space="0" w:color="auto"/>
              <w:right w:val="single" w:sz="4" w:space="0" w:color="auto"/>
            </w:tcBorders>
          </w:tcPr>
          <w:p w14:paraId="296F092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23C014C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124</w:t>
            </w:r>
          </w:p>
        </w:tc>
        <w:tc>
          <w:tcPr>
            <w:tcW w:w="1276" w:type="dxa"/>
            <w:tcBorders>
              <w:top w:val="single" w:sz="4" w:space="0" w:color="auto"/>
              <w:left w:val="single" w:sz="4" w:space="0" w:color="auto"/>
              <w:bottom w:val="single" w:sz="4" w:space="0" w:color="auto"/>
              <w:right w:val="single" w:sz="4" w:space="0" w:color="auto"/>
            </w:tcBorders>
          </w:tcPr>
          <w:p w14:paraId="1AEA2C2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Cs w:val="22"/>
                <w:lang w:eastAsia="lt-LT"/>
              </w:rPr>
              <w:t>94</w:t>
            </w:r>
          </w:p>
        </w:tc>
      </w:tr>
    </w:tbl>
    <w:p w14:paraId="0B7A83FE" w14:textId="77777777" w:rsidR="00C83384" w:rsidRPr="00E95149" w:rsidRDefault="00C83384" w:rsidP="00C83384">
      <w:pPr>
        <w:widowControl w:val="0"/>
        <w:adjustRightInd w:val="0"/>
        <w:jc w:val="both"/>
        <w:textAlignment w:val="baseline"/>
        <w:rPr>
          <w:i/>
          <w:sz w:val="18"/>
          <w:szCs w:val="18"/>
          <w:lang w:eastAsia="lt-LT"/>
        </w:rPr>
      </w:pPr>
      <w:r w:rsidRPr="00E95149">
        <w:rPr>
          <w:i/>
          <w:sz w:val="18"/>
          <w:szCs w:val="18"/>
          <w:vertAlign w:val="superscript"/>
          <w:lang w:eastAsia="lt-LT"/>
        </w:rPr>
        <w:t>1</w:t>
      </w:r>
      <w:r w:rsidRPr="00E95149">
        <w:rPr>
          <w:i/>
          <w:sz w:val="18"/>
          <w:szCs w:val="18"/>
          <w:lang w:eastAsia="lt-LT"/>
        </w:rPr>
        <w:t>Lentelė užpildyta  pagal Socialinių paslaugų kataloge (Žin., 2006, Nr. 43-1570) numatytus socialinių paslaugų įstaigų tipus</w:t>
      </w:r>
    </w:p>
    <w:p w14:paraId="76266EAD" w14:textId="77777777" w:rsidR="00C83384" w:rsidRPr="00E95149" w:rsidRDefault="00C83384" w:rsidP="00C83384">
      <w:pPr>
        <w:widowControl w:val="0"/>
        <w:adjustRightInd w:val="0"/>
        <w:jc w:val="both"/>
        <w:textAlignment w:val="baseline"/>
        <w:rPr>
          <w:i/>
          <w:sz w:val="18"/>
          <w:szCs w:val="18"/>
          <w:lang w:eastAsia="lt-LT"/>
        </w:rPr>
      </w:pPr>
      <w:r w:rsidRPr="00E95149">
        <w:rPr>
          <w:i/>
          <w:sz w:val="18"/>
          <w:szCs w:val="18"/>
          <w:vertAlign w:val="superscript"/>
          <w:lang w:eastAsia="lt-LT"/>
        </w:rPr>
        <w:t>2</w:t>
      </w:r>
      <w:r w:rsidRPr="00E95149">
        <w:rPr>
          <w:i/>
          <w:sz w:val="18"/>
          <w:szCs w:val="18"/>
          <w:lang w:eastAsia="lt-LT"/>
        </w:rPr>
        <w:t xml:space="preserve"> Socialinės apsaugos ir darbo ministerijos, savivaldybės, nevyriausybinių organizacijų, privačios ir kt.</w:t>
      </w:r>
    </w:p>
    <w:p w14:paraId="3B70E706" w14:textId="77777777" w:rsidR="00C83384" w:rsidRPr="00E95149" w:rsidRDefault="00C83384" w:rsidP="00C83384">
      <w:pPr>
        <w:widowControl w:val="0"/>
        <w:adjustRightInd w:val="0"/>
        <w:jc w:val="both"/>
        <w:textAlignment w:val="baseline"/>
        <w:rPr>
          <w:i/>
          <w:sz w:val="18"/>
          <w:szCs w:val="18"/>
          <w:lang w:eastAsia="lt-LT"/>
        </w:rPr>
      </w:pPr>
      <w:r w:rsidRPr="00E95149">
        <w:rPr>
          <w:i/>
          <w:sz w:val="18"/>
          <w:szCs w:val="18"/>
          <w:vertAlign w:val="superscript"/>
          <w:lang w:eastAsia="lt-LT"/>
        </w:rPr>
        <w:t>3</w:t>
      </w:r>
      <w:r w:rsidRPr="00E95149">
        <w:rPr>
          <w:i/>
          <w:sz w:val="18"/>
          <w:szCs w:val="18"/>
          <w:lang w:eastAsia="lt-LT"/>
        </w:rPr>
        <w:t xml:space="preserve"> Maksimalus lankytojų skaičius, narių skaičius nevyriausybinėje organizacijoje. </w:t>
      </w:r>
    </w:p>
    <w:p w14:paraId="755B948A" w14:textId="77777777" w:rsidR="00C83384" w:rsidRPr="00E95149" w:rsidRDefault="00C83384" w:rsidP="00C83384">
      <w:pPr>
        <w:widowControl w:val="0"/>
        <w:adjustRightInd w:val="0"/>
        <w:jc w:val="both"/>
        <w:textAlignment w:val="baseline"/>
        <w:rPr>
          <w:i/>
          <w:sz w:val="18"/>
          <w:szCs w:val="18"/>
          <w:lang w:eastAsia="lt-LT"/>
        </w:rPr>
      </w:pPr>
    </w:p>
    <w:p w14:paraId="555E5749"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E95149">
        <w:rPr>
          <w:b/>
          <w:lang w:eastAsia="lt-LT"/>
        </w:rPr>
        <w:t xml:space="preserve">5.1. Socialinių paslaugų infrastruktūros išsidėstymas ir socialinių paslaugų teikimo Savivaldybėje (seniūnijose) pakankamumo lygis </w:t>
      </w:r>
    </w:p>
    <w:p w14:paraId="1F476DC1" w14:textId="77777777" w:rsidR="00C83384" w:rsidRPr="00E95149" w:rsidRDefault="00C83384" w:rsidP="00C83384">
      <w:pPr>
        <w:widowControl w:val="0"/>
        <w:adjustRightInd w:val="0"/>
        <w:ind w:firstLine="720"/>
        <w:jc w:val="both"/>
        <w:rPr>
          <w:szCs w:val="24"/>
          <w:lang w:eastAsia="lt-LT"/>
        </w:rPr>
      </w:pPr>
      <w:r w:rsidRPr="00E95149">
        <w:rPr>
          <w:b/>
          <w:szCs w:val="24"/>
          <w:lang w:eastAsia="lt-LT"/>
        </w:rPr>
        <w:t>5.1.1. Administracijos</w:t>
      </w:r>
      <w:r w:rsidRPr="00E95149">
        <w:rPr>
          <w:szCs w:val="24"/>
          <w:lang w:eastAsia="lt-LT"/>
        </w:rPr>
        <w:t xml:space="preserve"> </w:t>
      </w:r>
      <w:r w:rsidRPr="00E95149">
        <w:rPr>
          <w:b/>
          <w:szCs w:val="24"/>
          <w:lang w:eastAsia="lt-LT"/>
        </w:rPr>
        <w:t xml:space="preserve">Socialinės paramos ir sveikatos skyrius (toliau – Skyrius) </w:t>
      </w:r>
      <w:r w:rsidRPr="00E95149">
        <w:rPr>
          <w:szCs w:val="24"/>
          <w:lang w:eastAsia="lt-LT"/>
        </w:rPr>
        <w:t>administruoja socialines paslaugas rajone. 2021 metais Skyriuje buvo priimami asmenų prašymai dėl socialinių paslaugų (visų rūšių) skyrimo, rengiami šios srities dokumentai. Skyriuje dirba 2 socialinių paslaugų srities specialistai. Duomenys apie gautus prašymus ir priimtus sprendimus pateikiami 5 lentelėje.</w:t>
      </w:r>
    </w:p>
    <w:p w14:paraId="124A3D9D"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lang w:eastAsia="lt-LT"/>
        </w:rPr>
      </w:pPr>
      <w:r w:rsidRPr="00E95149">
        <w:rPr>
          <w:lang w:eastAsia="lt-LT"/>
        </w:rPr>
        <w:t>5 lentelė</w:t>
      </w:r>
    </w:p>
    <w:p w14:paraId="452A61DD" w14:textId="77777777" w:rsidR="00C83384" w:rsidRPr="00E95149" w:rsidRDefault="00C83384" w:rsidP="00C83384">
      <w:pPr>
        <w:jc w:val="center"/>
        <w:rPr>
          <w:b/>
        </w:rPr>
      </w:pPr>
      <w:r w:rsidRPr="00E95149">
        <w:rPr>
          <w:b/>
        </w:rPr>
        <w:t>Socialinių paslaugų skyrimas, sprendimų priėmimas 2019</w:t>
      </w:r>
      <w:r w:rsidRPr="00E95149">
        <w:t>–</w:t>
      </w:r>
      <w:r w:rsidRPr="00E95149">
        <w:rPr>
          <w:b/>
        </w:rPr>
        <w:t xml:space="preserve">2021 m. </w:t>
      </w:r>
    </w:p>
    <w:p w14:paraId="05F92D1C" w14:textId="77777777" w:rsidR="00C83384" w:rsidRPr="00E95149" w:rsidRDefault="00C83384" w:rsidP="00C83384">
      <w:pPr>
        <w:jc w:val="center"/>
        <w:rPr>
          <w: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56"/>
        <w:gridCol w:w="851"/>
        <w:gridCol w:w="850"/>
        <w:gridCol w:w="851"/>
        <w:gridCol w:w="850"/>
        <w:gridCol w:w="851"/>
        <w:gridCol w:w="850"/>
      </w:tblGrid>
      <w:tr w:rsidR="00E95149" w:rsidRPr="00E95149" w14:paraId="6446E7D7" w14:textId="77777777" w:rsidTr="009D4BD2">
        <w:trPr>
          <w:cantSplit/>
        </w:trPr>
        <w:tc>
          <w:tcPr>
            <w:tcW w:w="567" w:type="dxa"/>
            <w:vMerge w:val="restart"/>
            <w:shd w:val="clear" w:color="auto" w:fill="D9D9D9"/>
            <w:vAlign w:val="center"/>
          </w:tcPr>
          <w:p w14:paraId="43444C23" w14:textId="77777777" w:rsidR="00C83384" w:rsidRPr="00E95149" w:rsidRDefault="00C83384" w:rsidP="009D4BD2">
            <w:pPr>
              <w:jc w:val="center"/>
              <w:rPr>
                <w:sz w:val="20"/>
              </w:rPr>
            </w:pPr>
            <w:r w:rsidRPr="00E95149">
              <w:rPr>
                <w:sz w:val="20"/>
              </w:rPr>
              <w:t>Eil. Nr.</w:t>
            </w:r>
          </w:p>
        </w:tc>
        <w:tc>
          <w:tcPr>
            <w:tcW w:w="3856" w:type="dxa"/>
            <w:vMerge w:val="restart"/>
            <w:shd w:val="clear" w:color="auto" w:fill="D9D9D9"/>
            <w:vAlign w:val="center"/>
          </w:tcPr>
          <w:p w14:paraId="2E29A0B3" w14:textId="77777777" w:rsidR="00C83384" w:rsidRPr="00E95149" w:rsidRDefault="00C83384" w:rsidP="009D4BD2">
            <w:pPr>
              <w:jc w:val="center"/>
              <w:rPr>
                <w:sz w:val="20"/>
              </w:rPr>
            </w:pPr>
            <w:r w:rsidRPr="00E95149">
              <w:rPr>
                <w:sz w:val="20"/>
              </w:rPr>
              <w:t>Socialinės paslaugos  pavadinimas</w:t>
            </w:r>
          </w:p>
        </w:tc>
        <w:tc>
          <w:tcPr>
            <w:tcW w:w="1701" w:type="dxa"/>
            <w:gridSpan w:val="2"/>
            <w:shd w:val="clear" w:color="auto" w:fill="D9D9D9"/>
            <w:vAlign w:val="center"/>
          </w:tcPr>
          <w:p w14:paraId="0E06BF88" w14:textId="7AD5A11D" w:rsidR="00C83384" w:rsidRPr="00E95149" w:rsidRDefault="00C83384" w:rsidP="009D4BD2">
            <w:pPr>
              <w:jc w:val="center"/>
              <w:rPr>
                <w:sz w:val="20"/>
              </w:rPr>
            </w:pPr>
            <w:r w:rsidRPr="00E95149">
              <w:rPr>
                <w:sz w:val="20"/>
              </w:rPr>
              <w:t>2019</w:t>
            </w:r>
            <w:r w:rsidR="000C18F4">
              <w:rPr>
                <w:sz w:val="20"/>
              </w:rPr>
              <w:t xml:space="preserve"> m.</w:t>
            </w:r>
          </w:p>
        </w:tc>
        <w:tc>
          <w:tcPr>
            <w:tcW w:w="1701" w:type="dxa"/>
            <w:gridSpan w:val="2"/>
            <w:shd w:val="clear" w:color="auto" w:fill="D9D9D9"/>
          </w:tcPr>
          <w:p w14:paraId="33EE8957" w14:textId="4601021C" w:rsidR="00C83384" w:rsidRPr="00E95149" w:rsidRDefault="00C83384" w:rsidP="009D4BD2">
            <w:pPr>
              <w:jc w:val="center"/>
              <w:rPr>
                <w:sz w:val="20"/>
              </w:rPr>
            </w:pPr>
            <w:r w:rsidRPr="00E95149">
              <w:rPr>
                <w:sz w:val="20"/>
              </w:rPr>
              <w:t>2020</w:t>
            </w:r>
            <w:r w:rsidR="000C18F4">
              <w:rPr>
                <w:sz w:val="20"/>
              </w:rPr>
              <w:t xml:space="preserve"> m.</w:t>
            </w:r>
          </w:p>
        </w:tc>
        <w:tc>
          <w:tcPr>
            <w:tcW w:w="1701" w:type="dxa"/>
            <w:gridSpan w:val="2"/>
            <w:shd w:val="clear" w:color="auto" w:fill="D9D9D9"/>
            <w:vAlign w:val="center"/>
          </w:tcPr>
          <w:p w14:paraId="6117ACA4" w14:textId="36391CD6" w:rsidR="00C83384" w:rsidRPr="005D0F68" w:rsidRDefault="00C83384" w:rsidP="009D4BD2">
            <w:pPr>
              <w:jc w:val="center"/>
              <w:rPr>
                <w:szCs w:val="22"/>
              </w:rPr>
            </w:pPr>
            <w:r w:rsidRPr="005D0F68">
              <w:rPr>
                <w:sz w:val="22"/>
                <w:szCs w:val="22"/>
              </w:rPr>
              <w:t>2021</w:t>
            </w:r>
            <w:r w:rsidR="000C18F4" w:rsidRPr="005D0F68">
              <w:rPr>
                <w:sz w:val="22"/>
                <w:szCs w:val="22"/>
              </w:rPr>
              <w:t xml:space="preserve"> m.</w:t>
            </w:r>
          </w:p>
        </w:tc>
      </w:tr>
      <w:tr w:rsidR="00E95149" w:rsidRPr="00E95149" w14:paraId="39270FF0" w14:textId="77777777" w:rsidTr="009D4BD2">
        <w:trPr>
          <w:cantSplit/>
        </w:trPr>
        <w:tc>
          <w:tcPr>
            <w:tcW w:w="567" w:type="dxa"/>
            <w:vMerge/>
            <w:tcBorders>
              <w:bottom w:val="single" w:sz="4" w:space="0" w:color="auto"/>
            </w:tcBorders>
            <w:shd w:val="clear" w:color="auto" w:fill="D9D9D9"/>
            <w:vAlign w:val="center"/>
          </w:tcPr>
          <w:p w14:paraId="0F392243" w14:textId="77777777" w:rsidR="00C83384" w:rsidRPr="00E95149" w:rsidRDefault="00C83384" w:rsidP="009D4BD2">
            <w:pPr>
              <w:jc w:val="both"/>
              <w:rPr>
                <w:sz w:val="20"/>
              </w:rPr>
            </w:pPr>
          </w:p>
        </w:tc>
        <w:tc>
          <w:tcPr>
            <w:tcW w:w="3856" w:type="dxa"/>
            <w:vMerge/>
            <w:shd w:val="clear" w:color="auto" w:fill="D9D9D9"/>
            <w:vAlign w:val="center"/>
          </w:tcPr>
          <w:p w14:paraId="1DE4212F" w14:textId="77777777" w:rsidR="00C83384" w:rsidRPr="00E95149" w:rsidRDefault="00C83384" w:rsidP="009D4BD2">
            <w:pPr>
              <w:jc w:val="both"/>
            </w:pPr>
          </w:p>
        </w:tc>
        <w:tc>
          <w:tcPr>
            <w:tcW w:w="851" w:type="dxa"/>
            <w:shd w:val="clear" w:color="auto" w:fill="D9D9D9"/>
          </w:tcPr>
          <w:p w14:paraId="53D9CE6E" w14:textId="77777777" w:rsidR="00C83384" w:rsidRPr="00E95149" w:rsidRDefault="00C83384" w:rsidP="009D4BD2">
            <w:pPr>
              <w:pStyle w:val="Antrats"/>
              <w:tabs>
                <w:tab w:val="left" w:pos="1296"/>
              </w:tabs>
              <w:rPr>
                <w:sz w:val="16"/>
                <w:szCs w:val="16"/>
              </w:rPr>
            </w:pPr>
            <w:r w:rsidRPr="00E95149">
              <w:rPr>
                <w:sz w:val="16"/>
                <w:szCs w:val="16"/>
              </w:rPr>
              <w:t>Gauta prašymų</w:t>
            </w:r>
          </w:p>
        </w:tc>
        <w:tc>
          <w:tcPr>
            <w:tcW w:w="850" w:type="dxa"/>
            <w:shd w:val="clear" w:color="auto" w:fill="D9D9D9"/>
          </w:tcPr>
          <w:p w14:paraId="65D1414D" w14:textId="77777777" w:rsidR="00C83384" w:rsidRPr="00E95149" w:rsidRDefault="00C83384" w:rsidP="009D4BD2">
            <w:pPr>
              <w:pStyle w:val="Antrats"/>
              <w:tabs>
                <w:tab w:val="left" w:pos="1296"/>
              </w:tabs>
              <w:rPr>
                <w:sz w:val="16"/>
                <w:szCs w:val="16"/>
              </w:rPr>
            </w:pPr>
            <w:r w:rsidRPr="00E95149">
              <w:rPr>
                <w:sz w:val="16"/>
                <w:szCs w:val="16"/>
              </w:rPr>
              <w:t>Skirta paslaugų</w:t>
            </w:r>
          </w:p>
        </w:tc>
        <w:tc>
          <w:tcPr>
            <w:tcW w:w="851" w:type="dxa"/>
            <w:shd w:val="clear" w:color="auto" w:fill="D9D9D9"/>
          </w:tcPr>
          <w:p w14:paraId="27C32408" w14:textId="77777777" w:rsidR="00C83384" w:rsidRPr="00E95149" w:rsidRDefault="00C83384" w:rsidP="009D4BD2">
            <w:pPr>
              <w:pStyle w:val="Antrats"/>
              <w:tabs>
                <w:tab w:val="left" w:pos="1296"/>
              </w:tabs>
              <w:rPr>
                <w:sz w:val="16"/>
                <w:szCs w:val="16"/>
              </w:rPr>
            </w:pPr>
            <w:r w:rsidRPr="00E95149">
              <w:rPr>
                <w:sz w:val="16"/>
                <w:szCs w:val="16"/>
              </w:rPr>
              <w:t xml:space="preserve">Gauta prašymų </w:t>
            </w:r>
          </w:p>
        </w:tc>
        <w:tc>
          <w:tcPr>
            <w:tcW w:w="850" w:type="dxa"/>
            <w:shd w:val="clear" w:color="auto" w:fill="D9D9D9"/>
          </w:tcPr>
          <w:p w14:paraId="044A0075" w14:textId="77777777" w:rsidR="00C83384" w:rsidRPr="00E95149" w:rsidRDefault="00C83384" w:rsidP="009D4BD2">
            <w:pPr>
              <w:pStyle w:val="Antrats"/>
              <w:tabs>
                <w:tab w:val="left" w:pos="1296"/>
              </w:tabs>
              <w:rPr>
                <w:sz w:val="16"/>
                <w:szCs w:val="16"/>
              </w:rPr>
            </w:pPr>
            <w:r w:rsidRPr="00E95149">
              <w:rPr>
                <w:sz w:val="16"/>
                <w:szCs w:val="16"/>
              </w:rPr>
              <w:t>Skirta paslaugų</w:t>
            </w:r>
          </w:p>
        </w:tc>
        <w:tc>
          <w:tcPr>
            <w:tcW w:w="851" w:type="dxa"/>
            <w:shd w:val="clear" w:color="auto" w:fill="D9D9D9"/>
          </w:tcPr>
          <w:p w14:paraId="260028CD" w14:textId="77777777" w:rsidR="00C83384" w:rsidRPr="00E95149" w:rsidRDefault="00C83384" w:rsidP="009D4BD2">
            <w:pPr>
              <w:rPr>
                <w:sz w:val="16"/>
                <w:szCs w:val="16"/>
              </w:rPr>
            </w:pPr>
            <w:r w:rsidRPr="00E95149">
              <w:rPr>
                <w:sz w:val="16"/>
                <w:szCs w:val="16"/>
              </w:rPr>
              <w:t xml:space="preserve">Gauta prašymų </w:t>
            </w:r>
          </w:p>
        </w:tc>
        <w:tc>
          <w:tcPr>
            <w:tcW w:w="850" w:type="dxa"/>
            <w:shd w:val="clear" w:color="auto" w:fill="D9D9D9" w:themeFill="background1" w:themeFillShade="D9"/>
          </w:tcPr>
          <w:p w14:paraId="6F29FEF6" w14:textId="77777777" w:rsidR="00C83384" w:rsidRPr="00E95149" w:rsidRDefault="00C83384" w:rsidP="009D4BD2">
            <w:pPr>
              <w:rPr>
                <w:sz w:val="16"/>
                <w:szCs w:val="16"/>
              </w:rPr>
            </w:pPr>
            <w:r w:rsidRPr="00E95149">
              <w:rPr>
                <w:sz w:val="16"/>
                <w:szCs w:val="16"/>
              </w:rPr>
              <w:t>Skirta paslaugų</w:t>
            </w:r>
          </w:p>
        </w:tc>
      </w:tr>
      <w:tr w:rsidR="00E95149" w:rsidRPr="00E95149" w14:paraId="6F89045A" w14:textId="77777777" w:rsidTr="009D4BD2">
        <w:tc>
          <w:tcPr>
            <w:tcW w:w="567" w:type="dxa"/>
            <w:shd w:val="clear" w:color="auto" w:fill="F2F2F2" w:themeFill="background1" w:themeFillShade="F2"/>
          </w:tcPr>
          <w:p w14:paraId="2A9B4BAC" w14:textId="77777777" w:rsidR="00C83384" w:rsidRPr="00E95149" w:rsidRDefault="00C83384" w:rsidP="009D4BD2">
            <w:pPr>
              <w:jc w:val="both"/>
              <w:rPr>
                <w:b/>
                <w:szCs w:val="24"/>
              </w:rPr>
            </w:pPr>
            <w:r w:rsidRPr="00E95149">
              <w:rPr>
                <w:b/>
                <w:szCs w:val="24"/>
              </w:rPr>
              <w:t>1.</w:t>
            </w:r>
          </w:p>
        </w:tc>
        <w:tc>
          <w:tcPr>
            <w:tcW w:w="3856" w:type="dxa"/>
            <w:shd w:val="clear" w:color="auto" w:fill="F2F2F2" w:themeFill="background1" w:themeFillShade="F2"/>
          </w:tcPr>
          <w:p w14:paraId="22B2C507" w14:textId="77777777" w:rsidR="00C83384" w:rsidRPr="00E95149" w:rsidRDefault="00C83384" w:rsidP="009D4BD2">
            <w:pPr>
              <w:pStyle w:val="Antrats"/>
              <w:tabs>
                <w:tab w:val="left" w:pos="1296"/>
              </w:tabs>
              <w:rPr>
                <w:b/>
                <w:szCs w:val="24"/>
              </w:rPr>
            </w:pPr>
            <w:r w:rsidRPr="00E95149">
              <w:rPr>
                <w:b/>
                <w:szCs w:val="24"/>
              </w:rPr>
              <w:t>Socialinė priežiūra, iš jų:</w:t>
            </w:r>
          </w:p>
        </w:tc>
        <w:tc>
          <w:tcPr>
            <w:tcW w:w="851" w:type="dxa"/>
            <w:shd w:val="clear" w:color="auto" w:fill="F2F2F2" w:themeFill="background1" w:themeFillShade="F2"/>
          </w:tcPr>
          <w:p w14:paraId="3F3D5238" w14:textId="77777777" w:rsidR="00C83384" w:rsidRPr="00E95149" w:rsidRDefault="00C83384" w:rsidP="009D4BD2">
            <w:pPr>
              <w:jc w:val="center"/>
              <w:rPr>
                <w:b/>
                <w:szCs w:val="24"/>
              </w:rPr>
            </w:pPr>
            <w:r w:rsidRPr="00E95149">
              <w:rPr>
                <w:b/>
                <w:szCs w:val="24"/>
              </w:rPr>
              <w:t>258</w:t>
            </w:r>
          </w:p>
        </w:tc>
        <w:tc>
          <w:tcPr>
            <w:tcW w:w="850" w:type="dxa"/>
            <w:shd w:val="clear" w:color="auto" w:fill="F2F2F2" w:themeFill="background1" w:themeFillShade="F2"/>
          </w:tcPr>
          <w:p w14:paraId="2E87FC6C" w14:textId="77777777" w:rsidR="00C83384" w:rsidRPr="00E95149" w:rsidRDefault="00C83384" w:rsidP="009D4BD2">
            <w:pPr>
              <w:jc w:val="center"/>
              <w:rPr>
                <w:b/>
                <w:szCs w:val="24"/>
              </w:rPr>
            </w:pPr>
            <w:r w:rsidRPr="00E95149">
              <w:rPr>
                <w:b/>
                <w:szCs w:val="24"/>
              </w:rPr>
              <w:t>254</w:t>
            </w:r>
          </w:p>
        </w:tc>
        <w:tc>
          <w:tcPr>
            <w:tcW w:w="851" w:type="dxa"/>
            <w:shd w:val="clear" w:color="auto" w:fill="F2F2F2" w:themeFill="background1" w:themeFillShade="F2"/>
          </w:tcPr>
          <w:p w14:paraId="31EB790D" w14:textId="77777777" w:rsidR="00C83384" w:rsidRPr="00E95149" w:rsidRDefault="00C83384" w:rsidP="009D4BD2">
            <w:pPr>
              <w:jc w:val="center"/>
              <w:rPr>
                <w:b/>
                <w:szCs w:val="24"/>
              </w:rPr>
            </w:pPr>
            <w:r w:rsidRPr="00E95149">
              <w:rPr>
                <w:b/>
                <w:szCs w:val="24"/>
              </w:rPr>
              <w:t>237</w:t>
            </w:r>
          </w:p>
        </w:tc>
        <w:tc>
          <w:tcPr>
            <w:tcW w:w="850" w:type="dxa"/>
            <w:shd w:val="clear" w:color="auto" w:fill="F2F2F2" w:themeFill="background1" w:themeFillShade="F2"/>
          </w:tcPr>
          <w:p w14:paraId="318FBBF1" w14:textId="77777777" w:rsidR="00C83384" w:rsidRPr="00E95149" w:rsidRDefault="00C83384" w:rsidP="009D4BD2">
            <w:pPr>
              <w:rPr>
                <w:b/>
                <w:szCs w:val="24"/>
              </w:rPr>
            </w:pPr>
            <w:r w:rsidRPr="00E95149">
              <w:rPr>
                <w:b/>
                <w:szCs w:val="24"/>
              </w:rPr>
              <w:t>234</w:t>
            </w:r>
          </w:p>
        </w:tc>
        <w:tc>
          <w:tcPr>
            <w:tcW w:w="851" w:type="dxa"/>
            <w:shd w:val="clear" w:color="auto" w:fill="F2F2F2" w:themeFill="background1" w:themeFillShade="F2"/>
          </w:tcPr>
          <w:p w14:paraId="7229ECAE" w14:textId="77777777" w:rsidR="00C83384" w:rsidRPr="00E95149" w:rsidRDefault="00C83384" w:rsidP="009D4BD2">
            <w:pPr>
              <w:jc w:val="center"/>
              <w:rPr>
                <w:b/>
                <w:szCs w:val="24"/>
              </w:rPr>
            </w:pPr>
            <w:r w:rsidRPr="00E95149">
              <w:rPr>
                <w:b/>
                <w:szCs w:val="24"/>
              </w:rPr>
              <w:t>223</w:t>
            </w:r>
          </w:p>
        </w:tc>
        <w:tc>
          <w:tcPr>
            <w:tcW w:w="850" w:type="dxa"/>
            <w:shd w:val="clear" w:color="auto" w:fill="F2F2F2" w:themeFill="background1" w:themeFillShade="F2"/>
          </w:tcPr>
          <w:p w14:paraId="4D69D123" w14:textId="77777777" w:rsidR="00C83384" w:rsidRPr="00E95149" w:rsidRDefault="00C83384" w:rsidP="009D4BD2">
            <w:pPr>
              <w:jc w:val="center"/>
              <w:rPr>
                <w:b/>
                <w:szCs w:val="24"/>
              </w:rPr>
            </w:pPr>
            <w:r w:rsidRPr="00E95149">
              <w:rPr>
                <w:b/>
                <w:szCs w:val="24"/>
              </w:rPr>
              <w:t>223</w:t>
            </w:r>
          </w:p>
        </w:tc>
      </w:tr>
      <w:tr w:rsidR="00E95149" w:rsidRPr="00E95149" w14:paraId="5BD625B4" w14:textId="77777777" w:rsidTr="009D4BD2">
        <w:tc>
          <w:tcPr>
            <w:tcW w:w="567" w:type="dxa"/>
            <w:shd w:val="clear" w:color="auto" w:fill="auto"/>
          </w:tcPr>
          <w:p w14:paraId="7678EC53" w14:textId="77777777" w:rsidR="00C83384" w:rsidRPr="00E95149" w:rsidRDefault="00C83384" w:rsidP="009D4BD2">
            <w:pPr>
              <w:jc w:val="both"/>
              <w:rPr>
                <w:szCs w:val="22"/>
              </w:rPr>
            </w:pPr>
            <w:r w:rsidRPr="00E95149">
              <w:rPr>
                <w:sz w:val="22"/>
                <w:szCs w:val="22"/>
              </w:rPr>
              <w:t>1.1.</w:t>
            </w:r>
          </w:p>
        </w:tc>
        <w:tc>
          <w:tcPr>
            <w:tcW w:w="3856" w:type="dxa"/>
          </w:tcPr>
          <w:p w14:paraId="180F2145" w14:textId="77777777" w:rsidR="00C83384" w:rsidRPr="00E95149" w:rsidRDefault="00C83384" w:rsidP="009D4BD2">
            <w:pPr>
              <w:pStyle w:val="Antrats"/>
              <w:tabs>
                <w:tab w:val="left" w:pos="1296"/>
              </w:tabs>
              <w:rPr>
                <w:szCs w:val="22"/>
              </w:rPr>
            </w:pPr>
            <w:r w:rsidRPr="00E95149">
              <w:rPr>
                <w:sz w:val="22"/>
                <w:szCs w:val="22"/>
              </w:rPr>
              <w:t>Pagalbos į namus paslaugos</w:t>
            </w:r>
          </w:p>
        </w:tc>
        <w:tc>
          <w:tcPr>
            <w:tcW w:w="851" w:type="dxa"/>
          </w:tcPr>
          <w:p w14:paraId="177C03F3" w14:textId="77777777" w:rsidR="00C83384" w:rsidRPr="00E95149" w:rsidRDefault="00C83384" w:rsidP="009D4BD2">
            <w:pPr>
              <w:jc w:val="center"/>
              <w:rPr>
                <w:szCs w:val="22"/>
              </w:rPr>
            </w:pPr>
            <w:r w:rsidRPr="00E95149">
              <w:rPr>
                <w:sz w:val="22"/>
                <w:szCs w:val="22"/>
              </w:rPr>
              <w:t>67</w:t>
            </w:r>
          </w:p>
        </w:tc>
        <w:tc>
          <w:tcPr>
            <w:tcW w:w="850" w:type="dxa"/>
          </w:tcPr>
          <w:p w14:paraId="0BB03761" w14:textId="77777777" w:rsidR="00C83384" w:rsidRPr="00E95149" w:rsidRDefault="00C83384" w:rsidP="009D4BD2">
            <w:pPr>
              <w:jc w:val="center"/>
              <w:rPr>
                <w:szCs w:val="22"/>
              </w:rPr>
            </w:pPr>
            <w:r w:rsidRPr="00E95149">
              <w:rPr>
                <w:sz w:val="22"/>
                <w:szCs w:val="22"/>
              </w:rPr>
              <w:t>63</w:t>
            </w:r>
          </w:p>
        </w:tc>
        <w:tc>
          <w:tcPr>
            <w:tcW w:w="851" w:type="dxa"/>
          </w:tcPr>
          <w:p w14:paraId="02493D43" w14:textId="77777777" w:rsidR="00C83384" w:rsidRPr="00E95149" w:rsidRDefault="00C83384" w:rsidP="009D4BD2">
            <w:pPr>
              <w:jc w:val="center"/>
              <w:rPr>
                <w:szCs w:val="22"/>
              </w:rPr>
            </w:pPr>
            <w:r w:rsidRPr="00E95149">
              <w:rPr>
                <w:sz w:val="22"/>
                <w:szCs w:val="22"/>
              </w:rPr>
              <w:t>61</w:t>
            </w:r>
          </w:p>
        </w:tc>
        <w:tc>
          <w:tcPr>
            <w:tcW w:w="850" w:type="dxa"/>
          </w:tcPr>
          <w:p w14:paraId="4EBFEF95" w14:textId="77777777" w:rsidR="00C83384" w:rsidRPr="00E95149" w:rsidRDefault="00C83384" w:rsidP="009D4BD2">
            <w:pPr>
              <w:jc w:val="center"/>
              <w:rPr>
                <w:szCs w:val="22"/>
              </w:rPr>
            </w:pPr>
            <w:r w:rsidRPr="00E95149">
              <w:rPr>
                <w:sz w:val="22"/>
                <w:szCs w:val="22"/>
              </w:rPr>
              <w:t>58</w:t>
            </w:r>
          </w:p>
        </w:tc>
        <w:tc>
          <w:tcPr>
            <w:tcW w:w="851" w:type="dxa"/>
          </w:tcPr>
          <w:p w14:paraId="34570278" w14:textId="77777777" w:rsidR="00C83384" w:rsidRPr="00E95149" w:rsidRDefault="00C83384" w:rsidP="009D4BD2">
            <w:pPr>
              <w:jc w:val="center"/>
              <w:rPr>
                <w:szCs w:val="22"/>
              </w:rPr>
            </w:pPr>
            <w:r w:rsidRPr="00E95149">
              <w:rPr>
                <w:sz w:val="22"/>
                <w:szCs w:val="22"/>
              </w:rPr>
              <w:t>74</w:t>
            </w:r>
          </w:p>
        </w:tc>
        <w:tc>
          <w:tcPr>
            <w:tcW w:w="850" w:type="dxa"/>
          </w:tcPr>
          <w:p w14:paraId="09069030" w14:textId="77777777" w:rsidR="00C83384" w:rsidRPr="00E95149" w:rsidRDefault="00C83384" w:rsidP="009D4BD2">
            <w:pPr>
              <w:jc w:val="center"/>
              <w:rPr>
                <w:szCs w:val="22"/>
              </w:rPr>
            </w:pPr>
            <w:r w:rsidRPr="00E95149">
              <w:rPr>
                <w:sz w:val="22"/>
                <w:szCs w:val="22"/>
              </w:rPr>
              <w:t>74</w:t>
            </w:r>
          </w:p>
        </w:tc>
      </w:tr>
      <w:tr w:rsidR="00E95149" w:rsidRPr="00E95149" w14:paraId="5563F66D" w14:textId="77777777" w:rsidTr="009D4BD2">
        <w:tc>
          <w:tcPr>
            <w:tcW w:w="567" w:type="dxa"/>
            <w:shd w:val="clear" w:color="auto" w:fill="auto"/>
          </w:tcPr>
          <w:p w14:paraId="417140EF" w14:textId="77777777" w:rsidR="00C83384" w:rsidRPr="00E95149" w:rsidRDefault="00C83384" w:rsidP="009D4BD2">
            <w:pPr>
              <w:jc w:val="both"/>
              <w:rPr>
                <w:szCs w:val="22"/>
              </w:rPr>
            </w:pPr>
            <w:r w:rsidRPr="00E95149">
              <w:rPr>
                <w:sz w:val="22"/>
                <w:szCs w:val="22"/>
              </w:rPr>
              <w:t>1.2.</w:t>
            </w:r>
          </w:p>
        </w:tc>
        <w:tc>
          <w:tcPr>
            <w:tcW w:w="3856" w:type="dxa"/>
          </w:tcPr>
          <w:p w14:paraId="30D4E2CC" w14:textId="77777777" w:rsidR="00C83384" w:rsidRPr="00E95149" w:rsidRDefault="00C83384" w:rsidP="009D4BD2">
            <w:pPr>
              <w:pStyle w:val="Antrats"/>
              <w:tabs>
                <w:tab w:val="left" w:pos="1296"/>
              </w:tabs>
              <w:rPr>
                <w:szCs w:val="22"/>
              </w:rPr>
            </w:pPr>
            <w:r w:rsidRPr="00E95149">
              <w:rPr>
                <w:sz w:val="22"/>
                <w:szCs w:val="22"/>
              </w:rPr>
              <w:t>Laikinas atokvėpis</w:t>
            </w:r>
          </w:p>
        </w:tc>
        <w:tc>
          <w:tcPr>
            <w:tcW w:w="851" w:type="dxa"/>
          </w:tcPr>
          <w:p w14:paraId="720D7B02" w14:textId="77777777" w:rsidR="00C83384" w:rsidRPr="00E95149" w:rsidRDefault="00C83384" w:rsidP="009D4BD2">
            <w:pPr>
              <w:jc w:val="center"/>
              <w:rPr>
                <w:szCs w:val="22"/>
              </w:rPr>
            </w:pPr>
            <w:r w:rsidRPr="00E95149">
              <w:rPr>
                <w:sz w:val="22"/>
                <w:szCs w:val="22"/>
              </w:rPr>
              <w:t>-</w:t>
            </w:r>
          </w:p>
        </w:tc>
        <w:tc>
          <w:tcPr>
            <w:tcW w:w="850" w:type="dxa"/>
          </w:tcPr>
          <w:p w14:paraId="0A34DFD6" w14:textId="77777777" w:rsidR="00C83384" w:rsidRPr="00E95149" w:rsidRDefault="00C83384" w:rsidP="009D4BD2">
            <w:pPr>
              <w:jc w:val="center"/>
              <w:rPr>
                <w:szCs w:val="22"/>
              </w:rPr>
            </w:pPr>
            <w:r w:rsidRPr="00E95149">
              <w:rPr>
                <w:sz w:val="22"/>
                <w:szCs w:val="22"/>
              </w:rPr>
              <w:t>-</w:t>
            </w:r>
          </w:p>
        </w:tc>
        <w:tc>
          <w:tcPr>
            <w:tcW w:w="851" w:type="dxa"/>
          </w:tcPr>
          <w:p w14:paraId="297BBBA2" w14:textId="77777777" w:rsidR="00C83384" w:rsidRPr="00E95149" w:rsidRDefault="00C83384" w:rsidP="009D4BD2">
            <w:pPr>
              <w:jc w:val="center"/>
              <w:rPr>
                <w:szCs w:val="22"/>
              </w:rPr>
            </w:pPr>
            <w:r w:rsidRPr="00E95149">
              <w:rPr>
                <w:sz w:val="22"/>
                <w:szCs w:val="22"/>
              </w:rPr>
              <w:t>-</w:t>
            </w:r>
          </w:p>
        </w:tc>
        <w:tc>
          <w:tcPr>
            <w:tcW w:w="850" w:type="dxa"/>
          </w:tcPr>
          <w:p w14:paraId="0AD9F3BF" w14:textId="77777777" w:rsidR="00C83384" w:rsidRPr="00E95149" w:rsidRDefault="00C83384" w:rsidP="009D4BD2">
            <w:pPr>
              <w:jc w:val="center"/>
              <w:rPr>
                <w:szCs w:val="22"/>
              </w:rPr>
            </w:pPr>
            <w:r w:rsidRPr="00E95149">
              <w:rPr>
                <w:sz w:val="22"/>
                <w:szCs w:val="22"/>
              </w:rPr>
              <w:t>-</w:t>
            </w:r>
          </w:p>
        </w:tc>
        <w:tc>
          <w:tcPr>
            <w:tcW w:w="851" w:type="dxa"/>
          </w:tcPr>
          <w:p w14:paraId="66689B36" w14:textId="77777777" w:rsidR="00C83384" w:rsidRPr="00E95149" w:rsidRDefault="00C83384" w:rsidP="009D4BD2">
            <w:pPr>
              <w:jc w:val="center"/>
              <w:rPr>
                <w:szCs w:val="22"/>
              </w:rPr>
            </w:pPr>
            <w:r w:rsidRPr="00E95149">
              <w:rPr>
                <w:sz w:val="22"/>
                <w:szCs w:val="22"/>
              </w:rPr>
              <w:t>-</w:t>
            </w:r>
          </w:p>
        </w:tc>
        <w:tc>
          <w:tcPr>
            <w:tcW w:w="850" w:type="dxa"/>
          </w:tcPr>
          <w:p w14:paraId="561742A1" w14:textId="77777777" w:rsidR="00C83384" w:rsidRPr="00E95149" w:rsidRDefault="00C83384" w:rsidP="009D4BD2">
            <w:pPr>
              <w:jc w:val="center"/>
              <w:rPr>
                <w:szCs w:val="22"/>
              </w:rPr>
            </w:pPr>
            <w:r w:rsidRPr="00E95149">
              <w:rPr>
                <w:sz w:val="22"/>
                <w:szCs w:val="22"/>
              </w:rPr>
              <w:t>-</w:t>
            </w:r>
          </w:p>
        </w:tc>
      </w:tr>
      <w:tr w:rsidR="00E95149" w:rsidRPr="00E95149" w14:paraId="12B99F29" w14:textId="77777777" w:rsidTr="009D4BD2">
        <w:tc>
          <w:tcPr>
            <w:tcW w:w="567" w:type="dxa"/>
            <w:shd w:val="clear" w:color="auto" w:fill="auto"/>
          </w:tcPr>
          <w:p w14:paraId="76F18890" w14:textId="77777777" w:rsidR="00C83384" w:rsidRPr="00E95149" w:rsidRDefault="00C83384" w:rsidP="009D4BD2">
            <w:pPr>
              <w:jc w:val="both"/>
              <w:rPr>
                <w:szCs w:val="22"/>
              </w:rPr>
            </w:pPr>
            <w:r w:rsidRPr="00E95149">
              <w:rPr>
                <w:sz w:val="22"/>
                <w:szCs w:val="22"/>
              </w:rPr>
              <w:t>1.3.</w:t>
            </w:r>
          </w:p>
        </w:tc>
        <w:tc>
          <w:tcPr>
            <w:tcW w:w="3856" w:type="dxa"/>
          </w:tcPr>
          <w:p w14:paraId="2B10FBC4" w14:textId="77777777" w:rsidR="00C83384" w:rsidRPr="00E95149" w:rsidRDefault="00C83384" w:rsidP="009D4BD2">
            <w:pPr>
              <w:pStyle w:val="Antrats"/>
              <w:tabs>
                <w:tab w:val="left" w:pos="1296"/>
              </w:tabs>
              <w:rPr>
                <w:szCs w:val="22"/>
              </w:rPr>
            </w:pPr>
            <w:r w:rsidRPr="00E95149">
              <w:rPr>
                <w:sz w:val="22"/>
                <w:szCs w:val="22"/>
              </w:rPr>
              <w:t>Pagalbos pinigai senyvo amžiaus, neįgaliems asmenims</w:t>
            </w:r>
          </w:p>
        </w:tc>
        <w:tc>
          <w:tcPr>
            <w:tcW w:w="851" w:type="dxa"/>
          </w:tcPr>
          <w:p w14:paraId="459766FE" w14:textId="77777777" w:rsidR="00C83384" w:rsidRPr="00E95149" w:rsidRDefault="00C83384" w:rsidP="009D4BD2">
            <w:pPr>
              <w:jc w:val="center"/>
              <w:rPr>
                <w:szCs w:val="22"/>
              </w:rPr>
            </w:pPr>
            <w:r w:rsidRPr="00E95149">
              <w:rPr>
                <w:sz w:val="22"/>
                <w:szCs w:val="22"/>
              </w:rPr>
              <w:t>-</w:t>
            </w:r>
          </w:p>
        </w:tc>
        <w:tc>
          <w:tcPr>
            <w:tcW w:w="850" w:type="dxa"/>
          </w:tcPr>
          <w:p w14:paraId="5C57017A" w14:textId="77777777" w:rsidR="00C83384" w:rsidRPr="00E95149" w:rsidRDefault="00C83384" w:rsidP="009D4BD2">
            <w:pPr>
              <w:jc w:val="center"/>
              <w:rPr>
                <w:szCs w:val="22"/>
              </w:rPr>
            </w:pPr>
            <w:r w:rsidRPr="00E95149">
              <w:rPr>
                <w:sz w:val="22"/>
                <w:szCs w:val="22"/>
              </w:rPr>
              <w:t>-</w:t>
            </w:r>
          </w:p>
        </w:tc>
        <w:tc>
          <w:tcPr>
            <w:tcW w:w="851" w:type="dxa"/>
          </w:tcPr>
          <w:p w14:paraId="10E0920B" w14:textId="77777777" w:rsidR="00C83384" w:rsidRPr="00E95149" w:rsidRDefault="00C83384" w:rsidP="009D4BD2">
            <w:pPr>
              <w:jc w:val="center"/>
              <w:rPr>
                <w:szCs w:val="22"/>
              </w:rPr>
            </w:pPr>
            <w:r w:rsidRPr="00E95149">
              <w:rPr>
                <w:sz w:val="22"/>
                <w:szCs w:val="22"/>
              </w:rPr>
              <w:t>-</w:t>
            </w:r>
          </w:p>
        </w:tc>
        <w:tc>
          <w:tcPr>
            <w:tcW w:w="850" w:type="dxa"/>
          </w:tcPr>
          <w:p w14:paraId="124F78FB" w14:textId="77777777" w:rsidR="00C83384" w:rsidRPr="00E95149" w:rsidRDefault="00C83384" w:rsidP="009D4BD2">
            <w:pPr>
              <w:jc w:val="center"/>
              <w:rPr>
                <w:szCs w:val="22"/>
              </w:rPr>
            </w:pPr>
            <w:r w:rsidRPr="00E95149">
              <w:rPr>
                <w:sz w:val="22"/>
                <w:szCs w:val="22"/>
              </w:rPr>
              <w:t>-</w:t>
            </w:r>
          </w:p>
        </w:tc>
        <w:tc>
          <w:tcPr>
            <w:tcW w:w="851" w:type="dxa"/>
          </w:tcPr>
          <w:p w14:paraId="0DE0E584" w14:textId="77777777" w:rsidR="00C83384" w:rsidRPr="00E95149" w:rsidRDefault="00C83384" w:rsidP="009D4BD2">
            <w:pPr>
              <w:jc w:val="center"/>
              <w:rPr>
                <w:szCs w:val="22"/>
              </w:rPr>
            </w:pPr>
            <w:r w:rsidRPr="00E95149">
              <w:rPr>
                <w:sz w:val="22"/>
                <w:szCs w:val="22"/>
              </w:rPr>
              <w:t>-</w:t>
            </w:r>
          </w:p>
        </w:tc>
        <w:tc>
          <w:tcPr>
            <w:tcW w:w="850" w:type="dxa"/>
          </w:tcPr>
          <w:p w14:paraId="07D1B280" w14:textId="77777777" w:rsidR="00C83384" w:rsidRPr="00E95149" w:rsidRDefault="00C83384" w:rsidP="009D4BD2">
            <w:pPr>
              <w:jc w:val="center"/>
              <w:rPr>
                <w:szCs w:val="22"/>
              </w:rPr>
            </w:pPr>
            <w:r w:rsidRPr="00E95149">
              <w:rPr>
                <w:sz w:val="22"/>
                <w:szCs w:val="22"/>
              </w:rPr>
              <w:t>-</w:t>
            </w:r>
          </w:p>
        </w:tc>
      </w:tr>
      <w:tr w:rsidR="00E95149" w:rsidRPr="00E95149" w14:paraId="7DF3579A" w14:textId="77777777" w:rsidTr="009D4BD2">
        <w:tc>
          <w:tcPr>
            <w:tcW w:w="567" w:type="dxa"/>
            <w:shd w:val="clear" w:color="auto" w:fill="auto"/>
          </w:tcPr>
          <w:p w14:paraId="761BA662" w14:textId="77777777" w:rsidR="00C83384" w:rsidRPr="00E95149" w:rsidRDefault="00C83384" w:rsidP="009D4BD2">
            <w:pPr>
              <w:jc w:val="both"/>
              <w:rPr>
                <w:szCs w:val="22"/>
              </w:rPr>
            </w:pPr>
            <w:r w:rsidRPr="00E95149">
              <w:rPr>
                <w:sz w:val="22"/>
                <w:szCs w:val="22"/>
              </w:rPr>
              <w:t>1.4.</w:t>
            </w:r>
          </w:p>
        </w:tc>
        <w:tc>
          <w:tcPr>
            <w:tcW w:w="3856" w:type="dxa"/>
          </w:tcPr>
          <w:p w14:paraId="1DCAEA2D" w14:textId="77777777" w:rsidR="00C83384" w:rsidRPr="00E95149" w:rsidRDefault="00C83384" w:rsidP="009D4BD2">
            <w:pPr>
              <w:pStyle w:val="Antrats"/>
              <w:tabs>
                <w:tab w:val="left" w:pos="1296"/>
              </w:tabs>
              <w:rPr>
                <w:szCs w:val="22"/>
              </w:rPr>
            </w:pPr>
            <w:r w:rsidRPr="00E95149">
              <w:rPr>
                <w:sz w:val="22"/>
                <w:szCs w:val="22"/>
              </w:rPr>
              <w:t>pagalbos pinigai šeimoms, globojančioms likusius be tėvų globos vaikus</w:t>
            </w:r>
          </w:p>
        </w:tc>
        <w:tc>
          <w:tcPr>
            <w:tcW w:w="851" w:type="dxa"/>
            <w:tcBorders>
              <w:top w:val="single" w:sz="4" w:space="0" w:color="auto"/>
              <w:left w:val="nil"/>
              <w:bottom w:val="single" w:sz="4" w:space="0" w:color="auto"/>
              <w:right w:val="single" w:sz="4" w:space="0" w:color="auto"/>
            </w:tcBorders>
          </w:tcPr>
          <w:p w14:paraId="0C867B78" w14:textId="77777777" w:rsidR="00C83384" w:rsidRPr="00E95149" w:rsidRDefault="00C83384" w:rsidP="009D4BD2">
            <w:pPr>
              <w:jc w:val="center"/>
              <w:rPr>
                <w:szCs w:val="22"/>
              </w:rPr>
            </w:pPr>
            <w:r w:rsidRPr="00E95149">
              <w:rPr>
                <w:sz w:val="22"/>
                <w:szCs w:val="22"/>
                <w:lang w:eastAsia="lt-LT"/>
              </w:rPr>
              <w:t>52</w:t>
            </w:r>
          </w:p>
        </w:tc>
        <w:tc>
          <w:tcPr>
            <w:tcW w:w="850" w:type="dxa"/>
            <w:tcBorders>
              <w:top w:val="single" w:sz="4" w:space="0" w:color="auto"/>
              <w:left w:val="single" w:sz="4" w:space="0" w:color="auto"/>
              <w:bottom w:val="single" w:sz="4" w:space="0" w:color="auto"/>
              <w:right w:val="single" w:sz="4" w:space="0" w:color="auto"/>
            </w:tcBorders>
          </w:tcPr>
          <w:p w14:paraId="1E3B6A23" w14:textId="77777777" w:rsidR="00C83384" w:rsidRPr="00E95149" w:rsidRDefault="00C83384" w:rsidP="009D4BD2">
            <w:pPr>
              <w:jc w:val="center"/>
              <w:rPr>
                <w:szCs w:val="22"/>
              </w:rPr>
            </w:pPr>
            <w:r w:rsidRPr="00E95149">
              <w:rPr>
                <w:sz w:val="22"/>
                <w:szCs w:val="22"/>
                <w:lang w:eastAsia="lt-LT"/>
              </w:rPr>
              <w:t>52</w:t>
            </w:r>
          </w:p>
        </w:tc>
        <w:tc>
          <w:tcPr>
            <w:tcW w:w="851" w:type="dxa"/>
            <w:tcBorders>
              <w:top w:val="single" w:sz="4" w:space="0" w:color="auto"/>
              <w:left w:val="nil"/>
              <w:bottom w:val="single" w:sz="4" w:space="0" w:color="auto"/>
              <w:right w:val="single" w:sz="4" w:space="0" w:color="auto"/>
            </w:tcBorders>
          </w:tcPr>
          <w:p w14:paraId="68637563" w14:textId="77777777" w:rsidR="00C83384" w:rsidRPr="00E95149" w:rsidRDefault="00C83384" w:rsidP="009D4BD2">
            <w:pPr>
              <w:jc w:val="center"/>
              <w:rPr>
                <w:szCs w:val="22"/>
              </w:rPr>
            </w:pPr>
            <w:r w:rsidRPr="00E95149">
              <w:rPr>
                <w:sz w:val="22"/>
                <w:szCs w:val="22"/>
                <w:lang w:eastAsia="lt-LT"/>
              </w:rPr>
              <w:t>52</w:t>
            </w:r>
          </w:p>
        </w:tc>
        <w:tc>
          <w:tcPr>
            <w:tcW w:w="850" w:type="dxa"/>
            <w:tcBorders>
              <w:top w:val="single" w:sz="4" w:space="0" w:color="auto"/>
              <w:left w:val="single" w:sz="4" w:space="0" w:color="auto"/>
              <w:bottom w:val="single" w:sz="4" w:space="0" w:color="auto"/>
              <w:right w:val="single" w:sz="4" w:space="0" w:color="auto"/>
            </w:tcBorders>
          </w:tcPr>
          <w:p w14:paraId="4A9B4B67" w14:textId="77777777" w:rsidR="00C83384" w:rsidRPr="00E95149" w:rsidRDefault="00C83384" w:rsidP="009D4BD2">
            <w:pPr>
              <w:jc w:val="center"/>
              <w:rPr>
                <w:szCs w:val="22"/>
              </w:rPr>
            </w:pPr>
            <w:r w:rsidRPr="00E95149">
              <w:rPr>
                <w:sz w:val="22"/>
                <w:szCs w:val="22"/>
                <w:lang w:eastAsia="lt-LT"/>
              </w:rPr>
              <w:t>52</w:t>
            </w:r>
          </w:p>
        </w:tc>
        <w:tc>
          <w:tcPr>
            <w:tcW w:w="851" w:type="dxa"/>
          </w:tcPr>
          <w:p w14:paraId="42A89299" w14:textId="77777777" w:rsidR="00C83384" w:rsidRPr="00E95149" w:rsidRDefault="00C83384" w:rsidP="009D4BD2">
            <w:pPr>
              <w:jc w:val="center"/>
              <w:rPr>
                <w:szCs w:val="22"/>
              </w:rPr>
            </w:pPr>
            <w:r w:rsidRPr="00E95149">
              <w:rPr>
                <w:sz w:val="22"/>
                <w:szCs w:val="22"/>
              </w:rPr>
              <w:t>53</w:t>
            </w:r>
          </w:p>
        </w:tc>
        <w:tc>
          <w:tcPr>
            <w:tcW w:w="850" w:type="dxa"/>
          </w:tcPr>
          <w:p w14:paraId="580CCBCD" w14:textId="77777777" w:rsidR="00C83384" w:rsidRPr="00E95149" w:rsidRDefault="00C83384" w:rsidP="009D4BD2">
            <w:pPr>
              <w:jc w:val="center"/>
              <w:rPr>
                <w:szCs w:val="22"/>
              </w:rPr>
            </w:pPr>
            <w:r w:rsidRPr="00E95149">
              <w:rPr>
                <w:sz w:val="22"/>
                <w:szCs w:val="22"/>
              </w:rPr>
              <w:t>53</w:t>
            </w:r>
          </w:p>
        </w:tc>
      </w:tr>
      <w:tr w:rsidR="00E95149" w:rsidRPr="00E95149" w14:paraId="45F7BAD3" w14:textId="77777777" w:rsidTr="009D4BD2">
        <w:tc>
          <w:tcPr>
            <w:tcW w:w="567" w:type="dxa"/>
            <w:shd w:val="clear" w:color="auto" w:fill="auto"/>
          </w:tcPr>
          <w:p w14:paraId="7B74B0DE" w14:textId="77777777" w:rsidR="00C83384" w:rsidRPr="00E95149" w:rsidRDefault="00C83384" w:rsidP="009D4BD2">
            <w:pPr>
              <w:jc w:val="both"/>
              <w:rPr>
                <w:szCs w:val="22"/>
              </w:rPr>
            </w:pPr>
            <w:r w:rsidRPr="00E95149">
              <w:rPr>
                <w:sz w:val="22"/>
                <w:szCs w:val="22"/>
              </w:rPr>
              <w:t>1.5.</w:t>
            </w:r>
          </w:p>
        </w:tc>
        <w:tc>
          <w:tcPr>
            <w:tcW w:w="3856" w:type="dxa"/>
          </w:tcPr>
          <w:p w14:paraId="46B233A7" w14:textId="77777777" w:rsidR="00C83384" w:rsidRPr="00E95149" w:rsidRDefault="00C83384" w:rsidP="009D4BD2">
            <w:pPr>
              <w:pStyle w:val="Antrats"/>
              <w:tabs>
                <w:tab w:val="left" w:pos="1296"/>
              </w:tabs>
              <w:rPr>
                <w:szCs w:val="22"/>
              </w:rPr>
            </w:pPr>
            <w:r w:rsidRPr="00E95149">
              <w:rPr>
                <w:sz w:val="22"/>
                <w:szCs w:val="22"/>
              </w:rPr>
              <w:t>socialinių įgūdžių ugdymas ir palaikymas šeimoms patiriančioms socialinę riziką</w:t>
            </w:r>
          </w:p>
        </w:tc>
        <w:tc>
          <w:tcPr>
            <w:tcW w:w="851" w:type="dxa"/>
            <w:tcBorders>
              <w:top w:val="single" w:sz="4" w:space="0" w:color="auto"/>
              <w:left w:val="nil"/>
              <w:bottom w:val="single" w:sz="4" w:space="0" w:color="auto"/>
              <w:right w:val="single" w:sz="4" w:space="0" w:color="auto"/>
            </w:tcBorders>
          </w:tcPr>
          <w:p w14:paraId="3D746303" w14:textId="77777777" w:rsidR="00C83384" w:rsidRPr="00E95149" w:rsidRDefault="00C83384" w:rsidP="009D4BD2">
            <w:pPr>
              <w:jc w:val="center"/>
              <w:rPr>
                <w:szCs w:val="22"/>
              </w:rPr>
            </w:pPr>
            <w:r w:rsidRPr="00E95149">
              <w:rPr>
                <w:sz w:val="22"/>
                <w:szCs w:val="22"/>
                <w:lang w:eastAsia="lt-LT"/>
              </w:rPr>
              <w:t>116</w:t>
            </w:r>
          </w:p>
        </w:tc>
        <w:tc>
          <w:tcPr>
            <w:tcW w:w="850" w:type="dxa"/>
            <w:tcBorders>
              <w:top w:val="single" w:sz="4" w:space="0" w:color="auto"/>
              <w:left w:val="single" w:sz="4" w:space="0" w:color="auto"/>
              <w:bottom w:val="single" w:sz="4" w:space="0" w:color="auto"/>
              <w:right w:val="single" w:sz="4" w:space="0" w:color="auto"/>
            </w:tcBorders>
          </w:tcPr>
          <w:p w14:paraId="35073FA9" w14:textId="77777777" w:rsidR="00C83384" w:rsidRPr="00E95149" w:rsidRDefault="00C83384" w:rsidP="009D4BD2">
            <w:pPr>
              <w:jc w:val="center"/>
              <w:rPr>
                <w:szCs w:val="22"/>
              </w:rPr>
            </w:pPr>
            <w:r w:rsidRPr="00E95149">
              <w:rPr>
                <w:sz w:val="22"/>
                <w:szCs w:val="22"/>
                <w:lang w:eastAsia="lt-LT"/>
              </w:rPr>
              <w:t>116</w:t>
            </w:r>
          </w:p>
        </w:tc>
        <w:tc>
          <w:tcPr>
            <w:tcW w:w="851" w:type="dxa"/>
            <w:tcBorders>
              <w:top w:val="single" w:sz="4" w:space="0" w:color="auto"/>
              <w:left w:val="nil"/>
              <w:bottom w:val="single" w:sz="4" w:space="0" w:color="auto"/>
              <w:right w:val="single" w:sz="4" w:space="0" w:color="auto"/>
            </w:tcBorders>
          </w:tcPr>
          <w:p w14:paraId="7221FA80" w14:textId="77777777" w:rsidR="00C83384" w:rsidRPr="00E95149" w:rsidRDefault="00C83384" w:rsidP="009D4BD2">
            <w:pPr>
              <w:jc w:val="center"/>
              <w:rPr>
                <w:szCs w:val="22"/>
              </w:rPr>
            </w:pPr>
            <w:r w:rsidRPr="00E95149">
              <w:rPr>
                <w:sz w:val="22"/>
                <w:szCs w:val="22"/>
                <w:lang w:eastAsia="lt-LT"/>
              </w:rPr>
              <w:t>110</w:t>
            </w:r>
          </w:p>
        </w:tc>
        <w:tc>
          <w:tcPr>
            <w:tcW w:w="850" w:type="dxa"/>
            <w:tcBorders>
              <w:top w:val="single" w:sz="4" w:space="0" w:color="auto"/>
              <w:left w:val="single" w:sz="4" w:space="0" w:color="auto"/>
              <w:bottom w:val="single" w:sz="4" w:space="0" w:color="auto"/>
              <w:right w:val="single" w:sz="4" w:space="0" w:color="auto"/>
            </w:tcBorders>
          </w:tcPr>
          <w:p w14:paraId="1C9404FA" w14:textId="77777777" w:rsidR="00C83384" w:rsidRPr="00E95149" w:rsidRDefault="00C83384" w:rsidP="009D4BD2">
            <w:pPr>
              <w:jc w:val="center"/>
              <w:rPr>
                <w:szCs w:val="22"/>
              </w:rPr>
            </w:pPr>
            <w:r w:rsidRPr="00E95149">
              <w:rPr>
                <w:sz w:val="22"/>
                <w:szCs w:val="22"/>
                <w:lang w:eastAsia="lt-LT"/>
              </w:rPr>
              <w:t>110</w:t>
            </w:r>
          </w:p>
        </w:tc>
        <w:tc>
          <w:tcPr>
            <w:tcW w:w="851" w:type="dxa"/>
          </w:tcPr>
          <w:p w14:paraId="758FA3B0" w14:textId="77777777" w:rsidR="00C83384" w:rsidRPr="00E95149" w:rsidRDefault="00C83384" w:rsidP="009D4BD2">
            <w:pPr>
              <w:jc w:val="center"/>
              <w:rPr>
                <w:szCs w:val="22"/>
              </w:rPr>
            </w:pPr>
            <w:r w:rsidRPr="00E95149">
              <w:rPr>
                <w:sz w:val="22"/>
                <w:szCs w:val="22"/>
              </w:rPr>
              <w:t>85</w:t>
            </w:r>
          </w:p>
        </w:tc>
        <w:tc>
          <w:tcPr>
            <w:tcW w:w="850" w:type="dxa"/>
          </w:tcPr>
          <w:p w14:paraId="228791F9" w14:textId="77777777" w:rsidR="00C83384" w:rsidRPr="00E95149" w:rsidRDefault="00C83384" w:rsidP="009D4BD2">
            <w:pPr>
              <w:jc w:val="center"/>
              <w:rPr>
                <w:szCs w:val="22"/>
              </w:rPr>
            </w:pPr>
            <w:r w:rsidRPr="00E95149">
              <w:rPr>
                <w:sz w:val="22"/>
                <w:szCs w:val="22"/>
              </w:rPr>
              <w:t>85</w:t>
            </w:r>
          </w:p>
        </w:tc>
      </w:tr>
      <w:tr w:rsidR="00E95149" w:rsidRPr="00E95149" w14:paraId="7198E77F" w14:textId="77777777" w:rsidTr="009D4BD2">
        <w:tc>
          <w:tcPr>
            <w:tcW w:w="567" w:type="dxa"/>
            <w:shd w:val="clear" w:color="auto" w:fill="auto"/>
          </w:tcPr>
          <w:p w14:paraId="4BC7016D" w14:textId="77777777" w:rsidR="00C83384" w:rsidRPr="00E95149" w:rsidRDefault="00C83384" w:rsidP="009D4BD2">
            <w:pPr>
              <w:jc w:val="both"/>
              <w:rPr>
                <w:szCs w:val="22"/>
              </w:rPr>
            </w:pPr>
            <w:r w:rsidRPr="00E95149">
              <w:rPr>
                <w:sz w:val="22"/>
                <w:szCs w:val="22"/>
              </w:rPr>
              <w:t>1.6.</w:t>
            </w:r>
          </w:p>
        </w:tc>
        <w:tc>
          <w:tcPr>
            <w:tcW w:w="3856" w:type="dxa"/>
          </w:tcPr>
          <w:p w14:paraId="2C8E8518" w14:textId="77777777" w:rsidR="00C83384" w:rsidRPr="00E95149" w:rsidRDefault="00C83384" w:rsidP="009D4BD2">
            <w:pPr>
              <w:pStyle w:val="Antrats"/>
              <w:tabs>
                <w:tab w:val="left" w:pos="1296"/>
              </w:tabs>
              <w:rPr>
                <w:szCs w:val="22"/>
              </w:rPr>
            </w:pPr>
            <w:r w:rsidRPr="00E95149">
              <w:rPr>
                <w:sz w:val="22"/>
                <w:szCs w:val="22"/>
              </w:rPr>
              <w:t>Intensyvi krizių įveikimo pagalba</w:t>
            </w:r>
          </w:p>
        </w:tc>
        <w:tc>
          <w:tcPr>
            <w:tcW w:w="851" w:type="dxa"/>
            <w:tcBorders>
              <w:top w:val="single" w:sz="4" w:space="0" w:color="auto"/>
              <w:left w:val="nil"/>
              <w:bottom w:val="single" w:sz="4" w:space="0" w:color="auto"/>
              <w:right w:val="single" w:sz="4" w:space="0" w:color="auto"/>
            </w:tcBorders>
          </w:tcPr>
          <w:p w14:paraId="7294C308" w14:textId="77777777" w:rsidR="00C83384" w:rsidRPr="00E95149" w:rsidRDefault="00C83384" w:rsidP="009D4BD2">
            <w:pPr>
              <w:jc w:val="center"/>
              <w:rPr>
                <w:szCs w:val="22"/>
              </w:rPr>
            </w:pPr>
            <w:r w:rsidRPr="00E95149">
              <w:rPr>
                <w:sz w:val="22"/>
                <w:szCs w:val="22"/>
                <w:lang w:eastAsia="lt-LT"/>
              </w:rPr>
              <w:t>23</w:t>
            </w:r>
          </w:p>
        </w:tc>
        <w:tc>
          <w:tcPr>
            <w:tcW w:w="850" w:type="dxa"/>
            <w:tcBorders>
              <w:top w:val="single" w:sz="4" w:space="0" w:color="auto"/>
              <w:left w:val="single" w:sz="4" w:space="0" w:color="auto"/>
              <w:bottom w:val="single" w:sz="4" w:space="0" w:color="auto"/>
              <w:right w:val="single" w:sz="4" w:space="0" w:color="auto"/>
            </w:tcBorders>
          </w:tcPr>
          <w:p w14:paraId="500AF787" w14:textId="77777777" w:rsidR="00C83384" w:rsidRPr="00E95149" w:rsidRDefault="00C83384" w:rsidP="009D4BD2">
            <w:pPr>
              <w:jc w:val="center"/>
              <w:rPr>
                <w:szCs w:val="22"/>
              </w:rPr>
            </w:pPr>
            <w:r w:rsidRPr="00E95149">
              <w:rPr>
                <w:sz w:val="22"/>
                <w:szCs w:val="22"/>
                <w:lang w:eastAsia="lt-LT"/>
              </w:rPr>
              <w:t>23</w:t>
            </w:r>
          </w:p>
        </w:tc>
        <w:tc>
          <w:tcPr>
            <w:tcW w:w="851" w:type="dxa"/>
            <w:tcBorders>
              <w:top w:val="single" w:sz="4" w:space="0" w:color="auto"/>
              <w:left w:val="nil"/>
              <w:bottom w:val="single" w:sz="4" w:space="0" w:color="auto"/>
              <w:right w:val="single" w:sz="4" w:space="0" w:color="auto"/>
            </w:tcBorders>
          </w:tcPr>
          <w:p w14:paraId="4FC6C5FE" w14:textId="77777777" w:rsidR="00C83384" w:rsidRPr="00E95149" w:rsidRDefault="00C83384" w:rsidP="009D4BD2">
            <w:pPr>
              <w:jc w:val="center"/>
              <w:rPr>
                <w:szCs w:val="22"/>
              </w:rPr>
            </w:pPr>
            <w:r w:rsidRPr="00E95149">
              <w:rPr>
                <w:sz w:val="22"/>
                <w:szCs w:val="22"/>
                <w:lang w:eastAsia="lt-LT"/>
              </w:rPr>
              <w:t>14</w:t>
            </w:r>
          </w:p>
        </w:tc>
        <w:tc>
          <w:tcPr>
            <w:tcW w:w="850" w:type="dxa"/>
            <w:tcBorders>
              <w:top w:val="single" w:sz="4" w:space="0" w:color="auto"/>
              <w:left w:val="single" w:sz="4" w:space="0" w:color="auto"/>
              <w:bottom w:val="single" w:sz="4" w:space="0" w:color="auto"/>
              <w:right w:val="single" w:sz="4" w:space="0" w:color="auto"/>
            </w:tcBorders>
          </w:tcPr>
          <w:p w14:paraId="17A673D9" w14:textId="77777777" w:rsidR="00C83384" w:rsidRPr="00E95149" w:rsidRDefault="00C83384" w:rsidP="009D4BD2">
            <w:pPr>
              <w:jc w:val="center"/>
              <w:rPr>
                <w:szCs w:val="22"/>
              </w:rPr>
            </w:pPr>
            <w:r w:rsidRPr="00E95149">
              <w:rPr>
                <w:sz w:val="22"/>
                <w:szCs w:val="22"/>
                <w:lang w:eastAsia="lt-LT"/>
              </w:rPr>
              <w:t>14</w:t>
            </w:r>
          </w:p>
        </w:tc>
        <w:tc>
          <w:tcPr>
            <w:tcW w:w="851" w:type="dxa"/>
          </w:tcPr>
          <w:p w14:paraId="67B705C0" w14:textId="77777777" w:rsidR="00C83384" w:rsidRPr="00E95149" w:rsidRDefault="00C83384" w:rsidP="009D4BD2">
            <w:pPr>
              <w:jc w:val="center"/>
              <w:rPr>
                <w:szCs w:val="22"/>
              </w:rPr>
            </w:pPr>
            <w:r w:rsidRPr="00E95149">
              <w:rPr>
                <w:sz w:val="22"/>
                <w:szCs w:val="22"/>
              </w:rPr>
              <w:t>11</w:t>
            </w:r>
          </w:p>
        </w:tc>
        <w:tc>
          <w:tcPr>
            <w:tcW w:w="850" w:type="dxa"/>
          </w:tcPr>
          <w:p w14:paraId="7364803F" w14:textId="77777777" w:rsidR="00C83384" w:rsidRPr="00E95149" w:rsidRDefault="00C83384" w:rsidP="009D4BD2">
            <w:pPr>
              <w:jc w:val="center"/>
              <w:rPr>
                <w:szCs w:val="22"/>
              </w:rPr>
            </w:pPr>
            <w:r w:rsidRPr="00E95149">
              <w:rPr>
                <w:sz w:val="22"/>
                <w:szCs w:val="22"/>
              </w:rPr>
              <w:t>11</w:t>
            </w:r>
          </w:p>
        </w:tc>
      </w:tr>
      <w:tr w:rsidR="00E95149" w:rsidRPr="00E95149" w14:paraId="36B50AC7" w14:textId="77777777" w:rsidTr="009D4BD2">
        <w:tc>
          <w:tcPr>
            <w:tcW w:w="567" w:type="dxa"/>
            <w:shd w:val="clear" w:color="auto" w:fill="F2F2F2" w:themeFill="background1" w:themeFillShade="F2"/>
          </w:tcPr>
          <w:p w14:paraId="11F5E1A9" w14:textId="77777777" w:rsidR="00C83384" w:rsidRPr="00E95149" w:rsidRDefault="00C83384" w:rsidP="009D4BD2">
            <w:pPr>
              <w:jc w:val="both"/>
              <w:rPr>
                <w:b/>
                <w:szCs w:val="24"/>
              </w:rPr>
            </w:pPr>
            <w:r w:rsidRPr="00E95149">
              <w:rPr>
                <w:b/>
                <w:szCs w:val="24"/>
              </w:rPr>
              <w:t>2.</w:t>
            </w:r>
          </w:p>
        </w:tc>
        <w:tc>
          <w:tcPr>
            <w:tcW w:w="3856" w:type="dxa"/>
            <w:shd w:val="clear" w:color="auto" w:fill="F2F2F2" w:themeFill="background1" w:themeFillShade="F2"/>
          </w:tcPr>
          <w:p w14:paraId="20DEC0E0" w14:textId="77777777" w:rsidR="00C83384" w:rsidRPr="00E95149" w:rsidRDefault="00C83384" w:rsidP="009D4BD2">
            <w:pPr>
              <w:pStyle w:val="Antrats"/>
              <w:tabs>
                <w:tab w:val="left" w:pos="1296"/>
              </w:tabs>
              <w:rPr>
                <w:b/>
                <w:iCs/>
                <w:szCs w:val="24"/>
              </w:rPr>
            </w:pPr>
            <w:r w:rsidRPr="00E95149">
              <w:rPr>
                <w:b/>
                <w:iCs/>
                <w:szCs w:val="24"/>
              </w:rPr>
              <w:t>Socialinė globa:</w:t>
            </w:r>
          </w:p>
        </w:tc>
        <w:tc>
          <w:tcPr>
            <w:tcW w:w="851" w:type="dxa"/>
            <w:shd w:val="clear" w:color="auto" w:fill="F2F2F2" w:themeFill="background1" w:themeFillShade="F2"/>
          </w:tcPr>
          <w:p w14:paraId="1C9A18DC" w14:textId="77777777" w:rsidR="00C83384" w:rsidRPr="00E95149" w:rsidRDefault="00C83384" w:rsidP="009D4BD2">
            <w:pPr>
              <w:jc w:val="center"/>
              <w:rPr>
                <w:b/>
                <w:szCs w:val="24"/>
              </w:rPr>
            </w:pPr>
            <w:r w:rsidRPr="00E95149">
              <w:rPr>
                <w:b/>
                <w:szCs w:val="24"/>
              </w:rPr>
              <w:t>135</w:t>
            </w:r>
          </w:p>
        </w:tc>
        <w:tc>
          <w:tcPr>
            <w:tcW w:w="850" w:type="dxa"/>
            <w:shd w:val="clear" w:color="auto" w:fill="F2F2F2" w:themeFill="background1" w:themeFillShade="F2"/>
          </w:tcPr>
          <w:p w14:paraId="5EB86E56" w14:textId="77777777" w:rsidR="00C83384" w:rsidRPr="00E95149" w:rsidRDefault="00C83384" w:rsidP="009D4BD2">
            <w:pPr>
              <w:jc w:val="center"/>
              <w:rPr>
                <w:b/>
                <w:szCs w:val="24"/>
              </w:rPr>
            </w:pPr>
            <w:r w:rsidRPr="00E95149">
              <w:rPr>
                <w:b/>
                <w:szCs w:val="24"/>
              </w:rPr>
              <w:t>118</w:t>
            </w:r>
          </w:p>
        </w:tc>
        <w:tc>
          <w:tcPr>
            <w:tcW w:w="851" w:type="dxa"/>
            <w:shd w:val="clear" w:color="auto" w:fill="F2F2F2" w:themeFill="background1" w:themeFillShade="F2"/>
          </w:tcPr>
          <w:p w14:paraId="646DBED8" w14:textId="77777777" w:rsidR="00C83384" w:rsidRPr="00E95149" w:rsidRDefault="00C83384" w:rsidP="009D4BD2">
            <w:pPr>
              <w:jc w:val="center"/>
              <w:rPr>
                <w:b/>
                <w:szCs w:val="24"/>
              </w:rPr>
            </w:pPr>
            <w:r w:rsidRPr="00E95149">
              <w:rPr>
                <w:b/>
                <w:szCs w:val="24"/>
              </w:rPr>
              <w:t>92</w:t>
            </w:r>
          </w:p>
        </w:tc>
        <w:tc>
          <w:tcPr>
            <w:tcW w:w="850" w:type="dxa"/>
            <w:shd w:val="clear" w:color="auto" w:fill="F2F2F2" w:themeFill="background1" w:themeFillShade="F2"/>
          </w:tcPr>
          <w:p w14:paraId="613F49FF" w14:textId="77777777" w:rsidR="00C83384" w:rsidRPr="00E95149" w:rsidRDefault="00C83384" w:rsidP="009D4BD2">
            <w:pPr>
              <w:jc w:val="center"/>
              <w:rPr>
                <w:b/>
                <w:szCs w:val="24"/>
              </w:rPr>
            </w:pPr>
            <w:r w:rsidRPr="00E95149">
              <w:rPr>
                <w:b/>
                <w:szCs w:val="24"/>
              </w:rPr>
              <w:t>83</w:t>
            </w:r>
          </w:p>
        </w:tc>
        <w:tc>
          <w:tcPr>
            <w:tcW w:w="851" w:type="dxa"/>
            <w:shd w:val="clear" w:color="auto" w:fill="F2F2F2" w:themeFill="background1" w:themeFillShade="F2"/>
          </w:tcPr>
          <w:p w14:paraId="54069A32" w14:textId="77777777" w:rsidR="00C83384" w:rsidRPr="00E95149" w:rsidRDefault="00C83384" w:rsidP="009D4BD2">
            <w:pPr>
              <w:jc w:val="center"/>
              <w:rPr>
                <w:b/>
                <w:szCs w:val="24"/>
              </w:rPr>
            </w:pPr>
            <w:r w:rsidRPr="00E95149">
              <w:rPr>
                <w:b/>
                <w:szCs w:val="24"/>
              </w:rPr>
              <w:t>84</w:t>
            </w:r>
          </w:p>
        </w:tc>
        <w:tc>
          <w:tcPr>
            <w:tcW w:w="850" w:type="dxa"/>
            <w:shd w:val="clear" w:color="auto" w:fill="F2F2F2" w:themeFill="background1" w:themeFillShade="F2"/>
          </w:tcPr>
          <w:p w14:paraId="1C5652D9" w14:textId="77777777" w:rsidR="00C83384" w:rsidRPr="00E95149" w:rsidRDefault="00C83384" w:rsidP="009D4BD2">
            <w:pPr>
              <w:jc w:val="center"/>
              <w:rPr>
                <w:b/>
                <w:szCs w:val="24"/>
              </w:rPr>
            </w:pPr>
            <w:r w:rsidRPr="00E95149">
              <w:rPr>
                <w:b/>
                <w:szCs w:val="24"/>
              </w:rPr>
              <w:t>79</w:t>
            </w:r>
          </w:p>
        </w:tc>
      </w:tr>
      <w:tr w:rsidR="00E95149" w:rsidRPr="00E95149" w14:paraId="1D899EF9" w14:textId="77777777" w:rsidTr="009D4BD2">
        <w:tc>
          <w:tcPr>
            <w:tcW w:w="567" w:type="dxa"/>
            <w:shd w:val="clear" w:color="auto" w:fill="auto"/>
          </w:tcPr>
          <w:p w14:paraId="5A6B33C2" w14:textId="77777777" w:rsidR="00C83384" w:rsidRPr="00E95149" w:rsidRDefault="00C83384" w:rsidP="009D4BD2">
            <w:pPr>
              <w:jc w:val="both"/>
              <w:rPr>
                <w:szCs w:val="22"/>
              </w:rPr>
            </w:pPr>
            <w:r w:rsidRPr="00E95149">
              <w:rPr>
                <w:sz w:val="22"/>
                <w:szCs w:val="22"/>
              </w:rPr>
              <w:t>2.1.</w:t>
            </w:r>
          </w:p>
        </w:tc>
        <w:tc>
          <w:tcPr>
            <w:tcW w:w="3856" w:type="dxa"/>
          </w:tcPr>
          <w:p w14:paraId="5DAD6D8B" w14:textId="77777777" w:rsidR="00C83384" w:rsidRPr="00E95149" w:rsidRDefault="00C83384" w:rsidP="009D4BD2">
            <w:pPr>
              <w:pStyle w:val="Antrats"/>
              <w:tabs>
                <w:tab w:val="left" w:pos="1296"/>
              </w:tabs>
              <w:rPr>
                <w:bCs/>
                <w:iCs/>
                <w:szCs w:val="22"/>
              </w:rPr>
            </w:pPr>
            <w:r w:rsidRPr="00E95149">
              <w:rPr>
                <w:bCs/>
                <w:iCs/>
                <w:sz w:val="22"/>
                <w:szCs w:val="22"/>
              </w:rPr>
              <w:t>Dienos socialinė globa institucijoje</w:t>
            </w:r>
          </w:p>
        </w:tc>
        <w:tc>
          <w:tcPr>
            <w:tcW w:w="851" w:type="dxa"/>
          </w:tcPr>
          <w:p w14:paraId="6150660E" w14:textId="77777777" w:rsidR="00C83384" w:rsidRPr="00E95149" w:rsidRDefault="00C83384" w:rsidP="009D4BD2">
            <w:pPr>
              <w:jc w:val="center"/>
              <w:rPr>
                <w:bCs/>
                <w:szCs w:val="22"/>
              </w:rPr>
            </w:pPr>
            <w:r w:rsidRPr="00E95149">
              <w:rPr>
                <w:bCs/>
                <w:sz w:val="22"/>
                <w:szCs w:val="22"/>
              </w:rPr>
              <w:t>7</w:t>
            </w:r>
          </w:p>
        </w:tc>
        <w:tc>
          <w:tcPr>
            <w:tcW w:w="850" w:type="dxa"/>
          </w:tcPr>
          <w:p w14:paraId="64680AE3" w14:textId="77777777" w:rsidR="00C83384" w:rsidRPr="00E95149" w:rsidRDefault="00C83384" w:rsidP="009D4BD2">
            <w:pPr>
              <w:jc w:val="center"/>
              <w:rPr>
                <w:bCs/>
                <w:szCs w:val="22"/>
              </w:rPr>
            </w:pPr>
            <w:r w:rsidRPr="00E95149">
              <w:rPr>
                <w:bCs/>
                <w:sz w:val="22"/>
                <w:szCs w:val="22"/>
              </w:rPr>
              <w:t>7</w:t>
            </w:r>
          </w:p>
        </w:tc>
        <w:tc>
          <w:tcPr>
            <w:tcW w:w="851" w:type="dxa"/>
          </w:tcPr>
          <w:p w14:paraId="0676A493" w14:textId="77777777" w:rsidR="00C83384" w:rsidRPr="00E95149" w:rsidRDefault="00C83384" w:rsidP="009D4BD2">
            <w:pPr>
              <w:jc w:val="center"/>
              <w:rPr>
                <w:bCs/>
                <w:szCs w:val="22"/>
              </w:rPr>
            </w:pPr>
            <w:r w:rsidRPr="00E95149">
              <w:rPr>
                <w:bCs/>
                <w:sz w:val="22"/>
                <w:szCs w:val="22"/>
              </w:rPr>
              <w:t>4</w:t>
            </w:r>
          </w:p>
        </w:tc>
        <w:tc>
          <w:tcPr>
            <w:tcW w:w="850" w:type="dxa"/>
          </w:tcPr>
          <w:p w14:paraId="1094436B" w14:textId="77777777" w:rsidR="00C83384" w:rsidRPr="00E95149" w:rsidRDefault="00C83384" w:rsidP="009D4BD2">
            <w:pPr>
              <w:jc w:val="center"/>
              <w:rPr>
                <w:bCs/>
                <w:szCs w:val="22"/>
              </w:rPr>
            </w:pPr>
            <w:r w:rsidRPr="00E95149">
              <w:rPr>
                <w:bCs/>
                <w:sz w:val="22"/>
                <w:szCs w:val="22"/>
              </w:rPr>
              <w:t>4</w:t>
            </w:r>
          </w:p>
        </w:tc>
        <w:tc>
          <w:tcPr>
            <w:tcW w:w="851" w:type="dxa"/>
          </w:tcPr>
          <w:p w14:paraId="22EB1333" w14:textId="77777777" w:rsidR="00C83384" w:rsidRPr="00E95149" w:rsidRDefault="00C83384" w:rsidP="009D4BD2">
            <w:pPr>
              <w:jc w:val="center"/>
              <w:rPr>
                <w:bCs/>
                <w:szCs w:val="22"/>
              </w:rPr>
            </w:pPr>
            <w:r w:rsidRPr="00E95149">
              <w:rPr>
                <w:bCs/>
                <w:sz w:val="22"/>
                <w:szCs w:val="22"/>
              </w:rPr>
              <w:t>2</w:t>
            </w:r>
          </w:p>
        </w:tc>
        <w:tc>
          <w:tcPr>
            <w:tcW w:w="850" w:type="dxa"/>
          </w:tcPr>
          <w:p w14:paraId="2F4C4F44" w14:textId="77777777" w:rsidR="00C83384" w:rsidRPr="00E95149" w:rsidRDefault="00C83384" w:rsidP="009D4BD2">
            <w:pPr>
              <w:jc w:val="center"/>
              <w:rPr>
                <w:bCs/>
                <w:szCs w:val="22"/>
              </w:rPr>
            </w:pPr>
            <w:r w:rsidRPr="00E95149">
              <w:rPr>
                <w:bCs/>
                <w:sz w:val="22"/>
                <w:szCs w:val="22"/>
              </w:rPr>
              <w:t>2</w:t>
            </w:r>
          </w:p>
        </w:tc>
      </w:tr>
      <w:tr w:rsidR="00E95149" w:rsidRPr="00E95149" w14:paraId="7159B5D3" w14:textId="77777777" w:rsidTr="009D4BD2">
        <w:tc>
          <w:tcPr>
            <w:tcW w:w="567" w:type="dxa"/>
            <w:shd w:val="clear" w:color="auto" w:fill="auto"/>
          </w:tcPr>
          <w:p w14:paraId="43A483EF" w14:textId="77777777" w:rsidR="00C83384" w:rsidRPr="00E95149" w:rsidRDefault="00C83384" w:rsidP="009D4BD2">
            <w:pPr>
              <w:jc w:val="both"/>
              <w:rPr>
                <w:szCs w:val="22"/>
              </w:rPr>
            </w:pPr>
            <w:r w:rsidRPr="00E95149">
              <w:rPr>
                <w:sz w:val="22"/>
                <w:szCs w:val="22"/>
              </w:rPr>
              <w:t>2.2.</w:t>
            </w:r>
          </w:p>
        </w:tc>
        <w:tc>
          <w:tcPr>
            <w:tcW w:w="3856" w:type="dxa"/>
          </w:tcPr>
          <w:p w14:paraId="19663A9F" w14:textId="77777777" w:rsidR="00C83384" w:rsidRPr="00E95149" w:rsidRDefault="00C83384" w:rsidP="009D4BD2">
            <w:pPr>
              <w:pStyle w:val="Antrats"/>
              <w:tabs>
                <w:tab w:val="left" w:pos="1296"/>
              </w:tabs>
              <w:rPr>
                <w:bCs/>
                <w:szCs w:val="22"/>
              </w:rPr>
            </w:pPr>
            <w:r w:rsidRPr="00E95149">
              <w:rPr>
                <w:bCs/>
                <w:sz w:val="22"/>
                <w:szCs w:val="22"/>
              </w:rPr>
              <w:t>Dienos socialinė globa asmens namuose</w:t>
            </w:r>
          </w:p>
        </w:tc>
        <w:tc>
          <w:tcPr>
            <w:tcW w:w="851" w:type="dxa"/>
          </w:tcPr>
          <w:p w14:paraId="01E3B497" w14:textId="77777777" w:rsidR="00C83384" w:rsidRPr="00E95149" w:rsidRDefault="00C83384" w:rsidP="009D4BD2">
            <w:pPr>
              <w:jc w:val="center"/>
              <w:rPr>
                <w:bCs/>
                <w:szCs w:val="22"/>
              </w:rPr>
            </w:pPr>
            <w:r w:rsidRPr="00E95149">
              <w:rPr>
                <w:bCs/>
                <w:sz w:val="22"/>
                <w:szCs w:val="22"/>
              </w:rPr>
              <w:t>21</w:t>
            </w:r>
          </w:p>
        </w:tc>
        <w:tc>
          <w:tcPr>
            <w:tcW w:w="850" w:type="dxa"/>
          </w:tcPr>
          <w:p w14:paraId="1793BBA1" w14:textId="77777777" w:rsidR="00C83384" w:rsidRPr="00E95149" w:rsidRDefault="00C83384" w:rsidP="009D4BD2">
            <w:pPr>
              <w:jc w:val="center"/>
              <w:rPr>
                <w:bCs/>
                <w:szCs w:val="22"/>
              </w:rPr>
            </w:pPr>
            <w:r w:rsidRPr="00E95149">
              <w:rPr>
                <w:bCs/>
                <w:sz w:val="22"/>
                <w:szCs w:val="22"/>
              </w:rPr>
              <w:t>18</w:t>
            </w:r>
          </w:p>
        </w:tc>
        <w:tc>
          <w:tcPr>
            <w:tcW w:w="851" w:type="dxa"/>
          </w:tcPr>
          <w:p w14:paraId="1991E0DE" w14:textId="77777777" w:rsidR="00C83384" w:rsidRPr="00E95149" w:rsidRDefault="00C83384" w:rsidP="009D4BD2">
            <w:pPr>
              <w:jc w:val="center"/>
              <w:rPr>
                <w:bCs/>
                <w:szCs w:val="22"/>
              </w:rPr>
            </w:pPr>
            <w:r w:rsidRPr="00E95149">
              <w:rPr>
                <w:bCs/>
                <w:sz w:val="22"/>
                <w:szCs w:val="22"/>
              </w:rPr>
              <w:t>15</w:t>
            </w:r>
          </w:p>
        </w:tc>
        <w:tc>
          <w:tcPr>
            <w:tcW w:w="850" w:type="dxa"/>
          </w:tcPr>
          <w:p w14:paraId="0C6C52CF" w14:textId="77777777" w:rsidR="00C83384" w:rsidRPr="00E95149" w:rsidRDefault="00C83384" w:rsidP="009D4BD2">
            <w:pPr>
              <w:jc w:val="center"/>
              <w:rPr>
                <w:bCs/>
                <w:szCs w:val="22"/>
              </w:rPr>
            </w:pPr>
            <w:r w:rsidRPr="00E95149">
              <w:rPr>
                <w:bCs/>
                <w:sz w:val="22"/>
                <w:szCs w:val="22"/>
              </w:rPr>
              <w:t>15</w:t>
            </w:r>
          </w:p>
        </w:tc>
        <w:tc>
          <w:tcPr>
            <w:tcW w:w="851" w:type="dxa"/>
          </w:tcPr>
          <w:p w14:paraId="32B17E7B" w14:textId="77777777" w:rsidR="00C83384" w:rsidRPr="00E95149" w:rsidRDefault="00C83384" w:rsidP="009D4BD2">
            <w:pPr>
              <w:jc w:val="center"/>
              <w:rPr>
                <w:bCs/>
                <w:szCs w:val="22"/>
              </w:rPr>
            </w:pPr>
            <w:r w:rsidRPr="00E95149">
              <w:rPr>
                <w:bCs/>
                <w:sz w:val="22"/>
                <w:szCs w:val="22"/>
              </w:rPr>
              <w:t>14</w:t>
            </w:r>
          </w:p>
        </w:tc>
        <w:tc>
          <w:tcPr>
            <w:tcW w:w="850" w:type="dxa"/>
          </w:tcPr>
          <w:p w14:paraId="5E4DFFC3" w14:textId="77777777" w:rsidR="00C83384" w:rsidRPr="00E95149" w:rsidRDefault="00C83384" w:rsidP="009D4BD2">
            <w:pPr>
              <w:jc w:val="center"/>
              <w:rPr>
                <w:bCs/>
                <w:szCs w:val="22"/>
              </w:rPr>
            </w:pPr>
            <w:r w:rsidRPr="00E95149">
              <w:rPr>
                <w:bCs/>
                <w:sz w:val="22"/>
                <w:szCs w:val="22"/>
              </w:rPr>
              <w:t>14</w:t>
            </w:r>
          </w:p>
        </w:tc>
      </w:tr>
      <w:tr w:rsidR="00E95149" w:rsidRPr="00E95149" w14:paraId="617CF396" w14:textId="77777777" w:rsidTr="009D4BD2">
        <w:tc>
          <w:tcPr>
            <w:tcW w:w="567" w:type="dxa"/>
            <w:shd w:val="clear" w:color="auto" w:fill="auto"/>
          </w:tcPr>
          <w:p w14:paraId="19A165A0" w14:textId="77777777" w:rsidR="00C83384" w:rsidRPr="00E95149" w:rsidRDefault="00C83384" w:rsidP="009D4BD2">
            <w:pPr>
              <w:jc w:val="both"/>
              <w:rPr>
                <w:szCs w:val="22"/>
              </w:rPr>
            </w:pPr>
            <w:r w:rsidRPr="00E95149">
              <w:rPr>
                <w:sz w:val="22"/>
                <w:szCs w:val="22"/>
              </w:rPr>
              <w:t>2.3.</w:t>
            </w:r>
          </w:p>
        </w:tc>
        <w:tc>
          <w:tcPr>
            <w:tcW w:w="3856" w:type="dxa"/>
          </w:tcPr>
          <w:p w14:paraId="5FC47C45" w14:textId="77777777" w:rsidR="00C83384" w:rsidRPr="00E95149" w:rsidRDefault="00C83384" w:rsidP="009D4BD2">
            <w:pPr>
              <w:pStyle w:val="Antrats"/>
              <w:tabs>
                <w:tab w:val="left" w:pos="1296"/>
              </w:tabs>
              <w:rPr>
                <w:bCs/>
                <w:iCs/>
                <w:szCs w:val="22"/>
              </w:rPr>
            </w:pPr>
            <w:r w:rsidRPr="00E95149">
              <w:rPr>
                <w:bCs/>
                <w:iCs/>
                <w:sz w:val="22"/>
                <w:szCs w:val="22"/>
              </w:rPr>
              <w:t>Trumpalaikė socialinė globa institucijoje</w:t>
            </w:r>
          </w:p>
        </w:tc>
        <w:tc>
          <w:tcPr>
            <w:tcW w:w="851" w:type="dxa"/>
          </w:tcPr>
          <w:p w14:paraId="0FE05868" w14:textId="77777777" w:rsidR="00C83384" w:rsidRPr="00E95149" w:rsidRDefault="00C83384" w:rsidP="009D4BD2">
            <w:pPr>
              <w:jc w:val="center"/>
              <w:rPr>
                <w:bCs/>
                <w:szCs w:val="22"/>
              </w:rPr>
            </w:pPr>
            <w:r w:rsidRPr="00E95149">
              <w:rPr>
                <w:bCs/>
                <w:sz w:val="22"/>
                <w:szCs w:val="22"/>
              </w:rPr>
              <w:t>50</w:t>
            </w:r>
          </w:p>
        </w:tc>
        <w:tc>
          <w:tcPr>
            <w:tcW w:w="850" w:type="dxa"/>
          </w:tcPr>
          <w:p w14:paraId="2CAC527E" w14:textId="77777777" w:rsidR="00C83384" w:rsidRPr="00E95149" w:rsidRDefault="00C83384" w:rsidP="009D4BD2">
            <w:pPr>
              <w:jc w:val="center"/>
              <w:rPr>
                <w:bCs/>
                <w:szCs w:val="22"/>
              </w:rPr>
            </w:pPr>
            <w:r w:rsidRPr="00E95149">
              <w:rPr>
                <w:bCs/>
                <w:sz w:val="22"/>
                <w:szCs w:val="22"/>
              </w:rPr>
              <w:t>45</w:t>
            </w:r>
          </w:p>
        </w:tc>
        <w:tc>
          <w:tcPr>
            <w:tcW w:w="851" w:type="dxa"/>
          </w:tcPr>
          <w:p w14:paraId="69E574E7" w14:textId="77777777" w:rsidR="00C83384" w:rsidRPr="00E95149" w:rsidRDefault="00C83384" w:rsidP="009D4BD2">
            <w:pPr>
              <w:jc w:val="center"/>
              <w:rPr>
                <w:bCs/>
                <w:szCs w:val="22"/>
              </w:rPr>
            </w:pPr>
            <w:r w:rsidRPr="00E95149">
              <w:rPr>
                <w:bCs/>
                <w:sz w:val="22"/>
                <w:szCs w:val="22"/>
              </w:rPr>
              <w:t>31</w:t>
            </w:r>
          </w:p>
        </w:tc>
        <w:tc>
          <w:tcPr>
            <w:tcW w:w="850" w:type="dxa"/>
          </w:tcPr>
          <w:p w14:paraId="22C2A68C" w14:textId="77777777" w:rsidR="00C83384" w:rsidRPr="00E95149" w:rsidRDefault="00C83384" w:rsidP="009D4BD2">
            <w:pPr>
              <w:jc w:val="center"/>
              <w:rPr>
                <w:bCs/>
                <w:szCs w:val="22"/>
              </w:rPr>
            </w:pPr>
            <w:r w:rsidRPr="00E95149">
              <w:rPr>
                <w:bCs/>
                <w:sz w:val="22"/>
                <w:szCs w:val="22"/>
              </w:rPr>
              <w:t>28</w:t>
            </w:r>
          </w:p>
        </w:tc>
        <w:tc>
          <w:tcPr>
            <w:tcW w:w="851" w:type="dxa"/>
          </w:tcPr>
          <w:p w14:paraId="207C2087" w14:textId="77777777" w:rsidR="00C83384" w:rsidRPr="00E95149" w:rsidRDefault="00C83384" w:rsidP="009D4BD2">
            <w:pPr>
              <w:jc w:val="center"/>
              <w:rPr>
                <w:bCs/>
                <w:szCs w:val="22"/>
              </w:rPr>
            </w:pPr>
            <w:r w:rsidRPr="00E95149">
              <w:rPr>
                <w:bCs/>
                <w:sz w:val="22"/>
                <w:szCs w:val="22"/>
              </w:rPr>
              <w:t>12</w:t>
            </w:r>
          </w:p>
        </w:tc>
        <w:tc>
          <w:tcPr>
            <w:tcW w:w="850" w:type="dxa"/>
          </w:tcPr>
          <w:p w14:paraId="54F8A273" w14:textId="77777777" w:rsidR="00C83384" w:rsidRPr="00E95149" w:rsidRDefault="00C83384" w:rsidP="009D4BD2">
            <w:pPr>
              <w:jc w:val="center"/>
              <w:rPr>
                <w:bCs/>
                <w:szCs w:val="22"/>
              </w:rPr>
            </w:pPr>
            <w:r w:rsidRPr="00E95149">
              <w:rPr>
                <w:bCs/>
                <w:sz w:val="22"/>
                <w:szCs w:val="22"/>
              </w:rPr>
              <w:t>12</w:t>
            </w:r>
          </w:p>
        </w:tc>
      </w:tr>
      <w:tr w:rsidR="00E95149" w:rsidRPr="00E95149" w14:paraId="167CCA3A" w14:textId="77777777" w:rsidTr="009D4BD2">
        <w:tc>
          <w:tcPr>
            <w:tcW w:w="567" w:type="dxa"/>
            <w:shd w:val="clear" w:color="auto" w:fill="auto"/>
          </w:tcPr>
          <w:p w14:paraId="1199AB38" w14:textId="77777777" w:rsidR="00C83384" w:rsidRPr="00E95149" w:rsidRDefault="00C83384" w:rsidP="009D4BD2">
            <w:pPr>
              <w:jc w:val="both"/>
              <w:rPr>
                <w:szCs w:val="22"/>
              </w:rPr>
            </w:pPr>
            <w:r w:rsidRPr="00E95149">
              <w:rPr>
                <w:sz w:val="22"/>
                <w:szCs w:val="22"/>
              </w:rPr>
              <w:t>2.4.</w:t>
            </w:r>
          </w:p>
        </w:tc>
        <w:tc>
          <w:tcPr>
            <w:tcW w:w="3856" w:type="dxa"/>
          </w:tcPr>
          <w:p w14:paraId="4F4A4222" w14:textId="77777777" w:rsidR="00C83384" w:rsidRPr="00E95149" w:rsidRDefault="00C83384" w:rsidP="009D4BD2">
            <w:pPr>
              <w:pStyle w:val="Antrats"/>
              <w:tabs>
                <w:tab w:val="left" w:pos="1296"/>
              </w:tabs>
              <w:rPr>
                <w:bCs/>
                <w:szCs w:val="22"/>
              </w:rPr>
            </w:pPr>
            <w:r w:rsidRPr="00E95149">
              <w:rPr>
                <w:bCs/>
                <w:sz w:val="22"/>
                <w:szCs w:val="22"/>
              </w:rPr>
              <w:t>Laikinas atokvėpis</w:t>
            </w:r>
          </w:p>
        </w:tc>
        <w:tc>
          <w:tcPr>
            <w:tcW w:w="851" w:type="dxa"/>
          </w:tcPr>
          <w:p w14:paraId="6ED7F46E" w14:textId="77777777" w:rsidR="00C83384" w:rsidRPr="00E95149" w:rsidRDefault="00C83384" w:rsidP="009D4BD2">
            <w:pPr>
              <w:jc w:val="center"/>
              <w:rPr>
                <w:bCs/>
                <w:szCs w:val="22"/>
              </w:rPr>
            </w:pPr>
            <w:r w:rsidRPr="00E95149">
              <w:rPr>
                <w:bCs/>
                <w:sz w:val="22"/>
                <w:szCs w:val="22"/>
              </w:rPr>
              <w:t>-</w:t>
            </w:r>
          </w:p>
        </w:tc>
        <w:tc>
          <w:tcPr>
            <w:tcW w:w="850" w:type="dxa"/>
          </w:tcPr>
          <w:p w14:paraId="6DC9173F" w14:textId="77777777" w:rsidR="00C83384" w:rsidRPr="00E95149" w:rsidRDefault="00C83384" w:rsidP="009D4BD2">
            <w:pPr>
              <w:jc w:val="center"/>
              <w:rPr>
                <w:bCs/>
                <w:szCs w:val="22"/>
              </w:rPr>
            </w:pPr>
            <w:r w:rsidRPr="00E95149">
              <w:rPr>
                <w:bCs/>
                <w:sz w:val="22"/>
                <w:szCs w:val="22"/>
              </w:rPr>
              <w:t>-</w:t>
            </w:r>
          </w:p>
        </w:tc>
        <w:tc>
          <w:tcPr>
            <w:tcW w:w="851" w:type="dxa"/>
          </w:tcPr>
          <w:p w14:paraId="568DAC52" w14:textId="77777777" w:rsidR="00C83384" w:rsidRPr="00E95149" w:rsidRDefault="00C83384" w:rsidP="009D4BD2">
            <w:pPr>
              <w:jc w:val="center"/>
              <w:rPr>
                <w:bCs/>
                <w:szCs w:val="22"/>
              </w:rPr>
            </w:pPr>
            <w:r w:rsidRPr="00E95149">
              <w:rPr>
                <w:bCs/>
                <w:sz w:val="22"/>
                <w:szCs w:val="22"/>
              </w:rPr>
              <w:t>1</w:t>
            </w:r>
          </w:p>
        </w:tc>
        <w:tc>
          <w:tcPr>
            <w:tcW w:w="850" w:type="dxa"/>
          </w:tcPr>
          <w:p w14:paraId="141896F0" w14:textId="77777777" w:rsidR="00C83384" w:rsidRPr="00E95149" w:rsidRDefault="00C83384" w:rsidP="009D4BD2">
            <w:pPr>
              <w:jc w:val="center"/>
              <w:rPr>
                <w:bCs/>
                <w:szCs w:val="22"/>
              </w:rPr>
            </w:pPr>
            <w:r w:rsidRPr="00E95149">
              <w:rPr>
                <w:bCs/>
                <w:sz w:val="22"/>
                <w:szCs w:val="22"/>
              </w:rPr>
              <w:t>1</w:t>
            </w:r>
          </w:p>
        </w:tc>
        <w:tc>
          <w:tcPr>
            <w:tcW w:w="851" w:type="dxa"/>
          </w:tcPr>
          <w:p w14:paraId="0E63442A" w14:textId="77777777" w:rsidR="00C83384" w:rsidRPr="00E95149" w:rsidRDefault="00C83384" w:rsidP="009D4BD2">
            <w:pPr>
              <w:jc w:val="center"/>
              <w:rPr>
                <w:bCs/>
                <w:szCs w:val="22"/>
              </w:rPr>
            </w:pPr>
            <w:r w:rsidRPr="00E95149">
              <w:rPr>
                <w:bCs/>
                <w:sz w:val="22"/>
                <w:szCs w:val="22"/>
              </w:rPr>
              <w:t>17</w:t>
            </w:r>
          </w:p>
        </w:tc>
        <w:tc>
          <w:tcPr>
            <w:tcW w:w="850" w:type="dxa"/>
          </w:tcPr>
          <w:p w14:paraId="113AC3F8" w14:textId="77777777" w:rsidR="00C83384" w:rsidRPr="00E95149" w:rsidRDefault="00C83384" w:rsidP="009D4BD2">
            <w:pPr>
              <w:jc w:val="center"/>
              <w:rPr>
                <w:bCs/>
                <w:szCs w:val="22"/>
              </w:rPr>
            </w:pPr>
            <w:r w:rsidRPr="00E95149">
              <w:rPr>
                <w:bCs/>
                <w:sz w:val="22"/>
                <w:szCs w:val="22"/>
              </w:rPr>
              <w:t>17</w:t>
            </w:r>
          </w:p>
        </w:tc>
      </w:tr>
      <w:tr w:rsidR="00E95149" w:rsidRPr="00E95149" w14:paraId="4AD76B7E" w14:textId="77777777" w:rsidTr="009D4BD2">
        <w:tc>
          <w:tcPr>
            <w:tcW w:w="567" w:type="dxa"/>
            <w:shd w:val="clear" w:color="auto" w:fill="auto"/>
          </w:tcPr>
          <w:p w14:paraId="4C66D156" w14:textId="77777777" w:rsidR="00C83384" w:rsidRPr="00E95149" w:rsidRDefault="00C83384" w:rsidP="009D4BD2">
            <w:pPr>
              <w:jc w:val="both"/>
              <w:rPr>
                <w:szCs w:val="22"/>
              </w:rPr>
            </w:pPr>
            <w:r w:rsidRPr="00E95149">
              <w:rPr>
                <w:sz w:val="22"/>
                <w:szCs w:val="22"/>
              </w:rPr>
              <w:t>2.5.</w:t>
            </w:r>
          </w:p>
        </w:tc>
        <w:tc>
          <w:tcPr>
            <w:tcW w:w="3856" w:type="dxa"/>
          </w:tcPr>
          <w:p w14:paraId="1F79A7E9" w14:textId="77777777" w:rsidR="00C83384" w:rsidRPr="00E95149" w:rsidRDefault="00C83384" w:rsidP="009D4BD2">
            <w:pPr>
              <w:pStyle w:val="Antrats"/>
              <w:tabs>
                <w:tab w:val="left" w:pos="1296"/>
              </w:tabs>
              <w:rPr>
                <w:bCs/>
                <w:szCs w:val="22"/>
              </w:rPr>
            </w:pPr>
            <w:r w:rsidRPr="00E95149">
              <w:rPr>
                <w:sz w:val="22"/>
                <w:szCs w:val="22"/>
              </w:rPr>
              <w:t>trumpalaikė, ilgalaikė socialinė globa vaikams likusiems be tėvų globos institucijoje</w:t>
            </w:r>
          </w:p>
        </w:tc>
        <w:tc>
          <w:tcPr>
            <w:tcW w:w="851" w:type="dxa"/>
            <w:shd w:val="clear" w:color="auto" w:fill="auto"/>
          </w:tcPr>
          <w:p w14:paraId="192B5D0E" w14:textId="77777777" w:rsidR="00C83384" w:rsidRPr="00E95149" w:rsidRDefault="00C83384" w:rsidP="009D4BD2">
            <w:pPr>
              <w:jc w:val="center"/>
              <w:rPr>
                <w:bCs/>
                <w:szCs w:val="22"/>
              </w:rPr>
            </w:pPr>
            <w:r w:rsidRPr="00E95149">
              <w:rPr>
                <w:sz w:val="22"/>
                <w:szCs w:val="22"/>
              </w:rPr>
              <w:t>19</w:t>
            </w:r>
          </w:p>
        </w:tc>
        <w:tc>
          <w:tcPr>
            <w:tcW w:w="850" w:type="dxa"/>
            <w:shd w:val="clear" w:color="auto" w:fill="auto"/>
          </w:tcPr>
          <w:p w14:paraId="2F9D9989" w14:textId="77777777" w:rsidR="00C83384" w:rsidRPr="00E95149" w:rsidRDefault="00C83384" w:rsidP="009D4BD2">
            <w:pPr>
              <w:jc w:val="center"/>
              <w:rPr>
                <w:bCs/>
                <w:szCs w:val="22"/>
              </w:rPr>
            </w:pPr>
            <w:r w:rsidRPr="00E95149">
              <w:rPr>
                <w:sz w:val="22"/>
                <w:szCs w:val="22"/>
              </w:rPr>
              <w:t>19</w:t>
            </w:r>
          </w:p>
        </w:tc>
        <w:tc>
          <w:tcPr>
            <w:tcW w:w="851" w:type="dxa"/>
            <w:shd w:val="clear" w:color="auto" w:fill="auto"/>
          </w:tcPr>
          <w:p w14:paraId="4C17E021" w14:textId="77777777" w:rsidR="00C83384" w:rsidRPr="00E95149" w:rsidRDefault="00C83384" w:rsidP="009D4BD2">
            <w:pPr>
              <w:jc w:val="center"/>
              <w:rPr>
                <w:bCs/>
                <w:szCs w:val="22"/>
              </w:rPr>
            </w:pPr>
            <w:r w:rsidRPr="00E95149">
              <w:rPr>
                <w:sz w:val="22"/>
                <w:szCs w:val="22"/>
              </w:rPr>
              <w:t>9</w:t>
            </w:r>
          </w:p>
        </w:tc>
        <w:tc>
          <w:tcPr>
            <w:tcW w:w="850" w:type="dxa"/>
            <w:shd w:val="clear" w:color="auto" w:fill="auto"/>
          </w:tcPr>
          <w:p w14:paraId="4AFE3724" w14:textId="77777777" w:rsidR="00C83384" w:rsidRPr="00E95149" w:rsidRDefault="00C83384" w:rsidP="009D4BD2">
            <w:pPr>
              <w:jc w:val="center"/>
              <w:rPr>
                <w:bCs/>
                <w:szCs w:val="22"/>
              </w:rPr>
            </w:pPr>
            <w:r w:rsidRPr="00E95149">
              <w:rPr>
                <w:sz w:val="22"/>
                <w:szCs w:val="22"/>
              </w:rPr>
              <w:t>9</w:t>
            </w:r>
          </w:p>
        </w:tc>
        <w:tc>
          <w:tcPr>
            <w:tcW w:w="851" w:type="dxa"/>
          </w:tcPr>
          <w:p w14:paraId="1596422A" w14:textId="77777777" w:rsidR="00C83384" w:rsidRPr="00E95149" w:rsidRDefault="00C83384" w:rsidP="009D4BD2">
            <w:pPr>
              <w:jc w:val="center"/>
              <w:rPr>
                <w:bCs/>
                <w:szCs w:val="22"/>
              </w:rPr>
            </w:pPr>
            <w:r w:rsidRPr="00E95149">
              <w:rPr>
                <w:bCs/>
                <w:sz w:val="22"/>
                <w:szCs w:val="22"/>
              </w:rPr>
              <w:t>9</w:t>
            </w:r>
          </w:p>
          <w:p w14:paraId="4074EFD1" w14:textId="77777777" w:rsidR="00C83384" w:rsidRPr="00E95149" w:rsidRDefault="00C83384" w:rsidP="009D4BD2">
            <w:pPr>
              <w:jc w:val="center"/>
              <w:rPr>
                <w:bCs/>
                <w:szCs w:val="22"/>
              </w:rPr>
            </w:pPr>
          </w:p>
        </w:tc>
        <w:tc>
          <w:tcPr>
            <w:tcW w:w="850" w:type="dxa"/>
          </w:tcPr>
          <w:p w14:paraId="6121055B" w14:textId="77777777" w:rsidR="00C83384" w:rsidRPr="00E95149" w:rsidRDefault="00C83384" w:rsidP="009D4BD2">
            <w:pPr>
              <w:jc w:val="center"/>
              <w:rPr>
                <w:bCs/>
                <w:szCs w:val="22"/>
              </w:rPr>
            </w:pPr>
            <w:r w:rsidRPr="00E95149">
              <w:rPr>
                <w:bCs/>
                <w:sz w:val="22"/>
                <w:szCs w:val="22"/>
              </w:rPr>
              <w:t>9</w:t>
            </w:r>
          </w:p>
        </w:tc>
      </w:tr>
      <w:tr w:rsidR="00E95149" w:rsidRPr="00E95149" w14:paraId="5F066DC4" w14:textId="77777777" w:rsidTr="009D4BD2">
        <w:tc>
          <w:tcPr>
            <w:tcW w:w="567" w:type="dxa"/>
            <w:shd w:val="clear" w:color="auto" w:fill="auto"/>
          </w:tcPr>
          <w:p w14:paraId="4543AF25" w14:textId="77777777" w:rsidR="00C83384" w:rsidRPr="00E95149" w:rsidRDefault="00C83384" w:rsidP="009D4BD2">
            <w:pPr>
              <w:jc w:val="both"/>
              <w:rPr>
                <w:szCs w:val="22"/>
              </w:rPr>
            </w:pPr>
            <w:r w:rsidRPr="00E95149">
              <w:rPr>
                <w:sz w:val="22"/>
                <w:szCs w:val="22"/>
              </w:rPr>
              <w:t>2.6.</w:t>
            </w:r>
          </w:p>
        </w:tc>
        <w:tc>
          <w:tcPr>
            <w:tcW w:w="3856" w:type="dxa"/>
          </w:tcPr>
          <w:p w14:paraId="50A2E745" w14:textId="77777777" w:rsidR="00C83384" w:rsidRPr="00E95149" w:rsidRDefault="00C83384" w:rsidP="009D4BD2">
            <w:pPr>
              <w:pStyle w:val="Antrats"/>
              <w:tabs>
                <w:tab w:val="left" w:pos="1296"/>
              </w:tabs>
              <w:rPr>
                <w:bCs/>
                <w:szCs w:val="22"/>
              </w:rPr>
            </w:pPr>
            <w:r w:rsidRPr="00E95149">
              <w:rPr>
                <w:bCs/>
                <w:sz w:val="22"/>
                <w:szCs w:val="22"/>
              </w:rPr>
              <w:t>Ilgalaikė socialinė globa institucijoje</w:t>
            </w:r>
          </w:p>
        </w:tc>
        <w:tc>
          <w:tcPr>
            <w:tcW w:w="851" w:type="dxa"/>
          </w:tcPr>
          <w:p w14:paraId="148F3130" w14:textId="77777777" w:rsidR="00C83384" w:rsidRPr="00E95149" w:rsidRDefault="00C83384" w:rsidP="009D4BD2">
            <w:pPr>
              <w:jc w:val="center"/>
              <w:rPr>
                <w:bCs/>
                <w:szCs w:val="22"/>
              </w:rPr>
            </w:pPr>
            <w:r w:rsidRPr="00E95149">
              <w:rPr>
                <w:bCs/>
                <w:sz w:val="22"/>
                <w:szCs w:val="22"/>
              </w:rPr>
              <w:t>38</w:t>
            </w:r>
          </w:p>
        </w:tc>
        <w:tc>
          <w:tcPr>
            <w:tcW w:w="850" w:type="dxa"/>
          </w:tcPr>
          <w:p w14:paraId="545EC039" w14:textId="77777777" w:rsidR="00C83384" w:rsidRPr="00E95149" w:rsidRDefault="00C83384" w:rsidP="009D4BD2">
            <w:pPr>
              <w:jc w:val="center"/>
              <w:rPr>
                <w:bCs/>
                <w:szCs w:val="22"/>
              </w:rPr>
            </w:pPr>
            <w:r w:rsidRPr="00E95149">
              <w:rPr>
                <w:bCs/>
                <w:sz w:val="22"/>
                <w:szCs w:val="22"/>
              </w:rPr>
              <w:t>29</w:t>
            </w:r>
          </w:p>
        </w:tc>
        <w:tc>
          <w:tcPr>
            <w:tcW w:w="851" w:type="dxa"/>
          </w:tcPr>
          <w:p w14:paraId="520136FA" w14:textId="77777777" w:rsidR="00C83384" w:rsidRPr="00E95149" w:rsidRDefault="00C83384" w:rsidP="009D4BD2">
            <w:pPr>
              <w:jc w:val="center"/>
              <w:rPr>
                <w:bCs/>
                <w:szCs w:val="22"/>
              </w:rPr>
            </w:pPr>
            <w:r w:rsidRPr="00E95149">
              <w:rPr>
                <w:bCs/>
                <w:sz w:val="22"/>
                <w:szCs w:val="22"/>
              </w:rPr>
              <w:t>32</w:t>
            </w:r>
          </w:p>
        </w:tc>
        <w:tc>
          <w:tcPr>
            <w:tcW w:w="850" w:type="dxa"/>
          </w:tcPr>
          <w:p w14:paraId="13A700B8" w14:textId="77777777" w:rsidR="00C83384" w:rsidRPr="00E95149" w:rsidRDefault="00C83384" w:rsidP="009D4BD2">
            <w:pPr>
              <w:jc w:val="center"/>
              <w:rPr>
                <w:bCs/>
                <w:szCs w:val="22"/>
              </w:rPr>
            </w:pPr>
            <w:r w:rsidRPr="00E95149">
              <w:rPr>
                <w:bCs/>
                <w:sz w:val="22"/>
                <w:szCs w:val="22"/>
              </w:rPr>
              <w:t>26</w:t>
            </w:r>
          </w:p>
        </w:tc>
        <w:tc>
          <w:tcPr>
            <w:tcW w:w="851" w:type="dxa"/>
          </w:tcPr>
          <w:p w14:paraId="08D35BE7" w14:textId="77777777" w:rsidR="00C83384" w:rsidRPr="00E95149" w:rsidRDefault="00C83384" w:rsidP="009D4BD2">
            <w:pPr>
              <w:jc w:val="center"/>
              <w:rPr>
                <w:bCs/>
                <w:szCs w:val="22"/>
              </w:rPr>
            </w:pPr>
            <w:r w:rsidRPr="00E95149">
              <w:rPr>
                <w:bCs/>
                <w:sz w:val="22"/>
                <w:szCs w:val="22"/>
              </w:rPr>
              <w:t>30</w:t>
            </w:r>
          </w:p>
        </w:tc>
        <w:tc>
          <w:tcPr>
            <w:tcW w:w="850" w:type="dxa"/>
          </w:tcPr>
          <w:p w14:paraId="2F796437" w14:textId="77777777" w:rsidR="00C83384" w:rsidRPr="00E95149" w:rsidRDefault="00C83384" w:rsidP="009D4BD2">
            <w:pPr>
              <w:jc w:val="center"/>
              <w:rPr>
                <w:bCs/>
                <w:szCs w:val="22"/>
              </w:rPr>
            </w:pPr>
            <w:r w:rsidRPr="00E95149">
              <w:rPr>
                <w:bCs/>
                <w:sz w:val="22"/>
                <w:szCs w:val="22"/>
              </w:rPr>
              <w:t>25</w:t>
            </w:r>
          </w:p>
        </w:tc>
      </w:tr>
      <w:tr w:rsidR="00E95149" w:rsidRPr="00E95149" w14:paraId="5E5D6CAF" w14:textId="77777777" w:rsidTr="009D4BD2">
        <w:tc>
          <w:tcPr>
            <w:tcW w:w="567" w:type="dxa"/>
            <w:shd w:val="clear" w:color="auto" w:fill="F2F2F2" w:themeFill="background1" w:themeFillShade="F2"/>
          </w:tcPr>
          <w:p w14:paraId="14ADE59A" w14:textId="77777777" w:rsidR="00C83384" w:rsidRPr="00E95149" w:rsidRDefault="00C83384" w:rsidP="009D4BD2">
            <w:pPr>
              <w:jc w:val="both"/>
              <w:rPr>
                <w:szCs w:val="24"/>
              </w:rPr>
            </w:pPr>
          </w:p>
        </w:tc>
        <w:tc>
          <w:tcPr>
            <w:tcW w:w="3856" w:type="dxa"/>
            <w:shd w:val="clear" w:color="auto" w:fill="F2F2F2" w:themeFill="background1" w:themeFillShade="F2"/>
          </w:tcPr>
          <w:p w14:paraId="6E4DFFE9" w14:textId="3B164FC3" w:rsidR="00C83384" w:rsidRPr="00E95149" w:rsidRDefault="00C83384">
            <w:pPr>
              <w:pStyle w:val="Antrats"/>
              <w:tabs>
                <w:tab w:val="left" w:pos="1296"/>
              </w:tabs>
              <w:jc w:val="right"/>
              <w:rPr>
                <w:b/>
                <w:szCs w:val="24"/>
              </w:rPr>
            </w:pPr>
            <w:r w:rsidRPr="00E95149">
              <w:rPr>
                <w:b/>
                <w:szCs w:val="24"/>
              </w:rPr>
              <w:t>Iš viso:</w:t>
            </w:r>
          </w:p>
        </w:tc>
        <w:tc>
          <w:tcPr>
            <w:tcW w:w="851" w:type="dxa"/>
            <w:shd w:val="clear" w:color="auto" w:fill="F2F2F2" w:themeFill="background1" w:themeFillShade="F2"/>
          </w:tcPr>
          <w:p w14:paraId="415F8BF9" w14:textId="77777777" w:rsidR="00C83384" w:rsidRPr="00E95149" w:rsidRDefault="00C83384" w:rsidP="009D4BD2">
            <w:pPr>
              <w:pStyle w:val="Antrats"/>
              <w:tabs>
                <w:tab w:val="left" w:pos="1296"/>
              </w:tabs>
              <w:jc w:val="center"/>
              <w:rPr>
                <w:b/>
                <w:iCs/>
                <w:szCs w:val="24"/>
              </w:rPr>
            </w:pPr>
            <w:r w:rsidRPr="00E95149">
              <w:rPr>
                <w:b/>
                <w:iCs/>
                <w:szCs w:val="24"/>
              </w:rPr>
              <w:t>393</w:t>
            </w:r>
          </w:p>
        </w:tc>
        <w:tc>
          <w:tcPr>
            <w:tcW w:w="850" w:type="dxa"/>
            <w:shd w:val="clear" w:color="auto" w:fill="F2F2F2" w:themeFill="background1" w:themeFillShade="F2"/>
          </w:tcPr>
          <w:p w14:paraId="0989B2E4" w14:textId="77777777" w:rsidR="00C83384" w:rsidRPr="00E95149" w:rsidRDefault="00C83384" w:rsidP="009D4BD2">
            <w:pPr>
              <w:pStyle w:val="Antrats"/>
              <w:tabs>
                <w:tab w:val="left" w:pos="1296"/>
              </w:tabs>
              <w:jc w:val="center"/>
              <w:rPr>
                <w:b/>
                <w:iCs/>
                <w:szCs w:val="24"/>
              </w:rPr>
            </w:pPr>
            <w:r w:rsidRPr="00E95149">
              <w:rPr>
                <w:b/>
                <w:iCs/>
                <w:szCs w:val="24"/>
              </w:rPr>
              <w:t>372</w:t>
            </w:r>
          </w:p>
        </w:tc>
        <w:tc>
          <w:tcPr>
            <w:tcW w:w="851" w:type="dxa"/>
            <w:shd w:val="clear" w:color="auto" w:fill="F2F2F2" w:themeFill="background1" w:themeFillShade="F2"/>
          </w:tcPr>
          <w:p w14:paraId="02A089BB" w14:textId="77777777" w:rsidR="00C83384" w:rsidRPr="00E95149" w:rsidRDefault="00C83384" w:rsidP="009D4BD2">
            <w:pPr>
              <w:pStyle w:val="Antrats"/>
              <w:tabs>
                <w:tab w:val="left" w:pos="1296"/>
              </w:tabs>
              <w:jc w:val="center"/>
              <w:rPr>
                <w:b/>
                <w:iCs/>
                <w:szCs w:val="24"/>
              </w:rPr>
            </w:pPr>
            <w:r w:rsidRPr="00E95149">
              <w:rPr>
                <w:b/>
                <w:iCs/>
                <w:szCs w:val="24"/>
              </w:rPr>
              <w:t>329</w:t>
            </w:r>
          </w:p>
        </w:tc>
        <w:tc>
          <w:tcPr>
            <w:tcW w:w="850" w:type="dxa"/>
            <w:shd w:val="clear" w:color="auto" w:fill="F2F2F2" w:themeFill="background1" w:themeFillShade="F2"/>
          </w:tcPr>
          <w:p w14:paraId="63D0878C" w14:textId="77777777" w:rsidR="00C83384" w:rsidRPr="00E95149" w:rsidRDefault="00C83384" w:rsidP="009D4BD2">
            <w:pPr>
              <w:pStyle w:val="Antrats"/>
              <w:tabs>
                <w:tab w:val="left" w:pos="1296"/>
              </w:tabs>
              <w:jc w:val="center"/>
              <w:rPr>
                <w:b/>
                <w:iCs/>
                <w:szCs w:val="24"/>
              </w:rPr>
            </w:pPr>
            <w:r w:rsidRPr="00E95149">
              <w:rPr>
                <w:b/>
                <w:iCs/>
                <w:szCs w:val="24"/>
              </w:rPr>
              <w:t>317</w:t>
            </w:r>
          </w:p>
        </w:tc>
        <w:tc>
          <w:tcPr>
            <w:tcW w:w="851" w:type="dxa"/>
            <w:shd w:val="clear" w:color="auto" w:fill="F2F2F2" w:themeFill="background1" w:themeFillShade="F2"/>
          </w:tcPr>
          <w:p w14:paraId="51ED040A" w14:textId="77777777" w:rsidR="00C83384" w:rsidRPr="00E95149" w:rsidRDefault="00C83384" w:rsidP="009D4BD2">
            <w:pPr>
              <w:pStyle w:val="Antrats"/>
              <w:tabs>
                <w:tab w:val="left" w:pos="1296"/>
              </w:tabs>
              <w:jc w:val="center"/>
              <w:rPr>
                <w:b/>
                <w:iCs/>
                <w:szCs w:val="24"/>
              </w:rPr>
            </w:pPr>
            <w:r w:rsidRPr="00E95149">
              <w:rPr>
                <w:b/>
                <w:iCs/>
                <w:szCs w:val="24"/>
              </w:rPr>
              <w:t>307</w:t>
            </w:r>
          </w:p>
        </w:tc>
        <w:tc>
          <w:tcPr>
            <w:tcW w:w="850" w:type="dxa"/>
            <w:shd w:val="clear" w:color="auto" w:fill="F2F2F2" w:themeFill="background1" w:themeFillShade="F2"/>
          </w:tcPr>
          <w:p w14:paraId="0CC0DFFC" w14:textId="77777777" w:rsidR="00C83384" w:rsidRPr="00E95149" w:rsidRDefault="00C83384" w:rsidP="009D4BD2">
            <w:pPr>
              <w:pStyle w:val="Antrats"/>
              <w:tabs>
                <w:tab w:val="left" w:pos="1296"/>
              </w:tabs>
              <w:jc w:val="center"/>
              <w:rPr>
                <w:b/>
                <w:iCs/>
                <w:szCs w:val="24"/>
              </w:rPr>
            </w:pPr>
            <w:r w:rsidRPr="00E95149">
              <w:rPr>
                <w:b/>
                <w:iCs/>
                <w:szCs w:val="24"/>
              </w:rPr>
              <w:t>302</w:t>
            </w:r>
          </w:p>
        </w:tc>
      </w:tr>
    </w:tbl>
    <w:p w14:paraId="411F60DF" w14:textId="77777777" w:rsidR="00C83384" w:rsidRPr="00E95149" w:rsidRDefault="00C83384" w:rsidP="00C83384">
      <w:pPr>
        <w:widowControl w:val="0"/>
        <w:adjustRightInd w:val="0"/>
        <w:spacing w:after="120"/>
        <w:ind w:firstLine="720"/>
        <w:jc w:val="both"/>
        <w:textAlignment w:val="baseline"/>
        <w:rPr>
          <w:bCs/>
          <w:i/>
          <w:sz w:val="20"/>
          <w:lang w:eastAsia="lt-LT"/>
        </w:rPr>
      </w:pPr>
      <w:r w:rsidRPr="00E95149">
        <w:rPr>
          <w:b/>
          <w:bCs/>
          <w:i/>
          <w:sz w:val="20"/>
          <w:lang w:eastAsia="lt-LT"/>
        </w:rPr>
        <w:t xml:space="preserve">Šaltinis: </w:t>
      </w:r>
      <w:r w:rsidRPr="00E95149">
        <w:rPr>
          <w:bCs/>
          <w:i/>
          <w:sz w:val="20"/>
          <w:lang w:eastAsia="lt-LT"/>
        </w:rPr>
        <w:t>Skyriaus duomenys už 2019</w:t>
      </w:r>
      <w:r w:rsidRPr="00E95149">
        <w:rPr>
          <w:sz w:val="20"/>
        </w:rPr>
        <w:t>–</w:t>
      </w:r>
      <w:r w:rsidRPr="00E95149">
        <w:rPr>
          <w:bCs/>
          <w:i/>
          <w:sz w:val="20"/>
          <w:lang w:eastAsia="lt-LT"/>
        </w:rPr>
        <w:t>2021 m.</w:t>
      </w:r>
    </w:p>
    <w:p w14:paraId="6BD4290B" w14:textId="77777777" w:rsidR="00C83384" w:rsidRPr="00E95149" w:rsidRDefault="00C83384" w:rsidP="00C83384">
      <w:pPr>
        <w:widowControl w:val="0"/>
        <w:adjustRightInd w:val="0"/>
        <w:jc w:val="both"/>
        <w:rPr>
          <w:szCs w:val="24"/>
          <w:lang w:eastAsia="lt-LT"/>
        </w:rPr>
      </w:pPr>
      <w:r w:rsidRPr="00E95149">
        <w:rPr>
          <w:szCs w:val="24"/>
          <w:lang w:eastAsia="lt-LT"/>
        </w:rPr>
        <w:t>Duomenys apie parengtus socialinių paslaugų srities dokumentus pateikiami 6 lentelėje.</w:t>
      </w:r>
    </w:p>
    <w:p w14:paraId="453789A0" w14:textId="77777777" w:rsidR="00C83384" w:rsidRPr="00E95149" w:rsidRDefault="00C83384" w:rsidP="00C8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960" w:firstLine="1080"/>
        <w:jc w:val="right"/>
        <w:rPr>
          <w:szCs w:val="24"/>
          <w:lang w:eastAsia="lt-LT"/>
        </w:rPr>
      </w:pPr>
      <w:r w:rsidRPr="00E95149">
        <w:rPr>
          <w:szCs w:val="24"/>
          <w:lang w:eastAsia="lt-LT"/>
        </w:rPr>
        <w:t xml:space="preserve"> 6 lentelė</w:t>
      </w:r>
    </w:p>
    <w:p w14:paraId="7EA79810" w14:textId="77777777" w:rsidR="00C83384" w:rsidRPr="00E95149" w:rsidRDefault="00C83384" w:rsidP="00C83384">
      <w:pPr>
        <w:widowControl w:val="0"/>
        <w:adjustRightInd w:val="0"/>
        <w:jc w:val="center"/>
        <w:rPr>
          <w:b/>
          <w:sz w:val="10"/>
          <w:szCs w:val="10"/>
          <w:lang w:eastAsia="lt-LT"/>
        </w:rPr>
      </w:pPr>
      <w:r w:rsidRPr="00E95149">
        <w:rPr>
          <w:b/>
          <w:szCs w:val="24"/>
          <w:lang w:eastAsia="lt-LT"/>
        </w:rPr>
        <w:t>Skyriaus parengti socialinių paslaugų srities dokumentai 2019</w:t>
      </w:r>
      <w:r w:rsidRPr="00E95149">
        <w:rPr>
          <w:szCs w:val="24"/>
          <w:lang w:eastAsia="lt-LT"/>
        </w:rPr>
        <w:t>–</w:t>
      </w:r>
      <w:r w:rsidRPr="00E95149">
        <w:rPr>
          <w:b/>
          <w:szCs w:val="24"/>
          <w:lang w:eastAsia="lt-LT"/>
        </w:rPr>
        <w:t>2021 m.</w:t>
      </w:r>
    </w:p>
    <w:p w14:paraId="7E818EF3" w14:textId="77777777" w:rsidR="00C83384" w:rsidRPr="00E95149" w:rsidRDefault="00C83384" w:rsidP="00C83384">
      <w:pPr>
        <w:widowControl w:val="0"/>
        <w:adjustRightInd w:val="0"/>
        <w:jc w:val="center"/>
        <w:rPr>
          <w:b/>
          <w:sz w:val="20"/>
          <w:lang w:eastAsia="lt-LT"/>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6652"/>
        <w:gridCol w:w="709"/>
        <w:gridCol w:w="709"/>
        <w:gridCol w:w="714"/>
      </w:tblGrid>
      <w:tr w:rsidR="00E95149" w:rsidRPr="00E95149" w14:paraId="131534C6" w14:textId="77777777" w:rsidTr="009D4BD2">
        <w:trPr>
          <w:cantSplit/>
          <w:trHeight w:val="230"/>
          <w:jc w:val="center"/>
        </w:trPr>
        <w:tc>
          <w:tcPr>
            <w:tcW w:w="714" w:type="dxa"/>
            <w:shd w:val="clear" w:color="auto" w:fill="D5DCE4"/>
            <w:vAlign w:val="center"/>
          </w:tcPr>
          <w:p w14:paraId="4B560B45" w14:textId="77777777" w:rsidR="00C83384" w:rsidRPr="00E95149" w:rsidRDefault="00C83384" w:rsidP="009D4BD2">
            <w:pPr>
              <w:jc w:val="center"/>
              <w:rPr>
                <w:szCs w:val="22"/>
              </w:rPr>
            </w:pPr>
            <w:r w:rsidRPr="00E95149">
              <w:rPr>
                <w:sz w:val="22"/>
                <w:szCs w:val="22"/>
              </w:rPr>
              <w:t>Eil. Nr.</w:t>
            </w:r>
          </w:p>
        </w:tc>
        <w:tc>
          <w:tcPr>
            <w:tcW w:w="6652" w:type="dxa"/>
            <w:shd w:val="clear" w:color="auto" w:fill="D5DCE4"/>
            <w:vAlign w:val="center"/>
          </w:tcPr>
          <w:p w14:paraId="3EFB2DCF" w14:textId="77777777" w:rsidR="00C83384" w:rsidRPr="00E95149" w:rsidRDefault="00C83384" w:rsidP="009D4BD2">
            <w:pPr>
              <w:jc w:val="center"/>
              <w:rPr>
                <w:szCs w:val="22"/>
              </w:rPr>
            </w:pPr>
            <w:r w:rsidRPr="00E95149">
              <w:rPr>
                <w:sz w:val="22"/>
                <w:szCs w:val="22"/>
              </w:rPr>
              <w:t>Pavadinimas</w:t>
            </w:r>
          </w:p>
        </w:tc>
        <w:tc>
          <w:tcPr>
            <w:tcW w:w="709" w:type="dxa"/>
            <w:shd w:val="clear" w:color="auto" w:fill="D5DCE4"/>
            <w:vAlign w:val="center"/>
          </w:tcPr>
          <w:p w14:paraId="45192C93" w14:textId="77777777" w:rsidR="00C83384" w:rsidRPr="00E95149" w:rsidRDefault="00C83384" w:rsidP="009D4BD2">
            <w:pPr>
              <w:jc w:val="center"/>
              <w:rPr>
                <w:szCs w:val="22"/>
              </w:rPr>
            </w:pPr>
            <w:r w:rsidRPr="00E95149">
              <w:rPr>
                <w:sz w:val="22"/>
                <w:szCs w:val="22"/>
              </w:rPr>
              <w:t>2019</w:t>
            </w:r>
          </w:p>
        </w:tc>
        <w:tc>
          <w:tcPr>
            <w:tcW w:w="709" w:type="dxa"/>
            <w:shd w:val="clear" w:color="auto" w:fill="D5DCE4"/>
            <w:vAlign w:val="center"/>
          </w:tcPr>
          <w:p w14:paraId="71CFDD17" w14:textId="77777777" w:rsidR="00C83384" w:rsidRPr="00E95149" w:rsidRDefault="00C83384" w:rsidP="009D4BD2">
            <w:pPr>
              <w:jc w:val="center"/>
              <w:rPr>
                <w:szCs w:val="22"/>
              </w:rPr>
            </w:pPr>
            <w:r w:rsidRPr="00E95149">
              <w:rPr>
                <w:sz w:val="22"/>
                <w:szCs w:val="22"/>
              </w:rPr>
              <w:t>2020</w:t>
            </w:r>
          </w:p>
        </w:tc>
        <w:tc>
          <w:tcPr>
            <w:tcW w:w="714" w:type="dxa"/>
            <w:shd w:val="clear" w:color="auto" w:fill="D5DCE4"/>
            <w:vAlign w:val="center"/>
          </w:tcPr>
          <w:p w14:paraId="4E61A574" w14:textId="77777777" w:rsidR="00C83384" w:rsidRPr="00E95149" w:rsidRDefault="00C83384" w:rsidP="009D4BD2">
            <w:pPr>
              <w:jc w:val="center"/>
              <w:rPr>
                <w:szCs w:val="22"/>
              </w:rPr>
            </w:pPr>
            <w:r w:rsidRPr="00E95149">
              <w:rPr>
                <w:sz w:val="22"/>
                <w:szCs w:val="22"/>
              </w:rPr>
              <w:t>2021</w:t>
            </w:r>
          </w:p>
        </w:tc>
      </w:tr>
      <w:tr w:rsidR="00E95149" w:rsidRPr="00E95149" w14:paraId="20484CB2" w14:textId="77777777" w:rsidTr="009D4BD2">
        <w:trPr>
          <w:jc w:val="center"/>
        </w:trPr>
        <w:tc>
          <w:tcPr>
            <w:tcW w:w="714" w:type="dxa"/>
            <w:shd w:val="clear" w:color="auto" w:fill="D5DCE4"/>
          </w:tcPr>
          <w:p w14:paraId="2F965D68" w14:textId="77777777" w:rsidR="00C83384" w:rsidRPr="00E95149" w:rsidRDefault="00C83384" w:rsidP="009D4BD2">
            <w:pPr>
              <w:jc w:val="center"/>
              <w:rPr>
                <w:szCs w:val="22"/>
              </w:rPr>
            </w:pPr>
            <w:r w:rsidRPr="00E95149">
              <w:rPr>
                <w:sz w:val="22"/>
                <w:szCs w:val="22"/>
              </w:rPr>
              <w:t>1.</w:t>
            </w:r>
          </w:p>
        </w:tc>
        <w:tc>
          <w:tcPr>
            <w:tcW w:w="6652" w:type="dxa"/>
          </w:tcPr>
          <w:p w14:paraId="368A3194" w14:textId="77777777" w:rsidR="00C83384" w:rsidRPr="00E95149" w:rsidRDefault="00C83384" w:rsidP="009D4BD2">
            <w:pPr>
              <w:tabs>
                <w:tab w:val="left" w:pos="1296"/>
                <w:tab w:val="center" w:pos="4153"/>
                <w:tab w:val="right" w:pos="8306"/>
              </w:tabs>
              <w:rPr>
                <w:szCs w:val="22"/>
              </w:rPr>
            </w:pPr>
            <w:r w:rsidRPr="00E95149">
              <w:rPr>
                <w:sz w:val="22"/>
                <w:szCs w:val="22"/>
              </w:rPr>
              <w:t>Sprendimai dėl socialinių paslaugų asmeniui (šeimai) skyrimo (SS)</w:t>
            </w:r>
          </w:p>
        </w:tc>
        <w:tc>
          <w:tcPr>
            <w:tcW w:w="709" w:type="dxa"/>
            <w:vAlign w:val="center"/>
          </w:tcPr>
          <w:p w14:paraId="6E9CC996" w14:textId="77777777" w:rsidR="00C83384" w:rsidRPr="00E95149" w:rsidRDefault="00C83384" w:rsidP="009D4BD2">
            <w:pPr>
              <w:tabs>
                <w:tab w:val="left" w:pos="1296"/>
                <w:tab w:val="center" w:pos="4153"/>
                <w:tab w:val="right" w:pos="8306"/>
              </w:tabs>
              <w:jc w:val="center"/>
              <w:rPr>
                <w:szCs w:val="22"/>
              </w:rPr>
            </w:pPr>
            <w:r w:rsidRPr="00E95149">
              <w:rPr>
                <w:sz w:val="22"/>
                <w:szCs w:val="22"/>
              </w:rPr>
              <w:t>170</w:t>
            </w:r>
          </w:p>
        </w:tc>
        <w:tc>
          <w:tcPr>
            <w:tcW w:w="709" w:type="dxa"/>
            <w:vAlign w:val="center"/>
          </w:tcPr>
          <w:p w14:paraId="0FEE82FF" w14:textId="77777777" w:rsidR="00C83384" w:rsidRPr="00E95149" w:rsidRDefault="00C83384" w:rsidP="009D4BD2">
            <w:pPr>
              <w:tabs>
                <w:tab w:val="left" w:pos="1296"/>
                <w:tab w:val="center" w:pos="4153"/>
                <w:tab w:val="right" w:pos="8306"/>
              </w:tabs>
              <w:jc w:val="center"/>
              <w:rPr>
                <w:szCs w:val="22"/>
              </w:rPr>
            </w:pPr>
            <w:r w:rsidRPr="00E95149">
              <w:rPr>
                <w:sz w:val="22"/>
                <w:szCs w:val="22"/>
              </w:rPr>
              <w:t>158</w:t>
            </w:r>
          </w:p>
        </w:tc>
        <w:tc>
          <w:tcPr>
            <w:tcW w:w="714" w:type="dxa"/>
            <w:vAlign w:val="center"/>
          </w:tcPr>
          <w:p w14:paraId="4C241BB8" w14:textId="77777777" w:rsidR="00C83384" w:rsidRPr="00E95149" w:rsidRDefault="00C83384" w:rsidP="009D4BD2">
            <w:pPr>
              <w:tabs>
                <w:tab w:val="left" w:pos="1296"/>
                <w:tab w:val="center" w:pos="4153"/>
                <w:tab w:val="right" w:pos="8306"/>
              </w:tabs>
              <w:jc w:val="center"/>
              <w:rPr>
                <w:szCs w:val="22"/>
              </w:rPr>
            </w:pPr>
            <w:r w:rsidRPr="00E95149">
              <w:rPr>
                <w:sz w:val="22"/>
                <w:szCs w:val="22"/>
              </w:rPr>
              <w:t>164</w:t>
            </w:r>
          </w:p>
        </w:tc>
      </w:tr>
      <w:tr w:rsidR="00E95149" w:rsidRPr="00E95149" w14:paraId="1CB06F66" w14:textId="77777777" w:rsidTr="009D4BD2">
        <w:trPr>
          <w:jc w:val="center"/>
        </w:trPr>
        <w:tc>
          <w:tcPr>
            <w:tcW w:w="714" w:type="dxa"/>
            <w:shd w:val="clear" w:color="auto" w:fill="D5DCE4"/>
          </w:tcPr>
          <w:p w14:paraId="10B2FCE4" w14:textId="77777777" w:rsidR="00C83384" w:rsidRPr="00E95149" w:rsidRDefault="00C83384" w:rsidP="009D4BD2">
            <w:pPr>
              <w:jc w:val="center"/>
              <w:rPr>
                <w:szCs w:val="22"/>
              </w:rPr>
            </w:pPr>
            <w:r w:rsidRPr="00E95149">
              <w:rPr>
                <w:sz w:val="22"/>
                <w:szCs w:val="22"/>
              </w:rPr>
              <w:t>2.</w:t>
            </w:r>
          </w:p>
        </w:tc>
        <w:tc>
          <w:tcPr>
            <w:tcW w:w="6652" w:type="dxa"/>
          </w:tcPr>
          <w:p w14:paraId="3D9C8175" w14:textId="77777777" w:rsidR="00C83384" w:rsidRPr="00E95149" w:rsidRDefault="00C83384" w:rsidP="009D4BD2">
            <w:pPr>
              <w:tabs>
                <w:tab w:val="left" w:pos="1296"/>
                <w:tab w:val="center" w:pos="4153"/>
                <w:tab w:val="right" w:pos="8306"/>
              </w:tabs>
              <w:rPr>
                <w:szCs w:val="22"/>
              </w:rPr>
            </w:pPr>
            <w:r w:rsidRPr="00E95149">
              <w:rPr>
                <w:sz w:val="22"/>
                <w:szCs w:val="22"/>
              </w:rPr>
              <w:t>Siuntimai į socialinės globos namus (B7)</w:t>
            </w:r>
          </w:p>
        </w:tc>
        <w:tc>
          <w:tcPr>
            <w:tcW w:w="709" w:type="dxa"/>
            <w:vAlign w:val="center"/>
          </w:tcPr>
          <w:p w14:paraId="381F3C0C" w14:textId="77777777" w:rsidR="00C83384" w:rsidRPr="00E95149" w:rsidRDefault="00C83384" w:rsidP="009D4BD2">
            <w:pPr>
              <w:tabs>
                <w:tab w:val="left" w:pos="1296"/>
                <w:tab w:val="center" w:pos="4153"/>
                <w:tab w:val="right" w:pos="8306"/>
              </w:tabs>
              <w:jc w:val="center"/>
              <w:rPr>
                <w:szCs w:val="22"/>
              </w:rPr>
            </w:pPr>
            <w:r w:rsidRPr="00E95149">
              <w:rPr>
                <w:sz w:val="22"/>
                <w:szCs w:val="22"/>
              </w:rPr>
              <w:t>17</w:t>
            </w:r>
          </w:p>
        </w:tc>
        <w:tc>
          <w:tcPr>
            <w:tcW w:w="709" w:type="dxa"/>
            <w:vAlign w:val="center"/>
          </w:tcPr>
          <w:p w14:paraId="214F6A55" w14:textId="77777777" w:rsidR="00C83384" w:rsidRPr="00E95149" w:rsidRDefault="00C83384" w:rsidP="009D4BD2">
            <w:pPr>
              <w:tabs>
                <w:tab w:val="left" w:pos="1296"/>
                <w:tab w:val="center" w:pos="4153"/>
                <w:tab w:val="right" w:pos="8306"/>
              </w:tabs>
              <w:jc w:val="center"/>
              <w:rPr>
                <w:szCs w:val="22"/>
              </w:rPr>
            </w:pPr>
            <w:r w:rsidRPr="00E95149">
              <w:rPr>
                <w:sz w:val="22"/>
                <w:szCs w:val="22"/>
              </w:rPr>
              <w:t>18</w:t>
            </w:r>
          </w:p>
        </w:tc>
        <w:tc>
          <w:tcPr>
            <w:tcW w:w="714" w:type="dxa"/>
            <w:vAlign w:val="center"/>
          </w:tcPr>
          <w:p w14:paraId="7EAF0DC6" w14:textId="77777777" w:rsidR="00C83384" w:rsidRPr="00E95149" w:rsidRDefault="00C83384" w:rsidP="009D4BD2">
            <w:pPr>
              <w:tabs>
                <w:tab w:val="left" w:pos="1296"/>
                <w:tab w:val="center" w:pos="4153"/>
                <w:tab w:val="right" w:pos="8306"/>
              </w:tabs>
              <w:jc w:val="center"/>
              <w:rPr>
                <w:szCs w:val="22"/>
              </w:rPr>
            </w:pPr>
            <w:r w:rsidRPr="00E95149">
              <w:rPr>
                <w:sz w:val="22"/>
                <w:szCs w:val="22"/>
              </w:rPr>
              <w:t>22</w:t>
            </w:r>
          </w:p>
        </w:tc>
      </w:tr>
      <w:tr w:rsidR="00E95149" w:rsidRPr="00E95149" w14:paraId="4BFD5DCD" w14:textId="77777777" w:rsidTr="009D4BD2">
        <w:trPr>
          <w:jc w:val="center"/>
        </w:trPr>
        <w:tc>
          <w:tcPr>
            <w:tcW w:w="714" w:type="dxa"/>
            <w:shd w:val="clear" w:color="auto" w:fill="D5DCE4"/>
          </w:tcPr>
          <w:p w14:paraId="37AE694E" w14:textId="77777777" w:rsidR="00C83384" w:rsidRPr="00E95149" w:rsidRDefault="00C83384" w:rsidP="009D4BD2">
            <w:pPr>
              <w:jc w:val="center"/>
              <w:rPr>
                <w:szCs w:val="22"/>
              </w:rPr>
            </w:pPr>
            <w:r w:rsidRPr="00E95149">
              <w:rPr>
                <w:sz w:val="22"/>
                <w:szCs w:val="22"/>
              </w:rPr>
              <w:t>3.</w:t>
            </w:r>
          </w:p>
        </w:tc>
        <w:tc>
          <w:tcPr>
            <w:tcW w:w="6652" w:type="dxa"/>
          </w:tcPr>
          <w:p w14:paraId="390AB997" w14:textId="77777777" w:rsidR="00C83384" w:rsidRPr="00E95149" w:rsidRDefault="00C83384" w:rsidP="009D4BD2">
            <w:pPr>
              <w:tabs>
                <w:tab w:val="left" w:pos="1296"/>
                <w:tab w:val="center" w:pos="4153"/>
                <w:tab w:val="right" w:pos="8306"/>
              </w:tabs>
              <w:rPr>
                <w:szCs w:val="22"/>
              </w:rPr>
            </w:pPr>
            <w:r w:rsidRPr="00E95149">
              <w:rPr>
                <w:sz w:val="22"/>
                <w:szCs w:val="22"/>
              </w:rPr>
              <w:t>Socialinės globos paslaugų skyrimo komisijos posėdžių protokolai</w:t>
            </w:r>
          </w:p>
        </w:tc>
        <w:tc>
          <w:tcPr>
            <w:tcW w:w="709" w:type="dxa"/>
            <w:vAlign w:val="center"/>
          </w:tcPr>
          <w:p w14:paraId="6B7EB10A" w14:textId="77777777" w:rsidR="00C83384" w:rsidRPr="00E95149" w:rsidRDefault="00C83384" w:rsidP="009D4BD2">
            <w:pPr>
              <w:tabs>
                <w:tab w:val="left" w:pos="1296"/>
                <w:tab w:val="center" w:pos="4153"/>
                <w:tab w:val="right" w:pos="8306"/>
              </w:tabs>
              <w:jc w:val="center"/>
              <w:rPr>
                <w:szCs w:val="22"/>
              </w:rPr>
            </w:pPr>
            <w:r w:rsidRPr="00E95149">
              <w:rPr>
                <w:sz w:val="22"/>
                <w:szCs w:val="22"/>
              </w:rPr>
              <w:t>13</w:t>
            </w:r>
          </w:p>
        </w:tc>
        <w:tc>
          <w:tcPr>
            <w:tcW w:w="709" w:type="dxa"/>
            <w:vAlign w:val="center"/>
          </w:tcPr>
          <w:p w14:paraId="765ACF01" w14:textId="77777777" w:rsidR="00C83384" w:rsidRPr="00E95149" w:rsidRDefault="00C83384" w:rsidP="009D4BD2">
            <w:pPr>
              <w:tabs>
                <w:tab w:val="left" w:pos="1296"/>
                <w:tab w:val="center" w:pos="4153"/>
                <w:tab w:val="right" w:pos="8306"/>
              </w:tabs>
              <w:jc w:val="center"/>
              <w:rPr>
                <w:szCs w:val="22"/>
              </w:rPr>
            </w:pPr>
            <w:r w:rsidRPr="00E95149">
              <w:rPr>
                <w:sz w:val="22"/>
                <w:szCs w:val="22"/>
              </w:rPr>
              <w:t>9</w:t>
            </w:r>
          </w:p>
        </w:tc>
        <w:tc>
          <w:tcPr>
            <w:tcW w:w="714" w:type="dxa"/>
            <w:vAlign w:val="center"/>
          </w:tcPr>
          <w:p w14:paraId="14C45BAB" w14:textId="77777777" w:rsidR="00C83384" w:rsidRPr="00E95149" w:rsidRDefault="00C83384" w:rsidP="009D4BD2">
            <w:pPr>
              <w:tabs>
                <w:tab w:val="left" w:pos="1296"/>
                <w:tab w:val="center" w:pos="4153"/>
                <w:tab w:val="right" w:pos="8306"/>
              </w:tabs>
              <w:jc w:val="center"/>
              <w:rPr>
                <w:szCs w:val="22"/>
              </w:rPr>
            </w:pPr>
            <w:r w:rsidRPr="00E95149">
              <w:rPr>
                <w:sz w:val="22"/>
                <w:szCs w:val="22"/>
              </w:rPr>
              <w:t>8</w:t>
            </w:r>
          </w:p>
        </w:tc>
      </w:tr>
      <w:tr w:rsidR="00E95149" w:rsidRPr="00E95149" w14:paraId="57FAEF73" w14:textId="77777777" w:rsidTr="009D4BD2">
        <w:trPr>
          <w:jc w:val="center"/>
        </w:trPr>
        <w:tc>
          <w:tcPr>
            <w:tcW w:w="714" w:type="dxa"/>
            <w:shd w:val="clear" w:color="auto" w:fill="D5DCE4"/>
          </w:tcPr>
          <w:p w14:paraId="52046188" w14:textId="77777777" w:rsidR="00C83384" w:rsidRPr="00E95149" w:rsidRDefault="00C83384" w:rsidP="009D4BD2">
            <w:pPr>
              <w:jc w:val="center"/>
              <w:rPr>
                <w:szCs w:val="22"/>
              </w:rPr>
            </w:pPr>
            <w:r w:rsidRPr="00E95149">
              <w:rPr>
                <w:sz w:val="22"/>
                <w:szCs w:val="22"/>
              </w:rPr>
              <w:t>4.</w:t>
            </w:r>
          </w:p>
        </w:tc>
        <w:tc>
          <w:tcPr>
            <w:tcW w:w="6652" w:type="dxa"/>
          </w:tcPr>
          <w:p w14:paraId="0D1E7301" w14:textId="77777777" w:rsidR="00C83384" w:rsidRPr="00E95149" w:rsidRDefault="00C83384" w:rsidP="009D4BD2">
            <w:pPr>
              <w:tabs>
                <w:tab w:val="left" w:pos="1296"/>
                <w:tab w:val="center" w:pos="4153"/>
                <w:tab w:val="right" w:pos="8306"/>
              </w:tabs>
              <w:rPr>
                <w:szCs w:val="22"/>
              </w:rPr>
            </w:pPr>
            <w:r w:rsidRPr="00E95149">
              <w:rPr>
                <w:sz w:val="22"/>
                <w:szCs w:val="22"/>
              </w:rPr>
              <w:t>Sutartys dėl ilgalaikės ar trumpalaikės socialinės globos lėšų kompensavimo</w:t>
            </w:r>
          </w:p>
        </w:tc>
        <w:tc>
          <w:tcPr>
            <w:tcW w:w="709" w:type="dxa"/>
            <w:vAlign w:val="center"/>
          </w:tcPr>
          <w:p w14:paraId="642EA39C" w14:textId="77777777" w:rsidR="00C83384" w:rsidRPr="00E95149" w:rsidRDefault="00C83384" w:rsidP="009D4BD2">
            <w:pPr>
              <w:tabs>
                <w:tab w:val="left" w:pos="1296"/>
                <w:tab w:val="center" w:pos="4153"/>
                <w:tab w:val="right" w:pos="8306"/>
              </w:tabs>
              <w:jc w:val="center"/>
              <w:rPr>
                <w:szCs w:val="22"/>
              </w:rPr>
            </w:pPr>
            <w:r w:rsidRPr="00E95149">
              <w:rPr>
                <w:sz w:val="22"/>
                <w:szCs w:val="22"/>
              </w:rPr>
              <w:t>43</w:t>
            </w:r>
          </w:p>
        </w:tc>
        <w:tc>
          <w:tcPr>
            <w:tcW w:w="709" w:type="dxa"/>
            <w:vAlign w:val="center"/>
          </w:tcPr>
          <w:p w14:paraId="6C4784FD" w14:textId="77777777" w:rsidR="00C83384" w:rsidRPr="00E95149" w:rsidRDefault="00C83384" w:rsidP="009D4BD2">
            <w:pPr>
              <w:tabs>
                <w:tab w:val="left" w:pos="1296"/>
                <w:tab w:val="center" w:pos="4153"/>
                <w:tab w:val="right" w:pos="8306"/>
              </w:tabs>
              <w:jc w:val="center"/>
              <w:rPr>
                <w:szCs w:val="22"/>
              </w:rPr>
            </w:pPr>
            <w:r w:rsidRPr="00E95149">
              <w:rPr>
                <w:sz w:val="22"/>
                <w:szCs w:val="22"/>
              </w:rPr>
              <w:t>34</w:t>
            </w:r>
          </w:p>
        </w:tc>
        <w:tc>
          <w:tcPr>
            <w:tcW w:w="714" w:type="dxa"/>
            <w:vAlign w:val="center"/>
          </w:tcPr>
          <w:p w14:paraId="0EC5DEA4" w14:textId="77777777" w:rsidR="00C83384" w:rsidRPr="00E95149" w:rsidRDefault="00C83384" w:rsidP="009D4BD2">
            <w:pPr>
              <w:tabs>
                <w:tab w:val="left" w:pos="1296"/>
                <w:tab w:val="center" w:pos="4153"/>
                <w:tab w:val="right" w:pos="8306"/>
              </w:tabs>
              <w:jc w:val="center"/>
              <w:rPr>
                <w:szCs w:val="22"/>
              </w:rPr>
            </w:pPr>
            <w:r w:rsidRPr="00E95149">
              <w:rPr>
                <w:sz w:val="22"/>
                <w:szCs w:val="22"/>
              </w:rPr>
              <w:t>27</w:t>
            </w:r>
          </w:p>
        </w:tc>
      </w:tr>
      <w:tr w:rsidR="00E95149" w:rsidRPr="00E95149" w14:paraId="56CD938E" w14:textId="77777777" w:rsidTr="009D4BD2">
        <w:trPr>
          <w:jc w:val="center"/>
        </w:trPr>
        <w:tc>
          <w:tcPr>
            <w:tcW w:w="714" w:type="dxa"/>
            <w:shd w:val="clear" w:color="auto" w:fill="D5DCE4"/>
          </w:tcPr>
          <w:p w14:paraId="50C0FF9E" w14:textId="77777777" w:rsidR="00C83384" w:rsidRPr="00E95149" w:rsidRDefault="00C83384" w:rsidP="009D4BD2">
            <w:pPr>
              <w:jc w:val="center"/>
              <w:rPr>
                <w:szCs w:val="22"/>
              </w:rPr>
            </w:pPr>
            <w:r w:rsidRPr="00E95149">
              <w:rPr>
                <w:sz w:val="22"/>
                <w:szCs w:val="22"/>
              </w:rPr>
              <w:t>5.</w:t>
            </w:r>
          </w:p>
        </w:tc>
        <w:tc>
          <w:tcPr>
            <w:tcW w:w="6652" w:type="dxa"/>
          </w:tcPr>
          <w:p w14:paraId="171B3F5F" w14:textId="77777777" w:rsidR="00C83384" w:rsidRPr="00E95149" w:rsidRDefault="00C83384" w:rsidP="009D4BD2">
            <w:pPr>
              <w:tabs>
                <w:tab w:val="left" w:pos="1296"/>
                <w:tab w:val="center" w:pos="4153"/>
                <w:tab w:val="right" w:pos="8306"/>
              </w:tabs>
              <w:rPr>
                <w:szCs w:val="22"/>
              </w:rPr>
            </w:pPr>
            <w:r w:rsidRPr="00E95149">
              <w:rPr>
                <w:sz w:val="22"/>
                <w:szCs w:val="22"/>
              </w:rPr>
              <w:t>Susitarimai dėl ilgalaikės ar trumpalaikės socialinės globos lėšų kompensavimo sutarčių keitimo (pasikeitus kainai, asmens pajamoms)</w:t>
            </w:r>
          </w:p>
        </w:tc>
        <w:tc>
          <w:tcPr>
            <w:tcW w:w="709" w:type="dxa"/>
            <w:vAlign w:val="center"/>
          </w:tcPr>
          <w:p w14:paraId="0B5AD35E" w14:textId="77777777" w:rsidR="00C83384" w:rsidRPr="00E95149" w:rsidRDefault="00C83384" w:rsidP="009D4BD2">
            <w:pPr>
              <w:tabs>
                <w:tab w:val="left" w:pos="1296"/>
                <w:tab w:val="center" w:pos="4153"/>
                <w:tab w:val="right" w:pos="8306"/>
              </w:tabs>
              <w:jc w:val="center"/>
              <w:rPr>
                <w:szCs w:val="22"/>
              </w:rPr>
            </w:pPr>
            <w:r w:rsidRPr="00E95149">
              <w:rPr>
                <w:sz w:val="22"/>
                <w:szCs w:val="22"/>
              </w:rPr>
              <w:t>114</w:t>
            </w:r>
          </w:p>
        </w:tc>
        <w:tc>
          <w:tcPr>
            <w:tcW w:w="709" w:type="dxa"/>
            <w:vAlign w:val="center"/>
          </w:tcPr>
          <w:p w14:paraId="366B64F0" w14:textId="77777777" w:rsidR="00C83384" w:rsidRPr="00E95149" w:rsidRDefault="00C83384" w:rsidP="009D4BD2">
            <w:pPr>
              <w:tabs>
                <w:tab w:val="left" w:pos="1296"/>
                <w:tab w:val="center" w:pos="4153"/>
                <w:tab w:val="right" w:pos="8306"/>
              </w:tabs>
              <w:jc w:val="center"/>
              <w:rPr>
                <w:szCs w:val="22"/>
              </w:rPr>
            </w:pPr>
            <w:r w:rsidRPr="00E95149">
              <w:rPr>
                <w:sz w:val="22"/>
                <w:szCs w:val="22"/>
              </w:rPr>
              <w:t>146</w:t>
            </w:r>
          </w:p>
        </w:tc>
        <w:tc>
          <w:tcPr>
            <w:tcW w:w="714" w:type="dxa"/>
            <w:vAlign w:val="center"/>
          </w:tcPr>
          <w:p w14:paraId="510C0FF9" w14:textId="77777777" w:rsidR="00C83384" w:rsidRPr="00E95149" w:rsidRDefault="00C83384" w:rsidP="009D4BD2">
            <w:pPr>
              <w:tabs>
                <w:tab w:val="left" w:pos="1296"/>
                <w:tab w:val="center" w:pos="4153"/>
                <w:tab w:val="right" w:pos="8306"/>
              </w:tabs>
              <w:jc w:val="center"/>
              <w:rPr>
                <w:szCs w:val="22"/>
              </w:rPr>
            </w:pPr>
            <w:r w:rsidRPr="00E95149">
              <w:rPr>
                <w:sz w:val="22"/>
                <w:szCs w:val="22"/>
              </w:rPr>
              <w:t>124</w:t>
            </w:r>
          </w:p>
        </w:tc>
      </w:tr>
      <w:tr w:rsidR="00E95149" w:rsidRPr="00E95149" w14:paraId="7DA79096" w14:textId="77777777" w:rsidTr="009D4BD2">
        <w:trPr>
          <w:jc w:val="center"/>
        </w:trPr>
        <w:tc>
          <w:tcPr>
            <w:tcW w:w="714" w:type="dxa"/>
            <w:shd w:val="clear" w:color="auto" w:fill="D5DCE4"/>
          </w:tcPr>
          <w:p w14:paraId="27A28F18" w14:textId="77777777" w:rsidR="00C83384" w:rsidRPr="00E95149" w:rsidRDefault="00C83384" w:rsidP="009D4BD2">
            <w:pPr>
              <w:jc w:val="center"/>
              <w:rPr>
                <w:szCs w:val="22"/>
              </w:rPr>
            </w:pPr>
            <w:r w:rsidRPr="00E95149">
              <w:rPr>
                <w:sz w:val="22"/>
                <w:szCs w:val="22"/>
              </w:rPr>
              <w:t>6</w:t>
            </w:r>
          </w:p>
        </w:tc>
        <w:tc>
          <w:tcPr>
            <w:tcW w:w="6652" w:type="dxa"/>
          </w:tcPr>
          <w:p w14:paraId="225863C3" w14:textId="77777777" w:rsidR="00C83384" w:rsidRPr="00E95149" w:rsidRDefault="00C83384" w:rsidP="009D4BD2">
            <w:pPr>
              <w:tabs>
                <w:tab w:val="left" w:pos="1296"/>
                <w:tab w:val="center" w:pos="4153"/>
                <w:tab w:val="right" w:pos="8306"/>
              </w:tabs>
              <w:rPr>
                <w:szCs w:val="22"/>
              </w:rPr>
            </w:pPr>
            <w:r w:rsidRPr="00E95149">
              <w:rPr>
                <w:sz w:val="22"/>
                <w:szCs w:val="22"/>
              </w:rPr>
              <w:t>Finansinių galimybių mokėti už socialinės globos paslaugas vertinimo pažymos (B12)</w:t>
            </w:r>
          </w:p>
        </w:tc>
        <w:tc>
          <w:tcPr>
            <w:tcW w:w="709" w:type="dxa"/>
            <w:vAlign w:val="center"/>
          </w:tcPr>
          <w:p w14:paraId="33F7F3BA" w14:textId="77777777" w:rsidR="00C83384" w:rsidRPr="00E95149" w:rsidRDefault="00C83384" w:rsidP="009D4BD2">
            <w:pPr>
              <w:tabs>
                <w:tab w:val="left" w:pos="1296"/>
                <w:tab w:val="center" w:pos="4153"/>
                <w:tab w:val="right" w:pos="8306"/>
              </w:tabs>
              <w:jc w:val="center"/>
              <w:rPr>
                <w:szCs w:val="22"/>
              </w:rPr>
            </w:pPr>
            <w:r w:rsidRPr="00E95149">
              <w:rPr>
                <w:sz w:val="22"/>
                <w:szCs w:val="22"/>
              </w:rPr>
              <w:t>221</w:t>
            </w:r>
          </w:p>
        </w:tc>
        <w:tc>
          <w:tcPr>
            <w:tcW w:w="709" w:type="dxa"/>
            <w:vAlign w:val="center"/>
          </w:tcPr>
          <w:p w14:paraId="4A4DEFC6" w14:textId="77777777" w:rsidR="00C83384" w:rsidRPr="00E95149" w:rsidRDefault="00C83384" w:rsidP="009D4BD2">
            <w:pPr>
              <w:tabs>
                <w:tab w:val="left" w:pos="1296"/>
                <w:tab w:val="center" w:pos="4153"/>
                <w:tab w:val="right" w:pos="8306"/>
              </w:tabs>
              <w:jc w:val="center"/>
              <w:rPr>
                <w:szCs w:val="22"/>
              </w:rPr>
            </w:pPr>
            <w:r w:rsidRPr="00E95149">
              <w:rPr>
                <w:sz w:val="22"/>
                <w:szCs w:val="22"/>
              </w:rPr>
              <w:t>230</w:t>
            </w:r>
          </w:p>
        </w:tc>
        <w:tc>
          <w:tcPr>
            <w:tcW w:w="714" w:type="dxa"/>
            <w:vAlign w:val="center"/>
          </w:tcPr>
          <w:p w14:paraId="2AF46A87" w14:textId="77777777" w:rsidR="00C83384" w:rsidRPr="00E95149" w:rsidRDefault="00C83384" w:rsidP="009D4BD2">
            <w:pPr>
              <w:tabs>
                <w:tab w:val="left" w:pos="1296"/>
                <w:tab w:val="center" w:pos="4153"/>
                <w:tab w:val="right" w:pos="8306"/>
              </w:tabs>
              <w:jc w:val="center"/>
              <w:rPr>
                <w:szCs w:val="22"/>
              </w:rPr>
            </w:pPr>
            <w:r w:rsidRPr="00E95149">
              <w:rPr>
                <w:sz w:val="22"/>
                <w:szCs w:val="22"/>
              </w:rPr>
              <w:t>206</w:t>
            </w:r>
          </w:p>
        </w:tc>
      </w:tr>
      <w:tr w:rsidR="00E95149" w:rsidRPr="00E95149" w14:paraId="41A50614" w14:textId="77777777" w:rsidTr="009D4BD2">
        <w:trPr>
          <w:jc w:val="center"/>
        </w:trPr>
        <w:tc>
          <w:tcPr>
            <w:tcW w:w="714" w:type="dxa"/>
            <w:shd w:val="clear" w:color="auto" w:fill="D5DCE4"/>
          </w:tcPr>
          <w:p w14:paraId="2062B8A4" w14:textId="77777777" w:rsidR="00C83384" w:rsidRPr="00E95149" w:rsidRDefault="00C83384" w:rsidP="009D4BD2">
            <w:pPr>
              <w:jc w:val="center"/>
              <w:rPr>
                <w:szCs w:val="22"/>
              </w:rPr>
            </w:pPr>
            <w:r w:rsidRPr="00E95149">
              <w:rPr>
                <w:sz w:val="22"/>
                <w:szCs w:val="22"/>
              </w:rPr>
              <w:t>7.</w:t>
            </w:r>
          </w:p>
        </w:tc>
        <w:tc>
          <w:tcPr>
            <w:tcW w:w="6652" w:type="dxa"/>
          </w:tcPr>
          <w:p w14:paraId="06521FA8" w14:textId="77777777" w:rsidR="00C83384" w:rsidRPr="00E95149" w:rsidRDefault="00C83384" w:rsidP="009D4BD2">
            <w:pPr>
              <w:tabs>
                <w:tab w:val="left" w:pos="1296"/>
                <w:tab w:val="center" w:pos="4153"/>
                <w:tab w:val="right" w:pos="8306"/>
              </w:tabs>
              <w:rPr>
                <w:szCs w:val="22"/>
              </w:rPr>
            </w:pPr>
            <w:r w:rsidRPr="00E95149">
              <w:rPr>
                <w:sz w:val="22"/>
                <w:szCs w:val="22"/>
              </w:rPr>
              <w:t>Sprendimai dėl socialinių paslaugų asmeniui (šeimai) skyrimo (SSR)</w:t>
            </w:r>
          </w:p>
        </w:tc>
        <w:tc>
          <w:tcPr>
            <w:tcW w:w="709" w:type="dxa"/>
            <w:vAlign w:val="center"/>
          </w:tcPr>
          <w:p w14:paraId="17952CBA" w14:textId="77777777" w:rsidR="00C83384" w:rsidRPr="00E95149" w:rsidRDefault="00C83384" w:rsidP="009D4BD2">
            <w:pPr>
              <w:tabs>
                <w:tab w:val="left" w:pos="1296"/>
                <w:tab w:val="center" w:pos="4153"/>
                <w:tab w:val="right" w:pos="8306"/>
              </w:tabs>
              <w:jc w:val="center"/>
              <w:rPr>
                <w:szCs w:val="22"/>
              </w:rPr>
            </w:pPr>
            <w:r w:rsidRPr="00E95149">
              <w:rPr>
                <w:sz w:val="22"/>
                <w:szCs w:val="22"/>
              </w:rPr>
              <w:t>196</w:t>
            </w:r>
          </w:p>
        </w:tc>
        <w:tc>
          <w:tcPr>
            <w:tcW w:w="709" w:type="dxa"/>
            <w:vAlign w:val="center"/>
          </w:tcPr>
          <w:p w14:paraId="50E193FE" w14:textId="77777777" w:rsidR="00C83384" w:rsidRPr="00E95149" w:rsidRDefault="00C83384" w:rsidP="009D4BD2">
            <w:pPr>
              <w:tabs>
                <w:tab w:val="left" w:pos="1296"/>
                <w:tab w:val="center" w:pos="4153"/>
                <w:tab w:val="right" w:pos="8306"/>
              </w:tabs>
              <w:jc w:val="center"/>
              <w:rPr>
                <w:szCs w:val="22"/>
              </w:rPr>
            </w:pPr>
            <w:r w:rsidRPr="00E95149">
              <w:rPr>
                <w:sz w:val="22"/>
                <w:szCs w:val="22"/>
              </w:rPr>
              <w:t>160</w:t>
            </w:r>
          </w:p>
        </w:tc>
        <w:tc>
          <w:tcPr>
            <w:tcW w:w="714" w:type="dxa"/>
            <w:vAlign w:val="center"/>
          </w:tcPr>
          <w:p w14:paraId="78F7487E" w14:textId="77777777" w:rsidR="00C83384" w:rsidRPr="00E95149" w:rsidRDefault="00C83384" w:rsidP="009D4BD2">
            <w:pPr>
              <w:tabs>
                <w:tab w:val="left" w:pos="1296"/>
                <w:tab w:val="center" w:pos="4153"/>
                <w:tab w:val="right" w:pos="8306"/>
              </w:tabs>
              <w:jc w:val="center"/>
              <w:rPr>
                <w:szCs w:val="22"/>
              </w:rPr>
            </w:pPr>
            <w:r w:rsidRPr="00E95149">
              <w:rPr>
                <w:sz w:val="22"/>
                <w:szCs w:val="22"/>
              </w:rPr>
              <w:t>560</w:t>
            </w:r>
          </w:p>
        </w:tc>
      </w:tr>
      <w:tr w:rsidR="00E95149" w:rsidRPr="00E95149" w14:paraId="62B5FD03" w14:textId="77777777" w:rsidTr="009D4BD2">
        <w:trPr>
          <w:jc w:val="center"/>
        </w:trPr>
        <w:tc>
          <w:tcPr>
            <w:tcW w:w="714" w:type="dxa"/>
            <w:shd w:val="clear" w:color="auto" w:fill="D5DCE4"/>
          </w:tcPr>
          <w:p w14:paraId="72E7144A" w14:textId="77777777" w:rsidR="00C83384" w:rsidRPr="00E95149" w:rsidRDefault="00C83384" w:rsidP="009D4BD2">
            <w:pPr>
              <w:jc w:val="center"/>
              <w:rPr>
                <w:szCs w:val="22"/>
              </w:rPr>
            </w:pPr>
            <w:r w:rsidRPr="00E95149">
              <w:rPr>
                <w:sz w:val="22"/>
                <w:szCs w:val="22"/>
              </w:rPr>
              <w:t>8.</w:t>
            </w:r>
          </w:p>
        </w:tc>
        <w:tc>
          <w:tcPr>
            <w:tcW w:w="6652" w:type="dxa"/>
          </w:tcPr>
          <w:p w14:paraId="260251B9" w14:textId="77777777" w:rsidR="00C83384" w:rsidRPr="00E95149" w:rsidRDefault="00C83384" w:rsidP="009D4BD2">
            <w:pPr>
              <w:tabs>
                <w:tab w:val="left" w:pos="1296"/>
                <w:tab w:val="center" w:pos="4153"/>
                <w:tab w:val="right" w:pos="8306"/>
              </w:tabs>
              <w:rPr>
                <w:szCs w:val="22"/>
              </w:rPr>
            </w:pPr>
            <w:r w:rsidRPr="00E95149">
              <w:rPr>
                <w:sz w:val="22"/>
                <w:szCs w:val="22"/>
              </w:rPr>
              <w:t>Susitarimai dėl lėšų kompensavimo sutarčių keitimo šeimynose</w:t>
            </w:r>
          </w:p>
        </w:tc>
        <w:tc>
          <w:tcPr>
            <w:tcW w:w="709" w:type="dxa"/>
            <w:vAlign w:val="center"/>
          </w:tcPr>
          <w:p w14:paraId="4205DCFB" w14:textId="77777777" w:rsidR="00C83384" w:rsidRPr="00E95149" w:rsidRDefault="00C83384" w:rsidP="009D4BD2">
            <w:pPr>
              <w:tabs>
                <w:tab w:val="left" w:pos="1296"/>
                <w:tab w:val="center" w:pos="4153"/>
                <w:tab w:val="right" w:pos="8306"/>
              </w:tabs>
              <w:jc w:val="center"/>
              <w:rPr>
                <w:szCs w:val="22"/>
              </w:rPr>
            </w:pPr>
            <w:r w:rsidRPr="00E95149">
              <w:rPr>
                <w:sz w:val="22"/>
                <w:szCs w:val="22"/>
              </w:rPr>
              <w:t>8</w:t>
            </w:r>
          </w:p>
        </w:tc>
        <w:tc>
          <w:tcPr>
            <w:tcW w:w="709" w:type="dxa"/>
            <w:vAlign w:val="center"/>
          </w:tcPr>
          <w:p w14:paraId="75FB5A8E" w14:textId="77777777" w:rsidR="00C83384" w:rsidRPr="00E95149" w:rsidRDefault="00C83384" w:rsidP="009D4BD2">
            <w:pPr>
              <w:tabs>
                <w:tab w:val="left" w:pos="1296"/>
                <w:tab w:val="center" w:pos="4153"/>
                <w:tab w:val="right" w:pos="8306"/>
              </w:tabs>
              <w:jc w:val="center"/>
              <w:rPr>
                <w:szCs w:val="22"/>
              </w:rPr>
            </w:pPr>
            <w:r w:rsidRPr="00E95149">
              <w:rPr>
                <w:sz w:val="22"/>
                <w:szCs w:val="22"/>
              </w:rPr>
              <w:t>3</w:t>
            </w:r>
          </w:p>
        </w:tc>
        <w:tc>
          <w:tcPr>
            <w:tcW w:w="714" w:type="dxa"/>
            <w:vAlign w:val="center"/>
          </w:tcPr>
          <w:p w14:paraId="46CDDD77" w14:textId="77777777" w:rsidR="00C83384" w:rsidRPr="00E95149" w:rsidRDefault="00C83384" w:rsidP="009D4BD2">
            <w:pPr>
              <w:tabs>
                <w:tab w:val="left" w:pos="1296"/>
                <w:tab w:val="center" w:pos="4153"/>
                <w:tab w:val="right" w:pos="8306"/>
              </w:tabs>
              <w:jc w:val="center"/>
              <w:rPr>
                <w:szCs w:val="22"/>
              </w:rPr>
            </w:pPr>
            <w:r w:rsidRPr="00E95149">
              <w:rPr>
                <w:sz w:val="22"/>
                <w:szCs w:val="22"/>
              </w:rPr>
              <w:t>4</w:t>
            </w:r>
          </w:p>
        </w:tc>
      </w:tr>
      <w:tr w:rsidR="00E95149" w:rsidRPr="00E95149" w14:paraId="2126BC67" w14:textId="77777777" w:rsidTr="009D4BD2">
        <w:trPr>
          <w:jc w:val="center"/>
        </w:trPr>
        <w:tc>
          <w:tcPr>
            <w:tcW w:w="714" w:type="dxa"/>
            <w:shd w:val="clear" w:color="auto" w:fill="D5DCE4"/>
          </w:tcPr>
          <w:p w14:paraId="7AB853AC" w14:textId="77777777" w:rsidR="00C83384" w:rsidRPr="00E95149" w:rsidRDefault="00C83384" w:rsidP="009D4BD2">
            <w:pPr>
              <w:jc w:val="center"/>
              <w:rPr>
                <w:szCs w:val="22"/>
              </w:rPr>
            </w:pPr>
          </w:p>
        </w:tc>
        <w:tc>
          <w:tcPr>
            <w:tcW w:w="6652" w:type="dxa"/>
          </w:tcPr>
          <w:p w14:paraId="0C6EE9CB" w14:textId="77777777" w:rsidR="00C83384" w:rsidRPr="00E95149" w:rsidRDefault="00C83384" w:rsidP="009D4BD2">
            <w:pPr>
              <w:tabs>
                <w:tab w:val="left" w:pos="1296"/>
                <w:tab w:val="center" w:pos="4153"/>
                <w:tab w:val="right" w:pos="8306"/>
              </w:tabs>
              <w:jc w:val="right"/>
              <w:rPr>
                <w:b/>
                <w:szCs w:val="22"/>
              </w:rPr>
            </w:pPr>
            <w:r w:rsidRPr="00E95149">
              <w:rPr>
                <w:b/>
                <w:sz w:val="22"/>
                <w:szCs w:val="22"/>
              </w:rPr>
              <w:t>Iš viso:</w:t>
            </w:r>
          </w:p>
        </w:tc>
        <w:tc>
          <w:tcPr>
            <w:tcW w:w="709" w:type="dxa"/>
            <w:vAlign w:val="center"/>
          </w:tcPr>
          <w:p w14:paraId="160BD169" w14:textId="77777777" w:rsidR="00C83384" w:rsidRPr="00E95149" w:rsidRDefault="00C83384" w:rsidP="009D4BD2">
            <w:pPr>
              <w:tabs>
                <w:tab w:val="left" w:pos="1296"/>
                <w:tab w:val="center" w:pos="4153"/>
                <w:tab w:val="right" w:pos="8306"/>
              </w:tabs>
              <w:jc w:val="center"/>
              <w:rPr>
                <w:b/>
                <w:szCs w:val="22"/>
              </w:rPr>
            </w:pPr>
            <w:r w:rsidRPr="00E95149">
              <w:rPr>
                <w:b/>
                <w:sz w:val="22"/>
                <w:szCs w:val="22"/>
              </w:rPr>
              <w:t>782</w:t>
            </w:r>
          </w:p>
        </w:tc>
        <w:tc>
          <w:tcPr>
            <w:tcW w:w="709" w:type="dxa"/>
            <w:vAlign w:val="center"/>
          </w:tcPr>
          <w:p w14:paraId="5E6D799E" w14:textId="77777777" w:rsidR="00C83384" w:rsidRPr="00E95149" w:rsidRDefault="00C83384" w:rsidP="009D4BD2">
            <w:pPr>
              <w:tabs>
                <w:tab w:val="left" w:pos="1296"/>
                <w:tab w:val="center" w:pos="4153"/>
                <w:tab w:val="right" w:pos="8306"/>
              </w:tabs>
              <w:jc w:val="center"/>
              <w:rPr>
                <w:b/>
                <w:szCs w:val="22"/>
              </w:rPr>
            </w:pPr>
            <w:r w:rsidRPr="00E95149">
              <w:rPr>
                <w:b/>
                <w:sz w:val="22"/>
                <w:szCs w:val="22"/>
              </w:rPr>
              <w:t>758</w:t>
            </w:r>
          </w:p>
        </w:tc>
        <w:tc>
          <w:tcPr>
            <w:tcW w:w="714" w:type="dxa"/>
            <w:vAlign w:val="center"/>
          </w:tcPr>
          <w:p w14:paraId="28DF7F63" w14:textId="77777777" w:rsidR="00C83384" w:rsidRPr="00E95149" w:rsidRDefault="00C83384" w:rsidP="009D4BD2">
            <w:pPr>
              <w:tabs>
                <w:tab w:val="left" w:pos="1296"/>
                <w:tab w:val="center" w:pos="4153"/>
                <w:tab w:val="right" w:pos="8306"/>
              </w:tabs>
              <w:jc w:val="center"/>
              <w:rPr>
                <w:b/>
                <w:szCs w:val="22"/>
              </w:rPr>
            </w:pPr>
            <w:r w:rsidRPr="00E95149">
              <w:rPr>
                <w:b/>
                <w:sz w:val="22"/>
                <w:szCs w:val="22"/>
              </w:rPr>
              <w:t>1115</w:t>
            </w:r>
          </w:p>
        </w:tc>
      </w:tr>
    </w:tbl>
    <w:p w14:paraId="6616812D" w14:textId="77777777" w:rsidR="00C83384" w:rsidRPr="00E95149" w:rsidRDefault="00C83384" w:rsidP="00C83384">
      <w:pPr>
        <w:widowControl w:val="0"/>
        <w:adjustRightInd w:val="0"/>
        <w:spacing w:after="120"/>
        <w:ind w:firstLine="720"/>
        <w:jc w:val="both"/>
        <w:textAlignment w:val="baseline"/>
        <w:rPr>
          <w:bCs/>
          <w:i/>
          <w:sz w:val="20"/>
          <w:lang w:eastAsia="lt-LT"/>
        </w:rPr>
      </w:pPr>
      <w:r w:rsidRPr="00E95149">
        <w:rPr>
          <w:b/>
          <w:bCs/>
          <w:i/>
          <w:sz w:val="20"/>
          <w:lang w:eastAsia="lt-LT"/>
        </w:rPr>
        <w:t xml:space="preserve">Šaltinis: </w:t>
      </w:r>
      <w:r w:rsidRPr="00E95149">
        <w:rPr>
          <w:bCs/>
          <w:i/>
          <w:sz w:val="20"/>
          <w:lang w:eastAsia="lt-LT"/>
        </w:rPr>
        <w:t>Skyriaus duomenys už 2019</w:t>
      </w:r>
      <w:r w:rsidRPr="00E95149">
        <w:t>–</w:t>
      </w:r>
      <w:r w:rsidRPr="00E95149">
        <w:rPr>
          <w:bCs/>
          <w:i/>
          <w:sz w:val="20"/>
          <w:lang w:eastAsia="lt-LT"/>
        </w:rPr>
        <w:t>2021 m.</w:t>
      </w:r>
    </w:p>
    <w:p w14:paraId="08667950" w14:textId="77777777" w:rsidR="00C83384" w:rsidRPr="00E95149" w:rsidRDefault="00C83384" w:rsidP="00C83384">
      <w:pPr>
        <w:ind w:firstLine="720"/>
        <w:jc w:val="both"/>
        <w:rPr>
          <w:szCs w:val="24"/>
          <w:lang w:eastAsia="lt-LT"/>
        </w:rPr>
      </w:pPr>
      <w:bookmarkStart w:id="10" w:name="_Hlk96957767"/>
      <w:r w:rsidRPr="00E95149">
        <w:rPr>
          <w:b/>
          <w:szCs w:val="24"/>
          <w:lang w:eastAsia="lt-LT"/>
        </w:rPr>
        <w:t>Būsto pritaikymas neįgaliesiems</w:t>
      </w:r>
      <w:r w:rsidRPr="00E95149">
        <w:rPr>
          <w:szCs w:val="24"/>
          <w:lang w:eastAsia="lt-LT"/>
        </w:rPr>
        <w:t xml:space="preserve"> – būsto ir gyvenamosios aplinkos pertvarkymas, panaudojant specialius elementus, keičiant neįgaliesiems nepritaikytas erdves, ir paprastasis remontas, atliekant tiesiogiai su būsto pritaikymu susijusius statybos darbus.</w:t>
      </w:r>
    </w:p>
    <w:p w14:paraId="5E489CFF" w14:textId="77777777" w:rsidR="00C83384" w:rsidRPr="00E95149" w:rsidRDefault="00C83384" w:rsidP="00C83384">
      <w:pPr>
        <w:ind w:firstLine="720"/>
        <w:jc w:val="both"/>
        <w:rPr>
          <w:szCs w:val="24"/>
          <w:lang w:eastAsia="lt-LT"/>
        </w:rPr>
      </w:pPr>
      <w:r w:rsidRPr="00E95149">
        <w:rPr>
          <w:szCs w:val="24"/>
          <w:lang w:eastAsia="lt-LT"/>
        </w:rPr>
        <w:t>2021 būsto aplinkos pritaikymas buvo vykdomas pagal Būsto pritaikymo neįgaliesiems  tvarkos aprašą, patvirtintą Lietuvos Respublikos socialinės apsaugos ir darbo ministerijos ministro 2019 m. vasario 19 d. įsakymu Nr. A1-103 „Dėl būsto pritaikymo neįgaliesiems tvarkos aprašo patvirtinimo“ (su visais aktualiais pakeitimais). Skyriaus specialistas priėmė prašymus, atliko vertinimus. Veiklą vykdė Būsto pritaikymo žmonėms su negalia komisija, ji</w:t>
      </w:r>
      <w:r w:rsidRPr="00E95149">
        <w:rPr>
          <w:sz w:val="20"/>
          <w:lang w:eastAsia="lt-LT"/>
        </w:rPr>
        <w:t xml:space="preserve"> </w:t>
      </w:r>
      <w:r w:rsidRPr="00E95149">
        <w:rPr>
          <w:szCs w:val="24"/>
          <w:lang w:eastAsia="lt-LT"/>
        </w:rPr>
        <w:t xml:space="preserve">vyko vertinti poreikio paslaugai, svarstė prašymus, priėmė sprendimus, vyko įvertinti ir priimti atliktų būsto aplinkos pritaikymo darbų. Būstai pritaikyti naudojant 60 procentų Valstybės biudžeto ir 40 procentų Savivaldybės biudžeto būsto pritaikymo neįgaliesiems priemonės lėšų. 2022 metais planuojama pritaikyti 6 būstus neįgaliesiems. </w:t>
      </w:r>
    </w:p>
    <w:p w14:paraId="22BBBF8D" w14:textId="77777777" w:rsidR="00C83384" w:rsidRDefault="00C83384" w:rsidP="00C83384">
      <w:pPr>
        <w:ind w:firstLine="720"/>
        <w:jc w:val="both"/>
        <w:textAlignment w:val="baseline"/>
        <w:rPr>
          <w:szCs w:val="24"/>
        </w:rPr>
      </w:pPr>
      <w:r w:rsidRPr="00E95149">
        <w:rPr>
          <w:szCs w:val="24"/>
          <w:lang w:eastAsia="lt-LT"/>
        </w:rPr>
        <w:t xml:space="preserve">Pagal Šeimų, auginančių vaikus su sunkia negalia, socialinio saugumo stiprinimo pritaikant būstą ir gyvenamąją aplinką tvarkos aprašą, pavirtintą Lietuvos Respublikos socialinės apsaugos ir darbo ministerijos ministro 2019 m. birželio 27 d. įsakymu Nr. A1-365 „Dėl šeimų, auginančių vaikus su sunkia negalia, socialinio saugumo stiprinimo pritaikant būstą ir gyvenamąją aplinką tvarkos aprašo patvirtinimo“ (su visais aktualiais pakeitimais), Savivaldybėje gauti 3 prašymai. Vaikams su sunkia negalia nupirktos techninės pagalbos (sensorinės) priemonės, naudojant 100 procentų Valstybės biudžeto lėšų. </w:t>
      </w:r>
      <w:r w:rsidRPr="00E95149">
        <w:rPr>
          <w:szCs w:val="24"/>
        </w:rPr>
        <w:t>Duomenys apie būsto pritaikymą neįgaliesiems pateikiami 7 lentelėje.</w:t>
      </w:r>
    </w:p>
    <w:p w14:paraId="17B040B1" w14:textId="77777777" w:rsidR="00C83384" w:rsidRPr="00E95149" w:rsidRDefault="00C83384" w:rsidP="00C83384">
      <w:pPr>
        <w:ind w:firstLine="720"/>
        <w:jc w:val="right"/>
      </w:pPr>
      <w:r w:rsidRPr="00E95149">
        <w:t>7 lentelė</w:t>
      </w:r>
    </w:p>
    <w:p w14:paraId="5FAE902E" w14:textId="77777777" w:rsidR="00C83384" w:rsidRPr="00E95149" w:rsidRDefault="00C83384" w:rsidP="00C83384">
      <w:pPr>
        <w:ind w:firstLine="720"/>
        <w:jc w:val="center"/>
        <w:rPr>
          <w:b/>
        </w:rPr>
      </w:pPr>
      <w:r w:rsidRPr="00E95149">
        <w:rPr>
          <w:b/>
        </w:rPr>
        <w:t>Būsto pritaikymas neįgaliesiems Pasvalio rajone 2019</w:t>
      </w:r>
      <w:r w:rsidRPr="00E95149">
        <w:t>–</w:t>
      </w:r>
      <w:r w:rsidRPr="00E95149">
        <w:rPr>
          <w:b/>
        </w:rPr>
        <w:t>2021 m.</w:t>
      </w:r>
    </w:p>
    <w:p w14:paraId="46DE124C" w14:textId="77777777" w:rsidR="00C83384" w:rsidRPr="00E95149" w:rsidRDefault="00C83384" w:rsidP="00C83384">
      <w:pPr>
        <w:ind w:firstLine="720"/>
        <w:jc w:val="center"/>
        <w:rPr>
          <w:b/>
          <w:bCs/>
          <w:i/>
          <w:iCs/>
          <w:sz w:val="16"/>
          <w:szCs w:val="16"/>
        </w:rPr>
      </w:pPr>
    </w:p>
    <w:tbl>
      <w:tblPr>
        <w:tblpPr w:leftFromText="180" w:rightFromText="180" w:vertAnchor="text"/>
        <w:tblW w:w="9595" w:type="dxa"/>
        <w:tblCellMar>
          <w:left w:w="0" w:type="dxa"/>
          <w:right w:w="0" w:type="dxa"/>
        </w:tblCellMar>
        <w:tblLook w:val="04A0" w:firstRow="1" w:lastRow="0" w:firstColumn="1" w:lastColumn="0" w:noHBand="0" w:noVBand="1"/>
      </w:tblPr>
      <w:tblGrid>
        <w:gridCol w:w="1538"/>
        <w:gridCol w:w="1489"/>
        <w:gridCol w:w="1930"/>
        <w:gridCol w:w="1842"/>
        <w:gridCol w:w="1276"/>
        <w:gridCol w:w="1520"/>
      </w:tblGrid>
      <w:tr w:rsidR="00E95149" w:rsidRPr="00E95149" w14:paraId="1AD93EDE" w14:textId="77777777" w:rsidTr="009D4BD2">
        <w:tc>
          <w:tcPr>
            <w:tcW w:w="1538"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5070C26D" w14:textId="77777777" w:rsidR="00C83384" w:rsidRPr="00E95149" w:rsidRDefault="00C83384" w:rsidP="009D4BD2">
            <w:pPr>
              <w:jc w:val="center"/>
              <w:textAlignment w:val="baseline"/>
              <w:rPr>
                <w:szCs w:val="22"/>
              </w:rPr>
            </w:pPr>
            <w:r w:rsidRPr="00E95149">
              <w:rPr>
                <w:sz w:val="22"/>
                <w:szCs w:val="22"/>
              </w:rPr>
              <w:t>Metai</w:t>
            </w:r>
          </w:p>
        </w:tc>
        <w:tc>
          <w:tcPr>
            <w:tcW w:w="1489"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0DFC11E" w14:textId="77777777" w:rsidR="00C83384" w:rsidRPr="00E95149" w:rsidRDefault="00C83384" w:rsidP="009D4BD2">
            <w:pPr>
              <w:jc w:val="center"/>
              <w:textAlignment w:val="baseline"/>
              <w:rPr>
                <w:szCs w:val="22"/>
              </w:rPr>
            </w:pPr>
            <w:r w:rsidRPr="00E95149">
              <w:rPr>
                <w:sz w:val="22"/>
                <w:szCs w:val="22"/>
              </w:rPr>
              <w:t>Gautų prašymų skaičius</w:t>
            </w:r>
          </w:p>
        </w:tc>
        <w:tc>
          <w:tcPr>
            <w:tcW w:w="193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7300567D" w14:textId="77777777" w:rsidR="00C83384" w:rsidRPr="00E95149" w:rsidRDefault="00C83384" w:rsidP="009D4BD2">
            <w:pPr>
              <w:jc w:val="center"/>
              <w:textAlignment w:val="baseline"/>
              <w:rPr>
                <w:szCs w:val="22"/>
              </w:rPr>
            </w:pPr>
            <w:r w:rsidRPr="00E95149">
              <w:rPr>
                <w:sz w:val="22"/>
                <w:szCs w:val="22"/>
              </w:rPr>
              <w:t xml:space="preserve">Skirta lėšų iš valstybės </w:t>
            </w:r>
          </w:p>
          <w:p w14:paraId="6F02FB42" w14:textId="77777777" w:rsidR="00C83384" w:rsidRPr="00E95149" w:rsidRDefault="00C83384" w:rsidP="009D4BD2">
            <w:pPr>
              <w:jc w:val="center"/>
              <w:textAlignment w:val="baseline"/>
              <w:rPr>
                <w:szCs w:val="22"/>
              </w:rPr>
            </w:pPr>
            <w:r w:rsidRPr="00E95149">
              <w:rPr>
                <w:sz w:val="22"/>
                <w:szCs w:val="22"/>
              </w:rPr>
              <w:t>biudžeto, Eur</w:t>
            </w:r>
          </w:p>
        </w:tc>
        <w:tc>
          <w:tcPr>
            <w:tcW w:w="1842"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06E0AEF" w14:textId="77777777" w:rsidR="00C83384" w:rsidRPr="00E95149" w:rsidRDefault="00C83384" w:rsidP="009D4BD2">
            <w:pPr>
              <w:jc w:val="center"/>
              <w:textAlignment w:val="baseline"/>
              <w:rPr>
                <w:szCs w:val="22"/>
              </w:rPr>
            </w:pPr>
            <w:r w:rsidRPr="00E95149">
              <w:rPr>
                <w:sz w:val="22"/>
                <w:szCs w:val="22"/>
              </w:rPr>
              <w:t>Skirta lėšų iš Savivaldybės biudžeto, Eur</w:t>
            </w:r>
          </w:p>
        </w:tc>
        <w:tc>
          <w:tcPr>
            <w:tcW w:w="1276"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78A66BAE" w14:textId="77777777" w:rsidR="00C83384" w:rsidRPr="00E95149" w:rsidRDefault="00C83384" w:rsidP="009D4BD2">
            <w:pPr>
              <w:jc w:val="center"/>
              <w:textAlignment w:val="baseline"/>
              <w:rPr>
                <w:szCs w:val="22"/>
              </w:rPr>
            </w:pPr>
            <w:r w:rsidRPr="00E95149">
              <w:rPr>
                <w:sz w:val="22"/>
                <w:szCs w:val="22"/>
              </w:rPr>
              <w:t>Pritaikyta būstų</w:t>
            </w:r>
          </w:p>
        </w:tc>
        <w:tc>
          <w:tcPr>
            <w:tcW w:w="15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237DF1E4" w14:textId="77777777" w:rsidR="00C83384" w:rsidRPr="00E95149" w:rsidRDefault="00C83384" w:rsidP="009D4BD2">
            <w:pPr>
              <w:jc w:val="center"/>
              <w:textAlignment w:val="baseline"/>
              <w:rPr>
                <w:szCs w:val="22"/>
              </w:rPr>
            </w:pPr>
            <w:r w:rsidRPr="00E95149">
              <w:rPr>
                <w:sz w:val="22"/>
                <w:szCs w:val="22"/>
              </w:rPr>
              <w:t>Laukė eilėje</w:t>
            </w:r>
          </w:p>
          <w:p w14:paraId="31B57F16" w14:textId="77777777" w:rsidR="00C83384" w:rsidRPr="00E95149" w:rsidRDefault="00C83384" w:rsidP="009D4BD2">
            <w:pPr>
              <w:jc w:val="center"/>
              <w:textAlignment w:val="baseline"/>
              <w:rPr>
                <w:szCs w:val="22"/>
              </w:rPr>
            </w:pPr>
            <w:r w:rsidRPr="00E95149">
              <w:rPr>
                <w:sz w:val="22"/>
                <w:szCs w:val="22"/>
              </w:rPr>
              <w:t>metų pabaigoje</w:t>
            </w:r>
          </w:p>
        </w:tc>
      </w:tr>
      <w:tr w:rsidR="00E95149" w:rsidRPr="00E95149" w14:paraId="23980B1C" w14:textId="77777777" w:rsidTr="009D4BD2">
        <w:tc>
          <w:tcPr>
            <w:tcW w:w="1538" w:type="dxa"/>
            <w:vMerge w:val="restart"/>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1B4D9641" w14:textId="77777777" w:rsidR="00C83384" w:rsidRPr="00E95149" w:rsidRDefault="00C83384" w:rsidP="009D4BD2">
            <w:pPr>
              <w:jc w:val="center"/>
              <w:textAlignment w:val="baseline"/>
              <w:rPr>
                <w:szCs w:val="22"/>
              </w:rPr>
            </w:pPr>
            <w:r w:rsidRPr="00E95149">
              <w:rPr>
                <w:sz w:val="22"/>
                <w:szCs w:val="22"/>
              </w:rPr>
              <w:t>2019 m.</w:t>
            </w: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14:paraId="0A89F9A8" w14:textId="77777777" w:rsidR="00C83384" w:rsidRPr="00E95149" w:rsidRDefault="00C83384" w:rsidP="009D4BD2">
            <w:pPr>
              <w:jc w:val="center"/>
              <w:textAlignment w:val="baseline"/>
              <w:rPr>
                <w:szCs w:val="22"/>
              </w:rPr>
            </w:pPr>
            <w:r w:rsidRPr="00E95149">
              <w:rPr>
                <w:sz w:val="22"/>
                <w:szCs w:val="22"/>
                <w:lang w:eastAsia="lt-LT"/>
              </w:rPr>
              <w:t>13 </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14:paraId="6A3B64CA" w14:textId="77777777" w:rsidR="00C83384" w:rsidRPr="00E95149" w:rsidRDefault="00C83384" w:rsidP="009D4BD2">
            <w:pPr>
              <w:jc w:val="center"/>
              <w:rPr>
                <w:szCs w:val="22"/>
              </w:rPr>
            </w:pPr>
            <w:r w:rsidRPr="00E95149">
              <w:rPr>
                <w:sz w:val="22"/>
                <w:szCs w:val="22"/>
                <w:lang w:eastAsia="lt-LT"/>
              </w:rPr>
              <w:t> 15312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3969385" w14:textId="77777777" w:rsidR="00C83384" w:rsidRPr="00E95149" w:rsidRDefault="00C83384" w:rsidP="009D4BD2">
            <w:pPr>
              <w:jc w:val="center"/>
              <w:rPr>
                <w:szCs w:val="22"/>
              </w:rPr>
            </w:pPr>
            <w:r w:rsidRPr="00E95149">
              <w:rPr>
                <w:sz w:val="22"/>
                <w:szCs w:val="22"/>
                <w:lang w:eastAsia="lt-LT"/>
              </w:rPr>
              <w:t>10208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2A60BA4" w14:textId="77777777" w:rsidR="00C83384" w:rsidRPr="00E95149" w:rsidRDefault="00C83384" w:rsidP="009D4BD2">
            <w:pPr>
              <w:jc w:val="center"/>
              <w:rPr>
                <w:szCs w:val="22"/>
              </w:rPr>
            </w:pPr>
            <w:r w:rsidRPr="00E95149">
              <w:rPr>
                <w:sz w:val="22"/>
                <w:szCs w:val="22"/>
                <w:lang w:eastAsia="lt-LT"/>
              </w:rPr>
              <w:t>4</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77196080" w14:textId="77777777" w:rsidR="00C83384" w:rsidRPr="00E95149" w:rsidRDefault="00C83384" w:rsidP="009D4BD2">
            <w:pPr>
              <w:jc w:val="center"/>
              <w:rPr>
                <w:szCs w:val="22"/>
              </w:rPr>
            </w:pPr>
            <w:r w:rsidRPr="00E95149">
              <w:rPr>
                <w:sz w:val="22"/>
                <w:szCs w:val="22"/>
                <w:lang w:eastAsia="lt-LT"/>
              </w:rPr>
              <w:t>8</w:t>
            </w:r>
          </w:p>
        </w:tc>
      </w:tr>
      <w:tr w:rsidR="00E95149" w:rsidRPr="00E95149" w14:paraId="48174204" w14:textId="77777777" w:rsidTr="009D4BD2">
        <w:tc>
          <w:tcPr>
            <w:tcW w:w="0" w:type="auto"/>
            <w:vMerge/>
            <w:tcBorders>
              <w:top w:val="nil"/>
              <w:left w:val="single" w:sz="8" w:space="0" w:color="auto"/>
              <w:bottom w:val="single" w:sz="8" w:space="0" w:color="auto"/>
              <w:right w:val="single" w:sz="8" w:space="0" w:color="auto"/>
            </w:tcBorders>
            <w:vAlign w:val="center"/>
            <w:hideMark/>
          </w:tcPr>
          <w:p w14:paraId="1AEEE759" w14:textId="77777777" w:rsidR="00C83384" w:rsidRPr="00E95149" w:rsidRDefault="00C83384" w:rsidP="009D4BD2">
            <w:pPr>
              <w:rPr>
                <w:szCs w:val="22"/>
              </w:rPr>
            </w:pP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14:paraId="5A2E0152" w14:textId="77777777" w:rsidR="00C83384" w:rsidRPr="00E95149" w:rsidRDefault="00C83384" w:rsidP="009D4BD2">
            <w:pPr>
              <w:jc w:val="center"/>
              <w:textAlignment w:val="baseline"/>
              <w:rPr>
                <w:szCs w:val="22"/>
              </w:rPr>
            </w:pPr>
            <w:r w:rsidRPr="00E95149">
              <w:rPr>
                <w:sz w:val="22"/>
                <w:szCs w:val="22"/>
                <w:lang w:eastAsia="lt-LT"/>
              </w:rPr>
              <w:t> 2</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14:paraId="31F58546" w14:textId="77777777" w:rsidR="00C83384" w:rsidRPr="00E95149" w:rsidRDefault="00C83384" w:rsidP="009D4BD2">
            <w:pPr>
              <w:jc w:val="center"/>
              <w:rPr>
                <w:szCs w:val="22"/>
              </w:rPr>
            </w:pPr>
            <w:r w:rsidRPr="00E95149">
              <w:rPr>
                <w:sz w:val="22"/>
                <w:szCs w:val="22"/>
                <w:lang w:eastAsia="lt-LT"/>
              </w:rPr>
              <w:t>4420</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306AA25" w14:textId="77777777" w:rsidR="00C83384" w:rsidRPr="00E95149" w:rsidRDefault="00C83384" w:rsidP="009D4BD2">
            <w:pPr>
              <w:jc w:val="center"/>
              <w:rPr>
                <w:szCs w:val="22"/>
              </w:rPr>
            </w:pPr>
            <w:r w:rsidRPr="00E95149">
              <w:rPr>
                <w:sz w:val="22"/>
                <w:szCs w:val="22"/>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1BA0D82" w14:textId="77777777" w:rsidR="00C83384" w:rsidRPr="00E95149" w:rsidRDefault="00C83384" w:rsidP="009D4BD2">
            <w:pPr>
              <w:jc w:val="center"/>
              <w:rPr>
                <w:szCs w:val="22"/>
              </w:rPr>
            </w:pPr>
            <w:r w:rsidRPr="00E95149">
              <w:rPr>
                <w:sz w:val="22"/>
                <w:szCs w:val="22"/>
                <w:lang w:eastAsia="lt-LT"/>
              </w:rPr>
              <w:t>2</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79A4F350" w14:textId="77777777" w:rsidR="00C83384" w:rsidRPr="00E95149" w:rsidRDefault="00C83384" w:rsidP="009D4BD2">
            <w:pPr>
              <w:jc w:val="center"/>
              <w:rPr>
                <w:szCs w:val="22"/>
              </w:rPr>
            </w:pPr>
            <w:r w:rsidRPr="00E95149">
              <w:rPr>
                <w:sz w:val="22"/>
                <w:szCs w:val="22"/>
                <w:lang w:eastAsia="lt-LT"/>
              </w:rPr>
              <w:t> -</w:t>
            </w:r>
          </w:p>
        </w:tc>
      </w:tr>
      <w:tr w:rsidR="00E95149" w:rsidRPr="00E95149" w14:paraId="18BAF98B" w14:textId="77777777" w:rsidTr="009D4BD2">
        <w:trPr>
          <w:trHeight w:val="223"/>
        </w:trPr>
        <w:tc>
          <w:tcPr>
            <w:tcW w:w="1538" w:type="dxa"/>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p w14:paraId="3F4C7A54" w14:textId="77777777" w:rsidR="00C83384" w:rsidRPr="00E95149" w:rsidRDefault="00C83384" w:rsidP="009D4BD2">
            <w:pPr>
              <w:jc w:val="center"/>
              <w:textAlignment w:val="baseline"/>
              <w:rPr>
                <w:szCs w:val="22"/>
              </w:rPr>
            </w:pPr>
            <w:r w:rsidRPr="00E95149">
              <w:rPr>
                <w:sz w:val="22"/>
                <w:szCs w:val="22"/>
              </w:rPr>
              <w:t>2020 m.</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FDD16A" w14:textId="77777777" w:rsidR="00C83384" w:rsidRPr="00E95149" w:rsidRDefault="00C83384" w:rsidP="009D4BD2">
            <w:pPr>
              <w:jc w:val="center"/>
              <w:textAlignment w:val="baseline"/>
              <w:rPr>
                <w:szCs w:val="22"/>
                <w:lang w:eastAsia="lt-LT"/>
              </w:rPr>
            </w:pPr>
            <w:r w:rsidRPr="00E95149">
              <w:rPr>
                <w:sz w:val="22"/>
                <w:szCs w:val="22"/>
                <w:lang w:eastAsia="lt-LT"/>
              </w:rPr>
              <w:t>4</w:t>
            </w:r>
          </w:p>
        </w:tc>
        <w:tc>
          <w:tcPr>
            <w:tcW w:w="19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57B4BC" w14:textId="77777777" w:rsidR="00C83384" w:rsidRPr="00E95149" w:rsidRDefault="00C83384" w:rsidP="009D4BD2">
            <w:pPr>
              <w:jc w:val="center"/>
              <w:rPr>
                <w:szCs w:val="22"/>
                <w:lang w:eastAsia="lt-LT"/>
              </w:rPr>
            </w:pPr>
            <w:r w:rsidRPr="00E95149">
              <w:rPr>
                <w:sz w:val="22"/>
                <w:szCs w:val="22"/>
                <w:lang w:eastAsia="lt-LT"/>
              </w:rPr>
              <w:t>12910</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D796C" w14:textId="77777777" w:rsidR="00C83384" w:rsidRPr="00E95149" w:rsidRDefault="00C83384" w:rsidP="009D4BD2">
            <w:pPr>
              <w:jc w:val="center"/>
              <w:rPr>
                <w:szCs w:val="22"/>
                <w:lang w:eastAsia="lt-LT"/>
              </w:rPr>
            </w:pPr>
            <w:r w:rsidRPr="00E95149">
              <w:rPr>
                <w:sz w:val="22"/>
                <w:szCs w:val="22"/>
                <w:lang w:eastAsia="lt-LT"/>
              </w:rPr>
              <w:t>8359</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7F814" w14:textId="77777777" w:rsidR="00C83384" w:rsidRPr="00E95149" w:rsidRDefault="00C83384" w:rsidP="009D4BD2">
            <w:pPr>
              <w:jc w:val="center"/>
              <w:rPr>
                <w:szCs w:val="22"/>
                <w:lang w:eastAsia="lt-LT"/>
              </w:rPr>
            </w:pPr>
            <w:r w:rsidRPr="00E95149">
              <w:rPr>
                <w:sz w:val="22"/>
                <w:szCs w:val="22"/>
                <w:lang w:eastAsia="lt-LT"/>
              </w:rPr>
              <w:t>6</w:t>
            </w:r>
          </w:p>
        </w:tc>
        <w:tc>
          <w:tcPr>
            <w:tcW w:w="1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24FAEC" w14:textId="77777777" w:rsidR="00C83384" w:rsidRPr="00E95149" w:rsidRDefault="00C83384" w:rsidP="009D4BD2">
            <w:pPr>
              <w:jc w:val="center"/>
              <w:rPr>
                <w:szCs w:val="22"/>
                <w:lang w:eastAsia="lt-LT"/>
              </w:rPr>
            </w:pPr>
            <w:r w:rsidRPr="00E95149">
              <w:rPr>
                <w:sz w:val="22"/>
                <w:szCs w:val="22"/>
                <w:lang w:eastAsia="lt-LT"/>
              </w:rPr>
              <w:t>4</w:t>
            </w:r>
          </w:p>
        </w:tc>
      </w:tr>
      <w:tr w:rsidR="00E95149" w:rsidRPr="00E95149" w14:paraId="1CE82FD0" w14:textId="77777777" w:rsidTr="009D4BD2">
        <w:trPr>
          <w:trHeight w:val="247"/>
        </w:trPr>
        <w:tc>
          <w:tcPr>
            <w:tcW w:w="1538" w:type="dxa"/>
            <w:vMerge w:val="restart"/>
            <w:tcBorders>
              <w:top w:val="single" w:sz="4" w:space="0" w:color="auto"/>
              <w:left w:val="single" w:sz="8" w:space="0" w:color="auto"/>
              <w:right w:val="single" w:sz="8" w:space="0" w:color="auto"/>
            </w:tcBorders>
            <w:shd w:val="clear" w:color="auto" w:fill="D5DCE4"/>
            <w:tcMar>
              <w:top w:w="0" w:type="dxa"/>
              <w:left w:w="108" w:type="dxa"/>
              <w:bottom w:w="0" w:type="dxa"/>
              <w:right w:w="108" w:type="dxa"/>
            </w:tcMar>
          </w:tcPr>
          <w:p w14:paraId="5803F9C0" w14:textId="77777777" w:rsidR="00C83384" w:rsidRPr="00E95149" w:rsidRDefault="00C83384" w:rsidP="009D4BD2">
            <w:pPr>
              <w:jc w:val="center"/>
              <w:textAlignment w:val="baseline"/>
              <w:rPr>
                <w:szCs w:val="22"/>
              </w:rPr>
            </w:pPr>
            <w:r w:rsidRPr="00E95149">
              <w:rPr>
                <w:sz w:val="22"/>
                <w:szCs w:val="22"/>
              </w:rPr>
              <w:t>2021 m.</w:t>
            </w:r>
          </w:p>
        </w:tc>
        <w:tc>
          <w:tcPr>
            <w:tcW w:w="1489" w:type="dxa"/>
            <w:tcBorders>
              <w:top w:val="nil"/>
              <w:left w:val="nil"/>
              <w:bottom w:val="single" w:sz="8" w:space="0" w:color="auto"/>
              <w:right w:val="single" w:sz="8" w:space="0" w:color="auto"/>
            </w:tcBorders>
            <w:tcMar>
              <w:top w:w="0" w:type="dxa"/>
              <w:left w:w="108" w:type="dxa"/>
              <w:bottom w:w="0" w:type="dxa"/>
              <w:right w:w="108" w:type="dxa"/>
            </w:tcMar>
          </w:tcPr>
          <w:p w14:paraId="2B9113B1" w14:textId="77777777" w:rsidR="00C83384" w:rsidRPr="00E95149" w:rsidRDefault="00C83384" w:rsidP="009D4BD2">
            <w:pPr>
              <w:jc w:val="center"/>
              <w:textAlignment w:val="baseline"/>
              <w:rPr>
                <w:szCs w:val="22"/>
                <w:lang w:eastAsia="lt-LT"/>
              </w:rPr>
            </w:pPr>
            <w:r w:rsidRPr="00E95149">
              <w:rPr>
                <w:sz w:val="22"/>
                <w:szCs w:val="22"/>
                <w:lang w:eastAsia="lt-LT"/>
              </w:rPr>
              <w:t>7</w:t>
            </w:r>
          </w:p>
        </w:tc>
        <w:tc>
          <w:tcPr>
            <w:tcW w:w="1930" w:type="dxa"/>
            <w:tcBorders>
              <w:top w:val="nil"/>
              <w:left w:val="nil"/>
              <w:bottom w:val="single" w:sz="8" w:space="0" w:color="auto"/>
              <w:right w:val="single" w:sz="8" w:space="0" w:color="auto"/>
            </w:tcBorders>
            <w:tcMar>
              <w:top w:w="0" w:type="dxa"/>
              <w:left w:w="108" w:type="dxa"/>
              <w:bottom w:w="0" w:type="dxa"/>
              <w:right w:w="108" w:type="dxa"/>
            </w:tcMar>
          </w:tcPr>
          <w:p w14:paraId="77AD3813" w14:textId="77777777" w:rsidR="00C83384" w:rsidRPr="00E95149" w:rsidRDefault="00C83384" w:rsidP="009D4BD2">
            <w:pPr>
              <w:jc w:val="center"/>
              <w:rPr>
                <w:szCs w:val="22"/>
                <w:lang w:eastAsia="lt-LT"/>
              </w:rPr>
            </w:pPr>
            <w:r w:rsidRPr="00E95149">
              <w:rPr>
                <w:sz w:val="22"/>
                <w:szCs w:val="22"/>
                <w:lang w:eastAsia="lt-LT"/>
              </w:rPr>
              <w:t>12333</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4B4D3BBE" w14:textId="77777777" w:rsidR="00C83384" w:rsidRPr="00E95149" w:rsidRDefault="00C83384" w:rsidP="009D4BD2">
            <w:pPr>
              <w:jc w:val="center"/>
              <w:rPr>
                <w:szCs w:val="22"/>
                <w:lang w:eastAsia="lt-LT"/>
              </w:rPr>
            </w:pPr>
            <w:r w:rsidRPr="00E95149">
              <w:rPr>
                <w:sz w:val="22"/>
                <w:szCs w:val="22"/>
                <w:lang w:eastAsia="lt-LT"/>
              </w:rPr>
              <w:t>8172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CF9D830" w14:textId="77777777" w:rsidR="00C83384" w:rsidRPr="00E95149" w:rsidRDefault="00C83384" w:rsidP="009D4BD2">
            <w:pPr>
              <w:jc w:val="center"/>
              <w:rPr>
                <w:szCs w:val="22"/>
                <w:lang w:eastAsia="lt-LT"/>
              </w:rPr>
            </w:pPr>
            <w:r w:rsidRPr="00E95149">
              <w:rPr>
                <w:sz w:val="22"/>
                <w:szCs w:val="22"/>
                <w:lang w:eastAsia="lt-LT"/>
              </w:rPr>
              <w:t>7</w:t>
            </w:r>
          </w:p>
        </w:tc>
        <w:tc>
          <w:tcPr>
            <w:tcW w:w="1520" w:type="dxa"/>
            <w:tcBorders>
              <w:top w:val="nil"/>
              <w:left w:val="nil"/>
              <w:bottom w:val="single" w:sz="8" w:space="0" w:color="auto"/>
              <w:right w:val="single" w:sz="8" w:space="0" w:color="auto"/>
            </w:tcBorders>
            <w:tcMar>
              <w:top w:w="0" w:type="dxa"/>
              <w:left w:w="108" w:type="dxa"/>
              <w:bottom w:w="0" w:type="dxa"/>
              <w:right w:w="108" w:type="dxa"/>
            </w:tcMar>
          </w:tcPr>
          <w:p w14:paraId="47E7A66B" w14:textId="77777777" w:rsidR="00C83384" w:rsidRPr="00E95149" w:rsidRDefault="00C83384" w:rsidP="009D4BD2">
            <w:pPr>
              <w:jc w:val="center"/>
              <w:rPr>
                <w:szCs w:val="22"/>
                <w:lang w:eastAsia="lt-LT"/>
              </w:rPr>
            </w:pPr>
            <w:r w:rsidRPr="00E95149">
              <w:rPr>
                <w:sz w:val="22"/>
                <w:szCs w:val="22"/>
                <w:lang w:eastAsia="lt-LT"/>
              </w:rPr>
              <w:t>4</w:t>
            </w:r>
          </w:p>
        </w:tc>
      </w:tr>
      <w:tr w:rsidR="00E95149" w:rsidRPr="00E95149" w14:paraId="5C483B42" w14:textId="77777777" w:rsidTr="009D4BD2">
        <w:trPr>
          <w:trHeight w:val="251"/>
        </w:trPr>
        <w:tc>
          <w:tcPr>
            <w:tcW w:w="1538" w:type="dxa"/>
            <w:vMerge/>
            <w:tcBorders>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127F0958" w14:textId="77777777" w:rsidR="00C83384" w:rsidRPr="00E95149" w:rsidRDefault="00C83384" w:rsidP="009D4BD2">
            <w:pPr>
              <w:jc w:val="center"/>
              <w:textAlignment w:val="baseline"/>
              <w:rPr>
                <w:szCs w:val="22"/>
              </w:rPr>
            </w:pPr>
          </w:p>
        </w:tc>
        <w:tc>
          <w:tcPr>
            <w:tcW w:w="1489" w:type="dxa"/>
            <w:tcBorders>
              <w:top w:val="nil"/>
              <w:left w:val="nil"/>
              <w:bottom w:val="single" w:sz="8" w:space="0" w:color="auto"/>
              <w:right w:val="single" w:sz="8" w:space="0" w:color="auto"/>
            </w:tcBorders>
            <w:tcMar>
              <w:top w:w="0" w:type="dxa"/>
              <w:left w:w="108" w:type="dxa"/>
              <w:bottom w:w="0" w:type="dxa"/>
              <w:right w:w="108" w:type="dxa"/>
            </w:tcMar>
          </w:tcPr>
          <w:p w14:paraId="2E963316" w14:textId="77777777" w:rsidR="00C83384" w:rsidRPr="00E95149" w:rsidRDefault="00C83384" w:rsidP="009D4BD2">
            <w:pPr>
              <w:jc w:val="center"/>
              <w:textAlignment w:val="baseline"/>
              <w:rPr>
                <w:szCs w:val="22"/>
                <w:lang w:eastAsia="lt-LT"/>
              </w:rPr>
            </w:pPr>
            <w:r w:rsidRPr="00E95149">
              <w:rPr>
                <w:sz w:val="22"/>
                <w:szCs w:val="22"/>
                <w:lang w:eastAsia="lt-LT"/>
              </w:rPr>
              <w:t>3</w:t>
            </w:r>
          </w:p>
        </w:tc>
        <w:tc>
          <w:tcPr>
            <w:tcW w:w="1930" w:type="dxa"/>
            <w:tcBorders>
              <w:top w:val="nil"/>
              <w:left w:val="nil"/>
              <w:bottom w:val="single" w:sz="8" w:space="0" w:color="auto"/>
              <w:right w:val="single" w:sz="8" w:space="0" w:color="auto"/>
            </w:tcBorders>
            <w:tcMar>
              <w:top w:w="0" w:type="dxa"/>
              <w:left w:w="108" w:type="dxa"/>
              <w:bottom w:w="0" w:type="dxa"/>
              <w:right w:w="108" w:type="dxa"/>
            </w:tcMar>
          </w:tcPr>
          <w:p w14:paraId="53329CB9" w14:textId="77777777" w:rsidR="00C83384" w:rsidRPr="00E95149" w:rsidRDefault="00C83384" w:rsidP="009D4BD2">
            <w:pPr>
              <w:jc w:val="center"/>
              <w:rPr>
                <w:szCs w:val="22"/>
                <w:lang w:eastAsia="lt-LT"/>
              </w:rPr>
            </w:pPr>
            <w:r w:rsidRPr="00E95149">
              <w:rPr>
                <w:sz w:val="22"/>
                <w:szCs w:val="22"/>
                <w:lang w:eastAsia="lt-LT"/>
              </w:rPr>
              <w:t>2914</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57B334DB" w14:textId="77777777" w:rsidR="00C83384" w:rsidRPr="00E95149" w:rsidRDefault="00C83384" w:rsidP="009D4BD2">
            <w:pPr>
              <w:jc w:val="center"/>
              <w:rPr>
                <w:szCs w:val="22"/>
                <w:lang w:eastAsia="lt-LT"/>
              </w:rPr>
            </w:pPr>
            <w:r w:rsidRPr="00E95149">
              <w:rPr>
                <w:sz w:val="22"/>
                <w:szCs w:val="22"/>
                <w:lang w:eastAsia="lt-LT"/>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0FF929F" w14:textId="77777777" w:rsidR="00C83384" w:rsidRPr="00E95149" w:rsidRDefault="00C83384" w:rsidP="009D4BD2">
            <w:pPr>
              <w:jc w:val="center"/>
              <w:rPr>
                <w:szCs w:val="22"/>
                <w:lang w:eastAsia="lt-LT"/>
              </w:rPr>
            </w:pPr>
            <w:r w:rsidRPr="00E95149">
              <w:rPr>
                <w:sz w:val="22"/>
                <w:szCs w:val="22"/>
                <w:lang w:eastAsia="lt-LT"/>
              </w:rPr>
              <w:t>3</w:t>
            </w:r>
          </w:p>
        </w:tc>
        <w:tc>
          <w:tcPr>
            <w:tcW w:w="1520" w:type="dxa"/>
            <w:tcBorders>
              <w:top w:val="nil"/>
              <w:left w:val="nil"/>
              <w:bottom w:val="single" w:sz="8" w:space="0" w:color="auto"/>
              <w:right w:val="single" w:sz="8" w:space="0" w:color="auto"/>
            </w:tcBorders>
            <w:tcMar>
              <w:top w:w="0" w:type="dxa"/>
              <w:left w:w="108" w:type="dxa"/>
              <w:bottom w:w="0" w:type="dxa"/>
              <w:right w:w="108" w:type="dxa"/>
            </w:tcMar>
          </w:tcPr>
          <w:p w14:paraId="37A8A82B" w14:textId="77777777" w:rsidR="00C83384" w:rsidRPr="00E95149" w:rsidRDefault="00C83384" w:rsidP="009D4BD2">
            <w:pPr>
              <w:jc w:val="center"/>
              <w:rPr>
                <w:szCs w:val="22"/>
                <w:lang w:eastAsia="lt-LT"/>
              </w:rPr>
            </w:pPr>
            <w:r w:rsidRPr="00E95149">
              <w:rPr>
                <w:sz w:val="22"/>
                <w:szCs w:val="22"/>
                <w:lang w:eastAsia="lt-LT"/>
              </w:rPr>
              <w:t>2</w:t>
            </w:r>
          </w:p>
        </w:tc>
      </w:tr>
    </w:tbl>
    <w:p w14:paraId="5A16314F" w14:textId="77777777" w:rsidR="00C83384" w:rsidRPr="00E95149" w:rsidRDefault="00C83384" w:rsidP="00C83384">
      <w:pPr>
        <w:widowControl w:val="0"/>
        <w:adjustRightInd w:val="0"/>
        <w:spacing w:after="120"/>
        <w:ind w:firstLine="720"/>
        <w:textAlignment w:val="baseline"/>
        <w:rPr>
          <w:bCs/>
          <w:i/>
          <w:sz w:val="20"/>
          <w:lang w:eastAsia="lt-LT"/>
        </w:rPr>
      </w:pPr>
      <w:r w:rsidRPr="00E95149">
        <w:rPr>
          <w:b/>
          <w:bCs/>
          <w:i/>
          <w:sz w:val="20"/>
          <w:lang w:eastAsia="lt-LT"/>
        </w:rPr>
        <w:t xml:space="preserve">Šaltinis: </w:t>
      </w:r>
      <w:r w:rsidRPr="00E95149">
        <w:rPr>
          <w:bCs/>
          <w:i/>
          <w:sz w:val="20"/>
          <w:lang w:eastAsia="lt-LT"/>
        </w:rPr>
        <w:t>Skyriaus duomenys už 2019</w:t>
      </w:r>
      <w:r w:rsidRPr="00E95149">
        <w:t>–</w:t>
      </w:r>
      <w:r w:rsidRPr="00E95149">
        <w:rPr>
          <w:bCs/>
          <w:i/>
          <w:sz w:val="20"/>
          <w:lang w:eastAsia="lt-LT"/>
        </w:rPr>
        <w:t>2021 m.</w:t>
      </w:r>
    </w:p>
    <w:bookmarkEnd w:id="10"/>
    <w:p w14:paraId="206E97D7" w14:textId="77777777" w:rsidR="00C83384" w:rsidRPr="00E95149" w:rsidRDefault="00C83384" w:rsidP="00C83384">
      <w:pPr>
        <w:ind w:firstLine="851"/>
        <w:jc w:val="both"/>
      </w:pPr>
      <w:r w:rsidRPr="00E95149">
        <w:rPr>
          <w:b/>
        </w:rPr>
        <w:t xml:space="preserve">5.1.2. Administracijos seniūnijos. </w:t>
      </w:r>
      <w:r w:rsidRPr="00E95149">
        <w:t>Seniūnijose dirba 11 socialinio darbo organizatorių, kurie aktyviai dalyvauja skiriant socialines paslaugas senyvo amžiaus asmenims, vaikams su negalia, suaugusiems asmenims su negalia, socialinės rizikos asmenims:</w:t>
      </w:r>
    </w:p>
    <w:p w14:paraId="4DC3DB69" w14:textId="064E71C0" w:rsidR="00C83384" w:rsidRPr="00E95149" w:rsidRDefault="00C83384" w:rsidP="00C83384">
      <w:pPr>
        <w:ind w:firstLine="851"/>
        <w:jc w:val="both"/>
      </w:pPr>
      <w:r w:rsidRPr="00E95149">
        <w:t xml:space="preserve">- priima ir tarpininkauja pateikiant </w:t>
      </w:r>
      <w:r w:rsidRPr="00E95149">
        <w:rPr>
          <w:szCs w:val="24"/>
        </w:rPr>
        <w:t>Prašymo</w:t>
      </w:r>
      <w:r w:rsidR="00F963AB">
        <w:rPr>
          <w:szCs w:val="24"/>
          <w:lang w:eastAsia="lt-LT"/>
        </w:rPr>
        <w:t>-</w:t>
      </w:r>
      <w:r w:rsidRPr="00E95149">
        <w:rPr>
          <w:szCs w:val="24"/>
        </w:rPr>
        <w:t xml:space="preserve">paraiškos socialinėms paslaugoms gauti SP-8 formą (toliau – Prašymas) </w:t>
      </w:r>
      <w:r w:rsidRPr="00E95149">
        <w:t>Skyriui dėl įvairių rūšių socialinių paslaugų (pagalbos į namus, dienos socialinės globos asmens namuose, dienos, trumpalaikės ir ilgalaikės socialinės globos institucijose, laikino atokvėpio paslaugos, kitų) skyrimo;</w:t>
      </w:r>
    </w:p>
    <w:p w14:paraId="6DC52FD8" w14:textId="77777777" w:rsidR="00C83384" w:rsidRPr="00E95149" w:rsidRDefault="00C83384" w:rsidP="00C83384">
      <w:pPr>
        <w:ind w:firstLine="851"/>
        <w:jc w:val="both"/>
        <w:rPr>
          <w:szCs w:val="24"/>
        </w:rPr>
      </w:pPr>
      <w:r w:rsidRPr="00E95149">
        <w:t xml:space="preserve">- konsultuoja </w:t>
      </w:r>
      <w:r w:rsidRPr="00E95149">
        <w:rPr>
          <w:szCs w:val="24"/>
        </w:rPr>
        <w:t>Prašymo priedų užpildymo ir reikalingų dokumentų pateikimo klausimais asmenį (šeimą) ar jo globėją, rūpintoją;</w:t>
      </w:r>
    </w:p>
    <w:p w14:paraId="40C97677" w14:textId="77777777" w:rsidR="00C83384" w:rsidRPr="00E95149" w:rsidRDefault="00C83384" w:rsidP="00C83384">
      <w:pPr>
        <w:ind w:firstLine="851"/>
        <w:jc w:val="both"/>
      </w:pPr>
      <w:r w:rsidRPr="00E95149">
        <w:rPr>
          <w:szCs w:val="24"/>
        </w:rPr>
        <w:t>- n</w:t>
      </w:r>
      <w:r w:rsidRPr="00E95149">
        <w:t>ustato a</w:t>
      </w:r>
      <w:r w:rsidRPr="00E95149">
        <w:rPr>
          <w:szCs w:val="24"/>
        </w:rPr>
        <w:t>smens (šeimos), pageidaujančio gauti socialines paslaugas, kurias finansuoja Savivaldybė iš savo biudžeto lėšų ar iš valstybės biudžeto specialių tikslinių dotacijų savivaldybių biudžetams, socialinių paslaugų poreikį, socialinės globos poreikį</w:t>
      </w:r>
      <w:r w:rsidRPr="00E95149">
        <w:t>;</w:t>
      </w:r>
    </w:p>
    <w:p w14:paraId="0BD29CF5" w14:textId="77777777" w:rsidR="00C83384" w:rsidRPr="00E95149" w:rsidRDefault="00C83384" w:rsidP="00C83384">
      <w:pPr>
        <w:ind w:firstLine="851"/>
        <w:jc w:val="both"/>
      </w:pPr>
      <w:r w:rsidRPr="00E95149">
        <w:t>- pagal galimybes kontroliuoja seniūnijos teritorijoje teikiamų socialinės priežiūros – pagalbos į namus paslaugų teikimą;</w:t>
      </w:r>
    </w:p>
    <w:p w14:paraId="29DC21CC" w14:textId="77777777" w:rsidR="00C83384" w:rsidRPr="00E95149" w:rsidRDefault="00C83384" w:rsidP="00C83384">
      <w:pPr>
        <w:ind w:firstLine="851"/>
        <w:jc w:val="both"/>
      </w:pPr>
      <w:r w:rsidRPr="00E95149">
        <w:t>- dalyvauja Socialinės globos paslaugų skyrimo, Socialinės paramos teikimo komisijų posėdžiuose pristatydami išsamią Prašymus pateikusių asmenų socialinę situaciją, asmens (šeimos) socialinių paslaugų ir (ar) socialinės globos poreikio vertinimo išvadas.</w:t>
      </w:r>
    </w:p>
    <w:p w14:paraId="7D094AD3" w14:textId="67245F0E" w:rsidR="00C83384" w:rsidRPr="00E95149" w:rsidRDefault="00C83384" w:rsidP="00C83384">
      <w:pPr>
        <w:ind w:firstLine="851"/>
        <w:jc w:val="both"/>
        <w:rPr>
          <w:szCs w:val="24"/>
        </w:rPr>
      </w:pPr>
      <w:r w:rsidRPr="00E95149">
        <w:t xml:space="preserve">Asmens (šeimos) socialinių paslaugų poreikis, asmens socialinės globos poreikis nustatomas vadovaujantis Lietuvos Respublikos socialinių paslaugų įstatymo 16 straipsnio nuostatomis, laikantis </w:t>
      </w:r>
      <w:r w:rsidRPr="00E95149">
        <w:rPr>
          <w:szCs w:val="24"/>
          <w:lang w:eastAsia="lt-LT"/>
        </w:rPr>
        <w:t xml:space="preserve">Asmens (šeimos) socialinių paslaugų poreikio nustatymo ir skyrimo tvarkos aprašo, Senyvo amžiaus asmens bei suaugusio asmens su negalia socialinės globos poreikio nustatymo metodikos, </w:t>
      </w:r>
      <w:r w:rsidRPr="00E95149">
        <w:t>Socialinės globos poreikio vaikui su negalia nustatymo metodikos,</w:t>
      </w:r>
      <w:r w:rsidRPr="00E95149">
        <w:rPr>
          <w:szCs w:val="24"/>
          <w:lang w:eastAsia="lt-LT"/>
        </w:rPr>
        <w:t xml:space="preserve"> patvirtintų Lietuvos Respublikos socialinės apsaugos ir darbo ministro įsakymais, nuostatų</w:t>
      </w:r>
      <w:r w:rsidRPr="00E95149">
        <w:t xml:space="preserve"> bei Savivaldybės tarybos nustatyta tvarka. Seniūnijos socialinio darbo organizatorių atliktų vertinimų išvadomis vadovaujamasi priimant sprendimus dėl socialinių paslaugų skyrimo. </w:t>
      </w:r>
      <w:r w:rsidRPr="00E95149">
        <w:rPr>
          <w:szCs w:val="24"/>
        </w:rPr>
        <w:t>Nustatant asmens socialinių paslaugų poreikį, prioritetas teikia</w:t>
      </w:r>
      <w:r w:rsidR="00F963AB">
        <w:rPr>
          <w:szCs w:val="24"/>
        </w:rPr>
        <w:t>mas</w:t>
      </w:r>
      <w:r w:rsidRPr="00E95149">
        <w:rPr>
          <w:szCs w:val="24"/>
        </w:rPr>
        <w:t xml:space="preserve"> alternatyvioms institucinei ilgalaikei socialinei globai paslaugoms, teikiamoms bendruomenėje, – socialinei priežiūrai, trumpalaikei socialinei globai, dienos socialinei globai asmens namuose, dienos centre, ilgalaikei (trumpalaikei) socialinei globai grupinio gyvenimo namuose.</w:t>
      </w:r>
    </w:p>
    <w:p w14:paraId="688877F0"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E95149">
        <w:rPr>
          <w:b/>
          <w:lang w:eastAsia="lt-LT"/>
        </w:rPr>
        <w:t>5.1.3. Socialinių paslaugų įstaigos neįgaliems ir senyvo amžiaus asmenims:</w:t>
      </w:r>
    </w:p>
    <w:p w14:paraId="566E129F" w14:textId="77777777" w:rsidR="00C83384" w:rsidRPr="00E95149" w:rsidRDefault="00C83384" w:rsidP="00C83384">
      <w:pPr>
        <w:ind w:firstLine="720"/>
        <w:jc w:val="both"/>
      </w:pPr>
      <w:r w:rsidRPr="00E95149">
        <w:rPr>
          <w:b/>
        </w:rPr>
        <w:t xml:space="preserve">5.1.3.1. Pasvalio socialinių paslaugų centras </w:t>
      </w:r>
      <w:r w:rsidRPr="00E95149">
        <w:t xml:space="preserve">(toliau </w:t>
      </w:r>
      <w:r w:rsidRPr="00E95149">
        <w:rPr>
          <w:iCs/>
        </w:rPr>
        <w:t>–</w:t>
      </w:r>
      <w:r w:rsidRPr="00E95149">
        <w:t xml:space="preserve"> Paslaugų centras) – Savivaldybės biudžetinė įstaiga, teikianti bendrąsias, specialiąsias socialines ir kitas paslaugas. Paslaugų centro struktūrą sudaro padaliniai, iš kurių 3 teikia paslaugas senyvo amžiaus, neįgaliems asmenims: Institucinės socialinės globos padalinys, Pagalbos namuose padalinys, Dienos užimtumo padalinys, jų veiklą nustato Paslaugų centro direktoriaus patvirtinti padalinių nuostatai. </w:t>
      </w:r>
    </w:p>
    <w:p w14:paraId="57CD2ED5" w14:textId="0A6E74FF" w:rsidR="00C83384" w:rsidRPr="00E95149" w:rsidRDefault="00C83384" w:rsidP="00C83384">
      <w:pPr>
        <w:ind w:firstLine="720"/>
        <w:jc w:val="both"/>
      </w:pPr>
      <w:r w:rsidRPr="00E95149">
        <w:rPr>
          <w:b/>
        </w:rPr>
        <w:t xml:space="preserve">5.1.3.1.1. Institucinės socialinės globos padalinys </w:t>
      </w:r>
      <w:r w:rsidRPr="00E95149">
        <w:t>organizuoja ir teikia ilgalaikės, trumpalaikės, laikino atokvėpio socialinės globos paslaugas senyvo amžiaus, neįgaliems asmenims. 2021 m. ilgalaikės, trumpalaikės socialinės globos kaina vienam paslaugų gavėjui su sunkia negalia – 915,00 Eur, senyvo amžiaus ir neįgaliam paslaugų gavėjui – 750,00 Eur per mėnesį. Ilgalaikės socialinės globos paslaugos 2021 m. buvo suteiktos 42 asmenims, iš jų</w:t>
      </w:r>
      <w:r w:rsidR="00F963AB">
        <w:t xml:space="preserve"> </w:t>
      </w:r>
      <w:r w:rsidR="00F963AB" w:rsidRPr="00F963AB">
        <w:t>–</w:t>
      </w:r>
      <w:r w:rsidRPr="00E95149">
        <w:t xml:space="preserve"> 29 senyvo amžiaus, 13 darbingo amžiaus neįgaliems asmenims, trumpalaikės socialinės globos paslaugos 4 asmenims, iš jų </w:t>
      </w:r>
      <w:r w:rsidR="00F963AB" w:rsidRPr="00F963AB">
        <w:t xml:space="preserve"> – </w:t>
      </w:r>
      <w:r w:rsidRPr="00E95149">
        <w:t>3 pensinio amžiaus, 1 darbingo amžiaus asmeniui su negalia. Laikinas atokvėpis socialinė globa (trumpalaikė) suteiktas 3 senyvo amžiaus asmenims su negalia. Duomenys apie paslaugų gavėjų kaitą pateikiami 8 lentelėje.</w:t>
      </w:r>
    </w:p>
    <w:p w14:paraId="758A8FBF"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right"/>
        <w:textAlignment w:val="baseline"/>
        <w:rPr>
          <w:lang w:eastAsia="lt-LT"/>
        </w:rPr>
      </w:pPr>
      <w:r w:rsidRPr="00E95149">
        <w:rPr>
          <w:lang w:eastAsia="lt-LT"/>
        </w:rPr>
        <w:t xml:space="preserve">8 lentelė </w:t>
      </w:r>
    </w:p>
    <w:p w14:paraId="5FB98194"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E95149">
        <w:rPr>
          <w:b/>
          <w:lang w:eastAsia="lt-LT"/>
        </w:rPr>
        <w:t>Ilgalaikė, trumpalaikė socialinė globa Paslaugų centre 2019</w:t>
      </w:r>
      <w:r w:rsidRPr="00E95149">
        <w:rPr>
          <w:rFonts w:ascii="Courier New" w:hAnsi="Courier New" w:cs="Courier New"/>
          <w:sz w:val="20"/>
          <w:lang w:eastAsia="lt-LT"/>
        </w:rPr>
        <w:t>–</w:t>
      </w:r>
      <w:r w:rsidRPr="00E95149">
        <w:rPr>
          <w:b/>
          <w:lang w:eastAsia="lt-LT"/>
        </w:rPr>
        <w:t>2021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1984"/>
        <w:gridCol w:w="2127"/>
        <w:gridCol w:w="2127"/>
      </w:tblGrid>
      <w:tr w:rsidR="00E95149" w:rsidRPr="00E95149" w14:paraId="0AC43B0A" w14:textId="77777777" w:rsidTr="009D4BD2">
        <w:trPr>
          <w:trHeight w:val="166"/>
          <w:jc w:val="center"/>
        </w:trPr>
        <w:tc>
          <w:tcPr>
            <w:tcW w:w="2939" w:type="dxa"/>
            <w:shd w:val="clear" w:color="auto" w:fill="D5DCE4"/>
          </w:tcPr>
          <w:p w14:paraId="6AACF9E2" w14:textId="77777777" w:rsidR="00C83384" w:rsidRPr="00E95149" w:rsidRDefault="00C83384" w:rsidP="009D4BD2">
            <w:pPr>
              <w:jc w:val="center"/>
              <w:rPr>
                <w:szCs w:val="22"/>
                <w:lang w:eastAsia="lt-LT"/>
              </w:rPr>
            </w:pPr>
            <w:r w:rsidRPr="00E95149">
              <w:rPr>
                <w:sz w:val="22"/>
                <w:szCs w:val="22"/>
                <w:lang w:eastAsia="lt-LT"/>
              </w:rPr>
              <w:t>Paslaugų gavėjų</w:t>
            </w:r>
          </w:p>
        </w:tc>
        <w:tc>
          <w:tcPr>
            <w:tcW w:w="1984" w:type="dxa"/>
            <w:shd w:val="clear" w:color="auto" w:fill="D5DCE4"/>
          </w:tcPr>
          <w:p w14:paraId="08FB3B41" w14:textId="2F80AF1D" w:rsidR="00C83384" w:rsidRPr="00E95149" w:rsidRDefault="00C83384" w:rsidP="009D4BD2">
            <w:pPr>
              <w:jc w:val="center"/>
              <w:rPr>
                <w:szCs w:val="22"/>
                <w:lang w:eastAsia="lt-LT"/>
              </w:rPr>
            </w:pPr>
            <w:r w:rsidRPr="00E95149">
              <w:rPr>
                <w:sz w:val="22"/>
                <w:szCs w:val="22"/>
                <w:lang w:eastAsia="lt-LT"/>
              </w:rPr>
              <w:t>2019</w:t>
            </w:r>
            <w:r w:rsidR="00F963AB">
              <w:rPr>
                <w:sz w:val="22"/>
                <w:szCs w:val="22"/>
                <w:lang w:eastAsia="lt-LT"/>
              </w:rPr>
              <w:t xml:space="preserve"> m.</w:t>
            </w:r>
          </w:p>
        </w:tc>
        <w:tc>
          <w:tcPr>
            <w:tcW w:w="2127" w:type="dxa"/>
            <w:shd w:val="clear" w:color="auto" w:fill="D5DCE4"/>
          </w:tcPr>
          <w:p w14:paraId="291CF286" w14:textId="07A37235" w:rsidR="00C83384" w:rsidRPr="00E95149" w:rsidRDefault="00C83384" w:rsidP="009D4BD2">
            <w:pPr>
              <w:jc w:val="center"/>
              <w:rPr>
                <w:szCs w:val="22"/>
                <w:lang w:eastAsia="lt-LT"/>
              </w:rPr>
            </w:pPr>
            <w:r w:rsidRPr="00E95149">
              <w:rPr>
                <w:sz w:val="22"/>
                <w:szCs w:val="22"/>
                <w:lang w:eastAsia="lt-LT"/>
              </w:rPr>
              <w:t>2020</w:t>
            </w:r>
            <w:r w:rsidR="00F963AB">
              <w:rPr>
                <w:sz w:val="22"/>
                <w:szCs w:val="22"/>
                <w:lang w:eastAsia="lt-LT"/>
              </w:rPr>
              <w:t xml:space="preserve"> m.</w:t>
            </w:r>
          </w:p>
        </w:tc>
        <w:tc>
          <w:tcPr>
            <w:tcW w:w="2127" w:type="dxa"/>
            <w:shd w:val="clear" w:color="auto" w:fill="D5DCE4"/>
          </w:tcPr>
          <w:p w14:paraId="5690C436" w14:textId="13261FEE" w:rsidR="00C83384" w:rsidRPr="00E95149" w:rsidRDefault="00C83384" w:rsidP="009D4BD2">
            <w:pPr>
              <w:jc w:val="center"/>
              <w:rPr>
                <w:szCs w:val="22"/>
                <w:lang w:eastAsia="lt-LT"/>
              </w:rPr>
            </w:pPr>
            <w:r w:rsidRPr="00E95149">
              <w:rPr>
                <w:sz w:val="22"/>
                <w:szCs w:val="22"/>
                <w:lang w:eastAsia="lt-LT"/>
              </w:rPr>
              <w:t>2021</w:t>
            </w:r>
            <w:r w:rsidR="00F963AB">
              <w:rPr>
                <w:sz w:val="22"/>
                <w:szCs w:val="22"/>
                <w:lang w:eastAsia="lt-LT"/>
              </w:rPr>
              <w:t xml:space="preserve"> m.</w:t>
            </w:r>
          </w:p>
        </w:tc>
      </w:tr>
      <w:tr w:rsidR="00E95149" w:rsidRPr="00E95149" w14:paraId="6C75899C" w14:textId="77777777" w:rsidTr="009D4BD2">
        <w:trPr>
          <w:trHeight w:val="166"/>
          <w:jc w:val="center"/>
        </w:trPr>
        <w:tc>
          <w:tcPr>
            <w:tcW w:w="2939" w:type="dxa"/>
            <w:shd w:val="clear" w:color="auto" w:fill="D5DCE4"/>
          </w:tcPr>
          <w:p w14:paraId="2519A5EF" w14:textId="77777777" w:rsidR="00C83384" w:rsidRPr="00E95149" w:rsidRDefault="00C83384" w:rsidP="009D4BD2">
            <w:pPr>
              <w:rPr>
                <w:szCs w:val="22"/>
                <w:lang w:eastAsia="lt-LT"/>
              </w:rPr>
            </w:pPr>
            <w:r w:rsidRPr="00E95149">
              <w:rPr>
                <w:sz w:val="22"/>
                <w:szCs w:val="22"/>
              </w:rPr>
              <w:t xml:space="preserve">Skaičius metų pabaigoje,  </w:t>
            </w:r>
          </w:p>
          <w:p w14:paraId="63FF773F" w14:textId="77777777" w:rsidR="00C83384" w:rsidRPr="00E95149" w:rsidRDefault="00C83384" w:rsidP="009D4BD2">
            <w:pPr>
              <w:rPr>
                <w:szCs w:val="22"/>
                <w:lang w:eastAsia="lt-LT"/>
              </w:rPr>
            </w:pPr>
            <w:r w:rsidRPr="00E95149">
              <w:rPr>
                <w:sz w:val="22"/>
                <w:szCs w:val="22"/>
              </w:rPr>
              <w:t>iš jų: su sunkia negalia</w:t>
            </w:r>
          </w:p>
        </w:tc>
        <w:tc>
          <w:tcPr>
            <w:tcW w:w="1984" w:type="dxa"/>
            <w:tcBorders>
              <w:top w:val="single" w:sz="4" w:space="0" w:color="auto"/>
              <w:left w:val="single" w:sz="4" w:space="0" w:color="auto"/>
              <w:bottom w:val="single" w:sz="4" w:space="0" w:color="auto"/>
              <w:right w:val="single" w:sz="4" w:space="0" w:color="auto"/>
            </w:tcBorders>
          </w:tcPr>
          <w:p w14:paraId="5A8E9948" w14:textId="77777777" w:rsidR="00C83384" w:rsidRPr="00E95149" w:rsidRDefault="00C83384" w:rsidP="009D4BD2">
            <w:pPr>
              <w:jc w:val="center"/>
              <w:rPr>
                <w:rFonts w:ascii="TimesLT" w:hAnsi="TimesLT"/>
                <w:szCs w:val="22"/>
                <w:lang w:eastAsia="lt-LT"/>
              </w:rPr>
            </w:pPr>
            <w:r w:rsidRPr="00E95149">
              <w:rPr>
                <w:rFonts w:ascii="TimesLT" w:hAnsi="TimesLT"/>
                <w:sz w:val="22"/>
                <w:szCs w:val="22"/>
                <w:lang w:eastAsia="lt-LT"/>
              </w:rPr>
              <w:t>36</w:t>
            </w:r>
          </w:p>
          <w:p w14:paraId="2B9B407D" w14:textId="77777777" w:rsidR="00C83384" w:rsidRPr="00E95149" w:rsidRDefault="00C83384" w:rsidP="009D4BD2">
            <w:pPr>
              <w:jc w:val="center"/>
              <w:rPr>
                <w:rFonts w:ascii="TimesLT" w:hAnsi="TimesLT"/>
                <w:szCs w:val="22"/>
                <w:lang w:eastAsia="lt-LT"/>
              </w:rPr>
            </w:pPr>
            <w:r w:rsidRPr="00E95149">
              <w:rPr>
                <w:rFonts w:ascii="TimesLT" w:hAnsi="TimesLT"/>
                <w:sz w:val="22"/>
                <w:szCs w:val="22"/>
                <w:lang w:eastAsia="lt-LT"/>
              </w:rPr>
              <w:t>9</w:t>
            </w:r>
          </w:p>
        </w:tc>
        <w:tc>
          <w:tcPr>
            <w:tcW w:w="2127" w:type="dxa"/>
            <w:tcBorders>
              <w:top w:val="single" w:sz="4" w:space="0" w:color="auto"/>
              <w:left w:val="single" w:sz="4" w:space="0" w:color="auto"/>
              <w:bottom w:val="single" w:sz="4" w:space="0" w:color="auto"/>
              <w:right w:val="single" w:sz="4" w:space="0" w:color="auto"/>
            </w:tcBorders>
          </w:tcPr>
          <w:p w14:paraId="7E05D35F" w14:textId="77777777" w:rsidR="00C83384" w:rsidRPr="00E95149" w:rsidRDefault="00C83384" w:rsidP="009D4BD2">
            <w:pPr>
              <w:jc w:val="center"/>
              <w:rPr>
                <w:rFonts w:ascii="TimesLT" w:hAnsi="TimesLT"/>
                <w:szCs w:val="22"/>
                <w:lang w:eastAsia="lt-LT"/>
              </w:rPr>
            </w:pPr>
            <w:r w:rsidRPr="00E95149">
              <w:rPr>
                <w:rFonts w:ascii="TimesLT" w:hAnsi="TimesLT"/>
                <w:sz w:val="22"/>
                <w:szCs w:val="22"/>
                <w:lang w:eastAsia="lt-LT"/>
              </w:rPr>
              <w:t>37</w:t>
            </w:r>
          </w:p>
          <w:p w14:paraId="408AED28" w14:textId="77777777" w:rsidR="00C83384" w:rsidRPr="00E95149" w:rsidRDefault="00C83384" w:rsidP="009D4BD2">
            <w:pPr>
              <w:jc w:val="center"/>
              <w:rPr>
                <w:rFonts w:ascii="TimesLT" w:hAnsi="TimesLT"/>
                <w:szCs w:val="22"/>
                <w:lang w:eastAsia="lt-LT"/>
              </w:rPr>
            </w:pPr>
            <w:r w:rsidRPr="00E95149">
              <w:rPr>
                <w:rFonts w:ascii="TimesLT" w:hAnsi="TimesLT"/>
                <w:sz w:val="22"/>
                <w:szCs w:val="22"/>
                <w:lang w:eastAsia="lt-LT"/>
              </w:rPr>
              <w:t>10</w:t>
            </w:r>
          </w:p>
        </w:tc>
        <w:tc>
          <w:tcPr>
            <w:tcW w:w="2127" w:type="dxa"/>
            <w:tcBorders>
              <w:top w:val="single" w:sz="4" w:space="0" w:color="auto"/>
              <w:left w:val="single" w:sz="4" w:space="0" w:color="auto"/>
              <w:bottom w:val="single" w:sz="4" w:space="0" w:color="auto"/>
              <w:right w:val="single" w:sz="4" w:space="0" w:color="auto"/>
            </w:tcBorders>
          </w:tcPr>
          <w:p w14:paraId="2CB8E4EF" w14:textId="77777777" w:rsidR="00C83384" w:rsidRPr="00E95149" w:rsidRDefault="00C83384" w:rsidP="009D4BD2">
            <w:pPr>
              <w:jc w:val="center"/>
              <w:rPr>
                <w:szCs w:val="24"/>
                <w:lang w:eastAsia="lt-LT"/>
              </w:rPr>
            </w:pPr>
            <w:r w:rsidRPr="00E95149">
              <w:rPr>
                <w:szCs w:val="24"/>
                <w:lang w:eastAsia="lt-LT"/>
              </w:rPr>
              <w:t>36</w:t>
            </w:r>
          </w:p>
          <w:p w14:paraId="4C3370A7" w14:textId="77777777" w:rsidR="00C83384" w:rsidRPr="00E95149" w:rsidRDefault="00C83384" w:rsidP="009D4BD2">
            <w:pPr>
              <w:jc w:val="center"/>
              <w:rPr>
                <w:rFonts w:ascii="TimesLT" w:hAnsi="TimesLT"/>
                <w:szCs w:val="22"/>
                <w:lang w:eastAsia="lt-LT"/>
              </w:rPr>
            </w:pPr>
            <w:r w:rsidRPr="00E95149">
              <w:rPr>
                <w:szCs w:val="24"/>
                <w:lang w:eastAsia="lt-LT"/>
              </w:rPr>
              <w:t>11</w:t>
            </w:r>
          </w:p>
        </w:tc>
      </w:tr>
      <w:tr w:rsidR="00E95149" w:rsidRPr="00E95149" w14:paraId="2BEC029F" w14:textId="77777777" w:rsidTr="009D4BD2">
        <w:trPr>
          <w:trHeight w:val="166"/>
          <w:jc w:val="center"/>
        </w:trPr>
        <w:tc>
          <w:tcPr>
            <w:tcW w:w="2939" w:type="dxa"/>
            <w:shd w:val="clear" w:color="auto" w:fill="D5DCE4"/>
          </w:tcPr>
          <w:p w14:paraId="742D28CB" w14:textId="77777777" w:rsidR="00C83384" w:rsidRPr="00E95149" w:rsidRDefault="00C83384" w:rsidP="009D4BD2">
            <w:pPr>
              <w:rPr>
                <w:szCs w:val="22"/>
                <w:lang w:eastAsia="lt-LT"/>
              </w:rPr>
            </w:pPr>
            <w:r w:rsidRPr="00E95149">
              <w:rPr>
                <w:sz w:val="22"/>
                <w:szCs w:val="22"/>
              </w:rPr>
              <w:t>Atvyko per metus</w:t>
            </w:r>
          </w:p>
          <w:p w14:paraId="0382EF28" w14:textId="77777777" w:rsidR="00C83384" w:rsidRPr="00E95149" w:rsidRDefault="00C83384" w:rsidP="009D4BD2">
            <w:pPr>
              <w:rPr>
                <w:szCs w:val="22"/>
                <w:lang w:eastAsia="lt-LT"/>
              </w:rPr>
            </w:pPr>
            <w:r w:rsidRPr="00E95149">
              <w:rPr>
                <w:sz w:val="22"/>
                <w:szCs w:val="22"/>
              </w:rPr>
              <w:t>iš jų: su sunkia negalia</w:t>
            </w:r>
          </w:p>
        </w:tc>
        <w:tc>
          <w:tcPr>
            <w:tcW w:w="1984" w:type="dxa"/>
            <w:tcBorders>
              <w:top w:val="single" w:sz="4" w:space="0" w:color="auto"/>
              <w:left w:val="single" w:sz="4" w:space="0" w:color="auto"/>
              <w:bottom w:val="single" w:sz="4" w:space="0" w:color="auto"/>
              <w:right w:val="single" w:sz="4" w:space="0" w:color="auto"/>
            </w:tcBorders>
          </w:tcPr>
          <w:p w14:paraId="511D8B4D" w14:textId="77777777" w:rsidR="00C83384" w:rsidRPr="00E95149" w:rsidRDefault="00C83384" w:rsidP="009D4BD2">
            <w:pPr>
              <w:jc w:val="center"/>
              <w:rPr>
                <w:rFonts w:ascii="TimesLT" w:hAnsi="TimesLT"/>
                <w:szCs w:val="22"/>
                <w:lang w:eastAsia="lt-LT"/>
              </w:rPr>
            </w:pPr>
            <w:r w:rsidRPr="00E95149">
              <w:rPr>
                <w:rFonts w:ascii="TimesLT" w:hAnsi="TimesLT"/>
                <w:sz w:val="22"/>
                <w:szCs w:val="22"/>
                <w:lang w:eastAsia="lt-LT"/>
              </w:rPr>
              <w:t>2</w:t>
            </w:r>
          </w:p>
          <w:p w14:paraId="7575E488" w14:textId="77777777" w:rsidR="00C83384" w:rsidRPr="00E95149" w:rsidRDefault="00C83384" w:rsidP="009D4BD2">
            <w:pPr>
              <w:jc w:val="center"/>
              <w:rPr>
                <w:rFonts w:ascii="TimesLT" w:hAnsi="TimesLT"/>
                <w:szCs w:val="22"/>
                <w:lang w:eastAsia="lt-LT"/>
              </w:rPr>
            </w:pPr>
            <w:r w:rsidRPr="00E95149">
              <w:rPr>
                <w:rFonts w:ascii="TimesLT" w:hAnsi="TimesLT"/>
                <w:sz w:val="22"/>
                <w:szCs w:val="22"/>
                <w:lang w:eastAsia="lt-LT"/>
              </w:rPr>
              <w:t>1</w:t>
            </w:r>
          </w:p>
        </w:tc>
        <w:tc>
          <w:tcPr>
            <w:tcW w:w="2127" w:type="dxa"/>
            <w:tcBorders>
              <w:top w:val="single" w:sz="4" w:space="0" w:color="auto"/>
              <w:left w:val="single" w:sz="4" w:space="0" w:color="auto"/>
              <w:bottom w:val="single" w:sz="4" w:space="0" w:color="auto"/>
              <w:right w:val="single" w:sz="4" w:space="0" w:color="auto"/>
            </w:tcBorders>
          </w:tcPr>
          <w:p w14:paraId="46CD3442" w14:textId="77777777" w:rsidR="00C83384" w:rsidRPr="00E95149" w:rsidRDefault="00C83384" w:rsidP="009D4BD2">
            <w:pPr>
              <w:jc w:val="center"/>
              <w:rPr>
                <w:rFonts w:ascii="TimesLT" w:hAnsi="TimesLT"/>
                <w:szCs w:val="22"/>
                <w:lang w:eastAsia="lt-LT"/>
              </w:rPr>
            </w:pPr>
            <w:r w:rsidRPr="00E95149">
              <w:rPr>
                <w:rFonts w:ascii="TimesLT" w:hAnsi="TimesLT"/>
                <w:sz w:val="22"/>
                <w:szCs w:val="22"/>
                <w:lang w:eastAsia="lt-LT"/>
              </w:rPr>
              <w:t>9</w:t>
            </w:r>
          </w:p>
          <w:p w14:paraId="495AB5BF" w14:textId="77777777" w:rsidR="00C83384" w:rsidRPr="00E95149" w:rsidRDefault="00C83384" w:rsidP="009D4BD2">
            <w:pPr>
              <w:jc w:val="center"/>
              <w:rPr>
                <w:rFonts w:ascii="TimesLT" w:hAnsi="TimesLT"/>
                <w:szCs w:val="22"/>
                <w:lang w:eastAsia="lt-LT"/>
              </w:rPr>
            </w:pPr>
            <w:r w:rsidRPr="00E95149">
              <w:rPr>
                <w:rFonts w:ascii="TimesLT" w:hAnsi="TimesLT"/>
                <w:sz w:val="22"/>
                <w:szCs w:val="22"/>
                <w:lang w:eastAsia="lt-LT"/>
              </w:rPr>
              <w:t>5</w:t>
            </w:r>
          </w:p>
        </w:tc>
        <w:tc>
          <w:tcPr>
            <w:tcW w:w="2127" w:type="dxa"/>
            <w:tcBorders>
              <w:top w:val="single" w:sz="4" w:space="0" w:color="auto"/>
              <w:left w:val="single" w:sz="4" w:space="0" w:color="auto"/>
              <w:bottom w:val="single" w:sz="4" w:space="0" w:color="auto"/>
              <w:right w:val="single" w:sz="4" w:space="0" w:color="auto"/>
            </w:tcBorders>
          </w:tcPr>
          <w:p w14:paraId="37FB3E33" w14:textId="77777777" w:rsidR="00C83384" w:rsidRPr="00E95149" w:rsidRDefault="00C83384" w:rsidP="009D4BD2">
            <w:pPr>
              <w:jc w:val="center"/>
              <w:rPr>
                <w:szCs w:val="24"/>
                <w:lang w:eastAsia="lt-LT"/>
              </w:rPr>
            </w:pPr>
            <w:r w:rsidRPr="00E95149">
              <w:rPr>
                <w:szCs w:val="24"/>
                <w:lang w:eastAsia="lt-LT"/>
              </w:rPr>
              <w:t>10</w:t>
            </w:r>
          </w:p>
          <w:p w14:paraId="3C8DEDE3" w14:textId="77777777" w:rsidR="00C83384" w:rsidRPr="00E95149" w:rsidRDefault="00C83384" w:rsidP="009D4BD2">
            <w:pPr>
              <w:jc w:val="center"/>
              <w:rPr>
                <w:rFonts w:ascii="TimesLT" w:hAnsi="TimesLT"/>
                <w:szCs w:val="22"/>
                <w:lang w:eastAsia="lt-LT"/>
              </w:rPr>
            </w:pPr>
            <w:r w:rsidRPr="00E95149">
              <w:rPr>
                <w:szCs w:val="24"/>
                <w:lang w:eastAsia="lt-LT"/>
              </w:rPr>
              <w:t>3</w:t>
            </w:r>
          </w:p>
        </w:tc>
      </w:tr>
      <w:tr w:rsidR="00E95149" w:rsidRPr="00E95149" w14:paraId="67F09028" w14:textId="77777777" w:rsidTr="009D4BD2">
        <w:trPr>
          <w:trHeight w:val="166"/>
          <w:jc w:val="center"/>
        </w:trPr>
        <w:tc>
          <w:tcPr>
            <w:tcW w:w="2939" w:type="dxa"/>
            <w:shd w:val="clear" w:color="auto" w:fill="D5DCE4"/>
          </w:tcPr>
          <w:p w14:paraId="182D497B" w14:textId="77777777" w:rsidR="00C83384" w:rsidRPr="00E95149" w:rsidRDefault="00C83384" w:rsidP="009D4BD2">
            <w:pPr>
              <w:rPr>
                <w:szCs w:val="22"/>
                <w:lang w:eastAsia="lt-LT"/>
              </w:rPr>
            </w:pPr>
            <w:r w:rsidRPr="00E95149">
              <w:rPr>
                <w:szCs w:val="22"/>
              </w:rPr>
              <w:t>Išvyko per metus</w:t>
            </w:r>
          </w:p>
          <w:p w14:paraId="1C68C49C" w14:textId="77777777" w:rsidR="00C83384" w:rsidRPr="00E95149" w:rsidRDefault="00C83384" w:rsidP="009D4BD2">
            <w:pPr>
              <w:rPr>
                <w:szCs w:val="22"/>
              </w:rPr>
            </w:pPr>
            <w:r w:rsidRPr="00E95149">
              <w:rPr>
                <w:sz w:val="22"/>
                <w:szCs w:val="22"/>
              </w:rPr>
              <w:t>iš jų: su sunkia negalia</w:t>
            </w:r>
          </w:p>
        </w:tc>
        <w:tc>
          <w:tcPr>
            <w:tcW w:w="1984" w:type="dxa"/>
            <w:tcBorders>
              <w:top w:val="single" w:sz="4" w:space="0" w:color="auto"/>
              <w:left w:val="single" w:sz="4" w:space="0" w:color="auto"/>
              <w:bottom w:val="single" w:sz="4" w:space="0" w:color="auto"/>
              <w:right w:val="single" w:sz="4" w:space="0" w:color="auto"/>
            </w:tcBorders>
          </w:tcPr>
          <w:p w14:paraId="7A4B4EBD" w14:textId="77777777" w:rsidR="00C83384" w:rsidRPr="00E95149" w:rsidRDefault="00C83384" w:rsidP="009D4BD2">
            <w:pPr>
              <w:jc w:val="center"/>
              <w:rPr>
                <w:rFonts w:ascii="TimesLT" w:hAnsi="TimesLT"/>
                <w:szCs w:val="22"/>
                <w:lang w:eastAsia="lt-LT"/>
              </w:rPr>
            </w:pPr>
            <w:r w:rsidRPr="00E95149">
              <w:rPr>
                <w:rFonts w:ascii="TimesLT" w:hAnsi="TimesLT"/>
                <w:sz w:val="22"/>
                <w:szCs w:val="22"/>
                <w:lang w:eastAsia="lt-LT"/>
              </w:rPr>
              <w:t>2</w:t>
            </w:r>
          </w:p>
          <w:p w14:paraId="3618A019" w14:textId="77777777" w:rsidR="00C83384" w:rsidRPr="00E95149" w:rsidRDefault="00C83384" w:rsidP="009D4BD2">
            <w:pPr>
              <w:jc w:val="center"/>
              <w:rPr>
                <w:rFonts w:ascii="TimesLT" w:hAnsi="TimesLT"/>
                <w:szCs w:val="22"/>
                <w:lang w:eastAsia="lt-LT"/>
              </w:rPr>
            </w:pPr>
            <w:r w:rsidRPr="00E95149">
              <w:rPr>
                <w:rFonts w:ascii="TimesLT" w:hAnsi="TimesLT"/>
                <w:sz w:val="22"/>
                <w:szCs w:val="22"/>
                <w:lang w:eastAsia="lt-LT"/>
              </w:rPr>
              <w:t>1</w:t>
            </w:r>
          </w:p>
        </w:tc>
        <w:tc>
          <w:tcPr>
            <w:tcW w:w="2127" w:type="dxa"/>
            <w:tcBorders>
              <w:top w:val="single" w:sz="4" w:space="0" w:color="auto"/>
              <w:left w:val="single" w:sz="4" w:space="0" w:color="auto"/>
              <w:bottom w:val="single" w:sz="4" w:space="0" w:color="auto"/>
              <w:right w:val="single" w:sz="4" w:space="0" w:color="auto"/>
            </w:tcBorders>
          </w:tcPr>
          <w:p w14:paraId="69C2A73C" w14:textId="77777777" w:rsidR="00C83384" w:rsidRPr="00E95149" w:rsidRDefault="00C83384" w:rsidP="009D4BD2">
            <w:pPr>
              <w:jc w:val="center"/>
              <w:rPr>
                <w:rFonts w:ascii="TimesLT" w:hAnsi="TimesLT"/>
                <w:szCs w:val="22"/>
                <w:lang w:eastAsia="lt-LT"/>
              </w:rPr>
            </w:pPr>
            <w:r w:rsidRPr="00E95149">
              <w:rPr>
                <w:rFonts w:ascii="TimesLT" w:hAnsi="TimesLT"/>
                <w:sz w:val="22"/>
                <w:szCs w:val="22"/>
                <w:lang w:eastAsia="lt-LT"/>
              </w:rPr>
              <w:t>1</w:t>
            </w:r>
          </w:p>
          <w:p w14:paraId="6B96A5ED" w14:textId="77777777" w:rsidR="00C83384" w:rsidRPr="00E95149" w:rsidRDefault="00C83384" w:rsidP="009D4BD2">
            <w:pPr>
              <w:jc w:val="center"/>
              <w:rPr>
                <w:rFonts w:ascii="TimesLT" w:hAnsi="TimesLT"/>
                <w:szCs w:val="22"/>
                <w:lang w:eastAsia="lt-LT"/>
              </w:rPr>
            </w:pPr>
            <w:r w:rsidRPr="00E95149">
              <w:rPr>
                <w:rFonts w:ascii="TimesLT" w:hAnsi="TimesLT"/>
                <w:sz w:val="22"/>
                <w:szCs w:val="22"/>
                <w:lang w:eastAsia="lt-LT"/>
              </w:rPr>
              <w:t>-</w:t>
            </w:r>
          </w:p>
        </w:tc>
        <w:tc>
          <w:tcPr>
            <w:tcW w:w="2127" w:type="dxa"/>
            <w:tcBorders>
              <w:top w:val="single" w:sz="4" w:space="0" w:color="auto"/>
              <w:left w:val="single" w:sz="4" w:space="0" w:color="auto"/>
              <w:bottom w:val="single" w:sz="4" w:space="0" w:color="auto"/>
              <w:right w:val="single" w:sz="4" w:space="0" w:color="auto"/>
            </w:tcBorders>
          </w:tcPr>
          <w:p w14:paraId="0D685BFA" w14:textId="77777777" w:rsidR="00C83384" w:rsidRPr="00E95149" w:rsidRDefault="00C83384" w:rsidP="009D4BD2">
            <w:pPr>
              <w:jc w:val="center"/>
              <w:rPr>
                <w:szCs w:val="24"/>
                <w:lang w:eastAsia="lt-LT"/>
              </w:rPr>
            </w:pPr>
            <w:r w:rsidRPr="00E95149">
              <w:rPr>
                <w:szCs w:val="24"/>
                <w:lang w:eastAsia="lt-LT"/>
              </w:rPr>
              <w:t>-</w:t>
            </w:r>
          </w:p>
          <w:p w14:paraId="779D486E" w14:textId="77777777" w:rsidR="00C83384" w:rsidRPr="00E95149" w:rsidRDefault="00C83384" w:rsidP="009D4BD2">
            <w:pPr>
              <w:jc w:val="center"/>
              <w:rPr>
                <w:rFonts w:ascii="TimesLT" w:hAnsi="TimesLT"/>
                <w:szCs w:val="22"/>
                <w:lang w:eastAsia="lt-LT"/>
              </w:rPr>
            </w:pPr>
            <w:r w:rsidRPr="00E95149">
              <w:rPr>
                <w:szCs w:val="24"/>
                <w:lang w:eastAsia="lt-LT"/>
              </w:rPr>
              <w:t>-</w:t>
            </w:r>
          </w:p>
        </w:tc>
      </w:tr>
      <w:tr w:rsidR="00E95149" w:rsidRPr="00E95149" w14:paraId="74737A73" w14:textId="77777777" w:rsidTr="009D4BD2">
        <w:trPr>
          <w:trHeight w:val="166"/>
          <w:jc w:val="center"/>
        </w:trPr>
        <w:tc>
          <w:tcPr>
            <w:tcW w:w="2939" w:type="dxa"/>
            <w:shd w:val="clear" w:color="auto" w:fill="D5DCE4"/>
          </w:tcPr>
          <w:p w14:paraId="12D73376" w14:textId="77777777" w:rsidR="00C83384" w:rsidRPr="00E95149" w:rsidRDefault="00C83384" w:rsidP="009D4BD2">
            <w:pPr>
              <w:rPr>
                <w:szCs w:val="22"/>
                <w:lang w:eastAsia="lt-LT"/>
              </w:rPr>
            </w:pPr>
            <w:r w:rsidRPr="00E95149">
              <w:rPr>
                <w:sz w:val="22"/>
                <w:szCs w:val="22"/>
              </w:rPr>
              <w:t>Mirė per metus</w:t>
            </w:r>
          </w:p>
          <w:p w14:paraId="64DE030B" w14:textId="77777777" w:rsidR="00C83384" w:rsidRPr="00E95149" w:rsidRDefault="00C83384" w:rsidP="009D4BD2">
            <w:pPr>
              <w:rPr>
                <w:szCs w:val="22"/>
                <w:lang w:eastAsia="lt-LT"/>
              </w:rPr>
            </w:pPr>
            <w:r w:rsidRPr="00E95149">
              <w:rPr>
                <w:sz w:val="22"/>
                <w:szCs w:val="22"/>
              </w:rPr>
              <w:t>iš jų: su sunkia negalia</w:t>
            </w:r>
          </w:p>
        </w:tc>
        <w:tc>
          <w:tcPr>
            <w:tcW w:w="1984" w:type="dxa"/>
            <w:tcBorders>
              <w:top w:val="single" w:sz="4" w:space="0" w:color="auto"/>
              <w:left w:val="single" w:sz="4" w:space="0" w:color="auto"/>
              <w:bottom w:val="single" w:sz="4" w:space="0" w:color="auto"/>
              <w:right w:val="single" w:sz="4" w:space="0" w:color="auto"/>
            </w:tcBorders>
          </w:tcPr>
          <w:p w14:paraId="34279A48" w14:textId="77777777" w:rsidR="00C83384" w:rsidRPr="00E95149" w:rsidRDefault="00C83384" w:rsidP="009D4BD2">
            <w:pPr>
              <w:jc w:val="center"/>
              <w:rPr>
                <w:rFonts w:ascii="TimesLT" w:hAnsi="TimesLT"/>
                <w:szCs w:val="22"/>
                <w:lang w:eastAsia="lt-LT"/>
              </w:rPr>
            </w:pPr>
            <w:r w:rsidRPr="00E95149">
              <w:rPr>
                <w:rFonts w:ascii="TimesLT" w:hAnsi="TimesLT"/>
                <w:sz w:val="22"/>
                <w:szCs w:val="22"/>
                <w:lang w:eastAsia="lt-LT"/>
              </w:rPr>
              <w:t>13</w:t>
            </w:r>
          </w:p>
          <w:p w14:paraId="6E569B76" w14:textId="77777777" w:rsidR="00C83384" w:rsidRPr="00E95149" w:rsidRDefault="00C83384" w:rsidP="009D4BD2">
            <w:pPr>
              <w:jc w:val="center"/>
              <w:rPr>
                <w:rFonts w:ascii="TimesLT" w:hAnsi="TimesLT"/>
                <w:szCs w:val="22"/>
                <w:lang w:eastAsia="lt-LT"/>
              </w:rPr>
            </w:pPr>
            <w:r w:rsidRPr="00E95149">
              <w:rPr>
                <w:rFonts w:ascii="TimesLT" w:hAnsi="TimesLT"/>
                <w:sz w:val="22"/>
                <w:szCs w:val="22"/>
                <w:lang w:eastAsia="lt-LT"/>
              </w:rPr>
              <w:t>5</w:t>
            </w:r>
          </w:p>
        </w:tc>
        <w:tc>
          <w:tcPr>
            <w:tcW w:w="2127" w:type="dxa"/>
            <w:tcBorders>
              <w:top w:val="single" w:sz="4" w:space="0" w:color="auto"/>
              <w:left w:val="single" w:sz="4" w:space="0" w:color="auto"/>
              <w:bottom w:val="single" w:sz="4" w:space="0" w:color="auto"/>
              <w:right w:val="single" w:sz="4" w:space="0" w:color="auto"/>
            </w:tcBorders>
          </w:tcPr>
          <w:p w14:paraId="0B96FFDF" w14:textId="77777777" w:rsidR="00C83384" w:rsidRPr="00E95149" w:rsidRDefault="00C83384" w:rsidP="009D4BD2">
            <w:pPr>
              <w:jc w:val="center"/>
              <w:rPr>
                <w:rFonts w:ascii="TimesLT" w:hAnsi="TimesLT"/>
                <w:szCs w:val="22"/>
                <w:lang w:eastAsia="lt-LT"/>
              </w:rPr>
            </w:pPr>
            <w:r w:rsidRPr="00E95149">
              <w:rPr>
                <w:rFonts w:ascii="TimesLT" w:hAnsi="TimesLT"/>
                <w:sz w:val="22"/>
                <w:szCs w:val="22"/>
                <w:lang w:eastAsia="lt-LT"/>
              </w:rPr>
              <w:t>6</w:t>
            </w:r>
          </w:p>
          <w:p w14:paraId="3AE2C72F" w14:textId="77777777" w:rsidR="00C83384" w:rsidRPr="00E95149" w:rsidRDefault="00C83384" w:rsidP="009D4BD2">
            <w:pPr>
              <w:jc w:val="center"/>
              <w:rPr>
                <w:rFonts w:ascii="TimesLT" w:hAnsi="TimesLT"/>
                <w:szCs w:val="22"/>
                <w:lang w:eastAsia="lt-LT"/>
              </w:rPr>
            </w:pPr>
            <w:r w:rsidRPr="00E95149">
              <w:rPr>
                <w:rFonts w:ascii="TimesLT" w:hAnsi="TimesLT"/>
                <w:sz w:val="22"/>
                <w:szCs w:val="22"/>
                <w:lang w:eastAsia="lt-LT"/>
              </w:rPr>
              <w:t>1</w:t>
            </w:r>
          </w:p>
        </w:tc>
        <w:tc>
          <w:tcPr>
            <w:tcW w:w="2127" w:type="dxa"/>
            <w:tcBorders>
              <w:top w:val="single" w:sz="4" w:space="0" w:color="auto"/>
              <w:left w:val="single" w:sz="4" w:space="0" w:color="auto"/>
              <w:bottom w:val="single" w:sz="4" w:space="0" w:color="auto"/>
              <w:right w:val="single" w:sz="4" w:space="0" w:color="auto"/>
            </w:tcBorders>
          </w:tcPr>
          <w:p w14:paraId="29002041" w14:textId="77777777" w:rsidR="00C83384" w:rsidRPr="00E95149" w:rsidRDefault="00C83384" w:rsidP="009D4BD2">
            <w:pPr>
              <w:jc w:val="center"/>
              <w:rPr>
                <w:szCs w:val="24"/>
                <w:lang w:eastAsia="lt-LT"/>
              </w:rPr>
            </w:pPr>
            <w:r w:rsidRPr="00E95149">
              <w:rPr>
                <w:szCs w:val="24"/>
                <w:lang w:eastAsia="lt-LT"/>
              </w:rPr>
              <w:t>6</w:t>
            </w:r>
          </w:p>
          <w:p w14:paraId="04E230B6" w14:textId="77777777" w:rsidR="00C83384" w:rsidRPr="00E95149" w:rsidRDefault="00C83384" w:rsidP="009D4BD2">
            <w:pPr>
              <w:jc w:val="center"/>
              <w:rPr>
                <w:rFonts w:ascii="TimesLT" w:hAnsi="TimesLT"/>
                <w:szCs w:val="22"/>
                <w:lang w:eastAsia="lt-LT"/>
              </w:rPr>
            </w:pPr>
            <w:r w:rsidRPr="00E95149">
              <w:rPr>
                <w:szCs w:val="24"/>
                <w:lang w:eastAsia="lt-LT"/>
              </w:rPr>
              <w:t>4</w:t>
            </w:r>
          </w:p>
        </w:tc>
      </w:tr>
    </w:tbl>
    <w:p w14:paraId="0D2D80CC" w14:textId="77777777" w:rsidR="00C83384" w:rsidRPr="00E95149" w:rsidRDefault="00C83384" w:rsidP="00C83384">
      <w:pPr>
        <w:widowControl w:val="0"/>
        <w:adjustRightInd w:val="0"/>
        <w:spacing w:after="120"/>
        <w:ind w:firstLine="720"/>
        <w:jc w:val="both"/>
        <w:textAlignment w:val="baseline"/>
        <w:rPr>
          <w:b/>
          <w:bCs/>
          <w:i/>
          <w:iCs/>
          <w:sz w:val="20"/>
          <w:lang w:eastAsia="lt-LT"/>
        </w:rPr>
      </w:pPr>
      <w:r w:rsidRPr="00E95149">
        <w:rPr>
          <w:b/>
          <w:bCs/>
          <w:i/>
          <w:sz w:val="20"/>
          <w:lang w:eastAsia="lt-LT"/>
        </w:rPr>
        <w:t xml:space="preserve">Šaltinis: </w:t>
      </w:r>
      <w:r w:rsidRPr="00E95149">
        <w:rPr>
          <w:bCs/>
          <w:i/>
          <w:sz w:val="20"/>
          <w:lang w:eastAsia="lt-LT"/>
        </w:rPr>
        <w:t>P</w:t>
      </w:r>
      <w:r w:rsidRPr="00E95149">
        <w:rPr>
          <w:i/>
          <w:sz w:val="20"/>
          <w:lang w:eastAsia="lt-LT"/>
        </w:rPr>
        <w:t>aslaugų centro ataskaitos už 2019–2021 m.</w:t>
      </w:r>
    </w:p>
    <w:p w14:paraId="25B2BEB2" w14:textId="77777777" w:rsidR="00C83384" w:rsidRPr="00E95149" w:rsidRDefault="00C83384" w:rsidP="00C83384">
      <w:pPr>
        <w:ind w:firstLine="720"/>
        <w:jc w:val="both"/>
        <w:rPr>
          <w:b/>
        </w:rPr>
      </w:pPr>
      <w:r w:rsidRPr="00E95149">
        <w:rPr>
          <w:b/>
        </w:rPr>
        <w:t xml:space="preserve">5.1.3.1.2. Pagalbos namuose padalinys </w:t>
      </w:r>
      <w:r w:rsidRPr="00E95149">
        <w:t>organizuoja ir teikia dienos socialinės globos paslaugas asmens namuose asmenims su sunkia negalia, socialinę priežiūrą – pagalbos į namus paslaugas, transporto paslaugas, specialiąsias pagalbos priemones: aprūpina techninės pagalbos priemonėmis neįgaliuosius.</w:t>
      </w:r>
    </w:p>
    <w:p w14:paraId="554A6910" w14:textId="77777777" w:rsidR="00C83384" w:rsidRPr="00E95149" w:rsidRDefault="00C83384" w:rsidP="00C83384">
      <w:pPr>
        <w:ind w:firstLine="709"/>
        <w:jc w:val="both"/>
        <w:rPr>
          <w:szCs w:val="24"/>
        </w:rPr>
      </w:pPr>
      <w:r w:rsidRPr="00E95149">
        <w:rPr>
          <w:u w:val="single"/>
        </w:rPr>
        <w:t>Dienos socialinė globa asmens namuose</w:t>
      </w:r>
      <w:r w:rsidRPr="00E95149">
        <w:t xml:space="preserve"> 2021 m. buvo suteiktos 47 asmenims (2020 m. – 42, 2019 m. – 36) su sunkia negalia, iš jų: 1 vaikui, 6 darbingo amžiaus asmenims, 40 pensinio amžiaus asmenų. Paslaugos teikimo trukmė, dažnumas: nuo 2 iki 10 val. per parą, iki 7 kartų per savaitę asmens namuose. Paslaugos teikimo trukmę ir dažnumą konkrečiam paslaugų gavėjui nustatė Paslaugų centro specialistas, atsižvelgdamas į asmeniui nustatytą specialųjį poreikį, sveikatos būklę, socialinį ir fizinį savarankiškumą, gyvenimo ir buities sąlygas, šeimos narių galimybes teikti pagalbą. Paslaugas savaitgaliais ir švenčių dienomis gavo 7 paslaugų gavėjai. Paslaugas teikė mobili komanda – 6 slaugos darbuotojai. Paslaugų gavėjo mokestis už dienos socialinę globą – 20 proc. asmens pajamų, likusi paslaugos kainos dalis dengiama iš Valstybės biudžeto tikslinės dotacijos Savivaldybės biudžetui. </w:t>
      </w:r>
    </w:p>
    <w:p w14:paraId="22AD5FB5" w14:textId="77777777" w:rsidR="00C83384" w:rsidRPr="00E95149" w:rsidRDefault="00C83384" w:rsidP="00C83384">
      <w:pPr>
        <w:ind w:firstLine="709"/>
        <w:jc w:val="both"/>
        <w:rPr>
          <w:szCs w:val="24"/>
        </w:rPr>
      </w:pPr>
      <w:bookmarkStart w:id="11" w:name="_Hlk97633632"/>
      <w:r w:rsidRPr="00E95149">
        <w:rPr>
          <w:szCs w:val="24"/>
        </w:rPr>
        <w:t xml:space="preserve">2021 m. buvo sudaryta galimybė gauti </w:t>
      </w:r>
      <w:bookmarkEnd w:id="11"/>
      <w:r w:rsidRPr="00E95149">
        <w:rPr>
          <w:szCs w:val="24"/>
        </w:rPr>
        <w:t>Laikino atokvėpio paslaugą organizuojant dienos socialinę globą namuose (pagal poreikį nuo 2 iki 10 valandų per parą asmens namuose, neviršijant bendros laikino atokvėpio paslaugų teikimo trukmės per metus 720 val.), tačiau šia galimybe nepasinaudota, prašymų negauta.</w:t>
      </w:r>
    </w:p>
    <w:p w14:paraId="703D74DF" w14:textId="4A8B0E7D" w:rsidR="00C83384" w:rsidRPr="00E95149" w:rsidRDefault="00C83384" w:rsidP="00C83384">
      <w:pPr>
        <w:ind w:firstLine="709"/>
        <w:jc w:val="both"/>
      </w:pPr>
      <w:r w:rsidRPr="00E95149">
        <w:rPr>
          <w:u w:val="single"/>
        </w:rPr>
        <w:t>Socialinė priežiūra: pagalbos į namus paslaugos</w:t>
      </w:r>
      <w:r w:rsidRPr="00E95149">
        <w:t xml:space="preserve"> 2021 m. buvo suteiktos 275 paslaugų gavėjams, iš jų: 95 dėl negalios, 180 dėl senatvės. Paslaugas teikė 38 </w:t>
      </w:r>
      <w:r w:rsidR="00E56A37" w:rsidRPr="00E95149">
        <w:t>darbuotoja</w:t>
      </w:r>
      <w:r w:rsidR="00E56A37">
        <w:t>i</w:t>
      </w:r>
      <w:r w:rsidR="00E56A37" w:rsidRPr="00E95149">
        <w:t xml:space="preserve"> </w:t>
      </w:r>
      <w:r w:rsidRPr="00E95149">
        <w:t>11</w:t>
      </w:r>
      <w:r w:rsidR="00E56A37">
        <w:t>-oje</w:t>
      </w:r>
      <w:r w:rsidRPr="00E95149">
        <w:t xml:space="preserve"> rajono seniūnijų. Pagalbos į namus paslaugų teikimo trukmė </w:t>
      </w:r>
      <w:bookmarkStart w:id="12" w:name="_Hlk97634157"/>
      <w:r w:rsidRPr="00E95149">
        <w:t>iki 10 val. per savaitę</w:t>
      </w:r>
      <w:bookmarkEnd w:id="12"/>
      <w:r w:rsidRPr="00E95149">
        <w:t xml:space="preserve">, dažnumas iki 5 kartų per savaitę. Už pagalbos į namus paslaugas 2021 m. mokėjo 259 asmenys, nemokamai paslaugos suteiktos 16 asmenų, kurių pajamos neviršijo 2VRP dydžių per mėnesį. </w:t>
      </w:r>
    </w:p>
    <w:p w14:paraId="00B99237" w14:textId="77777777" w:rsidR="00C83384" w:rsidRPr="00E95149" w:rsidRDefault="00C83384" w:rsidP="00C83384">
      <w:pPr>
        <w:ind w:firstLine="709"/>
        <w:jc w:val="both"/>
        <w:rPr>
          <w:b/>
          <w:bCs/>
          <w:i/>
          <w:iCs/>
          <w:sz w:val="20"/>
          <w:lang w:eastAsia="lt-LT"/>
        </w:rPr>
      </w:pPr>
      <w:r w:rsidRPr="00E95149">
        <w:rPr>
          <w:szCs w:val="24"/>
        </w:rPr>
        <w:t>2021 m. buvo sudaryta galimybė gauti s</w:t>
      </w:r>
      <w:r w:rsidRPr="00E95149">
        <w:rPr>
          <w:bCs/>
        </w:rPr>
        <w:t>ocialinės priežiūros paslaugas asmens namuose, teikiamas laikino atokvėpio paslaugos gavėjams (pagal poreikį iki 10 val. per savaitę,</w:t>
      </w:r>
      <w:r w:rsidRPr="00E95149">
        <w:t xml:space="preserve"> </w:t>
      </w:r>
      <w:r w:rsidRPr="00E95149">
        <w:rPr>
          <w:bCs/>
        </w:rPr>
        <w:t xml:space="preserve">neviršijant bendros laikino atokvėpio paslaugų teikimo trukmės per metus 720 val.) siekiant sudaryti sąlygas asmenims, kurie namuose </w:t>
      </w:r>
      <w:r w:rsidRPr="00E95149">
        <w:rPr>
          <w:bCs/>
          <w:shd w:val="clear" w:color="auto" w:fill="FFFFFF"/>
        </w:rPr>
        <w:t xml:space="preserve">augina, prižiūri, globoja, slaugo </w:t>
      </w:r>
      <w:r w:rsidRPr="00E95149">
        <w:rPr>
          <w:bCs/>
        </w:rPr>
        <w:t>kartu gyvenančius laikino atokvėpio paslaugos gavėjus, derinti asmeninį gyvenimą ir laikino atokvėpio paslaugos gavėjo priežiūrą, globą, slaugą, suteikiant jiems galimybę kompensuoti šeimos interesus ir poreikius, pailsėti. Šia galimybe nepasinaudota, prašymų negauta.</w:t>
      </w:r>
    </w:p>
    <w:p w14:paraId="6A2AFD8D" w14:textId="77777777" w:rsidR="00C83384" w:rsidRPr="00E95149" w:rsidRDefault="00C83384" w:rsidP="00C83384">
      <w:pPr>
        <w:jc w:val="both"/>
      </w:pPr>
      <w:r w:rsidRPr="00E95149">
        <w:rPr>
          <w:szCs w:val="24"/>
        </w:rPr>
        <w:t xml:space="preserve">          Duomenys apie darbuotojų ir paslaugų gavėjų pasiskirstymą pagal seniūnijas pateikiami 9 lentelėje.</w:t>
      </w:r>
    </w:p>
    <w:p w14:paraId="0E4E058F" w14:textId="77777777" w:rsidR="00C83384" w:rsidRPr="00E95149" w:rsidRDefault="00C83384" w:rsidP="00C83384">
      <w:pPr>
        <w:jc w:val="right"/>
      </w:pPr>
      <w:r w:rsidRPr="00E95149">
        <w:t>9 lentelė</w:t>
      </w:r>
    </w:p>
    <w:p w14:paraId="6237FD23" w14:textId="77777777" w:rsidR="00C83384" w:rsidRPr="00E95149" w:rsidRDefault="00C83384" w:rsidP="00C83384">
      <w:pPr>
        <w:ind w:firstLine="720"/>
        <w:jc w:val="center"/>
        <w:rPr>
          <w:b/>
        </w:rPr>
      </w:pPr>
      <w:r w:rsidRPr="00E95149">
        <w:rPr>
          <w:b/>
        </w:rPr>
        <w:t>Lankomosios priežiūros darbuotojų ir pagalbos į namus paslaugų gavėjų pasiskirstymas pagal seniūnijas 2019</w:t>
      </w:r>
      <w:r w:rsidRPr="00E95149">
        <w:t>–</w:t>
      </w:r>
      <w:r w:rsidRPr="00E95149">
        <w:rPr>
          <w:b/>
        </w:rPr>
        <w:t>2021 m.</w:t>
      </w:r>
    </w:p>
    <w:p w14:paraId="18F71EC7" w14:textId="77777777" w:rsidR="00C83384" w:rsidRPr="00E95149" w:rsidRDefault="00C83384" w:rsidP="00C83384">
      <w:pPr>
        <w:ind w:firstLine="720"/>
        <w:jc w:val="center"/>
        <w:rPr>
          <w:b/>
          <w:sz w:val="16"/>
          <w:szCs w:val="16"/>
        </w:rPr>
      </w:pPr>
    </w:p>
    <w:p w14:paraId="5B6483D2" w14:textId="77777777" w:rsidR="00C83384" w:rsidRPr="00E95149" w:rsidRDefault="00C83384" w:rsidP="00C83384">
      <w:pPr>
        <w:ind w:firstLine="720"/>
        <w:jc w:val="both"/>
        <w:rPr>
          <w:sz w:val="10"/>
          <w:szCs w:val="10"/>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firstRow="1" w:lastRow="1" w:firstColumn="1" w:lastColumn="0" w:noHBand="0" w:noVBand="0"/>
      </w:tblPr>
      <w:tblGrid>
        <w:gridCol w:w="2014"/>
        <w:gridCol w:w="1275"/>
        <w:gridCol w:w="1276"/>
        <w:gridCol w:w="1276"/>
        <w:gridCol w:w="1276"/>
        <w:gridCol w:w="1134"/>
        <w:gridCol w:w="1275"/>
      </w:tblGrid>
      <w:tr w:rsidR="00E95149" w:rsidRPr="00E95149" w14:paraId="7E8F9010" w14:textId="77777777" w:rsidTr="009D4BD2">
        <w:tc>
          <w:tcPr>
            <w:tcW w:w="2014" w:type="dxa"/>
            <w:vMerge w:val="restart"/>
            <w:shd w:val="clear" w:color="auto" w:fill="D5DCE4"/>
          </w:tcPr>
          <w:p w14:paraId="3A21ECBA" w14:textId="77777777" w:rsidR="00C83384" w:rsidRPr="00E95149" w:rsidRDefault="00C83384" w:rsidP="009D4BD2">
            <w:pPr>
              <w:jc w:val="center"/>
              <w:rPr>
                <w:szCs w:val="22"/>
              </w:rPr>
            </w:pPr>
          </w:p>
          <w:p w14:paraId="42836274" w14:textId="77777777" w:rsidR="00C83384" w:rsidRPr="00E95149" w:rsidRDefault="00C83384" w:rsidP="009D4BD2">
            <w:pPr>
              <w:jc w:val="center"/>
              <w:rPr>
                <w:szCs w:val="22"/>
              </w:rPr>
            </w:pPr>
            <w:r w:rsidRPr="00E95149">
              <w:rPr>
                <w:sz w:val="22"/>
                <w:szCs w:val="22"/>
              </w:rPr>
              <w:t>Seniūnijos</w:t>
            </w:r>
          </w:p>
        </w:tc>
        <w:tc>
          <w:tcPr>
            <w:tcW w:w="2551" w:type="dxa"/>
            <w:gridSpan w:val="2"/>
            <w:shd w:val="clear" w:color="auto" w:fill="D5DCE4"/>
          </w:tcPr>
          <w:p w14:paraId="4564CF89" w14:textId="77777777" w:rsidR="00C83384" w:rsidRPr="00E95149" w:rsidRDefault="00C83384" w:rsidP="009D4BD2">
            <w:pPr>
              <w:jc w:val="center"/>
              <w:rPr>
                <w:szCs w:val="22"/>
              </w:rPr>
            </w:pPr>
            <w:r w:rsidRPr="00E95149">
              <w:rPr>
                <w:sz w:val="22"/>
                <w:szCs w:val="22"/>
              </w:rPr>
              <w:t>2019 metai</w:t>
            </w:r>
          </w:p>
        </w:tc>
        <w:tc>
          <w:tcPr>
            <w:tcW w:w="2552" w:type="dxa"/>
            <w:gridSpan w:val="2"/>
            <w:shd w:val="clear" w:color="auto" w:fill="D5DCE4"/>
          </w:tcPr>
          <w:p w14:paraId="477A9AFA" w14:textId="77777777" w:rsidR="00C83384" w:rsidRPr="00E95149" w:rsidRDefault="00C83384" w:rsidP="009D4BD2">
            <w:pPr>
              <w:jc w:val="center"/>
              <w:rPr>
                <w:szCs w:val="22"/>
              </w:rPr>
            </w:pPr>
            <w:r w:rsidRPr="00E95149">
              <w:rPr>
                <w:sz w:val="22"/>
                <w:szCs w:val="22"/>
              </w:rPr>
              <w:t>2020 metai</w:t>
            </w:r>
          </w:p>
        </w:tc>
        <w:tc>
          <w:tcPr>
            <w:tcW w:w="2409" w:type="dxa"/>
            <w:gridSpan w:val="2"/>
            <w:shd w:val="clear" w:color="auto" w:fill="D5DCE4"/>
          </w:tcPr>
          <w:p w14:paraId="45984B5A" w14:textId="77777777" w:rsidR="00C83384" w:rsidRPr="00E95149" w:rsidRDefault="00C83384" w:rsidP="009D4BD2">
            <w:pPr>
              <w:jc w:val="center"/>
              <w:rPr>
                <w:szCs w:val="22"/>
              </w:rPr>
            </w:pPr>
            <w:r w:rsidRPr="00E95149">
              <w:rPr>
                <w:sz w:val="22"/>
                <w:szCs w:val="22"/>
              </w:rPr>
              <w:t>2021 metai</w:t>
            </w:r>
          </w:p>
        </w:tc>
      </w:tr>
      <w:tr w:rsidR="00E95149" w:rsidRPr="00E95149" w14:paraId="7471D58B" w14:textId="77777777" w:rsidTr="009D4BD2">
        <w:tc>
          <w:tcPr>
            <w:tcW w:w="2014" w:type="dxa"/>
            <w:vMerge/>
            <w:shd w:val="clear" w:color="auto" w:fill="D5DCE4"/>
          </w:tcPr>
          <w:p w14:paraId="6496A3E1" w14:textId="77777777" w:rsidR="00C83384" w:rsidRPr="00E95149" w:rsidRDefault="00C83384" w:rsidP="009D4BD2">
            <w:pPr>
              <w:jc w:val="both"/>
              <w:rPr>
                <w:szCs w:val="22"/>
              </w:rPr>
            </w:pPr>
          </w:p>
        </w:tc>
        <w:tc>
          <w:tcPr>
            <w:tcW w:w="1275" w:type="dxa"/>
            <w:tcBorders>
              <w:bottom w:val="single" w:sz="4" w:space="0" w:color="000000"/>
            </w:tcBorders>
            <w:shd w:val="clear" w:color="auto" w:fill="D5DCE4"/>
          </w:tcPr>
          <w:p w14:paraId="0219E880" w14:textId="77777777" w:rsidR="00C83384" w:rsidRPr="00E95149" w:rsidRDefault="00C83384" w:rsidP="009D4BD2">
            <w:pPr>
              <w:rPr>
                <w:szCs w:val="22"/>
              </w:rPr>
            </w:pPr>
            <w:r w:rsidRPr="00E95149">
              <w:rPr>
                <w:sz w:val="22"/>
                <w:szCs w:val="22"/>
              </w:rPr>
              <w:t>Paslaugų</w:t>
            </w:r>
          </w:p>
          <w:p w14:paraId="36F93058" w14:textId="77777777" w:rsidR="00C83384" w:rsidRPr="00E95149" w:rsidRDefault="00C83384" w:rsidP="009D4BD2">
            <w:pPr>
              <w:rPr>
                <w:szCs w:val="22"/>
              </w:rPr>
            </w:pPr>
            <w:r w:rsidRPr="00E95149">
              <w:rPr>
                <w:sz w:val="22"/>
                <w:szCs w:val="22"/>
              </w:rPr>
              <w:t xml:space="preserve"> gavėjai</w:t>
            </w:r>
          </w:p>
        </w:tc>
        <w:tc>
          <w:tcPr>
            <w:tcW w:w="1276" w:type="dxa"/>
            <w:tcBorders>
              <w:bottom w:val="single" w:sz="4" w:space="0" w:color="000000"/>
            </w:tcBorders>
            <w:shd w:val="clear" w:color="auto" w:fill="D5DCE4"/>
          </w:tcPr>
          <w:p w14:paraId="10C08281" w14:textId="77777777" w:rsidR="00C83384" w:rsidRPr="00E95149" w:rsidRDefault="00C83384" w:rsidP="009D4BD2">
            <w:pPr>
              <w:rPr>
                <w:szCs w:val="22"/>
              </w:rPr>
            </w:pPr>
            <w:r w:rsidRPr="00E95149">
              <w:rPr>
                <w:sz w:val="22"/>
                <w:szCs w:val="22"/>
              </w:rPr>
              <w:t>Darbuotojai</w:t>
            </w:r>
          </w:p>
        </w:tc>
        <w:tc>
          <w:tcPr>
            <w:tcW w:w="1276" w:type="dxa"/>
            <w:shd w:val="clear" w:color="auto" w:fill="D5DCE4"/>
          </w:tcPr>
          <w:p w14:paraId="445B53DF" w14:textId="77777777" w:rsidR="00C83384" w:rsidRPr="00E95149" w:rsidRDefault="00C83384" w:rsidP="009D4BD2">
            <w:pPr>
              <w:rPr>
                <w:szCs w:val="22"/>
              </w:rPr>
            </w:pPr>
            <w:r w:rsidRPr="00E95149">
              <w:rPr>
                <w:sz w:val="22"/>
                <w:szCs w:val="22"/>
              </w:rPr>
              <w:t>Paslaugų</w:t>
            </w:r>
          </w:p>
          <w:p w14:paraId="7EAD7703" w14:textId="77777777" w:rsidR="00C83384" w:rsidRPr="00E95149" w:rsidRDefault="00C83384" w:rsidP="009D4BD2">
            <w:pPr>
              <w:rPr>
                <w:szCs w:val="22"/>
              </w:rPr>
            </w:pPr>
            <w:r w:rsidRPr="00E95149">
              <w:rPr>
                <w:sz w:val="22"/>
                <w:szCs w:val="22"/>
              </w:rPr>
              <w:t xml:space="preserve"> gavėjai</w:t>
            </w:r>
          </w:p>
        </w:tc>
        <w:tc>
          <w:tcPr>
            <w:tcW w:w="1276" w:type="dxa"/>
            <w:shd w:val="clear" w:color="auto" w:fill="D5DCE4"/>
          </w:tcPr>
          <w:p w14:paraId="5FBBA899" w14:textId="77777777" w:rsidR="00C83384" w:rsidRPr="00E95149" w:rsidRDefault="00C83384" w:rsidP="009D4BD2">
            <w:pPr>
              <w:rPr>
                <w:szCs w:val="22"/>
              </w:rPr>
            </w:pPr>
            <w:r w:rsidRPr="00E95149">
              <w:rPr>
                <w:sz w:val="22"/>
                <w:szCs w:val="22"/>
              </w:rPr>
              <w:t>Darbuotojai</w:t>
            </w:r>
          </w:p>
        </w:tc>
        <w:tc>
          <w:tcPr>
            <w:tcW w:w="1134" w:type="dxa"/>
            <w:shd w:val="clear" w:color="auto" w:fill="D5DCE4"/>
          </w:tcPr>
          <w:p w14:paraId="3D3FCED2" w14:textId="77777777" w:rsidR="00C83384" w:rsidRPr="00E95149" w:rsidRDefault="00C83384" w:rsidP="009D4BD2">
            <w:pPr>
              <w:rPr>
                <w:szCs w:val="22"/>
              </w:rPr>
            </w:pPr>
            <w:r w:rsidRPr="00E95149">
              <w:rPr>
                <w:sz w:val="22"/>
                <w:szCs w:val="22"/>
              </w:rPr>
              <w:t>Paslaugų gavėjai</w:t>
            </w:r>
          </w:p>
        </w:tc>
        <w:tc>
          <w:tcPr>
            <w:tcW w:w="1275" w:type="dxa"/>
            <w:shd w:val="clear" w:color="auto" w:fill="D5DCE4"/>
          </w:tcPr>
          <w:p w14:paraId="53EE34F1" w14:textId="77777777" w:rsidR="00C83384" w:rsidRPr="00E95149" w:rsidRDefault="00C83384" w:rsidP="009D4BD2">
            <w:pPr>
              <w:rPr>
                <w:szCs w:val="22"/>
              </w:rPr>
            </w:pPr>
            <w:r w:rsidRPr="00E95149">
              <w:rPr>
                <w:sz w:val="22"/>
                <w:szCs w:val="22"/>
              </w:rPr>
              <w:t>Darbuotojai</w:t>
            </w:r>
          </w:p>
        </w:tc>
      </w:tr>
      <w:tr w:rsidR="00E95149" w:rsidRPr="00E95149" w14:paraId="30381A16" w14:textId="77777777" w:rsidTr="009D4BD2">
        <w:tc>
          <w:tcPr>
            <w:tcW w:w="2014" w:type="dxa"/>
            <w:shd w:val="clear" w:color="auto" w:fill="D5DCE4"/>
          </w:tcPr>
          <w:p w14:paraId="4E1A2716" w14:textId="77777777" w:rsidR="00C83384" w:rsidRPr="00E95149" w:rsidRDefault="00C83384" w:rsidP="009D4BD2">
            <w:pPr>
              <w:jc w:val="both"/>
              <w:rPr>
                <w:szCs w:val="22"/>
              </w:rPr>
            </w:pPr>
            <w:r w:rsidRPr="00E95149">
              <w:rPr>
                <w:sz w:val="22"/>
                <w:szCs w:val="22"/>
              </w:rPr>
              <w:t xml:space="preserve">Vaškų </w:t>
            </w:r>
          </w:p>
        </w:tc>
        <w:tc>
          <w:tcPr>
            <w:tcW w:w="1275" w:type="dxa"/>
          </w:tcPr>
          <w:p w14:paraId="5C5A5EEB" w14:textId="77777777" w:rsidR="00C83384" w:rsidRPr="00E95149" w:rsidRDefault="00C83384" w:rsidP="009D4BD2">
            <w:pPr>
              <w:jc w:val="center"/>
              <w:rPr>
                <w:szCs w:val="22"/>
              </w:rPr>
            </w:pPr>
            <w:r w:rsidRPr="00E95149">
              <w:rPr>
                <w:sz w:val="22"/>
                <w:szCs w:val="22"/>
              </w:rPr>
              <w:t>40</w:t>
            </w:r>
          </w:p>
        </w:tc>
        <w:tc>
          <w:tcPr>
            <w:tcW w:w="1276" w:type="dxa"/>
          </w:tcPr>
          <w:p w14:paraId="11F834BE" w14:textId="77777777" w:rsidR="00C83384" w:rsidRPr="00E95149" w:rsidRDefault="00C83384" w:rsidP="009D4BD2">
            <w:pPr>
              <w:jc w:val="center"/>
              <w:rPr>
                <w:szCs w:val="22"/>
              </w:rPr>
            </w:pPr>
            <w:r w:rsidRPr="00E95149">
              <w:rPr>
                <w:sz w:val="22"/>
                <w:szCs w:val="22"/>
              </w:rPr>
              <w:t>4</w:t>
            </w:r>
          </w:p>
        </w:tc>
        <w:tc>
          <w:tcPr>
            <w:tcW w:w="1276" w:type="dxa"/>
          </w:tcPr>
          <w:p w14:paraId="7A0C088E" w14:textId="77777777" w:rsidR="00C83384" w:rsidRPr="00E95149" w:rsidRDefault="00C83384" w:rsidP="009D4BD2">
            <w:pPr>
              <w:jc w:val="center"/>
              <w:rPr>
                <w:szCs w:val="22"/>
              </w:rPr>
            </w:pPr>
            <w:r w:rsidRPr="00E95149">
              <w:rPr>
                <w:rFonts w:ascii="TimesLT" w:hAnsi="TimesLT"/>
                <w:sz w:val="22"/>
                <w:szCs w:val="22"/>
              </w:rPr>
              <w:t>38</w:t>
            </w:r>
          </w:p>
        </w:tc>
        <w:tc>
          <w:tcPr>
            <w:tcW w:w="1276" w:type="dxa"/>
          </w:tcPr>
          <w:p w14:paraId="3AB11DE2" w14:textId="77777777" w:rsidR="00C83384" w:rsidRPr="00E95149" w:rsidRDefault="00C83384" w:rsidP="009D4BD2">
            <w:pPr>
              <w:jc w:val="center"/>
              <w:rPr>
                <w:szCs w:val="22"/>
              </w:rPr>
            </w:pPr>
            <w:r w:rsidRPr="00E95149">
              <w:rPr>
                <w:rFonts w:ascii="TimesLT" w:hAnsi="TimesLT"/>
                <w:sz w:val="22"/>
                <w:szCs w:val="22"/>
              </w:rPr>
              <w:t>4</w:t>
            </w:r>
          </w:p>
        </w:tc>
        <w:tc>
          <w:tcPr>
            <w:tcW w:w="1134" w:type="dxa"/>
          </w:tcPr>
          <w:p w14:paraId="37D428F7" w14:textId="77777777" w:rsidR="00C83384" w:rsidRPr="00E95149" w:rsidRDefault="00C83384" w:rsidP="009D4BD2">
            <w:pPr>
              <w:jc w:val="center"/>
              <w:rPr>
                <w:szCs w:val="22"/>
              </w:rPr>
            </w:pPr>
            <w:r w:rsidRPr="00E95149">
              <w:rPr>
                <w:rFonts w:ascii="TimesLT" w:hAnsi="TimesLT"/>
                <w:szCs w:val="24"/>
              </w:rPr>
              <w:t>35</w:t>
            </w:r>
          </w:p>
        </w:tc>
        <w:tc>
          <w:tcPr>
            <w:tcW w:w="1275" w:type="dxa"/>
          </w:tcPr>
          <w:p w14:paraId="6134589B" w14:textId="77777777" w:rsidR="00C83384" w:rsidRPr="00E95149" w:rsidRDefault="00C83384" w:rsidP="009D4BD2">
            <w:pPr>
              <w:jc w:val="center"/>
              <w:rPr>
                <w:szCs w:val="22"/>
              </w:rPr>
            </w:pPr>
            <w:r w:rsidRPr="00E95149">
              <w:rPr>
                <w:rFonts w:ascii="TimesLT" w:hAnsi="TimesLT"/>
                <w:szCs w:val="24"/>
              </w:rPr>
              <w:t>4</w:t>
            </w:r>
          </w:p>
        </w:tc>
      </w:tr>
      <w:tr w:rsidR="00E95149" w:rsidRPr="00E95149" w14:paraId="53E1D8A1" w14:textId="77777777" w:rsidTr="009D4BD2">
        <w:tc>
          <w:tcPr>
            <w:tcW w:w="2014" w:type="dxa"/>
            <w:shd w:val="clear" w:color="auto" w:fill="D5DCE4"/>
          </w:tcPr>
          <w:p w14:paraId="734D876B" w14:textId="77777777" w:rsidR="00C83384" w:rsidRPr="00E95149" w:rsidRDefault="00C83384" w:rsidP="009D4BD2">
            <w:pPr>
              <w:jc w:val="both"/>
              <w:rPr>
                <w:szCs w:val="22"/>
              </w:rPr>
            </w:pPr>
            <w:r w:rsidRPr="00E95149">
              <w:rPr>
                <w:sz w:val="22"/>
                <w:szCs w:val="22"/>
              </w:rPr>
              <w:t xml:space="preserve">Saločių </w:t>
            </w:r>
          </w:p>
        </w:tc>
        <w:tc>
          <w:tcPr>
            <w:tcW w:w="1275" w:type="dxa"/>
          </w:tcPr>
          <w:p w14:paraId="00511461" w14:textId="77777777" w:rsidR="00C83384" w:rsidRPr="00E95149" w:rsidRDefault="00C83384" w:rsidP="009D4BD2">
            <w:pPr>
              <w:jc w:val="center"/>
              <w:rPr>
                <w:szCs w:val="22"/>
              </w:rPr>
            </w:pPr>
            <w:r w:rsidRPr="00E95149">
              <w:rPr>
                <w:sz w:val="22"/>
                <w:szCs w:val="22"/>
              </w:rPr>
              <w:t>13</w:t>
            </w:r>
          </w:p>
        </w:tc>
        <w:tc>
          <w:tcPr>
            <w:tcW w:w="1276" w:type="dxa"/>
          </w:tcPr>
          <w:p w14:paraId="41876E22" w14:textId="77777777" w:rsidR="00C83384" w:rsidRPr="00E95149" w:rsidRDefault="00C83384" w:rsidP="009D4BD2">
            <w:pPr>
              <w:jc w:val="center"/>
              <w:rPr>
                <w:szCs w:val="22"/>
              </w:rPr>
            </w:pPr>
            <w:r w:rsidRPr="00E95149">
              <w:rPr>
                <w:sz w:val="22"/>
                <w:szCs w:val="22"/>
              </w:rPr>
              <w:t>3</w:t>
            </w:r>
          </w:p>
        </w:tc>
        <w:tc>
          <w:tcPr>
            <w:tcW w:w="1276" w:type="dxa"/>
          </w:tcPr>
          <w:p w14:paraId="0398DE3B" w14:textId="77777777" w:rsidR="00C83384" w:rsidRPr="00E95149" w:rsidRDefault="00C83384" w:rsidP="009D4BD2">
            <w:pPr>
              <w:jc w:val="center"/>
              <w:rPr>
                <w:szCs w:val="22"/>
              </w:rPr>
            </w:pPr>
            <w:r w:rsidRPr="00E95149">
              <w:rPr>
                <w:rFonts w:ascii="TimesLT" w:hAnsi="TimesLT"/>
                <w:sz w:val="22"/>
                <w:szCs w:val="22"/>
              </w:rPr>
              <w:t>16</w:t>
            </w:r>
          </w:p>
        </w:tc>
        <w:tc>
          <w:tcPr>
            <w:tcW w:w="1276" w:type="dxa"/>
          </w:tcPr>
          <w:p w14:paraId="1A923110" w14:textId="77777777" w:rsidR="00C83384" w:rsidRPr="00E95149" w:rsidRDefault="00C83384" w:rsidP="009D4BD2">
            <w:pPr>
              <w:jc w:val="center"/>
              <w:rPr>
                <w:szCs w:val="22"/>
              </w:rPr>
            </w:pPr>
            <w:r w:rsidRPr="00E95149">
              <w:rPr>
                <w:rFonts w:ascii="TimesLT" w:hAnsi="TimesLT"/>
                <w:sz w:val="22"/>
                <w:szCs w:val="22"/>
              </w:rPr>
              <w:t>2</w:t>
            </w:r>
          </w:p>
        </w:tc>
        <w:tc>
          <w:tcPr>
            <w:tcW w:w="1134" w:type="dxa"/>
          </w:tcPr>
          <w:p w14:paraId="7570EC0E" w14:textId="77777777" w:rsidR="00C83384" w:rsidRPr="00E95149" w:rsidRDefault="00C83384" w:rsidP="009D4BD2">
            <w:pPr>
              <w:jc w:val="center"/>
              <w:rPr>
                <w:szCs w:val="22"/>
              </w:rPr>
            </w:pPr>
            <w:r w:rsidRPr="00E95149">
              <w:rPr>
                <w:rFonts w:ascii="TimesLT" w:hAnsi="TimesLT"/>
                <w:szCs w:val="24"/>
              </w:rPr>
              <w:t>14</w:t>
            </w:r>
          </w:p>
        </w:tc>
        <w:tc>
          <w:tcPr>
            <w:tcW w:w="1275" w:type="dxa"/>
          </w:tcPr>
          <w:p w14:paraId="081CCC9A" w14:textId="77777777" w:rsidR="00C83384" w:rsidRPr="00E95149" w:rsidRDefault="00C83384" w:rsidP="009D4BD2">
            <w:pPr>
              <w:jc w:val="center"/>
              <w:rPr>
                <w:szCs w:val="22"/>
              </w:rPr>
            </w:pPr>
            <w:r w:rsidRPr="00E95149">
              <w:rPr>
                <w:rFonts w:ascii="TimesLT" w:hAnsi="TimesLT"/>
                <w:szCs w:val="24"/>
              </w:rPr>
              <w:t>2</w:t>
            </w:r>
          </w:p>
        </w:tc>
      </w:tr>
      <w:tr w:rsidR="00E95149" w:rsidRPr="00E95149" w14:paraId="3748A876" w14:textId="77777777" w:rsidTr="009D4BD2">
        <w:tc>
          <w:tcPr>
            <w:tcW w:w="2014" w:type="dxa"/>
            <w:shd w:val="clear" w:color="auto" w:fill="D5DCE4"/>
          </w:tcPr>
          <w:p w14:paraId="1A408A88" w14:textId="77777777" w:rsidR="00C83384" w:rsidRPr="00E95149" w:rsidRDefault="00C83384" w:rsidP="009D4BD2">
            <w:pPr>
              <w:jc w:val="both"/>
              <w:rPr>
                <w:szCs w:val="22"/>
              </w:rPr>
            </w:pPr>
            <w:r w:rsidRPr="00E95149">
              <w:rPr>
                <w:sz w:val="22"/>
                <w:szCs w:val="22"/>
              </w:rPr>
              <w:t xml:space="preserve">Pumpėnų </w:t>
            </w:r>
          </w:p>
        </w:tc>
        <w:tc>
          <w:tcPr>
            <w:tcW w:w="1275" w:type="dxa"/>
          </w:tcPr>
          <w:p w14:paraId="390F486A" w14:textId="77777777" w:rsidR="00C83384" w:rsidRPr="00E95149" w:rsidRDefault="00C83384" w:rsidP="009D4BD2">
            <w:pPr>
              <w:jc w:val="center"/>
              <w:rPr>
                <w:szCs w:val="22"/>
              </w:rPr>
            </w:pPr>
            <w:r w:rsidRPr="00E95149">
              <w:rPr>
                <w:sz w:val="22"/>
                <w:szCs w:val="22"/>
              </w:rPr>
              <w:t>21</w:t>
            </w:r>
          </w:p>
        </w:tc>
        <w:tc>
          <w:tcPr>
            <w:tcW w:w="1276" w:type="dxa"/>
          </w:tcPr>
          <w:p w14:paraId="1A59EF84" w14:textId="77777777" w:rsidR="00C83384" w:rsidRPr="00E95149" w:rsidRDefault="00C83384" w:rsidP="009D4BD2">
            <w:pPr>
              <w:jc w:val="center"/>
              <w:rPr>
                <w:szCs w:val="22"/>
              </w:rPr>
            </w:pPr>
            <w:r w:rsidRPr="00E95149">
              <w:rPr>
                <w:sz w:val="22"/>
                <w:szCs w:val="22"/>
              </w:rPr>
              <w:t>4</w:t>
            </w:r>
          </w:p>
        </w:tc>
        <w:tc>
          <w:tcPr>
            <w:tcW w:w="1276" w:type="dxa"/>
          </w:tcPr>
          <w:p w14:paraId="074648BD" w14:textId="77777777" w:rsidR="00C83384" w:rsidRPr="00E95149" w:rsidRDefault="00C83384" w:rsidP="009D4BD2">
            <w:pPr>
              <w:jc w:val="center"/>
              <w:rPr>
                <w:szCs w:val="22"/>
              </w:rPr>
            </w:pPr>
            <w:r w:rsidRPr="00E95149">
              <w:rPr>
                <w:rFonts w:ascii="TimesLT" w:hAnsi="TimesLT"/>
                <w:sz w:val="22"/>
                <w:szCs w:val="22"/>
              </w:rPr>
              <w:t>21</w:t>
            </w:r>
          </w:p>
        </w:tc>
        <w:tc>
          <w:tcPr>
            <w:tcW w:w="1276" w:type="dxa"/>
          </w:tcPr>
          <w:p w14:paraId="2E612D77" w14:textId="77777777" w:rsidR="00C83384" w:rsidRPr="00E95149" w:rsidRDefault="00C83384" w:rsidP="009D4BD2">
            <w:pPr>
              <w:jc w:val="center"/>
              <w:rPr>
                <w:szCs w:val="22"/>
              </w:rPr>
            </w:pPr>
            <w:r w:rsidRPr="00E95149">
              <w:rPr>
                <w:rFonts w:ascii="TimesLT" w:hAnsi="TimesLT"/>
                <w:sz w:val="22"/>
                <w:szCs w:val="22"/>
              </w:rPr>
              <w:t>4</w:t>
            </w:r>
          </w:p>
        </w:tc>
        <w:tc>
          <w:tcPr>
            <w:tcW w:w="1134" w:type="dxa"/>
          </w:tcPr>
          <w:p w14:paraId="6119E78D" w14:textId="77777777" w:rsidR="00C83384" w:rsidRPr="00E95149" w:rsidRDefault="00C83384" w:rsidP="009D4BD2">
            <w:pPr>
              <w:jc w:val="center"/>
              <w:rPr>
                <w:szCs w:val="22"/>
              </w:rPr>
            </w:pPr>
            <w:r w:rsidRPr="00E95149">
              <w:rPr>
                <w:rFonts w:ascii="TimesLT" w:hAnsi="TimesLT"/>
                <w:szCs w:val="24"/>
              </w:rPr>
              <w:t>26</w:t>
            </w:r>
          </w:p>
        </w:tc>
        <w:tc>
          <w:tcPr>
            <w:tcW w:w="1275" w:type="dxa"/>
          </w:tcPr>
          <w:p w14:paraId="39D4E457" w14:textId="77777777" w:rsidR="00C83384" w:rsidRPr="00E95149" w:rsidRDefault="00C83384" w:rsidP="009D4BD2">
            <w:pPr>
              <w:jc w:val="center"/>
              <w:rPr>
                <w:szCs w:val="22"/>
              </w:rPr>
            </w:pPr>
            <w:r w:rsidRPr="00E95149">
              <w:rPr>
                <w:rFonts w:ascii="TimesLT" w:hAnsi="TimesLT"/>
                <w:szCs w:val="24"/>
              </w:rPr>
              <w:t>4</w:t>
            </w:r>
          </w:p>
        </w:tc>
      </w:tr>
      <w:tr w:rsidR="00E95149" w:rsidRPr="00E95149" w14:paraId="6208CE33" w14:textId="77777777" w:rsidTr="009D4BD2">
        <w:tc>
          <w:tcPr>
            <w:tcW w:w="2014" w:type="dxa"/>
            <w:shd w:val="clear" w:color="auto" w:fill="D5DCE4"/>
          </w:tcPr>
          <w:p w14:paraId="79737BF3" w14:textId="77777777" w:rsidR="00C83384" w:rsidRPr="00E95149" w:rsidRDefault="00C83384" w:rsidP="009D4BD2">
            <w:pPr>
              <w:jc w:val="both"/>
              <w:rPr>
                <w:szCs w:val="22"/>
              </w:rPr>
            </w:pPr>
            <w:r w:rsidRPr="00E95149">
              <w:rPr>
                <w:sz w:val="22"/>
                <w:szCs w:val="22"/>
              </w:rPr>
              <w:t xml:space="preserve">Pušaloto </w:t>
            </w:r>
          </w:p>
        </w:tc>
        <w:tc>
          <w:tcPr>
            <w:tcW w:w="1275" w:type="dxa"/>
          </w:tcPr>
          <w:p w14:paraId="5E67053F" w14:textId="77777777" w:rsidR="00C83384" w:rsidRPr="00E95149" w:rsidRDefault="00C83384" w:rsidP="009D4BD2">
            <w:pPr>
              <w:jc w:val="center"/>
              <w:rPr>
                <w:szCs w:val="22"/>
              </w:rPr>
            </w:pPr>
            <w:r w:rsidRPr="00E95149">
              <w:rPr>
                <w:sz w:val="22"/>
                <w:szCs w:val="22"/>
              </w:rPr>
              <w:t>16</w:t>
            </w:r>
          </w:p>
        </w:tc>
        <w:tc>
          <w:tcPr>
            <w:tcW w:w="1276" w:type="dxa"/>
          </w:tcPr>
          <w:p w14:paraId="31413859" w14:textId="77777777" w:rsidR="00C83384" w:rsidRPr="00E95149" w:rsidRDefault="00C83384" w:rsidP="009D4BD2">
            <w:pPr>
              <w:jc w:val="center"/>
              <w:rPr>
                <w:szCs w:val="22"/>
              </w:rPr>
            </w:pPr>
            <w:r w:rsidRPr="00E95149">
              <w:rPr>
                <w:sz w:val="22"/>
                <w:szCs w:val="22"/>
              </w:rPr>
              <w:t>3</w:t>
            </w:r>
          </w:p>
        </w:tc>
        <w:tc>
          <w:tcPr>
            <w:tcW w:w="1276" w:type="dxa"/>
          </w:tcPr>
          <w:p w14:paraId="2E1B8ED7" w14:textId="77777777" w:rsidR="00C83384" w:rsidRPr="00E95149" w:rsidRDefault="00C83384" w:rsidP="009D4BD2">
            <w:pPr>
              <w:jc w:val="center"/>
              <w:rPr>
                <w:szCs w:val="22"/>
              </w:rPr>
            </w:pPr>
            <w:r w:rsidRPr="00E95149">
              <w:rPr>
                <w:rFonts w:ascii="TimesLT" w:hAnsi="TimesLT"/>
                <w:sz w:val="22"/>
                <w:szCs w:val="22"/>
              </w:rPr>
              <w:t>16</w:t>
            </w:r>
          </w:p>
        </w:tc>
        <w:tc>
          <w:tcPr>
            <w:tcW w:w="1276" w:type="dxa"/>
          </w:tcPr>
          <w:p w14:paraId="7243A625" w14:textId="77777777" w:rsidR="00C83384" w:rsidRPr="00E95149" w:rsidRDefault="00C83384" w:rsidP="009D4BD2">
            <w:pPr>
              <w:jc w:val="center"/>
              <w:rPr>
                <w:szCs w:val="22"/>
              </w:rPr>
            </w:pPr>
            <w:r w:rsidRPr="00E95149">
              <w:rPr>
                <w:rFonts w:ascii="TimesLT" w:hAnsi="TimesLT"/>
                <w:sz w:val="22"/>
                <w:szCs w:val="22"/>
              </w:rPr>
              <w:t>3</w:t>
            </w:r>
          </w:p>
        </w:tc>
        <w:tc>
          <w:tcPr>
            <w:tcW w:w="1134" w:type="dxa"/>
          </w:tcPr>
          <w:p w14:paraId="2849C3B1" w14:textId="77777777" w:rsidR="00C83384" w:rsidRPr="00E95149" w:rsidRDefault="00C83384" w:rsidP="009D4BD2">
            <w:pPr>
              <w:jc w:val="center"/>
              <w:rPr>
                <w:szCs w:val="22"/>
              </w:rPr>
            </w:pPr>
            <w:r w:rsidRPr="00E95149">
              <w:rPr>
                <w:rFonts w:ascii="TimesLT" w:hAnsi="TimesLT"/>
                <w:szCs w:val="24"/>
              </w:rPr>
              <w:t>14</w:t>
            </w:r>
          </w:p>
        </w:tc>
        <w:tc>
          <w:tcPr>
            <w:tcW w:w="1275" w:type="dxa"/>
          </w:tcPr>
          <w:p w14:paraId="30E526A8" w14:textId="77777777" w:rsidR="00C83384" w:rsidRPr="00E95149" w:rsidRDefault="00C83384" w:rsidP="009D4BD2">
            <w:pPr>
              <w:jc w:val="center"/>
              <w:rPr>
                <w:szCs w:val="22"/>
              </w:rPr>
            </w:pPr>
            <w:r w:rsidRPr="00E95149">
              <w:rPr>
                <w:rFonts w:ascii="TimesLT" w:hAnsi="TimesLT"/>
                <w:szCs w:val="24"/>
              </w:rPr>
              <w:t>3</w:t>
            </w:r>
          </w:p>
        </w:tc>
      </w:tr>
      <w:tr w:rsidR="00E95149" w:rsidRPr="00E95149" w14:paraId="136FE8BE" w14:textId="77777777" w:rsidTr="009D4BD2">
        <w:tc>
          <w:tcPr>
            <w:tcW w:w="2014" w:type="dxa"/>
            <w:shd w:val="clear" w:color="auto" w:fill="D5DCE4"/>
          </w:tcPr>
          <w:p w14:paraId="06DB6C33" w14:textId="77777777" w:rsidR="00C83384" w:rsidRPr="00E95149" w:rsidRDefault="00C83384" w:rsidP="009D4BD2">
            <w:pPr>
              <w:jc w:val="both"/>
              <w:rPr>
                <w:szCs w:val="22"/>
              </w:rPr>
            </w:pPr>
            <w:r w:rsidRPr="00E95149">
              <w:rPr>
                <w:sz w:val="22"/>
                <w:szCs w:val="22"/>
              </w:rPr>
              <w:t xml:space="preserve">Namišių </w:t>
            </w:r>
          </w:p>
        </w:tc>
        <w:tc>
          <w:tcPr>
            <w:tcW w:w="1275" w:type="dxa"/>
          </w:tcPr>
          <w:p w14:paraId="2AD282B2" w14:textId="77777777" w:rsidR="00C83384" w:rsidRPr="00E95149" w:rsidRDefault="00C83384" w:rsidP="009D4BD2">
            <w:pPr>
              <w:jc w:val="center"/>
              <w:rPr>
                <w:szCs w:val="22"/>
              </w:rPr>
            </w:pPr>
            <w:r w:rsidRPr="00E95149">
              <w:rPr>
                <w:sz w:val="22"/>
                <w:szCs w:val="22"/>
              </w:rPr>
              <w:t>12</w:t>
            </w:r>
          </w:p>
        </w:tc>
        <w:tc>
          <w:tcPr>
            <w:tcW w:w="1276" w:type="dxa"/>
          </w:tcPr>
          <w:p w14:paraId="68ECB9E8" w14:textId="77777777" w:rsidR="00C83384" w:rsidRPr="00E95149" w:rsidRDefault="00C83384" w:rsidP="009D4BD2">
            <w:pPr>
              <w:jc w:val="center"/>
              <w:rPr>
                <w:szCs w:val="22"/>
              </w:rPr>
            </w:pPr>
            <w:r w:rsidRPr="00E95149">
              <w:rPr>
                <w:sz w:val="22"/>
                <w:szCs w:val="22"/>
              </w:rPr>
              <w:t>1</w:t>
            </w:r>
          </w:p>
        </w:tc>
        <w:tc>
          <w:tcPr>
            <w:tcW w:w="1276" w:type="dxa"/>
          </w:tcPr>
          <w:p w14:paraId="5CA4F1EA" w14:textId="77777777" w:rsidR="00C83384" w:rsidRPr="00E95149" w:rsidRDefault="00C83384" w:rsidP="009D4BD2">
            <w:pPr>
              <w:jc w:val="center"/>
              <w:rPr>
                <w:szCs w:val="22"/>
              </w:rPr>
            </w:pPr>
            <w:r w:rsidRPr="00E95149">
              <w:rPr>
                <w:rFonts w:ascii="TimesLT" w:hAnsi="TimesLT"/>
                <w:sz w:val="22"/>
                <w:szCs w:val="22"/>
              </w:rPr>
              <w:t>10</w:t>
            </w:r>
          </w:p>
        </w:tc>
        <w:tc>
          <w:tcPr>
            <w:tcW w:w="1276" w:type="dxa"/>
          </w:tcPr>
          <w:p w14:paraId="3EE188C8" w14:textId="77777777" w:rsidR="00C83384" w:rsidRPr="00E95149" w:rsidRDefault="00C83384" w:rsidP="009D4BD2">
            <w:pPr>
              <w:jc w:val="center"/>
              <w:rPr>
                <w:szCs w:val="22"/>
              </w:rPr>
            </w:pPr>
            <w:r w:rsidRPr="00E95149">
              <w:rPr>
                <w:rFonts w:ascii="TimesLT" w:hAnsi="TimesLT"/>
                <w:sz w:val="22"/>
                <w:szCs w:val="22"/>
              </w:rPr>
              <w:t>1</w:t>
            </w:r>
          </w:p>
        </w:tc>
        <w:tc>
          <w:tcPr>
            <w:tcW w:w="1134" w:type="dxa"/>
          </w:tcPr>
          <w:p w14:paraId="6D493446" w14:textId="77777777" w:rsidR="00C83384" w:rsidRPr="00E95149" w:rsidRDefault="00C83384" w:rsidP="009D4BD2">
            <w:pPr>
              <w:jc w:val="center"/>
              <w:rPr>
                <w:szCs w:val="22"/>
              </w:rPr>
            </w:pPr>
            <w:r w:rsidRPr="00E95149">
              <w:rPr>
                <w:rFonts w:ascii="TimesLT" w:hAnsi="TimesLT"/>
                <w:szCs w:val="24"/>
              </w:rPr>
              <w:t>7</w:t>
            </w:r>
          </w:p>
        </w:tc>
        <w:tc>
          <w:tcPr>
            <w:tcW w:w="1275" w:type="dxa"/>
          </w:tcPr>
          <w:p w14:paraId="2C67568B" w14:textId="77777777" w:rsidR="00C83384" w:rsidRPr="00E95149" w:rsidRDefault="00C83384" w:rsidP="009D4BD2">
            <w:pPr>
              <w:jc w:val="center"/>
              <w:rPr>
                <w:szCs w:val="22"/>
              </w:rPr>
            </w:pPr>
            <w:r w:rsidRPr="00E95149">
              <w:rPr>
                <w:rFonts w:ascii="TimesLT" w:hAnsi="TimesLT"/>
                <w:szCs w:val="24"/>
              </w:rPr>
              <w:t>1</w:t>
            </w:r>
          </w:p>
        </w:tc>
      </w:tr>
      <w:tr w:rsidR="00E95149" w:rsidRPr="00E95149" w14:paraId="1954C016" w14:textId="77777777" w:rsidTr="009D4BD2">
        <w:tc>
          <w:tcPr>
            <w:tcW w:w="2014" w:type="dxa"/>
            <w:shd w:val="clear" w:color="auto" w:fill="D5DCE4"/>
          </w:tcPr>
          <w:p w14:paraId="4740771F" w14:textId="77777777" w:rsidR="00C83384" w:rsidRPr="00E95149" w:rsidRDefault="00C83384" w:rsidP="009D4BD2">
            <w:pPr>
              <w:jc w:val="both"/>
              <w:rPr>
                <w:szCs w:val="22"/>
              </w:rPr>
            </w:pPr>
            <w:r w:rsidRPr="00E95149">
              <w:rPr>
                <w:sz w:val="22"/>
                <w:szCs w:val="22"/>
              </w:rPr>
              <w:t xml:space="preserve">Krinčino </w:t>
            </w:r>
          </w:p>
        </w:tc>
        <w:tc>
          <w:tcPr>
            <w:tcW w:w="1275" w:type="dxa"/>
          </w:tcPr>
          <w:p w14:paraId="0F26BFA6" w14:textId="77777777" w:rsidR="00C83384" w:rsidRPr="00E95149" w:rsidRDefault="00C83384" w:rsidP="009D4BD2">
            <w:pPr>
              <w:jc w:val="center"/>
              <w:rPr>
                <w:szCs w:val="22"/>
              </w:rPr>
            </w:pPr>
            <w:r w:rsidRPr="00E95149">
              <w:rPr>
                <w:sz w:val="22"/>
                <w:szCs w:val="22"/>
              </w:rPr>
              <w:t>12</w:t>
            </w:r>
          </w:p>
        </w:tc>
        <w:tc>
          <w:tcPr>
            <w:tcW w:w="1276" w:type="dxa"/>
          </w:tcPr>
          <w:p w14:paraId="5C92FF8C" w14:textId="77777777" w:rsidR="00C83384" w:rsidRPr="00E95149" w:rsidRDefault="00C83384" w:rsidP="009D4BD2">
            <w:pPr>
              <w:jc w:val="center"/>
              <w:rPr>
                <w:szCs w:val="22"/>
              </w:rPr>
            </w:pPr>
            <w:r w:rsidRPr="00E95149">
              <w:rPr>
                <w:sz w:val="22"/>
                <w:szCs w:val="22"/>
              </w:rPr>
              <w:t>2</w:t>
            </w:r>
          </w:p>
        </w:tc>
        <w:tc>
          <w:tcPr>
            <w:tcW w:w="1276" w:type="dxa"/>
          </w:tcPr>
          <w:p w14:paraId="0E627933" w14:textId="77777777" w:rsidR="00C83384" w:rsidRPr="00E95149" w:rsidRDefault="00C83384" w:rsidP="009D4BD2">
            <w:pPr>
              <w:jc w:val="center"/>
              <w:rPr>
                <w:szCs w:val="22"/>
              </w:rPr>
            </w:pPr>
            <w:r w:rsidRPr="00E95149">
              <w:rPr>
                <w:rFonts w:ascii="TimesLT" w:hAnsi="TimesLT"/>
                <w:sz w:val="22"/>
                <w:szCs w:val="22"/>
              </w:rPr>
              <w:t>16</w:t>
            </w:r>
          </w:p>
        </w:tc>
        <w:tc>
          <w:tcPr>
            <w:tcW w:w="1276" w:type="dxa"/>
          </w:tcPr>
          <w:p w14:paraId="72D05D1C" w14:textId="77777777" w:rsidR="00C83384" w:rsidRPr="00E95149" w:rsidRDefault="00C83384" w:rsidP="009D4BD2">
            <w:pPr>
              <w:jc w:val="center"/>
              <w:rPr>
                <w:szCs w:val="22"/>
              </w:rPr>
            </w:pPr>
            <w:r w:rsidRPr="00E95149">
              <w:rPr>
                <w:rFonts w:ascii="TimesLT" w:hAnsi="TimesLT"/>
                <w:sz w:val="22"/>
                <w:szCs w:val="22"/>
              </w:rPr>
              <w:t>2</w:t>
            </w:r>
          </w:p>
        </w:tc>
        <w:tc>
          <w:tcPr>
            <w:tcW w:w="1134" w:type="dxa"/>
          </w:tcPr>
          <w:p w14:paraId="3E90F53B" w14:textId="77777777" w:rsidR="00C83384" w:rsidRPr="00E95149" w:rsidRDefault="00C83384" w:rsidP="009D4BD2">
            <w:pPr>
              <w:jc w:val="center"/>
              <w:rPr>
                <w:szCs w:val="22"/>
              </w:rPr>
            </w:pPr>
            <w:r w:rsidRPr="00E95149">
              <w:rPr>
                <w:rFonts w:ascii="TimesLT" w:hAnsi="TimesLT"/>
                <w:szCs w:val="24"/>
              </w:rPr>
              <w:t>17</w:t>
            </w:r>
          </w:p>
        </w:tc>
        <w:tc>
          <w:tcPr>
            <w:tcW w:w="1275" w:type="dxa"/>
          </w:tcPr>
          <w:p w14:paraId="5A1CAE3A" w14:textId="77777777" w:rsidR="00C83384" w:rsidRPr="00E95149" w:rsidRDefault="00C83384" w:rsidP="009D4BD2">
            <w:pPr>
              <w:jc w:val="center"/>
              <w:rPr>
                <w:szCs w:val="22"/>
              </w:rPr>
            </w:pPr>
            <w:r w:rsidRPr="00E95149">
              <w:rPr>
                <w:rFonts w:ascii="TimesLT" w:hAnsi="TimesLT"/>
                <w:szCs w:val="24"/>
              </w:rPr>
              <w:t>2</w:t>
            </w:r>
          </w:p>
        </w:tc>
      </w:tr>
      <w:tr w:rsidR="00E95149" w:rsidRPr="00E95149" w14:paraId="1B1FCF30" w14:textId="77777777" w:rsidTr="009D4BD2">
        <w:tc>
          <w:tcPr>
            <w:tcW w:w="2014" w:type="dxa"/>
            <w:shd w:val="clear" w:color="auto" w:fill="D5DCE4"/>
          </w:tcPr>
          <w:p w14:paraId="6359DDBD" w14:textId="77777777" w:rsidR="00C83384" w:rsidRPr="00E95149" w:rsidRDefault="00C83384" w:rsidP="009D4BD2">
            <w:pPr>
              <w:jc w:val="both"/>
              <w:rPr>
                <w:szCs w:val="22"/>
              </w:rPr>
            </w:pPr>
            <w:proofErr w:type="spellStart"/>
            <w:r w:rsidRPr="00E95149">
              <w:rPr>
                <w:sz w:val="22"/>
                <w:szCs w:val="22"/>
              </w:rPr>
              <w:t>Daujėnų</w:t>
            </w:r>
            <w:proofErr w:type="spellEnd"/>
            <w:r w:rsidRPr="00E95149">
              <w:rPr>
                <w:sz w:val="22"/>
                <w:szCs w:val="22"/>
              </w:rPr>
              <w:t xml:space="preserve"> </w:t>
            </w:r>
          </w:p>
        </w:tc>
        <w:tc>
          <w:tcPr>
            <w:tcW w:w="1275" w:type="dxa"/>
          </w:tcPr>
          <w:p w14:paraId="099C7C06" w14:textId="77777777" w:rsidR="00C83384" w:rsidRPr="00E95149" w:rsidRDefault="00C83384" w:rsidP="009D4BD2">
            <w:pPr>
              <w:jc w:val="center"/>
              <w:rPr>
                <w:szCs w:val="22"/>
              </w:rPr>
            </w:pPr>
            <w:r w:rsidRPr="00E95149">
              <w:rPr>
                <w:sz w:val="22"/>
                <w:szCs w:val="22"/>
              </w:rPr>
              <w:t>7</w:t>
            </w:r>
          </w:p>
        </w:tc>
        <w:tc>
          <w:tcPr>
            <w:tcW w:w="1276" w:type="dxa"/>
          </w:tcPr>
          <w:p w14:paraId="534E95EB" w14:textId="77777777" w:rsidR="00C83384" w:rsidRPr="00E95149" w:rsidRDefault="00C83384" w:rsidP="009D4BD2">
            <w:pPr>
              <w:jc w:val="center"/>
              <w:rPr>
                <w:szCs w:val="22"/>
              </w:rPr>
            </w:pPr>
            <w:r w:rsidRPr="00E95149">
              <w:rPr>
                <w:sz w:val="22"/>
                <w:szCs w:val="22"/>
              </w:rPr>
              <w:t>1</w:t>
            </w:r>
          </w:p>
        </w:tc>
        <w:tc>
          <w:tcPr>
            <w:tcW w:w="1276" w:type="dxa"/>
          </w:tcPr>
          <w:p w14:paraId="08DA4ADD" w14:textId="77777777" w:rsidR="00C83384" w:rsidRPr="00E95149" w:rsidRDefault="00C83384" w:rsidP="009D4BD2">
            <w:pPr>
              <w:jc w:val="center"/>
              <w:rPr>
                <w:szCs w:val="22"/>
              </w:rPr>
            </w:pPr>
            <w:r w:rsidRPr="00E95149">
              <w:rPr>
                <w:rFonts w:ascii="TimesLT" w:hAnsi="TimesLT"/>
                <w:sz w:val="22"/>
                <w:szCs w:val="22"/>
              </w:rPr>
              <w:t>6</w:t>
            </w:r>
          </w:p>
        </w:tc>
        <w:tc>
          <w:tcPr>
            <w:tcW w:w="1276" w:type="dxa"/>
          </w:tcPr>
          <w:p w14:paraId="3976C8BE" w14:textId="77777777" w:rsidR="00C83384" w:rsidRPr="00E95149" w:rsidRDefault="00C83384" w:rsidP="009D4BD2">
            <w:pPr>
              <w:jc w:val="center"/>
              <w:rPr>
                <w:szCs w:val="22"/>
              </w:rPr>
            </w:pPr>
            <w:r w:rsidRPr="00E95149">
              <w:rPr>
                <w:rFonts w:ascii="TimesLT" w:hAnsi="TimesLT"/>
                <w:sz w:val="22"/>
                <w:szCs w:val="22"/>
              </w:rPr>
              <w:t>1</w:t>
            </w:r>
          </w:p>
        </w:tc>
        <w:tc>
          <w:tcPr>
            <w:tcW w:w="1134" w:type="dxa"/>
          </w:tcPr>
          <w:p w14:paraId="1CFFED4E" w14:textId="77777777" w:rsidR="00C83384" w:rsidRPr="00E95149" w:rsidRDefault="00C83384" w:rsidP="009D4BD2">
            <w:pPr>
              <w:jc w:val="center"/>
              <w:rPr>
                <w:szCs w:val="22"/>
              </w:rPr>
            </w:pPr>
            <w:r w:rsidRPr="00E95149">
              <w:rPr>
                <w:rFonts w:ascii="TimesLT" w:hAnsi="TimesLT"/>
                <w:szCs w:val="24"/>
              </w:rPr>
              <w:t>4</w:t>
            </w:r>
          </w:p>
        </w:tc>
        <w:tc>
          <w:tcPr>
            <w:tcW w:w="1275" w:type="dxa"/>
          </w:tcPr>
          <w:p w14:paraId="213F795E" w14:textId="77777777" w:rsidR="00C83384" w:rsidRPr="00E95149" w:rsidRDefault="00C83384" w:rsidP="009D4BD2">
            <w:pPr>
              <w:jc w:val="center"/>
              <w:rPr>
                <w:szCs w:val="22"/>
              </w:rPr>
            </w:pPr>
            <w:r w:rsidRPr="00E95149">
              <w:rPr>
                <w:rFonts w:ascii="TimesLT" w:hAnsi="TimesLT"/>
                <w:szCs w:val="24"/>
              </w:rPr>
              <w:t>1</w:t>
            </w:r>
          </w:p>
        </w:tc>
      </w:tr>
      <w:tr w:rsidR="00E95149" w:rsidRPr="00E95149" w14:paraId="73B0C81C" w14:textId="77777777" w:rsidTr="009D4BD2">
        <w:tc>
          <w:tcPr>
            <w:tcW w:w="2014" w:type="dxa"/>
            <w:shd w:val="clear" w:color="auto" w:fill="D5DCE4"/>
          </w:tcPr>
          <w:p w14:paraId="2E5C1538" w14:textId="77777777" w:rsidR="00C83384" w:rsidRPr="00E95149" w:rsidRDefault="00C83384" w:rsidP="009D4BD2">
            <w:pPr>
              <w:rPr>
                <w:szCs w:val="22"/>
              </w:rPr>
            </w:pPr>
            <w:r w:rsidRPr="00E95149">
              <w:rPr>
                <w:sz w:val="22"/>
                <w:szCs w:val="22"/>
              </w:rPr>
              <w:t xml:space="preserve">Joniškėlio m. ir Joniškėlio apyl. </w:t>
            </w:r>
          </w:p>
        </w:tc>
        <w:tc>
          <w:tcPr>
            <w:tcW w:w="1275" w:type="dxa"/>
          </w:tcPr>
          <w:p w14:paraId="1DA6C256" w14:textId="77777777" w:rsidR="00C83384" w:rsidRPr="00E95149" w:rsidRDefault="00C83384" w:rsidP="009D4BD2">
            <w:pPr>
              <w:jc w:val="center"/>
              <w:rPr>
                <w:szCs w:val="22"/>
              </w:rPr>
            </w:pPr>
            <w:r w:rsidRPr="00E95149">
              <w:rPr>
                <w:sz w:val="22"/>
                <w:szCs w:val="22"/>
              </w:rPr>
              <w:t>44</w:t>
            </w:r>
          </w:p>
        </w:tc>
        <w:tc>
          <w:tcPr>
            <w:tcW w:w="1276" w:type="dxa"/>
          </w:tcPr>
          <w:p w14:paraId="217A318A" w14:textId="77777777" w:rsidR="00C83384" w:rsidRPr="00E95149" w:rsidRDefault="00C83384" w:rsidP="009D4BD2">
            <w:pPr>
              <w:jc w:val="center"/>
              <w:rPr>
                <w:szCs w:val="22"/>
              </w:rPr>
            </w:pPr>
            <w:r w:rsidRPr="00E95149">
              <w:rPr>
                <w:sz w:val="22"/>
                <w:szCs w:val="22"/>
              </w:rPr>
              <w:t>4</w:t>
            </w:r>
          </w:p>
        </w:tc>
        <w:tc>
          <w:tcPr>
            <w:tcW w:w="1276" w:type="dxa"/>
          </w:tcPr>
          <w:p w14:paraId="67CB3BDE" w14:textId="77777777" w:rsidR="00C83384" w:rsidRPr="00E95149" w:rsidRDefault="00C83384" w:rsidP="009D4BD2">
            <w:pPr>
              <w:jc w:val="center"/>
              <w:rPr>
                <w:szCs w:val="22"/>
              </w:rPr>
            </w:pPr>
            <w:r w:rsidRPr="00E95149">
              <w:rPr>
                <w:rFonts w:ascii="TimesLT" w:hAnsi="TimesLT"/>
                <w:sz w:val="22"/>
                <w:szCs w:val="22"/>
              </w:rPr>
              <w:t>48</w:t>
            </w:r>
          </w:p>
        </w:tc>
        <w:tc>
          <w:tcPr>
            <w:tcW w:w="1276" w:type="dxa"/>
          </w:tcPr>
          <w:p w14:paraId="7AC4B173" w14:textId="77777777" w:rsidR="00C83384" w:rsidRPr="00E95149" w:rsidRDefault="00C83384" w:rsidP="009D4BD2">
            <w:pPr>
              <w:jc w:val="center"/>
              <w:rPr>
                <w:szCs w:val="22"/>
              </w:rPr>
            </w:pPr>
            <w:r w:rsidRPr="00E95149">
              <w:rPr>
                <w:rFonts w:ascii="TimesLT" w:hAnsi="TimesLT"/>
                <w:sz w:val="22"/>
                <w:szCs w:val="22"/>
              </w:rPr>
              <w:t>4</w:t>
            </w:r>
          </w:p>
        </w:tc>
        <w:tc>
          <w:tcPr>
            <w:tcW w:w="1134" w:type="dxa"/>
          </w:tcPr>
          <w:p w14:paraId="66D88801" w14:textId="77777777" w:rsidR="00C83384" w:rsidRPr="00E95149" w:rsidRDefault="00C83384" w:rsidP="009D4BD2">
            <w:pPr>
              <w:jc w:val="center"/>
              <w:rPr>
                <w:szCs w:val="22"/>
              </w:rPr>
            </w:pPr>
            <w:r w:rsidRPr="00E95149">
              <w:rPr>
                <w:rFonts w:ascii="TimesLT" w:hAnsi="TimesLT"/>
                <w:szCs w:val="24"/>
              </w:rPr>
              <w:t>54</w:t>
            </w:r>
          </w:p>
        </w:tc>
        <w:tc>
          <w:tcPr>
            <w:tcW w:w="1275" w:type="dxa"/>
          </w:tcPr>
          <w:p w14:paraId="1BE678B0" w14:textId="77777777" w:rsidR="00C83384" w:rsidRPr="00E95149" w:rsidRDefault="00C83384" w:rsidP="009D4BD2">
            <w:pPr>
              <w:jc w:val="center"/>
              <w:rPr>
                <w:szCs w:val="22"/>
              </w:rPr>
            </w:pPr>
            <w:r w:rsidRPr="00E95149">
              <w:rPr>
                <w:rFonts w:ascii="TimesLT" w:hAnsi="TimesLT"/>
                <w:szCs w:val="24"/>
              </w:rPr>
              <w:t>4</w:t>
            </w:r>
          </w:p>
        </w:tc>
      </w:tr>
      <w:tr w:rsidR="00E95149" w:rsidRPr="00E95149" w14:paraId="7763F854" w14:textId="77777777" w:rsidTr="009D4BD2">
        <w:tc>
          <w:tcPr>
            <w:tcW w:w="2014" w:type="dxa"/>
            <w:shd w:val="clear" w:color="auto" w:fill="D5DCE4"/>
          </w:tcPr>
          <w:p w14:paraId="5FF9C1A5" w14:textId="77777777" w:rsidR="00C83384" w:rsidRPr="00E95149" w:rsidRDefault="00C83384" w:rsidP="009D4BD2">
            <w:pPr>
              <w:rPr>
                <w:szCs w:val="22"/>
              </w:rPr>
            </w:pPr>
            <w:r w:rsidRPr="00E95149">
              <w:rPr>
                <w:sz w:val="22"/>
                <w:szCs w:val="22"/>
              </w:rPr>
              <w:t xml:space="preserve">Pasvalio m. ir </w:t>
            </w:r>
          </w:p>
          <w:p w14:paraId="0B86D14E" w14:textId="77777777" w:rsidR="00C83384" w:rsidRPr="00E95149" w:rsidRDefault="00C83384" w:rsidP="009D4BD2">
            <w:pPr>
              <w:rPr>
                <w:szCs w:val="22"/>
              </w:rPr>
            </w:pPr>
            <w:r w:rsidRPr="00E95149">
              <w:rPr>
                <w:sz w:val="22"/>
                <w:szCs w:val="22"/>
              </w:rPr>
              <w:t xml:space="preserve">Pasvalio apyl. </w:t>
            </w:r>
          </w:p>
        </w:tc>
        <w:tc>
          <w:tcPr>
            <w:tcW w:w="1275" w:type="dxa"/>
          </w:tcPr>
          <w:p w14:paraId="4E184233" w14:textId="77777777" w:rsidR="00C83384" w:rsidRPr="00E95149" w:rsidRDefault="00C83384" w:rsidP="009D4BD2">
            <w:pPr>
              <w:jc w:val="center"/>
              <w:rPr>
                <w:szCs w:val="22"/>
              </w:rPr>
            </w:pPr>
            <w:r w:rsidRPr="00E95149">
              <w:rPr>
                <w:sz w:val="22"/>
                <w:szCs w:val="22"/>
              </w:rPr>
              <w:t>89</w:t>
            </w:r>
          </w:p>
        </w:tc>
        <w:tc>
          <w:tcPr>
            <w:tcW w:w="1276" w:type="dxa"/>
          </w:tcPr>
          <w:p w14:paraId="13B08675" w14:textId="77777777" w:rsidR="00C83384" w:rsidRPr="00E95149" w:rsidRDefault="00C83384" w:rsidP="009D4BD2">
            <w:pPr>
              <w:jc w:val="center"/>
              <w:rPr>
                <w:szCs w:val="22"/>
              </w:rPr>
            </w:pPr>
            <w:r w:rsidRPr="00E95149">
              <w:rPr>
                <w:sz w:val="22"/>
                <w:szCs w:val="22"/>
              </w:rPr>
              <w:t>11</w:t>
            </w:r>
          </w:p>
        </w:tc>
        <w:tc>
          <w:tcPr>
            <w:tcW w:w="1276" w:type="dxa"/>
          </w:tcPr>
          <w:p w14:paraId="7622E781" w14:textId="77777777" w:rsidR="00C83384" w:rsidRPr="00E95149" w:rsidRDefault="00C83384" w:rsidP="009D4BD2">
            <w:pPr>
              <w:jc w:val="center"/>
              <w:rPr>
                <w:szCs w:val="22"/>
              </w:rPr>
            </w:pPr>
            <w:r w:rsidRPr="00E95149">
              <w:rPr>
                <w:rFonts w:ascii="TimesLT" w:hAnsi="TimesLT"/>
                <w:sz w:val="22"/>
                <w:szCs w:val="22"/>
              </w:rPr>
              <w:t>103</w:t>
            </w:r>
          </w:p>
        </w:tc>
        <w:tc>
          <w:tcPr>
            <w:tcW w:w="1276" w:type="dxa"/>
          </w:tcPr>
          <w:p w14:paraId="34183820" w14:textId="77777777" w:rsidR="00C83384" w:rsidRPr="00E95149" w:rsidRDefault="00C83384" w:rsidP="009D4BD2">
            <w:pPr>
              <w:jc w:val="center"/>
              <w:rPr>
                <w:szCs w:val="22"/>
              </w:rPr>
            </w:pPr>
            <w:r w:rsidRPr="00E95149">
              <w:rPr>
                <w:rFonts w:ascii="TimesLT" w:hAnsi="TimesLT"/>
                <w:sz w:val="22"/>
                <w:szCs w:val="22"/>
              </w:rPr>
              <w:t>17</w:t>
            </w:r>
          </w:p>
        </w:tc>
        <w:tc>
          <w:tcPr>
            <w:tcW w:w="1134" w:type="dxa"/>
          </w:tcPr>
          <w:p w14:paraId="202DEBA2" w14:textId="77777777" w:rsidR="00C83384" w:rsidRPr="00E95149" w:rsidRDefault="00C83384" w:rsidP="009D4BD2">
            <w:pPr>
              <w:jc w:val="center"/>
              <w:rPr>
                <w:szCs w:val="22"/>
              </w:rPr>
            </w:pPr>
            <w:r w:rsidRPr="00E95149">
              <w:rPr>
                <w:rFonts w:ascii="TimesLT" w:hAnsi="TimesLT"/>
                <w:szCs w:val="24"/>
              </w:rPr>
              <w:t>104</w:t>
            </w:r>
          </w:p>
        </w:tc>
        <w:tc>
          <w:tcPr>
            <w:tcW w:w="1275" w:type="dxa"/>
          </w:tcPr>
          <w:p w14:paraId="1CB56EAF" w14:textId="77777777" w:rsidR="00C83384" w:rsidRPr="00E95149" w:rsidRDefault="00C83384" w:rsidP="009D4BD2">
            <w:pPr>
              <w:jc w:val="center"/>
              <w:rPr>
                <w:szCs w:val="22"/>
              </w:rPr>
            </w:pPr>
            <w:r w:rsidRPr="00E95149">
              <w:rPr>
                <w:rFonts w:ascii="TimesLT" w:hAnsi="TimesLT"/>
                <w:szCs w:val="24"/>
              </w:rPr>
              <w:t>17</w:t>
            </w:r>
          </w:p>
        </w:tc>
      </w:tr>
      <w:tr w:rsidR="00E95149" w:rsidRPr="00E95149" w14:paraId="4B2CF67E" w14:textId="77777777" w:rsidTr="009D4BD2">
        <w:tc>
          <w:tcPr>
            <w:tcW w:w="2014" w:type="dxa"/>
            <w:shd w:val="clear" w:color="auto" w:fill="D5DCE4"/>
          </w:tcPr>
          <w:p w14:paraId="513A96AA" w14:textId="77777777" w:rsidR="00C83384" w:rsidRPr="00E95149" w:rsidRDefault="00C83384" w:rsidP="009D4BD2">
            <w:pPr>
              <w:jc w:val="both"/>
              <w:rPr>
                <w:b/>
                <w:szCs w:val="22"/>
              </w:rPr>
            </w:pPr>
            <w:r w:rsidRPr="00E95149">
              <w:rPr>
                <w:b/>
                <w:sz w:val="22"/>
                <w:szCs w:val="22"/>
              </w:rPr>
              <w:t>Iš viso</w:t>
            </w:r>
          </w:p>
        </w:tc>
        <w:tc>
          <w:tcPr>
            <w:tcW w:w="1275" w:type="dxa"/>
          </w:tcPr>
          <w:p w14:paraId="4FB2E42E" w14:textId="77777777" w:rsidR="00C83384" w:rsidRPr="00E95149" w:rsidRDefault="00C83384" w:rsidP="009D4BD2">
            <w:pPr>
              <w:jc w:val="center"/>
              <w:rPr>
                <w:b/>
                <w:szCs w:val="22"/>
              </w:rPr>
            </w:pPr>
            <w:r w:rsidRPr="00E95149">
              <w:rPr>
                <w:b/>
                <w:sz w:val="22"/>
                <w:szCs w:val="22"/>
              </w:rPr>
              <w:t>254</w:t>
            </w:r>
          </w:p>
        </w:tc>
        <w:tc>
          <w:tcPr>
            <w:tcW w:w="1276" w:type="dxa"/>
          </w:tcPr>
          <w:p w14:paraId="1CE88C2F" w14:textId="77777777" w:rsidR="00C83384" w:rsidRPr="00E95149" w:rsidRDefault="00C83384" w:rsidP="009D4BD2">
            <w:pPr>
              <w:jc w:val="center"/>
              <w:rPr>
                <w:b/>
                <w:szCs w:val="22"/>
              </w:rPr>
            </w:pPr>
            <w:r w:rsidRPr="00E95149">
              <w:rPr>
                <w:b/>
                <w:sz w:val="22"/>
                <w:szCs w:val="22"/>
              </w:rPr>
              <w:t>33</w:t>
            </w:r>
          </w:p>
        </w:tc>
        <w:tc>
          <w:tcPr>
            <w:tcW w:w="1276" w:type="dxa"/>
          </w:tcPr>
          <w:p w14:paraId="2056A7E4" w14:textId="77777777" w:rsidR="00C83384" w:rsidRPr="00E95149" w:rsidRDefault="00C83384" w:rsidP="009D4BD2">
            <w:pPr>
              <w:jc w:val="center"/>
              <w:rPr>
                <w:b/>
                <w:szCs w:val="22"/>
              </w:rPr>
            </w:pPr>
            <w:r w:rsidRPr="00E95149">
              <w:rPr>
                <w:rFonts w:ascii="TimesLT" w:hAnsi="TimesLT"/>
                <w:b/>
                <w:sz w:val="22"/>
                <w:szCs w:val="22"/>
              </w:rPr>
              <w:t>274</w:t>
            </w:r>
          </w:p>
        </w:tc>
        <w:tc>
          <w:tcPr>
            <w:tcW w:w="1276" w:type="dxa"/>
          </w:tcPr>
          <w:p w14:paraId="37738DE0" w14:textId="77777777" w:rsidR="00C83384" w:rsidRPr="00E95149" w:rsidRDefault="00C83384" w:rsidP="009D4BD2">
            <w:pPr>
              <w:jc w:val="center"/>
              <w:rPr>
                <w:b/>
                <w:szCs w:val="22"/>
              </w:rPr>
            </w:pPr>
            <w:r w:rsidRPr="00E95149">
              <w:rPr>
                <w:rFonts w:ascii="TimesLT" w:hAnsi="TimesLT"/>
                <w:b/>
                <w:sz w:val="22"/>
                <w:szCs w:val="22"/>
              </w:rPr>
              <w:t>38</w:t>
            </w:r>
          </w:p>
        </w:tc>
        <w:tc>
          <w:tcPr>
            <w:tcW w:w="1134" w:type="dxa"/>
          </w:tcPr>
          <w:p w14:paraId="67169F1E" w14:textId="77777777" w:rsidR="00C83384" w:rsidRPr="00E95149" w:rsidRDefault="00C83384" w:rsidP="009D4BD2">
            <w:pPr>
              <w:jc w:val="center"/>
              <w:rPr>
                <w:b/>
                <w:szCs w:val="22"/>
              </w:rPr>
            </w:pPr>
            <w:r w:rsidRPr="00E95149">
              <w:rPr>
                <w:rFonts w:ascii="TimesLT" w:hAnsi="TimesLT"/>
                <w:b/>
                <w:szCs w:val="24"/>
              </w:rPr>
              <w:t>275</w:t>
            </w:r>
          </w:p>
        </w:tc>
        <w:tc>
          <w:tcPr>
            <w:tcW w:w="1275" w:type="dxa"/>
          </w:tcPr>
          <w:p w14:paraId="69E32C72" w14:textId="77777777" w:rsidR="00C83384" w:rsidRPr="00E95149" w:rsidRDefault="00C83384" w:rsidP="009D4BD2">
            <w:pPr>
              <w:jc w:val="center"/>
              <w:rPr>
                <w:b/>
                <w:szCs w:val="22"/>
              </w:rPr>
            </w:pPr>
            <w:r w:rsidRPr="00E95149">
              <w:rPr>
                <w:rFonts w:ascii="TimesLT" w:hAnsi="TimesLT"/>
                <w:b/>
                <w:szCs w:val="24"/>
              </w:rPr>
              <w:t>38</w:t>
            </w:r>
          </w:p>
        </w:tc>
      </w:tr>
    </w:tbl>
    <w:p w14:paraId="16F91AE4" w14:textId="77777777" w:rsidR="00C83384" w:rsidRPr="00E95149" w:rsidRDefault="00C83384" w:rsidP="00C83384">
      <w:pPr>
        <w:widowControl w:val="0"/>
        <w:adjustRightInd w:val="0"/>
        <w:spacing w:after="120"/>
        <w:ind w:firstLine="720"/>
        <w:jc w:val="both"/>
        <w:textAlignment w:val="baseline"/>
        <w:rPr>
          <w:i/>
          <w:sz w:val="20"/>
          <w:lang w:eastAsia="lt-LT"/>
        </w:rPr>
      </w:pPr>
      <w:r w:rsidRPr="00E95149">
        <w:rPr>
          <w:b/>
          <w:bCs/>
          <w:i/>
          <w:sz w:val="20"/>
          <w:lang w:eastAsia="lt-LT"/>
        </w:rPr>
        <w:t xml:space="preserve">Šaltinis: </w:t>
      </w:r>
      <w:r w:rsidRPr="00E95149">
        <w:rPr>
          <w:i/>
          <w:sz w:val="20"/>
          <w:lang w:eastAsia="lt-LT"/>
        </w:rPr>
        <w:t>Paslaugų centro veiklos ataskaitos už 2019–2021 m.</w:t>
      </w:r>
    </w:p>
    <w:p w14:paraId="6D894B82" w14:textId="77777777" w:rsidR="00C83384" w:rsidRPr="00E95149" w:rsidRDefault="00C83384" w:rsidP="00C83384">
      <w:pPr>
        <w:ind w:firstLine="720"/>
        <w:jc w:val="both"/>
      </w:pPr>
      <w:r w:rsidRPr="00E95149">
        <w:rPr>
          <w:u w:val="single"/>
        </w:rPr>
        <w:t>Specialaus transporto paslaugos</w:t>
      </w:r>
      <w:r w:rsidRPr="00E95149">
        <w:t xml:space="preserve"> teikiamos asmenims, kurie dėl turimos negalios, ligos ar senatvės turi judėjimo problemų ir negali naudotis visuomeniniu ar individualiu transportu. Nuolatinio pobūdžio paslaugos 2021 m. teiktos Užimtumo centro „Viltis“ 14 neįgalių paslaugų gavėjų (2020 m. – 14, 2019 m. – 18). Už suteiktas transporto paslaugas įstaiga mokėjo pagal pateiktas sąskaitas. Vienkartinio pobūdžio transporto paslauga 2021 m. pasinaudojo 32 rajono gyventojai (2020 m. – 16, 2019 m. – 31). Paslaugos teikiamos automobiliais, pritaikytais neįgaliesiems vežti. </w:t>
      </w:r>
    </w:p>
    <w:p w14:paraId="47229A49" w14:textId="77777777" w:rsidR="00C83384" w:rsidRPr="00E95149" w:rsidRDefault="00C83384" w:rsidP="00C83384">
      <w:pPr>
        <w:ind w:firstLine="720"/>
        <w:jc w:val="both"/>
        <w:rPr>
          <w:rFonts w:ascii="TimesLT" w:hAnsi="TimesLT"/>
          <w:szCs w:val="24"/>
        </w:rPr>
      </w:pPr>
      <w:r w:rsidRPr="00E95149">
        <w:rPr>
          <w:u w:val="single"/>
        </w:rPr>
        <w:t>Neįgaliųjų aprūpinimas techninėmis pagalbos priemonėmis</w:t>
      </w:r>
      <w:r w:rsidRPr="00E95149">
        <w:rPr>
          <w:b/>
        </w:rPr>
        <w:t xml:space="preserve"> </w:t>
      </w:r>
      <w:r w:rsidRPr="00E95149">
        <w:t xml:space="preserve">vyksta iš Techninės pagalbos neįgaliesiems centro prie Lietuvos Respublikos socialinės apsaugos ir darbo ministerijos Panevėžio skyriaus, pagal teikiamas Paslaugų centro paraiškas. Per 2021 m. buvo išduota naudojimui 415 (2020 m. – 356,  2019 m. – 442) techninės pagalbos priemonių. </w:t>
      </w:r>
      <w:r w:rsidRPr="00E95149">
        <w:rPr>
          <w:rFonts w:ascii="TimesLT" w:hAnsi="TimesLT"/>
          <w:szCs w:val="24"/>
        </w:rPr>
        <w:t>Dauguma techninių pagalbos priemonių išduodama naudotis asmenims su negalia nemokamai, pristačius į Paslaugų centrą reikiamus dokumentus. Dalinę įmoką reikia sumokėti, gaunant naują reguliuojamą lovą, čiužinį praguloms išvengti, tualetinė kėdę ar vaikštynę. 2021 metais dėl techninių pagalbos priemonių (pažastinių ir alkūninių ramentų) nuomos, kreipėsi 21 asmuo (</w:t>
      </w:r>
      <w:bookmarkStart w:id="13" w:name="_Hlk97624114"/>
      <w:r w:rsidRPr="00E95149">
        <w:rPr>
          <w:rFonts w:ascii="TimesLT" w:hAnsi="TimesLT"/>
          <w:szCs w:val="24"/>
        </w:rPr>
        <w:t xml:space="preserve">2020 m. – 26, 2019 m. </w:t>
      </w:r>
      <w:r w:rsidRPr="00E95149">
        <w:t>– 37</w:t>
      </w:r>
      <w:bookmarkEnd w:id="13"/>
      <w:r w:rsidRPr="00E95149">
        <w:rPr>
          <w:rFonts w:ascii="TimesLT" w:hAnsi="TimesLT"/>
          <w:szCs w:val="24"/>
        </w:rPr>
        <w:t xml:space="preserve">). </w:t>
      </w:r>
    </w:p>
    <w:p w14:paraId="1585B744" w14:textId="77777777" w:rsidR="00C83384" w:rsidRPr="00E95149" w:rsidRDefault="00C83384" w:rsidP="00C83384">
      <w:pPr>
        <w:ind w:firstLine="720"/>
        <w:jc w:val="both"/>
      </w:pPr>
      <w:r w:rsidRPr="00E95149">
        <w:rPr>
          <w:b/>
        </w:rPr>
        <w:t xml:space="preserve">5.1.3.1.3. Dienos užimtumo padalinys. </w:t>
      </w:r>
      <w:r w:rsidRPr="00E95149">
        <w:rPr>
          <w:rFonts w:ascii="TimesLT" w:hAnsi="TimesLT"/>
          <w:szCs w:val="24"/>
        </w:rPr>
        <w:t xml:space="preserve">Organizuoja ir teikia sociokultūrines paslaugas, maitinimo paslaugas, vykdo ir organizuoja darbinę bei švietėjišką veiklą. </w:t>
      </w:r>
    </w:p>
    <w:p w14:paraId="45D46FE3" w14:textId="77777777" w:rsidR="00C83384" w:rsidRPr="00E95149" w:rsidRDefault="00C83384" w:rsidP="00C83384">
      <w:pPr>
        <w:ind w:firstLine="720"/>
        <w:jc w:val="both"/>
        <w:rPr>
          <w:rFonts w:ascii="TimesLT" w:hAnsi="TimesLT"/>
          <w:szCs w:val="24"/>
        </w:rPr>
      </w:pPr>
      <w:r w:rsidRPr="00E95149">
        <w:rPr>
          <w:u w:val="single"/>
        </w:rPr>
        <w:t>Sociokultūrinės paslaugos</w:t>
      </w:r>
      <w:r w:rsidRPr="00E95149">
        <w:rPr>
          <w:b/>
        </w:rPr>
        <w:t xml:space="preserve"> </w:t>
      </w:r>
      <w:r w:rsidRPr="00E95149">
        <w:t>2021 metais organizuotos ir suteiktos 94 asmenims, iš jų 71 pensinio amžiaus, 23 neįgaliesiems (2020 m. – 124, 2019 m. – 121), šiomis paslaugomis naudojosi ir nuolatinai Paslaugų centre gyvenantys gyventojai. Dirbo 1 socialinė darbuotoja užimtumui. Į organizuojamą sociokultūrinę veiklą įtraukiamos įvairios tikslinės klientų grupės: senyvo amžiaus asmenys, suaugę asmenys su negalia, jaunimas (praktiką atliekantys studentai, moksleiviai-savanoriai). Šių paslaugų gavėjų gyvenimo kokybė gerinama per jų laisvalaikio ir užimtumo organizavimą, taikant individualius ir grupinius užsiėmimus, pritaikant įvairias veiklos formas: darbinių ir meninių įgūdžių stiprinimas (dailė, keramika, tekstilė, vėlimas, darbai iš odos, ansamblių „Dainuojančios širdys“ ir „Draugai“ veikla), kompiuterinio raštingumo mokymas, sveikatos stiprinimo ir sporto užsiėmimai (treniruokliai, tenisas, biliardas, šaškės, šachmatai, mankštos),  poilsis ir aromaterapija relaksacijos kambaryje.</w:t>
      </w:r>
    </w:p>
    <w:p w14:paraId="01D53C8C" w14:textId="77777777" w:rsidR="00C83384" w:rsidRPr="00E95149" w:rsidRDefault="00C83384" w:rsidP="00C83384">
      <w:pPr>
        <w:ind w:firstLine="720"/>
        <w:jc w:val="both"/>
      </w:pPr>
      <w:r w:rsidRPr="00E95149">
        <w:rPr>
          <w:u w:val="single"/>
        </w:rPr>
        <w:t>Maitinimo paslauga</w:t>
      </w:r>
      <w:r w:rsidRPr="00E95149">
        <w:rPr>
          <w:b/>
        </w:rPr>
        <w:t xml:space="preserve"> </w:t>
      </w:r>
      <w:r w:rsidRPr="00E95149">
        <w:t xml:space="preserve">2021 m. Paslaugų centro virtuvėje pagamintas maistas buvo periodiškai pristatomas 25  Užimtumo centro „Viltis“ paslaugų gavėjams, karšti pietūs 47 pagalbos į namus ir dienos socialinės globos namuose paslaugų gavėjams. Pagal gydytojų rekomendacijas ir poreikį organizuojamas dietinis maitinimas.  </w:t>
      </w:r>
    </w:p>
    <w:p w14:paraId="6C807B9B" w14:textId="77777777" w:rsidR="00C83384" w:rsidRPr="00E95149" w:rsidRDefault="00C83384" w:rsidP="00C83384">
      <w:pPr>
        <w:jc w:val="both"/>
      </w:pPr>
      <w:r w:rsidRPr="00E95149">
        <w:rPr>
          <w:b/>
        </w:rPr>
        <w:t xml:space="preserve">            Paslaugų plėtros projektai</w:t>
      </w:r>
      <w:r w:rsidRPr="00E95149">
        <w:t xml:space="preserve">. </w:t>
      </w:r>
    </w:p>
    <w:p w14:paraId="1812E4B8" w14:textId="77777777" w:rsidR="00C83384" w:rsidRPr="00E95149" w:rsidRDefault="00C83384" w:rsidP="00C83384">
      <w:pPr>
        <w:ind w:firstLine="709"/>
        <w:jc w:val="both"/>
      </w:pPr>
      <w:r w:rsidRPr="00E95149">
        <w:t xml:space="preserve">2021 m. įgyvendintas tęstinis projektas </w:t>
      </w:r>
      <w:r w:rsidRPr="00E95149">
        <w:rPr>
          <w:bCs/>
          <w:i/>
          <w:szCs w:val="24"/>
        </w:rPr>
        <w:t>„Integrali pagalba į namus Pasvalio rajone“</w:t>
      </w:r>
      <w:r w:rsidRPr="00E95149">
        <w:rPr>
          <w:i/>
        </w:rPr>
        <w:t>,</w:t>
      </w:r>
      <w:r w:rsidRPr="00E95149">
        <w:t xml:space="preserve"> finansuojamas iš Europos Sąjungos lėšų. Projekto įgyvendinimo metu iš ES lėšų mokamas slaugos darbuotojams darbo užmokestis ir vykdomi jiems kvalifikacijos kėlimo kursai. Per visą projekto laikotarpį įsigytos dvi transporto priemonės, techninės pagalbos priemonės, slaugos licencija. Sukurtos dvi mobilios komandos, kurios asmens namuose teikė socialinės globos ir slaugos paslaugas Pasvalio rajono gyventojams, kuriems yra nustatyta nuolatinė slauga. </w:t>
      </w:r>
      <w:r w:rsidRPr="00E95149">
        <w:rPr>
          <w:szCs w:val="24"/>
        </w:rPr>
        <w:t xml:space="preserve">Projekte dirbo 6 slaugos darbuotojai. </w:t>
      </w:r>
    </w:p>
    <w:p w14:paraId="27DD378B" w14:textId="77777777" w:rsidR="00C83384" w:rsidRPr="00E95149" w:rsidRDefault="00C83384" w:rsidP="00C83384">
      <w:pPr>
        <w:jc w:val="both"/>
        <w:rPr>
          <w:kern w:val="22"/>
          <w:szCs w:val="24"/>
          <w:lang w:eastAsia="lt-LT"/>
        </w:rPr>
      </w:pPr>
      <w:r w:rsidRPr="00E95149">
        <w:rPr>
          <w:rFonts w:ascii="TimesLT" w:hAnsi="TimesLT"/>
          <w:szCs w:val="24"/>
        </w:rPr>
        <w:t xml:space="preserve">            Įgyvendinant 2014–2020 metų Europos Sąjungos fondų investicijų veiksmų programos 8 prioriteto „Socialinės </w:t>
      </w:r>
      <w:proofErr w:type="spellStart"/>
      <w:r w:rsidRPr="00E95149">
        <w:rPr>
          <w:rFonts w:ascii="TimesLT" w:hAnsi="TimesLT"/>
          <w:szCs w:val="24"/>
        </w:rPr>
        <w:t>įtraukties</w:t>
      </w:r>
      <w:proofErr w:type="spellEnd"/>
      <w:r w:rsidRPr="00E95149">
        <w:rPr>
          <w:rFonts w:ascii="TimesLT" w:hAnsi="TimesLT"/>
          <w:szCs w:val="24"/>
        </w:rPr>
        <w:t xml:space="preserve"> didinimas ir kova su skurdu“ priemonę Nr. 08.4.1.-ESFA-V-416 „Kompleksinės paslaugos šeimai“ pasirašyta jungtinės veiklos (partnerystės) sutartis su Savivaldybės administracija dėl asmeninio asistento paslaugų teikimo. </w:t>
      </w:r>
      <w:r w:rsidRPr="00E95149">
        <w:rPr>
          <w:kern w:val="22"/>
          <w:szCs w:val="24"/>
          <w:lang w:eastAsia="lt-LT"/>
        </w:rPr>
        <w:t xml:space="preserve">Bandomasis projektas Asmeninio asistento paslauga neįgaliesiems asmenims buvo baigtas vykdyti </w:t>
      </w:r>
      <w:r w:rsidRPr="00E95149">
        <w:rPr>
          <w:szCs w:val="24"/>
        </w:rPr>
        <w:t>2021 m. rugpjūčio 10 d</w:t>
      </w:r>
      <w:r w:rsidRPr="00E95149">
        <w:rPr>
          <w:kern w:val="22"/>
          <w:szCs w:val="24"/>
          <w:lang w:eastAsia="lt-LT"/>
        </w:rPr>
        <w:t xml:space="preserve">. Projekto partneris – Pasvalio socialinių paslaugų centras. Įdarbinti 2 asmeniniai asistentai paslaugas teikė 15 neįgaliųjų asmenų. Šio </w:t>
      </w:r>
      <w:r w:rsidRPr="00E95149">
        <w:rPr>
          <w:szCs w:val="24"/>
        </w:rPr>
        <w:t>bandomojo projekto metu buvo įsisavinta 50600,68 Eur ES lėšų.</w:t>
      </w:r>
    </w:p>
    <w:p w14:paraId="6CA89B05" w14:textId="153C0B48" w:rsidR="00C83384" w:rsidRPr="00E95149" w:rsidRDefault="00C83384" w:rsidP="00C83384">
      <w:pPr>
        <w:jc w:val="both"/>
        <w:rPr>
          <w:rFonts w:ascii="TimesLT" w:hAnsi="TimesLT"/>
          <w:szCs w:val="24"/>
        </w:rPr>
      </w:pPr>
      <w:r w:rsidRPr="00E95149">
        <w:rPr>
          <w:rFonts w:ascii="TimesLT" w:hAnsi="TimesLT"/>
          <w:szCs w:val="24"/>
        </w:rPr>
        <w:t xml:space="preserve">            </w:t>
      </w:r>
      <w:r w:rsidRPr="00E95149">
        <w:rPr>
          <w:rFonts w:ascii="TimesLT" w:hAnsi="TimesLT"/>
          <w:b/>
          <w:szCs w:val="24"/>
        </w:rPr>
        <w:t>Socialinių paslaugų kokybės įvertinimo</w:t>
      </w:r>
      <w:r w:rsidR="000C18F4">
        <w:rPr>
          <w:rFonts w:ascii="TimesLT" w:hAnsi="TimesLT"/>
          <w:b/>
          <w:szCs w:val="24"/>
        </w:rPr>
        <w:t xml:space="preserve"> </w:t>
      </w:r>
      <w:r w:rsidRPr="00E95149">
        <w:rPr>
          <w:rFonts w:ascii="TimesLT" w:hAnsi="TimesLT"/>
          <w:b/>
          <w:szCs w:val="24"/>
        </w:rPr>
        <w:t>/</w:t>
      </w:r>
      <w:r w:rsidR="000C18F4">
        <w:rPr>
          <w:rFonts w:ascii="TimesLT" w:hAnsi="TimesLT"/>
          <w:b/>
          <w:szCs w:val="24"/>
        </w:rPr>
        <w:t xml:space="preserve"> </w:t>
      </w:r>
      <w:r w:rsidRPr="00E95149">
        <w:rPr>
          <w:rFonts w:ascii="TimesLT" w:hAnsi="TimesLT"/>
          <w:b/>
          <w:szCs w:val="24"/>
        </w:rPr>
        <w:t>gerinimo projektas</w:t>
      </w:r>
      <w:r w:rsidRPr="00E95149">
        <w:rPr>
          <w:rFonts w:ascii="TimesLT" w:hAnsi="TimesLT"/>
          <w:szCs w:val="24"/>
        </w:rPr>
        <w:t xml:space="preserve">. Paslaugų centras dalyvavo Europos socialinio fondo finansuojamame projekte </w:t>
      </w:r>
      <w:r w:rsidRPr="00E95149">
        <w:rPr>
          <w:rFonts w:ascii="TimesLT" w:hAnsi="TimesLT"/>
          <w:i/>
          <w:szCs w:val="24"/>
        </w:rPr>
        <w:t>„Socialinių paslaugų kokybės gerinimas, taikant EQUASS kokybės sistemą“</w:t>
      </w:r>
      <w:r w:rsidR="00E56A37">
        <w:rPr>
          <w:rFonts w:ascii="TimesLT" w:hAnsi="TimesLT"/>
          <w:i/>
          <w:szCs w:val="24"/>
        </w:rPr>
        <w:t>.</w:t>
      </w:r>
      <w:r w:rsidRPr="00E95149">
        <w:rPr>
          <w:rFonts w:ascii="TimesLT" w:hAnsi="TimesLT"/>
          <w:szCs w:val="24"/>
        </w:rPr>
        <w:t xml:space="preserve"> Europos socialinių paslaugų kokybės užtikrinimo sistema (EQUASS) yra Europos reabilitacijos platformos iniciatyva. </w:t>
      </w:r>
      <w:r w:rsidRPr="00E95149">
        <w:t xml:space="preserve">2021 m. birželio mėnesį Darbui su šeimomis padalinys gavo </w:t>
      </w:r>
      <w:r w:rsidRPr="00E95149">
        <w:rPr>
          <w:rFonts w:eastAsia="MS Mincho"/>
          <w:iCs/>
          <w:szCs w:val="24"/>
        </w:rPr>
        <w:t>EQUASS ASSURANCE kokybės sertifikatą, kurio siekė 2 metus įgyvendinant</w:t>
      </w:r>
      <w:r w:rsidRPr="00E95149">
        <w:t xml:space="preserve"> projektą „Socialinių paslaugų kokybės gerinimas, taikant EQUASS kokybės sistemą“. Įgyvendino </w:t>
      </w:r>
      <w:r w:rsidRPr="00E95149">
        <w:rPr>
          <w:rFonts w:eastAsia="MS Mincho"/>
          <w:iCs/>
          <w:szCs w:val="24"/>
        </w:rPr>
        <w:t xml:space="preserve">11 </w:t>
      </w:r>
      <w:r w:rsidRPr="00E95149">
        <w:t>numatytų</w:t>
      </w:r>
      <w:r w:rsidRPr="00E95149">
        <w:rPr>
          <w:rFonts w:eastAsia="MS Mincho"/>
          <w:iCs/>
          <w:szCs w:val="24"/>
        </w:rPr>
        <w:t xml:space="preserve"> kriterijų: </w:t>
      </w:r>
      <w:r w:rsidR="00E56A37">
        <w:rPr>
          <w:rFonts w:eastAsia="MS Mincho"/>
          <w:iCs/>
          <w:szCs w:val="24"/>
        </w:rPr>
        <w:t>d</w:t>
      </w:r>
      <w:r w:rsidR="00E56A37" w:rsidRPr="00E95149">
        <w:rPr>
          <w:rFonts w:eastAsia="MS Mincho"/>
          <w:iCs/>
          <w:szCs w:val="24"/>
        </w:rPr>
        <w:t xml:space="preserve">arbuotojų </w:t>
      </w:r>
      <w:r w:rsidRPr="00E95149">
        <w:rPr>
          <w:rFonts w:eastAsia="MS Mincho"/>
          <w:iCs/>
          <w:szCs w:val="24"/>
        </w:rPr>
        <w:t xml:space="preserve">mokymasis, tobulėjimas; </w:t>
      </w:r>
      <w:r w:rsidR="00E56A37">
        <w:rPr>
          <w:rFonts w:eastAsia="MS Mincho"/>
          <w:iCs/>
          <w:szCs w:val="24"/>
        </w:rPr>
        <w:t>p</w:t>
      </w:r>
      <w:r w:rsidR="00E56A37" w:rsidRPr="00E95149">
        <w:rPr>
          <w:rFonts w:eastAsia="MS Mincho"/>
          <w:iCs/>
          <w:szCs w:val="24"/>
        </w:rPr>
        <w:t xml:space="preserve">aslaugų </w:t>
      </w:r>
      <w:r w:rsidRPr="00E95149">
        <w:rPr>
          <w:rFonts w:eastAsia="MS Mincho"/>
          <w:iCs/>
          <w:szCs w:val="24"/>
        </w:rPr>
        <w:t xml:space="preserve">gavėjų teisių skatinimas ir užtikrinimas; </w:t>
      </w:r>
      <w:r w:rsidR="00E56A37">
        <w:rPr>
          <w:rFonts w:eastAsia="MS Mincho"/>
          <w:iCs/>
          <w:szCs w:val="24"/>
        </w:rPr>
        <w:t>p</w:t>
      </w:r>
      <w:r w:rsidR="00E56A37" w:rsidRPr="00E95149">
        <w:rPr>
          <w:rFonts w:eastAsia="MS Mincho"/>
          <w:iCs/>
          <w:szCs w:val="24"/>
        </w:rPr>
        <w:t xml:space="preserve">artnerystės </w:t>
      </w:r>
      <w:r w:rsidRPr="00E95149">
        <w:rPr>
          <w:rFonts w:eastAsia="MS Mincho"/>
          <w:iCs/>
          <w:szCs w:val="24"/>
        </w:rPr>
        <w:t xml:space="preserve">nauda; </w:t>
      </w:r>
      <w:r w:rsidR="00E56A37">
        <w:rPr>
          <w:rFonts w:eastAsia="MS Mincho"/>
          <w:iCs/>
          <w:szCs w:val="24"/>
        </w:rPr>
        <w:t>p</w:t>
      </w:r>
      <w:r w:rsidR="00E56A37" w:rsidRPr="00E95149">
        <w:rPr>
          <w:rFonts w:eastAsia="MS Mincho"/>
          <w:iCs/>
          <w:szCs w:val="24"/>
        </w:rPr>
        <w:t xml:space="preserve">aslaugų </w:t>
      </w:r>
      <w:r w:rsidRPr="00E95149">
        <w:rPr>
          <w:rFonts w:eastAsia="MS Mincho"/>
          <w:iCs/>
          <w:szCs w:val="24"/>
        </w:rPr>
        <w:t xml:space="preserve">gavėjų įtraukimas į paslaugų planavimą; </w:t>
      </w:r>
      <w:r w:rsidR="00E56A37">
        <w:rPr>
          <w:rFonts w:eastAsia="MS Mincho"/>
          <w:iCs/>
          <w:szCs w:val="24"/>
        </w:rPr>
        <w:t>p</w:t>
      </w:r>
      <w:r w:rsidR="00E56A37" w:rsidRPr="00E95149">
        <w:rPr>
          <w:rFonts w:eastAsia="MS Mincho"/>
          <w:iCs/>
          <w:szCs w:val="24"/>
        </w:rPr>
        <w:t xml:space="preserve">aslaugų </w:t>
      </w:r>
      <w:r w:rsidRPr="00E95149">
        <w:rPr>
          <w:rFonts w:eastAsia="MS Mincho"/>
          <w:iCs/>
          <w:szCs w:val="24"/>
        </w:rPr>
        <w:t xml:space="preserve">gavėjų įgalinimas; </w:t>
      </w:r>
      <w:r w:rsidR="00E56A37">
        <w:rPr>
          <w:rFonts w:eastAsia="MS Mincho"/>
          <w:iCs/>
          <w:szCs w:val="24"/>
        </w:rPr>
        <w:t>p</w:t>
      </w:r>
      <w:r w:rsidR="00E56A37" w:rsidRPr="00E95149">
        <w:rPr>
          <w:rFonts w:eastAsia="MS Mincho"/>
          <w:iCs/>
          <w:szCs w:val="24"/>
        </w:rPr>
        <w:t xml:space="preserve">aslaugų </w:t>
      </w:r>
      <w:r w:rsidRPr="00E95149">
        <w:rPr>
          <w:rFonts w:eastAsia="MS Mincho"/>
          <w:iCs/>
          <w:szCs w:val="24"/>
        </w:rPr>
        <w:t xml:space="preserve">gavėjų įtraukimas į individualių planų rengimą; </w:t>
      </w:r>
      <w:proofErr w:type="spellStart"/>
      <w:r w:rsidR="00E56A37">
        <w:rPr>
          <w:rFonts w:eastAsia="MS Mincho"/>
          <w:iCs/>
          <w:szCs w:val="24"/>
        </w:rPr>
        <w:t>p</w:t>
      </w:r>
      <w:r w:rsidR="00E56A37" w:rsidRPr="00E95149">
        <w:rPr>
          <w:rFonts w:eastAsia="MS Mincho"/>
          <w:iCs/>
          <w:szCs w:val="24"/>
        </w:rPr>
        <w:t>slaugų</w:t>
      </w:r>
      <w:proofErr w:type="spellEnd"/>
      <w:r w:rsidR="00E56A37" w:rsidRPr="00E95149">
        <w:rPr>
          <w:rFonts w:eastAsia="MS Mincho"/>
          <w:iCs/>
          <w:szCs w:val="24"/>
        </w:rPr>
        <w:t xml:space="preserve"> </w:t>
      </w:r>
      <w:r w:rsidRPr="00E95149">
        <w:rPr>
          <w:rFonts w:eastAsia="MS Mincho"/>
          <w:iCs/>
          <w:szCs w:val="24"/>
        </w:rPr>
        <w:t xml:space="preserve">tęstinumas; </w:t>
      </w:r>
      <w:r w:rsidR="00E56A37">
        <w:rPr>
          <w:rFonts w:eastAsia="MS Mincho"/>
          <w:iCs/>
          <w:szCs w:val="24"/>
        </w:rPr>
        <w:t>n</w:t>
      </w:r>
      <w:r w:rsidR="00E56A37" w:rsidRPr="00E95149">
        <w:rPr>
          <w:rFonts w:eastAsia="MS Mincho"/>
          <w:iCs/>
          <w:szCs w:val="24"/>
        </w:rPr>
        <w:t xml:space="preserve">audos </w:t>
      </w:r>
      <w:r w:rsidRPr="00E95149">
        <w:rPr>
          <w:rFonts w:eastAsia="MS Mincho"/>
          <w:iCs/>
          <w:szCs w:val="24"/>
        </w:rPr>
        <w:t xml:space="preserve">paslaugų gavėjams rezultatai; suinteresuotų šalių pasitenkinimo rezultatai; </w:t>
      </w:r>
      <w:r w:rsidR="00E56A37">
        <w:rPr>
          <w:rFonts w:eastAsia="MS Mincho"/>
          <w:iCs/>
          <w:szCs w:val="24"/>
        </w:rPr>
        <w:t>s</w:t>
      </w:r>
      <w:r w:rsidR="00E56A37" w:rsidRPr="00E95149">
        <w:rPr>
          <w:rFonts w:eastAsia="MS Mincho"/>
          <w:iCs/>
          <w:szCs w:val="24"/>
        </w:rPr>
        <w:t xml:space="preserve">uprantama </w:t>
      </w:r>
      <w:r w:rsidRPr="00E95149">
        <w:rPr>
          <w:rFonts w:eastAsia="MS Mincho"/>
          <w:iCs/>
          <w:szCs w:val="24"/>
        </w:rPr>
        <w:t xml:space="preserve">informacija apie įstaigos veiklos rezultatus; </w:t>
      </w:r>
      <w:r w:rsidR="00E56A37">
        <w:rPr>
          <w:rFonts w:eastAsia="MS Mincho"/>
          <w:iCs/>
          <w:szCs w:val="24"/>
        </w:rPr>
        <w:t>g</w:t>
      </w:r>
      <w:r w:rsidR="00E56A37" w:rsidRPr="00E95149">
        <w:rPr>
          <w:rFonts w:eastAsia="MS Mincho"/>
          <w:iCs/>
          <w:szCs w:val="24"/>
        </w:rPr>
        <w:t xml:space="preserve">yvenimo </w:t>
      </w:r>
      <w:r w:rsidRPr="00E95149">
        <w:rPr>
          <w:rFonts w:eastAsia="MS Mincho"/>
          <w:iCs/>
          <w:szCs w:val="24"/>
        </w:rPr>
        <w:t>kokybės gerinimas, kuriuos nuolat siekia tobulinti vykdydami kasmetinę socialinių paslaugų gavėjų, socialinių partnerių ir socialinių darbuotojų apklausą.</w:t>
      </w:r>
    </w:p>
    <w:p w14:paraId="1B50129E" w14:textId="77777777" w:rsidR="00C83384" w:rsidRPr="00E95149" w:rsidRDefault="00C83384" w:rsidP="00C83384">
      <w:pPr>
        <w:ind w:firstLine="709"/>
        <w:jc w:val="both"/>
      </w:pPr>
      <w:r w:rsidRPr="00E95149">
        <w:rPr>
          <w:b/>
        </w:rPr>
        <w:t>5.1.3.2. Pasvalio rajono sutrikusio intelekto žmonių užimtumo centras „Viltis“</w:t>
      </w:r>
      <w:r w:rsidRPr="00E95149">
        <w:t xml:space="preserve"> (toliau </w:t>
      </w:r>
      <w:r w:rsidRPr="00E95149">
        <w:rPr>
          <w:iCs/>
        </w:rPr>
        <w:t>–</w:t>
      </w:r>
      <w:r w:rsidRPr="00E95149">
        <w:t xml:space="preserve"> Užimtumo centras „Viltis“) socialinių paslaugų biudžetinė įstaiga, teikianti dienos, trumpalaikės ir laikino atokvėpio socialinės globos paslaugas institucijoje suaugusiems asmenims su negalia. Dienos socialinės globos paslaugos teikiamos nuo 3 val. iki 5 dienų per savaitę, trumpalaikės socialinės globos paslaugos </w:t>
      </w:r>
      <w:r w:rsidRPr="00E95149">
        <w:rPr>
          <w:kern w:val="36"/>
        </w:rPr>
        <w:t xml:space="preserve">– </w:t>
      </w:r>
      <w:r w:rsidRPr="00E95149">
        <w:t xml:space="preserve">iki 5 parų per savaitę, </w:t>
      </w:r>
      <w:bookmarkStart w:id="14" w:name="_Hlk97634892"/>
      <w:r w:rsidRPr="00E95149">
        <w:t xml:space="preserve">laikinas atokvėpis socialinė globa pagal poreikį, neviršijant bendros laikino atokvėpio paslaugų teikimo trukmės 720 val. per metus. </w:t>
      </w:r>
      <w:bookmarkEnd w:id="14"/>
      <w:r w:rsidRPr="00E95149">
        <w:t>Paslaugos teikiamos įvertinus paslaugų gavėjų poreikius, savarankiškumo lygį. Užimtumo centre „Viltis“ suformuotos paslaugų gavėjų grupės, kiekviena grupe rūpinasi socialiniai darbuotojai. Išanalizavus kiekvieno paslaugų gavėjo socialinius įgūdžius, asmeniui sudaromas individualius socialinės globos planas. Pagrindinis principas, planuojant ir teikiant pagalbą, paslaugas, yra paslaugų gavėjo savarankiškumo ugdymas, motyvacijos pačiam atlikti įvairias veiklas palaikymas, skatinimas, didinimas. Didelis dėmesys skiriamas paslaugų gavėjų poreikiams tenkinti, saviraiškai, užimtumui ir laisvalaikiui. Duomenys apie 2021 m. paslaugų gavėjus pateikiami 10 lentelėje.</w:t>
      </w:r>
    </w:p>
    <w:p w14:paraId="69E6FE5A"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right"/>
        <w:textAlignment w:val="baseline"/>
        <w:rPr>
          <w:lang w:eastAsia="lt-LT"/>
        </w:rPr>
      </w:pPr>
      <w:r w:rsidRPr="00E95149">
        <w:rPr>
          <w:lang w:eastAsia="lt-LT"/>
        </w:rPr>
        <w:t>10 lentelė</w:t>
      </w:r>
    </w:p>
    <w:p w14:paraId="5DB8C36C"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E95149">
        <w:rPr>
          <w:b/>
          <w:lang w:eastAsia="lt-LT"/>
        </w:rPr>
        <w:t>Užimtumo centro „Viltis“ dienos, trumpalaikės, laikino atokvėpio socialinės globos paslaugų gavėjai 2019</w:t>
      </w:r>
      <w:r w:rsidRPr="00E95149">
        <w:rPr>
          <w:rFonts w:ascii="Courier New" w:hAnsi="Courier New" w:cs="Courier New"/>
          <w:sz w:val="20"/>
          <w:lang w:eastAsia="lt-LT"/>
        </w:rPr>
        <w:t>–</w:t>
      </w:r>
      <w:r w:rsidRPr="00E95149">
        <w:rPr>
          <w:b/>
          <w:lang w:eastAsia="lt-LT"/>
        </w:rPr>
        <w:t>2021 m.</w:t>
      </w:r>
    </w:p>
    <w:p w14:paraId="142DE253"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sz w:val="16"/>
          <w:szCs w:val="16"/>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gridCol w:w="1417"/>
        <w:gridCol w:w="1418"/>
        <w:gridCol w:w="1417"/>
      </w:tblGrid>
      <w:tr w:rsidR="00E95149" w:rsidRPr="00E95149" w14:paraId="584831C9" w14:textId="77777777" w:rsidTr="009D4BD2">
        <w:trPr>
          <w:jc w:val="center"/>
        </w:trPr>
        <w:tc>
          <w:tcPr>
            <w:tcW w:w="5219" w:type="dxa"/>
            <w:shd w:val="clear" w:color="auto" w:fill="D5DCE4"/>
          </w:tcPr>
          <w:p w14:paraId="3F5046B2" w14:textId="77777777" w:rsidR="00C83384" w:rsidRPr="00E95149" w:rsidRDefault="00C83384" w:rsidP="009D4BD2">
            <w:pPr>
              <w:jc w:val="center"/>
              <w:rPr>
                <w:szCs w:val="22"/>
              </w:rPr>
            </w:pPr>
            <w:r w:rsidRPr="00E95149">
              <w:rPr>
                <w:sz w:val="22"/>
                <w:szCs w:val="22"/>
              </w:rPr>
              <w:t>Paslaugos pavadinimas</w:t>
            </w:r>
          </w:p>
        </w:tc>
        <w:tc>
          <w:tcPr>
            <w:tcW w:w="1417" w:type="dxa"/>
            <w:shd w:val="clear" w:color="auto" w:fill="D5DCE4"/>
          </w:tcPr>
          <w:p w14:paraId="05B4EB84" w14:textId="77777777" w:rsidR="00C83384" w:rsidRPr="00E95149" w:rsidRDefault="00C83384" w:rsidP="009D4BD2">
            <w:pPr>
              <w:jc w:val="center"/>
              <w:rPr>
                <w:szCs w:val="22"/>
              </w:rPr>
            </w:pPr>
            <w:r w:rsidRPr="00E95149">
              <w:rPr>
                <w:sz w:val="22"/>
                <w:szCs w:val="22"/>
              </w:rPr>
              <w:t>2019 m.</w:t>
            </w:r>
          </w:p>
        </w:tc>
        <w:tc>
          <w:tcPr>
            <w:tcW w:w="1418" w:type="dxa"/>
            <w:shd w:val="clear" w:color="auto" w:fill="D5DCE4"/>
          </w:tcPr>
          <w:p w14:paraId="08BBDA0F" w14:textId="77777777" w:rsidR="00C83384" w:rsidRPr="00E95149" w:rsidRDefault="00C83384" w:rsidP="009D4BD2">
            <w:pPr>
              <w:jc w:val="center"/>
              <w:rPr>
                <w:szCs w:val="22"/>
              </w:rPr>
            </w:pPr>
            <w:r w:rsidRPr="00E95149">
              <w:rPr>
                <w:sz w:val="22"/>
                <w:szCs w:val="22"/>
              </w:rPr>
              <w:t>2020 m.</w:t>
            </w:r>
          </w:p>
        </w:tc>
        <w:tc>
          <w:tcPr>
            <w:tcW w:w="1417" w:type="dxa"/>
            <w:shd w:val="clear" w:color="auto" w:fill="D5DCE4"/>
          </w:tcPr>
          <w:p w14:paraId="29A92048" w14:textId="77777777" w:rsidR="00C83384" w:rsidRPr="00E95149" w:rsidRDefault="00C83384" w:rsidP="009D4BD2">
            <w:pPr>
              <w:jc w:val="center"/>
              <w:rPr>
                <w:szCs w:val="22"/>
              </w:rPr>
            </w:pPr>
            <w:r w:rsidRPr="00E95149">
              <w:rPr>
                <w:sz w:val="22"/>
                <w:szCs w:val="22"/>
              </w:rPr>
              <w:t>2021 m.</w:t>
            </w:r>
          </w:p>
        </w:tc>
      </w:tr>
      <w:tr w:rsidR="00E95149" w:rsidRPr="00E95149" w14:paraId="0A2FAFA9" w14:textId="77777777" w:rsidTr="009D4BD2">
        <w:trPr>
          <w:jc w:val="center"/>
        </w:trPr>
        <w:tc>
          <w:tcPr>
            <w:tcW w:w="9471" w:type="dxa"/>
            <w:gridSpan w:val="4"/>
            <w:shd w:val="clear" w:color="auto" w:fill="D5DCE4"/>
          </w:tcPr>
          <w:p w14:paraId="64AADEBC" w14:textId="77777777" w:rsidR="00C83384" w:rsidRPr="00E95149" w:rsidRDefault="00C83384" w:rsidP="009D4BD2">
            <w:pPr>
              <w:jc w:val="center"/>
              <w:rPr>
                <w:szCs w:val="22"/>
              </w:rPr>
            </w:pPr>
            <w:r w:rsidRPr="00E95149">
              <w:rPr>
                <w:b/>
                <w:sz w:val="22"/>
                <w:szCs w:val="22"/>
              </w:rPr>
              <w:t>Dienos socialinė globa</w:t>
            </w:r>
          </w:p>
        </w:tc>
      </w:tr>
      <w:tr w:rsidR="00E95149" w:rsidRPr="00E95149" w14:paraId="55B5B41C" w14:textId="77777777" w:rsidTr="009D4BD2">
        <w:trPr>
          <w:jc w:val="center"/>
        </w:trPr>
        <w:tc>
          <w:tcPr>
            <w:tcW w:w="5219" w:type="dxa"/>
            <w:shd w:val="clear" w:color="auto" w:fill="D5DCE4"/>
          </w:tcPr>
          <w:p w14:paraId="6272A64E" w14:textId="77777777" w:rsidR="00C83384" w:rsidRPr="00E95149" w:rsidRDefault="00C83384" w:rsidP="009D4BD2">
            <w:pPr>
              <w:rPr>
                <w:szCs w:val="22"/>
              </w:rPr>
            </w:pPr>
            <w:r w:rsidRPr="00E95149">
              <w:rPr>
                <w:sz w:val="22"/>
                <w:szCs w:val="22"/>
              </w:rPr>
              <w:t xml:space="preserve">Paslaugų gavėjų skaičius metų pradžioje,  </w:t>
            </w:r>
          </w:p>
          <w:p w14:paraId="6362FC37" w14:textId="77777777" w:rsidR="00C83384" w:rsidRPr="00E95149" w:rsidRDefault="00C83384" w:rsidP="009D4BD2">
            <w:pPr>
              <w:rPr>
                <w:b/>
                <w:szCs w:val="22"/>
              </w:rPr>
            </w:pPr>
            <w:r w:rsidRPr="00E95149">
              <w:rPr>
                <w:sz w:val="22"/>
                <w:szCs w:val="22"/>
              </w:rPr>
              <w:t>iš jų: su sunkia negalia</w:t>
            </w:r>
          </w:p>
        </w:tc>
        <w:tc>
          <w:tcPr>
            <w:tcW w:w="1417" w:type="dxa"/>
          </w:tcPr>
          <w:p w14:paraId="6772A9D0" w14:textId="77777777" w:rsidR="00C83384" w:rsidRPr="00E95149" w:rsidRDefault="00C83384" w:rsidP="009D4BD2">
            <w:pPr>
              <w:jc w:val="center"/>
              <w:rPr>
                <w:szCs w:val="22"/>
              </w:rPr>
            </w:pPr>
            <w:r w:rsidRPr="00E95149">
              <w:rPr>
                <w:sz w:val="22"/>
                <w:szCs w:val="22"/>
              </w:rPr>
              <w:t>16</w:t>
            </w:r>
          </w:p>
          <w:p w14:paraId="34E9769E" w14:textId="77777777" w:rsidR="00C83384" w:rsidRPr="00E95149" w:rsidRDefault="00C83384" w:rsidP="009D4BD2">
            <w:pPr>
              <w:jc w:val="center"/>
              <w:rPr>
                <w:szCs w:val="22"/>
              </w:rPr>
            </w:pPr>
            <w:r w:rsidRPr="00E95149">
              <w:rPr>
                <w:sz w:val="22"/>
                <w:szCs w:val="22"/>
              </w:rPr>
              <w:t>12</w:t>
            </w:r>
          </w:p>
        </w:tc>
        <w:tc>
          <w:tcPr>
            <w:tcW w:w="1418" w:type="dxa"/>
          </w:tcPr>
          <w:p w14:paraId="7B784E02" w14:textId="77777777" w:rsidR="00C83384" w:rsidRPr="00E95149" w:rsidRDefault="00C83384" w:rsidP="009D4BD2">
            <w:pPr>
              <w:jc w:val="center"/>
              <w:rPr>
                <w:szCs w:val="22"/>
              </w:rPr>
            </w:pPr>
            <w:r w:rsidRPr="00E95149">
              <w:rPr>
                <w:sz w:val="22"/>
                <w:szCs w:val="22"/>
              </w:rPr>
              <w:t>16</w:t>
            </w:r>
          </w:p>
          <w:p w14:paraId="51558EEC" w14:textId="77777777" w:rsidR="00C83384" w:rsidRPr="00E95149" w:rsidRDefault="00C83384" w:rsidP="009D4BD2">
            <w:pPr>
              <w:jc w:val="center"/>
              <w:rPr>
                <w:szCs w:val="22"/>
              </w:rPr>
            </w:pPr>
            <w:r w:rsidRPr="00E95149">
              <w:rPr>
                <w:sz w:val="22"/>
                <w:szCs w:val="22"/>
              </w:rPr>
              <w:t>11</w:t>
            </w:r>
          </w:p>
        </w:tc>
        <w:tc>
          <w:tcPr>
            <w:tcW w:w="1417" w:type="dxa"/>
          </w:tcPr>
          <w:p w14:paraId="5A58D8A9" w14:textId="77777777" w:rsidR="00C83384" w:rsidRPr="00E95149" w:rsidRDefault="00C83384" w:rsidP="009D4BD2">
            <w:pPr>
              <w:jc w:val="center"/>
              <w:rPr>
                <w:szCs w:val="22"/>
              </w:rPr>
            </w:pPr>
            <w:r w:rsidRPr="00E95149">
              <w:rPr>
                <w:sz w:val="22"/>
                <w:szCs w:val="22"/>
              </w:rPr>
              <w:t>17</w:t>
            </w:r>
          </w:p>
          <w:p w14:paraId="1D7CBEF0" w14:textId="77777777" w:rsidR="00C83384" w:rsidRPr="00E95149" w:rsidRDefault="00C83384" w:rsidP="009D4BD2">
            <w:pPr>
              <w:jc w:val="center"/>
              <w:rPr>
                <w:szCs w:val="22"/>
              </w:rPr>
            </w:pPr>
            <w:r w:rsidRPr="00E95149">
              <w:rPr>
                <w:sz w:val="22"/>
                <w:szCs w:val="22"/>
              </w:rPr>
              <w:t>12</w:t>
            </w:r>
          </w:p>
        </w:tc>
      </w:tr>
      <w:tr w:rsidR="00E95149" w:rsidRPr="00E95149" w14:paraId="4B0745A1" w14:textId="77777777" w:rsidTr="009D4BD2">
        <w:trPr>
          <w:jc w:val="center"/>
        </w:trPr>
        <w:tc>
          <w:tcPr>
            <w:tcW w:w="5219" w:type="dxa"/>
            <w:shd w:val="clear" w:color="auto" w:fill="D5DCE4"/>
          </w:tcPr>
          <w:p w14:paraId="36CB757B" w14:textId="77777777" w:rsidR="00C83384" w:rsidRPr="00E95149" w:rsidRDefault="00C83384" w:rsidP="009D4BD2">
            <w:pPr>
              <w:rPr>
                <w:szCs w:val="22"/>
              </w:rPr>
            </w:pPr>
            <w:r w:rsidRPr="00E95149">
              <w:rPr>
                <w:sz w:val="22"/>
                <w:szCs w:val="22"/>
              </w:rPr>
              <w:t xml:space="preserve">Paslaugų gavėjų skaičius metų pabaigoje,  </w:t>
            </w:r>
          </w:p>
          <w:p w14:paraId="3666CB52" w14:textId="77777777" w:rsidR="00C83384" w:rsidRPr="00E95149" w:rsidRDefault="00C83384" w:rsidP="009D4BD2">
            <w:pPr>
              <w:rPr>
                <w:b/>
                <w:szCs w:val="22"/>
              </w:rPr>
            </w:pPr>
            <w:r w:rsidRPr="00E95149">
              <w:rPr>
                <w:sz w:val="22"/>
                <w:szCs w:val="22"/>
              </w:rPr>
              <w:t>iš jų: su sunkia negalia</w:t>
            </w:r>
          </w:p>
        </w:tc>
        <w:tc>
          <w:tcPr>
            <w:tcW w:w="1417" w:type="dxa"/>
          </w:tcPr>
          <w:p w14:paraId="2092E840" w14:textId="77777777" w:rsidR="00C83384" w:rsidRPr="00E95149" w:rsidRDefault="00C83384" w:rsidP="009D4BD2">
            <w:pPr>
              <w:jc w:val="center"/>
              <w:rPr>
                <w:szCs w:val="22"/>
              </w:rPr>
            </w:pPr>
            <w:r w:rsidRPr="00E95149">
              <w:rPr>
                <w:sz w:val="22"/>
                <w:szCs w:val="22"/>
              </w:rPr>
              <w:t>17</w:t>
            </w:r>
          </w:p>
          <w:p w14:paraId="3EE4A276" w14:textId="77777777" w:rsidR="00C83384" w:rsidRPr="00E95149" w:rsidRDefault="00C83384" w:rsidP="009D4BD2">
            <w:pPr>
              <w:jc w:val="center"/>
              <w:rPr>
                <w:szCs w:val="22"/>
              </w:rPr>
            </w:pPr>
            <w:r w:rsidRPr="00E95149">
              <w:rPr>
                <w:sz w:val="22"/>
                <w:szCs w:val="22"/>
              </w:rPr>
              <w:t>12</w:t>
            </w:r>
          </w:p>
        </w:tc>
        <w:tc>
          <w:tcPr>
            <w:tcW w:w="1418" w:type="dxa"/>
          </w:tcPr>
          <w:p w14:paraId="64396015" w14:textId="77777777" w:rsidR="00C83384" w:rsidRPr="00E95149" w:rsidRDefault="00C83384" w:rsidP="009D4BD2">
            <w:pPr>
              <w:jc w:val="center"/>
              <w:rPr>
                <w:szCs w:val="22"/>
              </w:rPr>
            </w:pPr>
            <w:r w:rsidRPr="00E95149">
              <w:rPr>
                <w:sz w:val="22"/>
                <w:szCs w:val="22"/>
              </w:rPr>
              <w:t>17</w:t>
            </w:r>
          </w:p>
          <w:p w14:paraId="0827EFF5" w14:textId="77777777" w:rsidR="00C83384" w:rsidRPr="00E95149" w:rsidRDefault="00C83384" w:rsidP="009D4BD2">
            <w:pPr>
              <w:jc w:val="center"/>
              <w:rPr>
                <w:szCs w:val="22"/>
              </w:rPr>
            </w:pPr>
            <w:r w:rsidRPr="00E95149">
              <w:rPr>
                <w:sz w:val="22"/>
                <w:szCs w:val="22"/>
              </w:rPr>
              <w:t>12</w:t>
            </w:r>
          </w:p>
        </w:tc>
        <w:tc>
          <w:tcPr>
            <w:tcW w:w="1417" w:type="dxa"/>
          </w:tcPr>
          <w:p w14:paraId="7F2D33CF" w14:textId="77777777" w:rsidR="00C83384" w:rsidRPr="00E95149" w:rsidRDefault="00C83384" w:rsidP="009D4BD2">
            <w:pPr>
              <w:jc w:val="center"/>
              <w:rPr>
                <w:szCs w:val="22"/>
              </w:rPr>
            </w:pPr>
            <w:r w:rsidRPr="00E95149">
              <w:rPr>
                <w:sz w:val="22"/>
                <w:szCs w:val="22"/>
              </w:rPr>
              <w:t>18</w:t>
            </w:r>
          </w:p>
          <w:p w14:paraId="04299A0B" w14:textId="77777777" w:rsidR="00C83384" w:rsidRPr="00E95149" w:rsidRDefault="00C83384" w:rsidP="009D4BD2">
            <w:pPr>
              <w:jc w:val="center"/>
              <w:rPr>
                <w:szCs w:val="22"/>
              </w:rPr>
            </w:pPr>
            <w:r w:rsidRPr="00E95149">
              <w:rPr>
                <w:sz w:val="22"/>
                <w:szCs w:val="22"/>
              </w:rPr>
              <w:t>14</w:t>
            </w:r>
          </w:p>
        </w:tc>
      </w:tr>
      <w:tr w:rsidR="00E95149" w:rsidRPr="00E95149" w14:paraId="3419E068" w14:textId="77777777" w:rsidTr="009D4BD2">
        <w:trPr>
          <w:jc w:val="center"/>
        </w:trPr>
        <w:tc>
          <w:tcPr>
            <w:tcW w:w="9471" w:type="dxa"/>
            <w:gridSpan w:val="4"/>
            <w:shd w:val="clear" w:color="auto" w:fill="D5DCE4"/>
          </w:tcPr>
          <w:p w14:paraId="7106FCB7" w14:textId="77777777" w:rsidR="00C83384" w:rsidRPr="00E95149" w:rsidRDefault="00C83384" w:rsidP="009D4BD2">
            <w:pPr>
              <w:jc w:val="center"/>
              <w:rPr>
                <w:szCs w:val="22"/>
              </w:rPr>
            </w:pPr>
            <w:r w:rsidRPr="00E95149">
              <w:rPr>
                <w:b/>
                <w:sz w:val="22"/>
                <w:szCs w:val="22"/>
              </w:rPr>
              <w:t>Trumpalaikė socialinė globa</w:t>
            </w:r>
          </w:p>
        </w:tc>
      </w:tr>
      <w:tr w:rsidR="00E95149" w:rsidRPr="00E95149" w14:paraId="6A67C5E3" w14:textId="77777777" w:rsidTr="009D4BD2">
        <w:trPr>
          <w:jc w:val="center"/>
        </w:trPr>
        <w:tc>
          <w:tcPr>
            <w:tcW w:w="5219" w:type="dxa"/>
            <w:shd w:val="clear" w:color="auto" w:fill="D5DCE4"/>
          </w:tcPr>
          <w:p w14:paraId="5FC2CD39" w14:textId="77777777" w:rsidR="00C83384" w:rsidRPr="00E95149" w:rsidRDefault="00C83384" w:rsidP="009D4BD2">
            <w:pPr>
              <w:rPr>
                <w:szCs w:val="22"/>
              </w:rPr>
            </w:pPr>
            <w:r w:rsidRPr="00E95149">
              <w:rPr>
                <w:sz w:val="22"/>
                <w:szCs w:val="22"/>
              </w:rPr>
              <w:t xml:space="preserve">Paslaugų gavėjų skaičius metų pradžioje,  </w:t>
            </w:r>
          </w:p>
          <w:p w14:paraId="4F47DC92" w14:textId="77777777" w:rsidR="00C83384" w:rsidRPr="00E95149" w:rsidRDefault="00C83384" w:rsidP="009D4BD2">
            <w:pPr>
              <w:rPr>
                <w:szCs w:val="22"/>
              </w:rPr>
            </w:pPr>
            <w:r w:rsidRPr="00E95149">
              <w:rPr>
                <w:sz w:val="22"/>
                <w:szCs w:val="22"/>
              </w:rPr>
              <w:t>iš jų: su sunkia negalia</w:t>
            </w:r>
          </w:p>
        </w:tc>
        <w:tc>
          <w:tcPr>
            <w:tcW w:w="1417" w:type="dxa"/>
          </w:tcPr>
          <w:p w14:paraId="12E5B737" w14:textId="77777777" w:rsidR="00C83384" w:rsidRPr="00E95149" w:rsidRDefault="00C83384" w:rsidP="009D4BD2">
            <w:pPr>
              <w:jc w:val="center"/>
              <w:rPr>
                <w:szCs w:val="22"/>
              </w:rPr>
            </w:pPr>
            <w:r w:rsidRPr="00E95149">
              <w:rPr>
                <w:sz w:val="22"/>
                <w:szCs w:val="22"/>
              </w:rPr>
              <w:t>13</w:t>
            </w:r>
          </w:p>
          <w:p w14:paraId="11B27B38" w14:textId="77777777" w:rsidR="00C83384" w:rsidRPr="00E95149" w:rsidRDefault="00C83384" w:rsidP="009D4BD2">
            <w:pPr>
              <w:jc w:val="center"/>
              <w:rPr>
                <w:szCs w:val="22"/>
              </w:rPr>
            </w:pPr>
            <w:r w:rsidRPr="00E95149">
              <w:rPr>
                <w:sz w:val="22"/>
                <w:szCs w:val="22"/>
              </w:rPr>
              <w:t>8</w:t>
            </w:r>
          </w:p>
        </w:tc>
        <w:tc>
          <w:tcPr>
            <w:tcW w:w="1418" w:type="dxa"/>
          </w:tcPr>
          <w:p w14:paraId="072DDCB4" w14:textId="77777777" w:rsidR="00C83384" w:rsidRPr="00E95149" w:rsidRDefault="00C83384" w:rsidP="009D4BD2">
            <w:pPr>
              <w:jc w:val="center"/>
              <w:rPr>
                <w:szCs w:val="22"/>
              </w:rPr>
            </w:pPr>
            <w:r w:rsidRPr="00E95149">
              <w:rPr>
                <w:sz w:val="22"/>
                <w:szCs w:val="22"/>
              </w:rPr>
              <w:t>12</w:t>
            </w:r>
          </w:p>
          <w:p w14:paraId="05789234" w14:textId="77777777" w:rsidR="00C83384" w:rsidRPr="00E95149" w:rsidRDefault="00C83384" w:rsidP="009D4BD2">
            <w:pPr>
              <w:jc w:val="center"/>
              <w:rPr>
                <w:szCs w:val="22"/>
              </w:rPr>
            </w:pPr>
            <w:r w:rsidRPr="00E95149">
              <w:rPr>
                <w:sz w:val="22"/>
                <w:szCs w:val="22"/>
              </w:rPr>
              <w:t>8</w:t>
            </w:r>
          </w:p>
        </w:tc>
        <w:tc>
          <w:tcPr>
            <w:tcW w:w="1417" w:type="dxa"/>
          </w:tcPr>
          <w:p w14:paraId="7D8D79D4" w14:textId="77777777" w:rsidR="00C83384" w:rsidRPr="00E95149" w:rsidRDefault="00C83384" w:rsidP="009D4BD2">
            <w:pPr>
              <w:jc w:val="center"/>
              <w:rPr>
                <w:szCs w:val="22"/>
              </w:rPr>
            </w:pPr>
            <w:r w:rsidRPr="00E95149">
              <w:rPr>
                <w:sz w:val="22"/>
                <w:szCs w:val="22"/>
              </w:rPr>
              <w:t xml:space="preserve"> 11</w:t>
            </w:r>
          </w:p>
          <w:p w14:paraId="3787A8E9" w14:textId="77777777" w:rsidR="00C83384" w:rsidRPr="00E95149" w:rsidRDefault="00C83384" w:rsidP="009D4BD2">
            <w:pPr>
              <w:jc w:val="center"/>
              <w:rPr>
                <w:szCs w:val="22"/>
              </w:rPr>
            </w:pPr>
            <w:r w:rsidRPr="00E95149">
              <w:rPr>
                <w:sz w:val="22"/>
                <w:szCs w:val="22"/>
              </w:rPr>
              <w:t>7</w:t>
            </w:r>
          </w:p>
        </w:tc>
      </w:tr>
      <w:tr w:rsidR="00E95149" w:rsidRPr="00E95149" w14:paraId="32FC8363" w14:textId="77777777" w:rsidTr="009D4BD2">
        <w:trPr>
          <w:jc w:val="center"/>
        </w:trPr>
        <w:tc>
          <w:tcPr>
            <w:tcW w:w="5219" w:type="dxa"/>
            <w:shd w:val="clear" w:color="auto" w:fill="D5DCE4"/>
          </w:tcPr>
          <w:p w14:paraId="2A1F8E1A" w14:textId="77777777" w:rsidR="00C83384" w:rsidRPr="00E95149" w:rsidRDefault="00C83384" w:rsidP="009D4BD2">
            <w:pPr>
              <w:rPr>
                <w:szCs w:val="22"/>
              </w:rPr>
            </w:pPr>
            <w:r w:rsidRPr="00E95149">
              <w:rPr>
                <w:sz w:val="22"/>
                <w:szCs w:val="22"/>
              </w:rPr>
              <w:t xml:space="preserve">Paslaugų gavėjų skaičius metų pabaigoje,  </w:t>
            </w:r>
          </w:p>
          <w:p w14:paraId="179B3FDC" w14:textId="77777777" w:rsidR="00C83384" w:rsidRPr="00E95149" w:rsidRDefault="00C83384" w:rsidP="009D4BD2">
            <w:pPr>
              <w:rPr>
                <w:szCs w:val="22"/>
              </w:rPr>
            </w:pPr>
            <w:r w:rsidRPr="00E95149">
              <w:rPr>
                <w:sz w:val="22"/>
                <w:szCs w:val="22"/>
              </w:rPr>
              <w:t>iš jų: su sunkia negalia</w:t>
            </w:r>
          </w:p>
        </w:tc>
        <w:tc>
          <w:tcPr>
            <w:tcW w:w="1417" w:type="dxa"/>
          </w:tcPr>
          <w:p w14:paraId="39ED882E" w14:textId="77777777" w:rsidR="00C83384" w:rsidRPr="00E95149" w:rsidRDefault="00C83384" w:rsidP="009D4BD2">
            <w:pPr>
              <w:jc w:val="center"/>
              <w:rPr>
                <w:szCs w:val="22"/>
              </w:rPr>
            </w:pPr>
            <w:r w:rsidRPr="00E95149">
              <w:rPr>
                <w:sz w:val="22"/>
                <w:szCs w:val="22"/>
              </w:rPr>
              <w:t>12</w:t>
            </w:r>
          </w:p>
          <w:p w14:paraId="688E1B75" w14:textId="77777777" w:rsidR="00C83384" w:rsidRPr="00E95149" w:rsidRDefault="00C83384" w:rsidP="009D4BD2">
            <w:pPr>
              <w:jc w:val="center"/>
              <w:rPr>
                <w:szCs w:val="22"/>
              </w:rPr>
            </w:pPr>
            <w:r w:rsidRPr="00E95149">
              <w:rPr>
                <w:sz w:val="22"/>
                <w:szCs w:val="22"/>
              </w:rPr>
              <w:t>7</w:t>
            </w:r>
          </w:p>
        </w:tc>
        <w:tc>
          <w:tcPr>
            <w:tcW w:w="1418" w:type="dxa"/>
          </w:tcPr>
          <w:p w14:paraId="2EC05409" w14:textId="77777777" w:rsidR="00C83384" w:rsidRPr="00E95149" w:rsidRDefault="00C83384" w:rsidP="009D4BD2">
            <w:pPr>
              <w:jc w:val="center"/>
              <w:rPr>
                <w:szCs w:val="22"/>
              </w:rPr>
            </w:pPr>
            <w:r w:rsidRPr="00E95149">
              <w:rPr>
                <w:sz w:val="22"/>
                <w:szCs w:val="22"/>
              </w:rPr>
              <w:t>11</w:t>
            </w:r>
          </w:p>
          <w:p w14:paraId="2364B2C4" w14:textId="77777777" w:rsidR="00C83384" w:rsidRPr="00E95149" w:rsidRDefault="00C83384" w:rsidP="009D4BD2">
            <w:pPr>
              <w:jc w:val="center"/>
              <w:rPr>
                <w:szCs w:val="22"/>
              </w:rPr>
            </w:pPr>
            <w:r w:rsidRPr="00E95149">
              <w:rPr>
                <w:sz w:val="22"/>
                <w:szCs w:val="22"/>
              </w:rPr>
              <w:t>7</w:t>
            </w:r>
          </w:p>
        </w:tc>
        <w:tc>
          <w:tcPr>
            <w:tcW w:w="1417" w:type="dxa"/>
          </w:tcPr>
          <w:p w14:paraId="692AC658" w14:textId="77777777" w:rsidR="00C83384" w:rsidRPr="00E95149" w:rsidRDefault="00C83384" w:rsidP="009D4BD2">
            <w:pPr>
              <w:jc w:val="center"/>
              <w:rPr>
                <w:szCs w:val="22"/>
              </w:rPr>
            </w:pPr>
            <w:r w:rsidRPr="00E95149">
              <w:rPr>
                <w:sz w:val="22"/>
                <w:szCs w:val="22"/>
              </w:rPr>
              <w:t>12</w:t>
            </w:r>
          </w:p>
          <w:p w14:paraId="29080034" w14:textId="77777777" w:rsidR="00C83384" w:rsidRPr="00E95149" w:rsidRDefault="00C83384" w:rsidP="009D4BD2">
            <w:pPr>
              <w:jc w:val="center"/>
              <w:rPr>
                <w:szCs w:val="22"/>
              </w:rPr>
            </w:pPr>
            <w:r w:rsidRPr="00E95149">
              <w:rPr>
                <w:sz w:val="22"/>
                <w:szCs w:val="22"/>
              </w:rPr>
              <w:t>8</w:t>
            </w:r>
          </w:p>
        </w:tc>
      </w:tr>
      <w:tr w:rsidR="00E95149" w:rsidRPr="00E95149" w14:paraId="41EEE15A" w14:textId="77777777" w:rsidTr="009D4BD2">
        <w:trPr>
          <w:jc w:val="center"/>
        </w:trPr>
        <w:tc>
          <w:tcPr>
            <w:tcW w:w="9471" w:type="dxa"/>
            <w:gridSpan w:val="4"/>
            <w:shd w:val="clear" w:color="auto" w:fill="D5DCE4"/>
          </w:tcPr>
          <w:p w14:paraId="1C494528" w14:textId="77777777" w:rsidR="00C83384" w:rsidRPr="00E95149" w:rsidRDefault="00C83384" w:rsidP="009D4BD2">
            <w:pPr>
              <w:jc w:val="center"/>
              <w:rPr>
                <w:b/>
                <w:szCs w:val="22"/>
              </w:rPr>
            </w:pPr>
            <w:r w:rsidRPr="00E95149">
              <w:rPr>
                <w:b/>
                <w:sz w:val="22"/>
                <w:szCs w:val="22"/>
              </w:rPr>
              <w:t>Laikinas atokvėpis socialinė globa</w:t>
            </w:r>
          </w:p>
        </w:tc>
      </w:tr>
      <w:tr w:rsidR="00E95149" w:rsidRPr="00E95149" w14:paraId="3A73B1FF" w14:textId="77777777" w:rsidTr="009D4BD2">
        <w:trPr>
          <w:jc w:val="center"/>
        </w:trPr>
        <w:tc>
          <w:tcPr>
            <w:tcW w:w="5219" w:type="dxa"/>
            <w:shd w:val="clear" w:color="auto" w:fill="D5DCE4"/>
          </w:tcPr>
          <w:p w14:paraId="04482107" w14:textId="77777777" w:rsidR="00C83384" w:rsidRPr="00E95149" w:rsidRDefault="00C83384" w:rsidP="009D4BD2">
            <w:pPr>
              <w:rPr>
                <w:szCs w:val="22"/>
              </w:rPr>
            </w:pPr>
            <w:r w:rsidRPr="00E95149">
              <w:rPr>
                <w:sz w:val="22"/>
                <w:szCs w:val="22"/>
              </w:rPr>
              <w:t xml:space="preserve">Paslaugų gavėjų skaičius metų pradžioje,  </w:t>
            </w:r>
          </w:p>
          <w:p w14:paraId="5E27A929" w14:textId="77777777" w:rsidR="00C83384" w:rsidRPr="00E95149" w:rsidRDefault="00C83384" w:rsidP="009D4BD2">
            <w:pPr>
              <w:rPr>
                <w:szCs w:val="22"/>
              </w:rPr>
            </w:pPr>
            <w:r w:rsidRPr="00E95149">
              <w:rPr>
                <w:sz w:val="22"/>
                <w:szCs w:val="22"/>
              </w:rPr>
              <w:t>iš jų: su sunkia negalia</w:t>
            </w:r>
          </w:p>
        </w:tc>
        <w:tc>
          <w:tcPr>
            <w:tcW w:w="1417" w:type="dxa"/>
          </w:tcPr>
          <w:p w14:paraId="32917CC3" w14:textId="77777777" w:rsidR="00C83384" w:rsidRPr="00E95149" w:rsidRDefault="00C83384" w:rsidP="009D4BD2">
            <w:pPr>
              <w:jc w:val="center"/>
              <w:rPr>
                <w:szCs w:val="22"/>
              </w:rPr>
            </w:pPr>
            <w:r w:rsidRPr="00E95149">
              <w:rPr>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126C09C7" w14:textId="77777777" w:rsidR="00C83384" w:rsidRPr="00E95149" w:rsidRDefault="00C83384" w:rsidP="009D4BD2">
            <w:pPr>
              <w:jc w:val="center"/>
              <w:rPr>
                <w:szCs w:val="22"/>
              </w:rPr>
            </w:pPr>
            <w:r w:rsidRPr="00E95149">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55BFCEF7" w14:textId="77777777" w:rsidR="00C83384" w:rsidRPr="00E95149" w:rsidRDefault="00C83384" w:rsidP="009D4BD2">
            <w:pPr>
              <w:jc w:val="center"/>
              <w:rPr>
                <w:szCs w:val="22"/>
              </w:rPr>
            </w:pPr>
            <w:r w:rsidRPr="00E95149">
              <w:rPr>
                <w:sz w:val="22"/>
                <w:szCs w:val="22"/>
              </w:rPr>
              <w:t>-</w:t>
            </w:r>
          </w:p>
        </w:tc>
      </w:tr>
      <w:tr w:rsidR="00E95149" w:rsidRPr="00E95149" w14:paraId="5B75B805" w14:textId="77777777" w:rsidTr="009D4BD2">
        <w:trPr>
          <w:jc w:val="center"/>
        </w:trPr>
        <w:tc>
          <w:tcPr>
            <w:tcW w:w="5219" w:type="dxa"/>
            <w:shd w:val="clear" w:color="auto" w:fill="D5DCE4"/>
          </w:tcPr>
          <w:p w14:paraId="03805C6E" w14:textId="77777777" w:rsidR="00C83384" w:rsidRPr="00E95149" w:rsidRDefault="00C83384" w:rsidP="009D4BD2">
            <w:pPr>
              <w:rPr>
                <w:szCs w:val="22"/>
              </w:rPr>
            </w:pPr>
            <w:r w:rsidRPr="00E95149">
              <w:rPr>
                <w:sz w:val="22"/>
                <w:szCs w:val="22"/>
              </w:rPr>
              <w:t xml:space="preserve">Paslaugų gavėjų skaičius metų pabaigoje,  </w:t>
            </w:r>
          </w:p>
          <w:p w14:paraId="6E66A4CD" w14:textId="77777777" w:rsidR="00C83384" w:rsidRPr="00E95149" w:rsidRDefault="00C83384" w:rsidP="009D4BD2">
            <w:pPr>
              <w:rPr>
                <w:szCs w:val="22"/>
              </w:rPr>
            </w:pPr>
            <w:r w:rsidRPr="00E95149">
              <w:rPr>
                <w:sz w:val="22"/>
                <w:szCs w:val="22"/>
              </w:rPr>
              <w:t>iš jų: su sunkia negalia</w:t>
            </w:r>
          </w:p>
        </w:tc>
        <w:tc>
          <w:tcPr>
            <w:tcW w:w="1417" w:type="dxa"/>
          </w:tcPr>
          <w:p w14:paraId="72CD3931" w14:textId="77777777" w:rsidR="00C83384" w:rsidRPr="00E95149" w:rsidRDefault="00C83384" w:rsidP="009D4BD2">
            <w:pPr>
              <w:jc w:val="center"/>
              <w:rPr>
                <w:szCs w:val="22"/>
              </w:rPr>
            </w:pPr>
            <w:r w:rsidRPr="00E95149">
              <w:rPr>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4617FC38" w14:textId="77777777" w:rsidR="00C83384" w:rsidRPr="00E95149" w:rsidRDefault="00C83384" w:rsidP="009D4BD2">
            <w:pPr>
              <w:jc w:val="center"/>
              <w:rPr>
                <w:szCs w:val="22"/>
              </w:rPr>
            </w:pPr>
            <w:r w:rsidRPr="00E95149">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2133CE15" w14:textId="77777777" w:rsidR="00C83384" w:rsidRPr="00E95149" w:rsidRDefault="00C83384" w:rsidP="009D4BD2">
            <w:pPr>
              <w:jc w:val="center"/>
              <w:rPr>
                <w:szCs w:val="22"/>
              </w:rPr>
            </w:pPr>
            <w:r w:rsidRPr="00E95149">
              <w:rPr>
                <w:sz w:val="22"/>
                <w:szCs w:val="22"/>
              </w:rPr>
              <w:t>9                   8</w:t>
            </w:r>
          </w:p>
        </w:tc>
      </w:tr>
    </w:tbl>
    <w:p w14:paraId="4E218117" w14:textId="77777777" w:rsidR="00C83384" w:rsidRPr="00E95149" w:rsidRDefault="00C83384" w:rsidP="00C83384">
      <w:pPr>
        <w:widowControl w:val="0"/>
        <w:adjustRightInd w:val="0"/>
        <w:spacing w:after="120"/>
        <w:jc w:val="both"/>
        <w:textAlignment w:val="baseline"/>
        <w:rPr>
          <w:bCs/>
          <w:i/>
          <w:iCs/>
          <w:sz w:val="20"/>
          <w:lang w:eastAsia="lt-LT"/>
        </w:rPr>
      </w:pPr>
      <w:r w:rsidRPr="00E95149">
        <w:rPr>
          <w:b/>
          <w:bCs/>
          <w:i/>
          <w:sz w:val="20"/>
          <w:lang w:eastAsia="lt-LT"/>
        </w:rPr>
        <w:t xml:space="preserve">               Šaltinis: </w:t>
      </w:r>
      <w:r w:rsidRPr="00E95149">
        <w:rPr>
          <w:bCs/>
          <w:i/>
          <w:sz w:val="20"/>
          <w:lang w:eastAsia="lt-LT"/>
        </w:rPr>
        <w:t>Užimtumo centras „Viltis“ veiklos ataskaitos už 2019–2021 m..</w:t>
      </w:r>
    </w:p>
    <w:p w14:paraId="7662310F" w14:textId="77777777" w:rsidR="00C83384" w:rsidRPr="00E95149" w:rsidRDefault="00C83384" w:rsidP="00C83384">
      <w:pPr>
        <w:ind w:firstLine="900"/>
        <w:jc w:val="both"/>
        <w:rPr>
          <w:sz w:val="10"/>
          <w:szCs w:val="10"/>
        </w:rPr>
      </w:pPr>
    </w:p>
    <w:p w14:paraId="30010742" w14:textId="77777777" w:rsidR="00C83384" w:rsidRPr="00E95149" w:rsidRDefault="00C83384" w:rsidP="00C83384">
      <w:pPr>
        <w:ind w:firstLine="709"/>
        <w:jc w:val="both"/>
      </w:pPr>
      <w:r w:rsidRPr="00E95149">
        <w:t xml:space="preserve">Duomenys apie gavėjų skaičių, gautas ir panaudotas lėšas Užimtumo centro „Viltis“ paslaugoms teikti pateikiami 11 lentelėje. </w:t>
      </w:r>
    </w:p>
    <w:p w14:paraId="32803DBA" w14:textId="77777777" w:rsidR="00C83384" w:rsidRPr="00E95149" w:rsidRDefault="00C83384" w:rsidP="00C83384">
      <w:pPr>
        <w:ind w:firstLine="709"/>
        <w:jc w:val="right"/>
      </w:pPr>
      <w:r w:rsidRPr="00E95149">
        <w:t>11 lentelė</w:t>
      </w:r>
    </w:p>
    <w:p w14:paraId="7CCCDEBC" w14:textId="77777777" w:rsidR="00C83384" w:rsidRPr="00E95149" w:rsidRDefault="00C83384" w:rsidP="00C83384">
      <w:pPr>
        <w:jc w:val="center"/>
        <w:rPr>
          <w:b/>
        </w:rPr>
      </w:pPr>
      <w:r w:rsidRPr="00E95149">
        <w:rPr>
          <w:b/>
        </w:rPr>
        <w:t xml:space="preserve">Užimtumo centro „Viltis“ 2021 m. gautos ir panaudotos lėšos </w:t>
      </w:r>
      <w:bookmarkStart w:id="15" w:name="_Hlk97637508"/>
      <w:r w:rsidRPr="00E95149">
        <w:rPr>
          <w:b/>
        </w:rPr>
        <w:t>(tūkst. Eur)</w:t>
      </w:r>
    </w:p>
    <w:bookmarkEnd w:id="15"/>
    <w:p w14:paraId="5A89CE27" w14:textId="77777777" w:rsidR="00C83384" w:rsidRPr="00E95149" w:rsidRDefault="00C83384" w:rsidP="00C83384">
      <w:pPr>
        <w:jc w:val="both"/>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75"/>
        <w:gridCol w:w="1134"/>
        <w:gridCol w:w="1418"/>
        <w:gridCol w:w="1417"/>
        <w:gridCol w:w="998"/>
      </w:tblGrid>
      <w:tr w:rsidR="00E95149" w:rsidRPr="00E95149" w14:paraId="21004945" w14:textId="77777777" w:rsidTr="009D4BD2">
        <w:trPr>
          <w:trHeight w:val="1090"/>
          <w:jc w:val="center"/>
        </w:trPr>
        <w:tc>
          <w:tcPr>
            <w:tcW w:w="3256" w:type="dxa"/>
            <w:shd w:val="clear" w:color="auto" w:fill="D5DCE4"/>
          </w:tcPr>
          <w:p w14:paraId="73B691BF" w14:textId="77777777" w:rsidR="00C83384" w:rsidRPr="00E95149" w:rsidRDefault="00C83384" w:rsidP="009D4BD2">
            <w:pPr>
              <w:jc w:val="center"/>
              <w:rPr>
                <w:szCs w:val="22"/>
              </w:rPr>
            </w:pPr>
          </w:p>
          <w:p w14:paraId="3E023596" w14:textId="77777777" w:rsidR="00C83384" w:rsidRPr="00E95149" w:rsidRDefault="00C83384" w:rsidP="009D4BD2">
            <w:pPr>
              <w:jc w:val="center"/>
              <w:rPr>
                <w:szCs w:val="22"/>
              </w:rPr>
            </w:pPr>
            <w:r w:rsidRPr="00E95149">
              <w:rPr>
                <w:sz w:val="22"/>
                <w:szCs w:val="22"/>
              </w:rPr>
              <w:t>Socialinės globos rūšis</w:t>
            </w:r>
          </w:p>
        </w:tc>
        <w:tc>
          <w:tcPr>
            <w:tcW w:w="1275" w:type="dxa"/>
            <w:shd w:val="clear" w:color="auto" w:fill="D5DCE4"/>
          </w:tcPr>
          <w:p w14:paraId="75CE963A" w14:textId="77777777" w:rsidR="00C83384" w:rsidRPr="00E95149" w:rsidRDefault="00C83384" w:rsidP="009D4BD2">
            <w:pPr>
              <w:jc w:val="center"/>
              <w:rPr>
                <w:szCs w:val="22"/>
              </w:rPr>
            </w:pPr>
          </w:p>
          <w:p w14:paraId="11662E01" w14:textId="77777777" w:rsidR="00C83384" w:rsidRPr="00E95149" w:rsidRDefault="00C83384" w:rsidP="009D4BD2">
            <w:pPr>
              <w:jc w:val="center"/>
              <w:rPr>
                <w:szCs w:val="22"/>
              </w:rPr>
            </w:pPr>
            <w:r w:rsidRPr="00E95149">
              <w:rPr>
                <w:sz w:val="22"/>
                <w:szCs w:val="22"/>
              </w:rPr>
              <w:t>Gavėjų skaičius</w:t>
            </w:r>
          </w:p>
        </w:tc>
        <w:tc>
          <w:tcPr>
            <w:tcW w:w="1134" w:type="dxa"/>
            <w:shd w:val="clear" w:color="auto" w:fill="D5DCE4"/>
          </w:tcPr>
          <w:p w14:paraId="17FF8474" w14:textId="77777777" w:rsidR="00C83384" w:rsidRPr="00E95149" w:rsidRDefault="00C83384" w:rsidP="009D4BD2">
            <w:pPr>
              <w:jc w:val="center"/>
              <w:rPr>
                <w:szCs w:val="22"/>
              </w:rPr>
            </w:pPr>
            <w:r w:rsidRPr="00E95149">
              <w:rPr>
                <w:sz w:val="22"/>
                <w:szCs w:val="22"/>
              </w:rPr>
              <w:t>Valstybės biudžeto</w:t>
            </w:r>
          </w:p>
          <w:p w14:paraId="4089106F" w14:textId="77777777" w:rsidR="00C83384" w:rsidRPr="00E95149" w:rsidRDefault="00C83384" w:rsidP="009D4BD2">
            <w:pPr>
              <w:jc w:val="center"/>
              <w:rPr>
                <w:szCs w:val="22"/>
              </w:rPr>
            </w:pPr>
            <w:r w:rsidRPr="00E95149">
              <w:rPr>
                <w:sz w:val="22"/>
                <w:szCs w:val="22"/>
              </w:rPr>
              <w:t>tikslinės dotacijos</w:t>
            </w:r>
          </w:p>
        </w:tc>
        <w:tc>
          <w:tcPr>
            <w:tcW w:w="1418" w:type="dxa"/>
            <w:shd w:val="clear" w:color="auto" w:fill="D5DCE4"/>
          </w:tcPr>
          <w:p w14:paraId="6548584D" w14:textId="77777777" w:rsidR="00C83384" w:rsidRPr="00E95149" w:rsidRDefault="00C83384" w:rsidP="009D4BD2">
            <w:pPr>
              <w:jc w:val="center"/>
              <w:rPr>
                <w:szCs w:val="22"/>
              </w:rPr>
            </w:pPr>
            <w:r w:rsidRPr="00E95149">
              <w:rPr>
                <w:sz w:val="22"/>
                <w:szCs w:val="22"/>
              </w:rPr>
              <w:t xml:space="preserve">Savivaldybės biudžetas </w:t>
            </w:r>
          </w:p>
        </w:tc>
        <w:tc>
          <w:tcPr>
            <w:tcW w:w="1417" w:type="dxa"/>
            <w:shd w:val="clear" w:color="auto" w:fill="D5DCE4"/>
          </w:tcPr>
          <w:p w14:paraId="237063FB" w14:textId="77777777" w:rsidR="00C83384" w:rsidRPr="00E95149" w:rsidRDefault="00C83384" w:rsidP="009D4BD2">
            <w:pPr>
              <w:jc w:val="center"/>
              <w:rPr>
                <w:szCs w:val="22"/>
              </w:rPr>
            </w:pPr>
            <w:r w:rsidRPr="00E95149">
              <w:rPr>
                <w:sz w:val="22"/>
                <w:szCs w:val="22"/>
              </w:rPr>
              <w:t>Surinkta mokesčio iš paslaugų gavėjų</w:t>
            </w:r>
          </w:p>
        </w:tc>
        <w:tc>
          <w:tcPr>
            <w:tcW w:w="998" w:type="dxa"/>
            <w:shd w:val="clear" w:color="auto" w:fill="D5DCE4"/>
          </w:tcPr>
          <w:p w14:paraId="29B85E24" w14:textId="77777777" w:rsidR="00C83384" w:rsidRPr="00E95149" w:rsidRDefault="00C83384" w:rsidP="009D4BD2">
            <w:pPr>
              <w:jc w:val="center"/>
              <w:rPr>
                <w:szCs w:val="22"/>
              </w:rPr>
            </w:pPr>
            <w:r w:rsidRPr="00E95149">
              <w:rPr>
                <w:sz w:val="22"/>
                <w:szCs w:val="22"/>
              </w:rPr>
              <w:t>Iš viso</w:t>
            </w:r>
          </w:p>
        </w:tc>
      </w:tr>
      <w:tr w:rsidR="00E95149" w:rsidRPr="00E95149" w14:paraId="18510943" w14:textId="77777777" w:rsidTr="009D4BD2">
        <w:trPr>
          <w:trHeight w:val="300"/>
          <w:jc w:val="center"/>
        </w:trPr>
        <w:tc>
          <w:tcPr>
            <w:tcW w:w="3256" w:type="dxa"/>
            <w:shd w:val="clear" w:color="auto" w:fill="D5DCE4"/>
          </w:tcPr>
          <w:p w14:paraId="2307ACC4" w14:textId="77777777" w:rsidR="00C83384" w:rsidRPr="00E95149" w:rsidRDefault="00C83384" w:rsidP="009D4BD2">
            <w:pPr>
              <w:jc w:val="both"/>
              <w:rPr>
                <w:szCs w:val="22"/>
              </w:rPr>
            </w:pPr>
            <w:r w:rsidRPr="00E95149">
              <w:rPr>
                <w:sz w:val="22"/>
                <w:szCs w:val="22"/>
              </w:rPr>
              <w:t>Dienos socialinė globa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87BA6BA" w14:textId="77777777" w:rsidR="00C83384" w:rsidRPr="00E95149" w:rsidRDefault="00C83384" w:rsidP="009D4BD2">
            <w:pPr>
              <w:jc w:val="center"/>
              <w:rPr>
                <w:szCs w:val="22"/>
              </w:rPr>
            </w:pPr>
            <w:r w:rsidRPr="00E95149">
              <w:rPr>
                <w:sz w:val="22"/>
                <w:szCs w:val="22"/>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B8315F" w14:textId="77777777" w:rsidR="00C83384" w:rsidRPr="00E95149" w:rsidRDefault="00C83384" w:rsidP="009D4BD2">
            <w:pPr>
              <w:jc w:val="center"/>
              <w:rPr>
                <w:szCs w:val="22"/>
              </w:rPr>
            </w:pPr>
            <w:r w:rsidRPr="00E95149">
              <w:rPr>
                <w:sz w:val="22"/>
                <w:szCs w:val="22"/>
              </w:rPr>
              <w:t>155,8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74AD078" w14:textId="77777777" w:rsidR="00C83384" w:rsidRPr="00E95149" w:rsidRDefault="00C83384" w:rsidP="009D4BD2">
            <w:pPr>
              <w:jc w:val="center"/>
              <w:rPr>
                <w:szCs w:val="22"/>
              </w:rPr>
            </w:pPr>
            <w:r w:rsidRPr="00E95149">
              <w:rPr>
                <w:sz w:val="22"/>
                <w:szCs w:val="22"/>
              </w:rPr>
              <w:t>31,7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C2C65F6" w14:textId="77777777" w:rsidR="00C83384" w:rsidRPr="00E95149" w:rsidRDefault="00C83384" w:rsidP="009D4BD2">
            <w:pPr>
              <w:suppressAutoHyphens/>
              <w:autoSpaceDN w:val="0"/>
              <w:jc w:val="center"/>
              <w:textAlignment w:val="baseline"/>
              <w:rPr>
                <w:szCs w:val="22"/>
              </w:rPr>
            </w:pPr>
            <w:r w:rsidRPr="00E95149">
              <w:rPr>
                <w:sz w:val="22"/>
                <w:szCs w:val="22"/>
              </w:rPr>
              <w:t>17,7</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14:paraId="6E504417" w14:textId="77777777" w:rsidR="00C83384" w:rsidRPr="00E95149" w:rsidRDefault="00C83384" w:rsidP="009D4BD2">
            <w:pPr>
              <w:jc w:val="center"/>
              <w:rPr>
                <w:szCs w:val="22"/>
              </w:rPr>
            </w:pPr>
            <w:r w:rsidRPr="00E95149">
              <w:rPr>
                <w:sz w:val="22"/>
                <w:szCs w:val="22"/>
              </w:rPr>
              <w:t>205,2</w:t>
            </w:r>
          </w:p>
        </w:tc>
      </w:tr>
      <w:tr w:rsidR="00E95149" w:rsidRPr="00E95149" w14:paraId="7D9B7125" w14:textId="77777777" w:rsidTr="009D4BD2">
        <w:trPr>
          <w:trHeight w:val="308"/>
          <w:jc w:val="center"/>
        </w:trPr>
        <w:tc>
          <w:tcPr>
            <w:tcW w:w="3256" w:type="dxa"/>
            <w:shd w:val="clear" w:color="auto" w:fill="D5DCE4"/>
          </w:tcPr>
          <w:p w14:paraId="77DD202F" w14:textId="77777777" w:rsidR="00C83384" w:rsidRPr="00E95149" w:rsidRDefault="00C83384" w:rsidP="009D4BD2">
            <w:pPr>
              <w:jc w:val="both"/>
              <w:rPr>
                <w:szCs w:val="22"/>
              </w:rPr>
            </w:pPr>
            <w:r w:rsidRPr="00E95149">
              <w:rPr>
                <w:sz w:val="22"/>
                <w:szCs w:val="22"/>
              </w:rPr>
              <w:t>Trumpalaikė socialinė globa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928AAE6" w14:textId="77777777" w:rsidR="00C83384" w:rsidRPr="00E95149" w:rsidRDefault="00C83384" w:rsidP="009D4BD2">
            <w:pPr>
              <w:jc w:val="center"/>
              <w:rPr>
                <w:szCs w:val="22"/>
              </w:rPr>
            </w:pPr>
            <w:r w:rsidRPr="00E95149">
              <w:rPr>
                <w:sz w:val="22"/>
                <w:szCs w:val="22"/>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13543" w14:textId="77777777" w:rsidR="00C83384" w:rsidRPr="00E95149" w:rsidRDefault="00C83384" w:rsidP="009D4BD2">
            <w:pPr>
              <w:jc w:val="center"/>
              <w:rPr>
                <w:szCs w:val="22"/>
              </w:rPr>
            </w:pPr>
            <w:r w:rsidRPr="00E95149">
              <w:rPr>
                <w:sz w:val="22"/>
                <w:szCs w:val="22"/>
              </w:rPr>
              <w:t>110,9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520FD" w14:textId="77777777" w:rsidR="00C83384" w:rsidRPr="00E95149" w:rsidRDefault="00C83384" w:rsidP="009D4BD2">
            <w:pPr>
              <w:jc w:val="center"/>
              <w:rPr>
                <w:szCs w:val="22"/>
              </w:rPr>
            </w:pPr>
            <w:r w:rsidRPr="00E95149">
              <w:rPr>
                <w:sz w:val="22"/>
                <w:szCs w:val="22"/>
              </w:rPr>
              <w:t>36,7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F2EA0" w14:textId="77777777" w:rsidR="00C83384" w:rsidRPr="00E95149" w:rsidRDefault="00C83384" w:rsidP="009D4BD2">
            <w:pPr>
              <w:jc w:val="center"/>
              <w:rPr>
                <w:szCs w:val="22"/>
              </w:rPr>
            </w:pPr>
            <w:r w:rsidRPr="00E95149">
              <w:rPr>
                <w:sz w:val="22"/>
                <w:szCs w:val="22"/>
              </w:rPr>
              <w:t>10,2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C8A1D" w14:textId="77777777" w:rsidR="00C83384" w:rsidRPr="00E95149" w:rsidRDefault="00C83384" w:rsidP="009D4BD2">
            <w:pPr>
              <w:jc w:val="center"/>
              <w:rPr>
                <w:szCs w:val="22"/>
              </w:rPr>
            </w:pPr>
            <w:r w:rsidRPr="00E95149">
              <w:rPr>
                <w:sz w:val="22"/>
                <w:szCs w:val="22"/>
              </w:rPr>
              <w:t>157,8</w:t>
            </w:r>
          </w:p>
        </w:tc>
      </w:tr>
      <w:tr w:rsidR="00E95149" w:rsidRPr="00E95149" w14:paraId="01B61ED1" w14:textId="77777777" w:rsidTr="009D4BD2">
        <w:trPr>
          <w:trHeight w:val="308"/>
          <w:jc w:val="center"/>
        </w:trPr>
        <w:tc>
          <w:tcPr>
            <w:tcW w:w="3256" w:type="dxa"/>
            <w:shd w:val="clear" w:color="auto" w:fill="D5DCE4"/>
          </w:tcPr>
          <w:p w14:paraId="4F5086F6" w14:textId="77777777" w:rsidR="00C83384" w:rsidRPr="00E95149" w:rsidRDefault="00C83384" w:rsidP="009D4BD2">
            <w:pPr>
              <w:jc w:val="both"/>
              <w:rPr>
                <w:szCs w:val="22"/>
              </w:rPr>
            </w:pPr>
            <w:r w:rsidRPr="00E95149">
              <w:rPr>
                <w:sz w:val="22"/>
                <w:szCs w:val="22"/>
              </w:rPr>
              <w:t>Laikinas atokvėpis socialinė globa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6235" w14:textId="77777777" w:rsidR="00C83384" w:rsidRPr="00E95149" w:rsidRDefault="00C83384" w:rsidP="009D4BD2">
            <w:pPr>
              <w:jc w:val="center"/>
              <w:rPr>
                <w:szCs w:val="22"/>
              </w:rPr>
            </w:pPr>
            <w:r w:rsidRPr="00E95149">
              <w:rPr>
                <w:sz w:val="22"/>
                <w:szCs w:val="2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2791A" w14:textId="77777777" w:rsidR="00C83384" w:rsidRPr="00E95149" w:rsidRDefault="00C83384" w:rsidP="009D4BD2">
            <w:pPr>
              <w:jc w:val="center"/>
              <w:rPr>
                <w:szCs w:val="22"/>
              </w:rPr>
            </w:pPr>
            <w:r w:rsidRPr="00E95149">
              <w:rPr>
                <w:sz w:val="22"/>
                <w:szCs w:val="22"/>
              </w:rPr>
              <w:t>14,6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C98DC" w14:textId="77777777" w:rsidR="00C83384" w:rsidRPr="00E95149" w:rsidRDefault="00C83384" w:rsidP="009D4BD2">
            <w:pPr>
              <w:jc w:val="center"/>
              <w:rPr>
                <w:szCs w:val="22"/>
              </w:rPr>
            </w:pPr>
            <w:r w:rsidRPr="00E95149">
              <w:rPr>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11587" w14:textId="77777777" w:rsidR="00C83384" w:rsidRPr="00E95149" w:rsidRDefault="00C83384" w:rsidP="009D4BD2">
            <w:pPr>
              <w:jc w:val="center"/>
              <w:rPr>
                <w:szCs w:val="22"/>
              </w:rPr>
            </w:pPr>
            <w:r w:rsidRPr="00E95149">
              <w:rPr>
                <w:sz w:val="22"/>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39B35" w14:textId="77777777" w:rsidR="00C83384" w:rsidRPr="00E95149" w:rsidRDefault="00C83384" w:rsidP="009D4BD2">
            <w:pPr>
              <w:jc w:val="center"/>
              <w:rPr>
                <w:szCs w:val="22"/>
              </w:rPr>
            </w:pPr>
            <w:r w:rsidRPr="00E95149">
              <w:rPr>
                <w:sz w:val="22"/>
                <w:szCs w:val="22"/>
              </w:rPr>
              <w:t>14,6</w:t>
            </w:r>
          </w:p>
        </w:tc>
      </w:tr>
      <w:tr w:rsidR="00E95149" w:rsidRPr="00E95149" w14:paraId="7FAB8DCF" w14:textId="77777777" w:rsidTr="009D4BD2">
        <w:trPr>
          <w:trHeight w:val="308"/>
          <w:jc w:val="center"/>
        </w:trPr>
        <w:tc>
          <w:tcPr>
            <w:tcW w:w="3256" w:type="dxa"/>
            <w:shd w:val="clear" w:color="auto" w:fill="D5DCE4"/>
          </w:tcPr>
          <w:p w14:paraId="42C8F43E" w14:textId="77777777" w:rsidR="00C83384" w:rsidRPr="00E95149" w:rsidRDefault="00C83384" w:rsidP="009D4BD2">
            <w:pPr>
              <w:jc w:val="right"/>
              <w:rPr>
                <w:b/>
                <w:szCs w:val="22"/>
              </w:rPr>
            </w:pPr>
            <w:r w:rsidRPr="00E95149">
              <w:rPr>
                <w:b/>
                <w:sz w:val="22"/>
                <w:szCs w:val="22"/>
              </w:rPr>
              <w:t>Iš viso: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ED0D5" w14:textId="77777777" w:rsidR="00C83384" w:rsidRPr="00E95149" w:rsidRDefault="00C83384" w:rsidP="009D4BD2">
            <w:pPr>
              <w:jc w:val="center"/>
              <w:rPr>
                <w:b/>
                <w:szCs w:val="22"/>
              </w:rPr>
            </w:pPr>
            <w:r w:rsidRPr="00E95149">
              <w:rPr>
                <w:b/>
                <w:sz w:val="22"/>
                <w:szCs w:val="22"/>
              </w:rPr>
              <w:t>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E51D9" w14:textId="77777777" w:rsidR="00C83384" w:rsidRPr="00E95149" w:rsidRDefault="00C83384" w:rsidP="009D4BD2">
            <w:pPr>
              <w:jc w:val="center"/>
              <w:rPr>
                <w:b/>
                <w:szCs w:val="22"/>
              </w:rPr>
            </w:pPr>
            <w:r w:rsidRPr="00E95149">
              <w:rPr>
                <w:b/>
                <w:bCs/>
                <w:sz w:val="22"/>
                <w:szCs w:val="22"/>
              </w:rPr>
              <w:t>281,3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6BCD5" w14:textId="77777777" w:rsidR="00C83384" w:rsidRPr="00E95149" w:rsidRDefault="00C83384" w:rsidP="009D4BD2">
            <w:pPr>
              <w:jc w:val="center"/>
              <w:rPr>
                <w:b/>
                <w:szCs w:val="22"/>
              </w:rPr>
            </w:pPr>
            <w:r w:rsidRPr="00E95149">
              <w:rPr>
                <w:b/>
                <w:bCs/>
                <w:sz w:val="22"/>
                <w:szCs w:val="22"/>
              </w:rPr>
              <w:t>68,4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730C4" w14:textId="77777777" w:rsidR="00C83384" w:rsidRPr="00E95149" w:rsidRDefault="00C83384" w:rsidP="009D4BD2">
            <w:pPr>
              <w:jc w:val="center"/>
              <w:rPr>
                <w:b/>
                <w:szCs w:val="22"/>
              </w:rPr>
            </w:pPr>
            <w:r w:rsidRPr="00E95149">
              <w:rPr>
                <w:b/>
                <w:bCs/>
                <w:sz w:val="22"/>
                <w:szCs w:val="22"/>
              </w:rPr>
              <w:t>27,9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8C92" w14:textId="77777777" w:rsidR="00C83384" w:rsidRPr="00E95149" w:rsidRDefault="00C83384" w:rsidP="009D4BD2">
            <w:pPr>
              <w:jc w:val="center"/>
              <w:rPr>
                <w:b/>
                <w:szCs w:val="22"/>
              </w:rPr>
            </w:pPr>
            <w:r w:rsidRPr="00E95149">
              <w:rPr>
                <w:b/>
                <w:sz w:val="22"/>
                <w:szCs w:val="22"/>
              </w:rPr>
              <w:t>377,6</w:t>
            </w:r>
          </w:p>
        </w:tc>
      </w:tr>
    </w:tbl>
    <w:p w14:paraId="736C370E" w14:textId="77777777" w:rsidR="00C83384" w:rsidRPr="00E95149" w:rsidRDefault="00C83384" w:rsidP="00C83384">
      <w:pPr>
        <w:widowControl w:val="0"/>
        <w:adjustRightInd w:val="0"/>
        <w:spacing w:after="120"/>
        <w:jc w:val="both"/>
        <w:textAlignment w:val="baseline"/>
        <w:rPr>
          <w:bCs/>
          <w:i/>
          <w:sz w:val="20"/>
          <w:lang w:eastAsia="lt-LT"/>
        </w:rPr>
      </w:pPr>
      <w:r w:rsidRPr="00E95149">
        <w:rPr>
          <w:b/>
          <w:bCs/>
          <w:i/>
          <w:sz w:val="20"/>
          <w:lang w:eastAsia="lt-LT"/>
        </w:rPr>
        <w:t xml:space="preserve">        Šaltinis: </w:t>
      </w:r>
      <w:r w:rsidRPr="00E95149">
        <w:rPr>
          <w:bCs/>
          <w:i/>
          <w:sz w:val="20"/>
          <w:lang w:eastAsia="lt-LT"/>
        </w:rPr>
        <w:t>Užimtumo centras „Viltis“ veiklos ataskaita už 2021 m.</w:t>
      </w:r>
    </w:p>
    <w:p w14:paraId="198913D7" w14:textId="77777777" w:rsidR="00C83384" w:rsidRPr="00E95149" w:rsidRDefault="00C83384" w:rsidP="00C83384">
      <w:pPr>
        <w:ind w:firstLine="720"/>
        <w:jc w:val="both"/>
      </w:pPr>
      <w:r w:rsidRPr="00E95149">
        <w:rPr>
          <w:b/>
        </w:rPr>
        <w:t>Projektinė veikla.</w:t>
      </w:r>
      <w:r w:rsidRPr="00E95149">
        <w:t xml:space="preserve"> </w:t>
      </w:r>
    </w:p>
    <w:p w14:paraId="3ACAED68" w14:textId="0F70FC9B" w:rsidR="00C83384" w:rsidRPr="00E95149" w:rsidRDefault="00C83384" w:rsidP="00C83384">
      <w:pPr>
        <w:ind w:firstLine="720"/>
        <w:jc w:val="both"/>
      </w:pPr>
      <w:r w:rsidRPr="00E95149">
        <w:t xml:space="preserve">Užimtumo centras dalyvavo Pasvalio rajono savivaldybės visuomenės sveikatos rėmimo specialiosios programos priemonių projektų finansavimo atrankos konkurse. </w:t>
      </w:r>
      <w:r w:rsidRPr="00E95149">
        <w:rPr>
          <w:i/>
        </w:rPr>
        <w:t>Projektui „Mokomės gyventi sveikai“</w:t>
      </w:r>
      <w:r w:rsidRPr="00E95149">
        <w:t xml:space="preserve"> buvo skirta ir panaudota 1000 Eur. Projekto tikslas – skatinti sutrikusio intelekto asmenis ar jų globėjus</w:t>
      </w:r>
      <w:r w:rsidR="00E56A37">
        <w:t xml:space="preserve"> </w:t>
      </w:r>
      <w:r w:rsidRPr="00E95149">
        <w:t>/</w:t>
      </w:r>
      <w:r w:rsidR="00E56A37">
        <w:t xml:space="preserve"> </w:t>
      </w:r>
      <w:r w:rsidRPr="00E95149">
        <w:t>rūpintojus rūpintis savo ar savo globotinių sveikata, suteikti žinių apie psichinės sveikatos stiprinimą, sveikos gyvensenos ugdymą, fizinio aktyvumo naudą, sveiką mitybą ir jos reikšmę žmogaus organizmui, tuberkuliozės ir užkrečiamų ligų prevenciją.</w:t>
      </w:r>
      <w:r w:rsidRPr="00E95149">
        <w:rPr>
          <w:rFonts w:eastAsia="Calibri"/>
        </w:rPr>
        <w:t xml:space="preserve"> </w:t>
      </w:r>
    </w:p>
    <w:p w14:paraId="16028181" w14:textId="77777777" w:rsidR="00C83384" w:rsidRPr="00E95149" w:rsidRDefault="00C83384" w:rsidP="00C83384">
      <w:pPr>
        <w:suppressAutoHyphens/>
        <w:autoSpaceDN w:val="0"/>
        <w:spacing w:line="247" w:lineRule="auto"/>
        <w:ind w:left="720"/>
        <w:jc w:val="both"/>
        <w:textAlignment w:val="baseline"/>
        <w:rPr>
          <w:bCs/>
          <w:lang w:eastAsia="ru-RU"/>
        </w:rPr>
      </w:pPr>
      <w:r w:rsidRPr="00E95149">
        <w:rPr>
          <w:rFonts w:ascii="TimesLT" w:hAnsi="TimesLT"/>
          <w:b/>
          <w:szCs w:val="24"/>
        </w:rPr>
        <w:t>Socialinių paslaugų kokybės įvertinimo/gerinimo projektas</w:t>
      </w:r>
      <w:r w:rsidRPr="00E95149">
        <w:rPr>
          <w:rFonts w:ascii="TimesLT" w:hAnsi="TimesLT"/>
          <w:szCs w:val="24"/>
        </w:rPr>
        <w:t xml:space="preserve">.  </w:t>
      </w:r>
      <w:r w:rsidRPr="00E95149">
        <w:rPr>
          <w:bCs/>
          <w:lang w:eastAsia="ru-RU"/>
        </w:rPr>
        <w:t xml:space="preserve">Užimtumo  centras  „Viltis“ </w:t>
      </w:r>
    </w:p>
    <w:p w14:paraId="792EF9B7" w14:textId="25E0B49E" w:rsidR="00C83384" w:rsidRPr="00E95149" w:rsidRDefault="00C83384" w:rsidP="00C83384">
      <w:pPr>
        <w:suppressAutoHyphens/>
        <w:autoSpaceDN w:val="0"/>
        <w:spacing w:line="247" w:lineRule="auto"/>
        <w:jc w:val="both"/>
        <w:textAlignment w:val="baseline"/>
        <w:rPr>
          <w:rFonts w:eastAsia="Calibri"/>
          <w:szCs w:val="24"/>
        </w:rPr>
      </w:pPr>
      <w:r w:rsidRPr="00E95149">
        <w:rPr>
          <w:bCs/>
          <w:lang w:eastAsia="ru-RU"/>
        </w:rPr>
        <w:t xml:space="preserve">2019–2021 m. įgyvendino projektą ,,Socialinių paslaugų kokybės gerinimas, taikant EQUASS kokybės sistemą“. </w:t>
      </w:r>
      <w:r w:rsidRPr="00E95149">
        <w:rPr>
          <w:lang w:eastAsia="ru-RU"/>
        </w:rPr>
        <w:t xml:space="preserve">Projekto metu buvo vertinamos teikiamos dienos socialinės globos paslaugos. 2021 m. birželio 17 d. Užimtumo centrui „Viltis“ įteiktas EQUASS </w:t>
      </w:r>
      <w:proofErr w:type="spellStart"/>
      <w:r w:rsidRPr="00E95149">
        <w:rPr>
          <w:lang w:eastAsia="ru-RU"/>
        </w:rPr>
        <w:t>Assurance</w:t>
      </w:r>
      <w:proofErr w:type="spellEnd"/>
      <w:r w:rsidRPr="00E95149">
        <w:rPr>
          <w:lang w:eastAsia="ru-RU"/>
        </w:rPr>
        <w:t xml:space="preserve"> kokybės sertifikatas. Tai įrodymas, kad teikiamos paslaugos atitinka aukščiausius šių paslaugų kokybei keliamus reikalavimus Europos lygmeniu. EQUASS </w:t>
      </w:r>
      <w:proofErr w:type="spellStart"/>
      <w:r w:rsidRPr="00E95149">
        <w:rPr>
          <w:lang w:eastAsia="ru-RU"/>
        </w:rPr>
        <w:t>Assurance</w:t>
      </w:r>
      <w:proofErr w:type="spellEnd"/>
      <w:r w:rsidRPr="00E95149">
        <w:rPr>
          <w:lang w:eastAsia="ru-RU"/>
        </w:rPr>
        <w:t xml:space="preserve"> kokybės sertifikatas suteiktas 3 metų laikotarpiui, kurio metu Užimtumo centras „Viltis“ įpareigotas kiekvienais metais teikti pažangos ataskaitas apie veiklos efektyvumą ir plėtrą.</w:t>
      </w:r>
      <w:r w:rsidRPr="00E95149">
        <w:t xml:space="preserve"> </w:t>
      </w:r>
      <w:r w:rsidRPr="00E95149">
        <w:rPr>
          <w:rFonts w:eastAsia="Calibri"/>
          <w:szCs w:val="24"/>
        </w:rPr>
        <w:t xml:space="preserve">Daugiau informacijos apie projektą pateikta Užimtumo centro interneto svetainėje adresu </w:t>
      </w:r>
      <w:hyperlink r:id="rId11" w:history="1">
        <w:r w:rsidRPr="00E95149">
          <w:rPr>
            <w:rFonts w:eastAsia="Calibri"/>
            <w:szCs w:val="24"/>
            <w:u w:val="single"/>
          </w:rPr>
          <w:t>http://viltis.pasvalys.lt/veiklos-sritys/</w:t>
        </w:r>
      </w:hyperlink>
      <w:r w:rsidRPr="00E95149">
        <w:rPr>
          <w:rFonts w:eastAsia="Calibri"/>
          <w:szCs w:val="24"/>
        </w:rPr>
        <w:t>.</w:t>
      </w:r>
    </w:p>
    <w:p w14:paraId="1A2EE91A" w14:textId="77777777" w:rsidR="00C83384" w:rsidRDefault="00C83384" w:rsidP="00C83384">
      <w:pPr>
        <w:jc w:val="both"/>
      </w:pPr>
      <w:r w:rsidRPr="00E95149">
        <w:rPr>
          <w:b/>
          <w:lang w:eastAsia="lt-LT"/>
        </w:rPr>
        <w:t xml:space="preserve">             </w:t>
      </w:r>
      <w:bookmarkStart w:id="16" w:name="_Hlk34229729"/>
      <w:r w:rsidRPr="00E95149">
        <w:rPr>
          <w:b/>
          <w:lang w:eastAsia="lt-LT"/>
        </w:rPr>
        <w:t xml:space="preserve">5.1.3.3. </w:t>
      </w:r>
      <w:bookmarkStart w:id="17" w:name="_Hlk33533567"/>
      <w:bookmarkStart w:id="18" w:name="_Hlk2235545"/>
      <w:r w:rsidRPr="00E95149">
        <w:rPr>
          <w:b/>
          <w:lang w:eastAsia="lt-LT"/>
        </w:rPr>
        <w:t>Pasvalio „Riešuto“ mokyklos Socialinės globos padalinys</w:t>
      </w:r>
      <w:r w:rsidRPr="00E95149">
        <w:t xml:space="preserve"> </w:t>
      </w:r>
      <w:r w:rsidRPr="00E95149">
        <w:rPr>
          <w:sz w:val="22"/>
          <w:szCs w:val="22"/>
          <w:lang w:eastAsia="lt-LT"/>
        </w:rPr>
        <w:t>–</w:t>
      </w:r>
      <w:r w:rsidRPr="00E95149">
        <w:t xml:space="preserve"> socialinių paslaugų padalinys, teikiantis dienos, trumpalaikės ir laikino atokvėpio socialinės globos paslaugas institucijoje vaikams ir jaunuoliams, turintiems sunkią negalią, nuo 7 iki 29 metų. Paslaugų teikimo trukmė, dažnumas: dienos socialinė globa </w:t>
      </w:r>
      <w:r w:rsidRPr="00E95149">
        <w:rPr>
          <w:sz w:val="22"/>
          <w:szCs w:val="22"/>
          <w:lang w:eastAsia="lt-LT"/>
        </w:rPr>
        <w:t>–</w:t>
      </w:r>
      <w:r w:rsidRPr="00E95149">
        <w:t xml:space="preserve"> nuo 3 val. per dieną iki 5 dienų per savaitę, trumpalaikė socialinė globa </w:t>
      </w:r>
      <w:r w:rsidRPr="00E95149">
        <w:rPr>
          <w:sz w:val="22"/>
          <w:szCs w:val="22"/>
          <w:lang w:eastAsia="lt-LT"/>
        </w:rPr>
        <w:t>–</w:t>
      </w:r>
      <w:r w:rsidRPr="00E95149">
        <w:t xml:space="preserve"> iki 5 parų per savaitę, laikinas atokvėpis socialinė globa pagal poreikį, neviršijant bendros laikino atokvėpio paslaugų teikimo trukmės 720 val. per metus. Paslaugos teikiamos įvertinus paslaugų gavėjų poreikius, savarankiškumo lygį, pagal kiekvienam vaikui sudarytus individualius socialinės globos planus. Įstaiga turi licenciją – </w:t>
      </w:r>
      <w:r w:rsidRPr="00E95149">
        <w:rPr>
          <w:rFonts w:eastAsia="Calibri"/>
        </w:rPr>
        <w:t xml:space="preserve">Institucinė socialinė globa (dienos) vaikams su negalia, suaugusiems asmenims su negalia, senyvo amžiaus asmenims. </w:t>
      </w:r>
      <w:r w:rsidRPr="00E95149">
        <w:t>2021 m. socialinės globos paslaugas gavo 18 paslaugų gavėjų, iš jų : dienos socialinės globos paslaugas gavo 7 paslaugos gavėjai, trumpalaikės socialinės globos paslaugas 4 paslaugos gavėjai, laikino atokvėpio socialinės globos paslauga pasinaudojo 7 gavėjai. Duomenys apie paslaugų gavėjus pateikiami 12 lentelėje.</w:t>
      </w:r>
    </w:p>
    <w:p w14:paraId="14B15B98" w14:textId="77777777" w:rsidR="009D2145" w:rsidRPr="00E95149" w:rsidRDefault="009D2145" w:rsidP="00C83384">
      <w:pPr>
        <w:jc w:val="both"/>
      </w:pPr>
    </w:p>
    <w:p w14:paraId="7313A531"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right"/>
        <w:textAlignment w:val="baseline"/>
        <w:rPr>
          <w:lang w:eastAsia="lt-LT"/>
        </w:rPr>
      </w:pPr>
      <w:r w:rsidRPr="00E95149">
        <w:rPr>
          <w:lang w:eastAsia="lt-LT"/>
        </w:rPr>
        <w:t>12 lentelė</w:t>
      </w:r>
    </w:p>
    <w:p w14:paraId="53B533DF"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szCs w:val="24"/>
          <w:lang w:eastAsia="lt-LT"/>
        </w:rPr>
      </w:pPr>
      <w:r w:rsidRPr="00E95149">
        <w:rPr>
          <w:b/>
          <w:szCs w:val="24"/>
          <w:lang w:eastAsia="lt-LT"/>
        </w:rPr>
        <w:t>Dienos, trumpalaikės, ilgalaikės socialinės globos paslaugų gavėjai 2019</w:t>
      </w:r>
      <w:r w:rsidRPr="00E95149">
        <w:rPr>
          <w:szCs w:val="24"/>
          <w:lang w:eastAsia="lt-LT"/>
        </w:rPr>
        <w:t>–</w:t>
      </w:r>
      <w:r w:rsidRPr="00E95149">
        <w:rPr>
          <w:b/>
          <w:szCs w:val="24"/>
          <w:lang w:eastAsia="lt-LT"/>
        </w:rPr>
        <w:t>2021 m.</w:t>
      </w:r>
    </w:p>
    <w:p w14:paraId="6993E194"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szCs w:val="24"/>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1417"/>
        <w:gridCol w:w="1418"/>
        <w:gridCol w:w="1417"/>
      </w:tblGrid>
      <w:tr w:rsidR="00E95149" w:rsidRPr="00E95149" w14:paraId="10E790B2" w14:textId="77777777" w:rsidTr="009D4BD2">
        <w:trPr>
          <w:jc w:val="center"/>
        </w:trPr>
        <w:tc>
          <w:tcPr>
            <w:tcW w:w="4647" w:type="dxa"/>
            <w:shd w:val="clear" w:color="auto" w:fill="D5DCE4"/>
          </w:tcPr>
          <w:p w14:paraId="6941D65C" w14:textId="77777777" w:rsidR="00C83384" w:rsidRPr="00E95149" w:rsidRDefault="00C83384" w:rsidP="009D4BD2">
            <w:pPr>
              <w:jc w:val="center"/>
              <w:rPr>
                <w:szCs w:val="22"/>
              </w:rPr>
            </w:pPr>
            <w:r w:rsidRPr="00E95149">
              <w:rPr>
                <w:sz w:val="22"/>
                <w:szCs w:val="22"/>
              </w:rPr>
              <w:t>Paslaugos pavadinimas</w:t>
            </w:r>
          </w:p>
        </w:tc>
        <w:tc>
          <w:tcPr>
            <w:tcW w:w="1417" w:type="dxa"/>
            <w:shd w:val="clear" w:color="auto" w:fill="D5DCE4"/>
          </w:tcPr>
          <w:p w14:paraId="1DC98155" w14:textId="77777777" w:rsidR="00C83384" w:rsidRPr="00E95149" w:rsidRDefault="00C83384" w:rsidP="009D4BD2">
            <w:pPr>
              <w:jc w:val="center"/>
              <w:rPr>
                <w:szCs w:val="22"/>
              </w:rPr>
            </w:pPr>
            <w:r w:rsidRPr="00E95149">
              <w:rPr>
                <w:sz w:val="22"/>
                <w:szCs w:val="22"/>
              </w:rPr>
              <w:t>2019 m.</w:t>
            </w:r>
          </w:p>
        </w:tc>
        <w:tc>
          <w:tcPr>
            <w:tcW w:w="1418" w:type="dxa"/>
            <w:shd w:val="clear" w:color="auto" w:fill="D5DCE4"/>
          </w:tcPr>
          <w:p w14:paraId="567361A9" w14:textId="77777777" w:rsidR="00C83384" w:rsidRPr="00E95149" w:rsidRDefault="00C83384" w:rsidP="009D4BD2">
            <w:pPr>
              <w:jc w:val="center"/>
              <w:rPr>
                <w:szCs w:val="22"/>
              </w:rPr>
            </w:pPr>
            <w:r w:rsidRPr="00E95149">
              <w:rPr>
                <w:sz w:val="22"/>
                <w:szCs w:val="22"/>
              </w:rPr>
              <w:t>2020 m.</w:t>
            </w:r>
          </w:p>
        </w:tc>
        <w:tc>
          <w:tcPr>
            <w:tcW w:w="1417" w:type="dxa"/>
            <w:shd w:val="clear" w:color="auto" w:fill="D5DCE4"/>
          </w:tcPr>
          <w:p w14:paraId="23766AAF" w14:textId="77777777" w:rsidR="00C83384" w:rsidRPr="00E95149" w:rsidRDefault="00C83384" w:rsidP="009D4BD2">
            <w:pPr>
              <w:jc w:val="center"/>
              <w:rPr>
                <w:szCs w:val="22"/>
              </w:rPr>
            </w:pPr>
            <w:r w:rsidRPr="00E95149">
              <w:rPr>
                <w:sz w:val="22"/>
                <w:szCs w:val="22"/>
              </w:rPr>
              <w:t>2021 m.</w:t>
            </w:r>
          </w:p>
        </w:tc>
      </w:tr>
      <w:tr w:rsidR="00E95149" w:rsidRPr="00E95149" w14:paraId="7DBA0FFC" w14:textId="77777777" w:rsidTr="009D4BD2">
        <w:trPr>
          <w:jc w:val="center"/>
        </w:trPr>
        <w:tc>
          <w:tcPr>
            <w:tcW w:w="8899" w:type="dxa"/>
            <w:gridSpan w:val="4"/>
            <w:shd w:val="clear" w:color="auto" w:fill="D5DCE4"/>
          </w:tcPr>
          <w:p w14:paraId="1EA6BD54" w14:textId="77777777" w:rsidR="00C83384" w:rsidRPr="00E95149" w:rsidRDefault="00C83384" w:rsidP="009D4BD2">
            <w:pPr>
              <w:jc w:val="center"/>
              <w:rPr>
                <w:rFonts w:eastAsia="Calibri"/>
                <w:b/>
                <w:szCs w:val="22"/>
              </w:rPr>
            </w:pPr>
            <w:r w:rsidRPr="00E95149">
              <w:rPr>
                <w:rFonts w:eastAsia="Calibri"/>
                <w:b/>
                <w:sz w:val="22"/>
                <w:szCs w:val="22"/>
              </w:rPr>
              <w:t>Dienos socialinė globa</w:t>
            </w:r>
          </w:p>
        </w:tc>
      </w:tr>
      <w:tr w:rsidR="00E95149" w:rsidRPr="00E95149" w14:paraId="2636FD80" w14:textId="77777777" w:rsidTr="009D4BD2">
        <w:trPr>
          <w:jc w:val="center"/>
        </w:trPr>
        <w:tc>
          <w:tcPr>
            <w:tcW w:w="4647" w:type="dxa"/>
            <w:shd w:val="clear" w:color="auto" w:fill="D5DCE4"/>
          </w:tcPr>
          <w:p w14:paraId="660439E5" w14:textId="77777777" w:rsidR="00C83384" w:rsidRPr="00E95149" w:rsidRDefault="00C83384" w:rsidP="009D4BD2">
            <w:pPr>
              <w:rPr>
                <w:rFonts w:eastAsia="Calibri"/>
                <w:szCs w:val="22"/>
              </w:rPr>
            </w:pPr>
            <w:r w:rsidRPr="00E95149">
              <w:rPr>
                <w:rFonts w:eastAsia="Calibri"/>
                <w:sz w:val="22"/>
                <w:szCs w:val="22"/>
              </w:rPr>
              <w:t xml:space="preserve">Paslaugų gavėjų skaičius metų pradžioje,  </w:t>
            </w:r>
          </w:p>
          <w:p w14:paraId="4B2DF011" w14:textId="77777777" w:rsidR="00C83384" w:rsidRPr="00E95149" w:rsidRDefault="00C83384" w:rsidP="009D4BD2">
            <w:pPr>
              <w:rPr>
                <w:rFonts w:eastAsia="Calibri"/>
                <w:b/>
                <w:szCs w:val="22"/>
              </w:rPr>
            </w:pPr>
            <w:r w:rsidRPr="00E95149">
              <w:rPr>
                <w:rFonts w:eastAsia="Calibri"/>
                <w:sz w:val="22"/>
                <w:szCs w:val="22"/>
              </w:rPr>
              <w:t>iš jų: su sunkia negalia</w:t>
            </w:r>
          </w:p>
        </w:tc>
        <w:tc>
          <w:tcPr>
            <w:tcW w:w="1417" w:type="dxa"/>
          </w:tcPr>
          <w:p w14:paraId="3C5F88E7" w14:textId="77777777" w:rsidR="00C83384" w:rsidRPr="00E95149" w:rsidRDefault="00C83384" w:rsidP="009D4BD2">
            <w:pPr>
              <w:jc w:val="center"/>
              <w:rPr>
                <w:rFonts w:eastAsia="Calibri"/>
                <w:szCs w:val="22"/>
              </w:rPr>
            </w:pPr>
            <w:r w:rsidRPr="00E95149">
              <w:rPr>
                <w:rFonts w:eastAsia="Calibri"/>
                <w:szCs w:val="22"/>
              </w:rPr>
              <w:t>6</w:t>
            </w:r>
          </w:p>
          <w:p w14:paraId="3813DFC2" w14:textId="77777777" w:rsidR="00C83384" w:rsidRPr="00E95149" w:rsidRDefault="00C83384" w:rsidP="009D4BD2">
            <w:pPr>
              <w:jc w:val="center"/>
              <w:rPr>
                <w:rFonts w:eastAsia="Calibri"/>
                <w:szCs w:val="22"/>
              </w:rPr>
            </w:pPr>
            <w:r w:rsidRPr="00E95149">
              <w:rPr>
                <w:rFonts w:eastAsia="Calibri"/>
                <w:szCs w:val="22"/>
              </w:rPr>
              <w:t>6</w:t>
            </w:r>
          </w:p>
        </w:tc>
        <w:tc>
          <w:tcPr>
            <w:tcW w:w="1418" w:type="dxa"/>
          </w:tcPr>
          <w:p w14:paraId="6D7BE725" w14:textId="77777777" w:rsidR="00C83384" w:rsidRPr="00E95149" w:rsidRDefault="00C83384" w:rsidP="009D4BD2">
            <w:pPr>
              <w:jc w:val="center"/>
              <w:rPr>
                <w:rFonts w:eastAsia="Calibri"/>
                <w:szCs w:val="22"/>
              </w:rPr>
            </w:pPr>
            <w:r w:rsidRPr="00E95149">
              <w:rPr>
                <w:rFonts w:eastAsia="Calibri"/>
                <w:szCs w:val="22"/>
              </w:rPr>
              <w:t>8</w:t>
            </w:r>
          </w:p>
          <w:p w14:paraId="455F7632" w14:textId="77777777" w:rsidR="00C83384" w:rsidRPr="00E95149" w:rsidRDefault="00C83384" w:rsidP="009D4BD2">
            <w:pPr>
              <w:jc w:val="center"/>
              <w:rPr>
                <w:rFonts w:eastAsia="Calibri"/>
                <w:szCs w:val="22"/>
              </w:rPr>
            </w:pPr>
            <w:r w:rsidRPr="00E95149">
              <w:rPr>
                <w:rFonts w:eastAsia="Calibri"/>
                <w:szCs w:val="22"/>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A462A76" w14:textId="77777777" w:rsidR="00C83384" w:rsidRPr="00E95149" w:rsidRDefault="00C83384" w:rsidP="009D4BD2">
            <w:pPr>
              <w:jc w:val="center"/>
              <w:rPr>
                <w:rFonts w:eastAsia="Calibri"/>
                <w:szCs w:val="22"/>
              </w:rPr>
            </w:pPr>
            <w:r w:rsidRPr="00E95149">
              <w:rPr>
                <w:rFonts w:eastAsia="Calibri"/>
                <w:szCs w:val="22"/>
              </w:rPr>
              <w:t>7</w:t>
            </w:r>
          </w:p>
          <w:p w14:paraId="70D7E9F3" w14:textId="77777777" w:rsidR="00C83384" w:rsidRPr="00E95149" w:rsidRDefault="00C83384" w:rsidP="009D4BD2">
            <w:pPr>
              <w:jc w:val="center"/>
              <w:rPr>
                <w:rFonts w:eastAsia="Calibri"/>
                <w:szCs w:val="22"/>
              </w:rPr>
            </w:pPr>
            <w:r w:rsidRPr="00E95149">
              <w:rPr>
                <w:rFonts w:eastAsia="Calibri"/>
                <w:szCs w:val="22"/>
              </w:rPr>
              <w:t>6</w:t>
            </w:r>
          </w:p>
        </w:tc>
      </w:tr>
      <w:tr w:rsidR="00E95149" w:rsidRPr="00E95149" w14:paraId="2F546FA3" w14:textId="77777777" w:rsidTr="009D4BD2">
        <w:trPr>
          <w:jc w:val="center"/>
        </w:trPr>
        <w:tc>
          <w:tcPr>
            <w:tcW w:w="4647" w:type="dxa"/>
            <w:shd w:val="clear" w:color="auto" w:fill="D5DCE4"/>
          </w:tcPr>
          <w:p w14:paraId="26A7D278" w14:textId="77777777" w:rsidR="00C83384" w:rsidRPr="00E95149" w:rsidRDefault="00C83384" w:rsidP="009D4BD2">
            <w:pPr>
              <w:rPr>
                <w:rFonts w:eastAsia="Calibri"/>
                <w:szCs w:val="22"/>
              </w:rPr>
            </w:pPr>
            <w:r w:rsidRPr="00E95149">
              <w:rPr>
                <w:rFonts w:eastAsia="Calibri"/>
                <w:sz w:val="22"/>
                <w:szCs w:val="22"/>
              </w:rPr>
              <w:t xml:space="preserve">Paslaugų gavėjų skaičius metų pabaigoje,  </w:t>
            </w:r>
          </w:p>
          <w:p w14:paraId="0F421D90" w14:textId="77777777" w:rsidR="00C83384" w:rsidRPr="00E95149" w:rsidRDefault="00C83384" w:rsidP="009D4BD2">
            <w:pPr>
              <w:rPr>
                <w:rFonts w:eastAsia="Calibri"/>
                <w:b/>
                <w:szCs w:val="22"/>
              </w:rPr>
            </w:pPr>
            <w:r w:rsidRPr="00E95149">
              <w:rPr>
                <w:rFonts w:eastAsia="Calibri"/>
                <w:sz w:val="22"/>
                <w:szCs w:val="22"/>
              </w:rPr>
              <w:t>iš jų: su sunkia negalia</w:t>
            </w:r>
          </w:p>
        </w:tc>
        <w:tc>
          <w:tcPr>
            <w:tcW w:w="1417" w:type="dxa"/>
          </w:tcPr>
          <w:p w14:paraId="7674DA3A" w14:textId="77777777" w:rsidR="00C83384" w:rsidRPr="00E95149" w:rsidRDefault="00C83384" w:rsidP="009D4BD2">
            <w:pPr>
              <w:jc w:val="center"/>
              <w:rPr>
                <w:rFonts w:eastAsia="Calibri"/>
                <w:szCs w:val="22"/>
              </w:rPr>
            </w:pPr>
            <w:r w:rsidRPr="00E95149">
              <w:rPr>
                <w:rFonts w:eastAsia="Calibri"/>
                <w:szCs w:val="22"/>
              </w:rPr>
              <w:t>8</w:t>
            </w:r>
          </w:p>
          <w:p w14:paraId="7BE4D6C2" w14:textId="77777777" w:rsidR="00C83384" w:rsidRPr="00E95149" w:rsidRDefault="00C83384" w:rsidP="009D4BD2">
            <w:pPr>
              <w:jc w:val="center"/>
              <w:rPr>
                <w:rFonts w:eastAsia="Calibri"/>
                <w:szCs w:val="22"/>
              </w:rPr>
            </w:pPr>
            <w:r w:rsidRPr="00E95149">
              <w:rPr>
                <w:rFonts w:eastAsia="Calibri"/>
                <w:szCs w:val="22"/>
              </w:rPr>
              <w:t>7</w:t>
            </w:r>
          </w:p>
        </w:tc>
        <w:tc>
          <w:tcPr>
            <w:tcW w:w="1418" w:type="dxa"/>
          </w:tcPr>
          <w:p w14:paraId="150FBBB4" w14:textId="77777777" w:rsidR="00C83384" w:rsidRPr="00E95149" w:rsidRDefault="00C83384" w:rsidP="009D4BD2">
            <w:pPr>
              <w:jc w:val="center"/>
              <w:rPr>
                <w:rFonts w:eastAsia="Calibri"/>
                <w:szCs w:val="22"/>
              </w:rPr>
            </w:pPr>
            <w:r w:rsidRPr="00E95149">
              <w:rPr>
                <w:rFonts w:eastAsia="Calibri"/>
                <w:szCs w:val="22"/>
              </w:rPr>
              <w:t>7</w:t>
            </w:r>
          </w:p>
          <w:p w14:paraId="17A0992C" w14:textId="77777777" w:rsidR="00C83384" w:rsidRPr="00E95149" w:rsidRDefault="00C83384" w:rsidP="009D4BD2">
            <w:pPr>
              <w:jc w:val="center"/>
              <w:rPr>
                <w:rFonts w:eastAsia="Calibri"/>
                <w:szCs w:val="22"/>
              </w:rPr>
            </w:pPr>
            <w:r w:rsidRPr="00E95149">
              <w:rPr>
                <w:rFonts w:eastAsia="Calibri"/>
                <w:szCs w:val="22"/>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720E9FB" w14:textId="77777777" w:rsidR="00C83384" w:rsidRPr="00E95149" w:rsidRDefault="00C83384" w:rsidP="009D4BD2">
            <w:pPr>
              <w:jc w:val="center"/>
              <w:rPr>
                <w:rFonts w:eastAsia="Calibri"/>
                <w:szCs w:val="22"/>
              </w:rPr>
            </w:pPr>
            <w:r w:rsidRPr="00E95149">
              <w:rPr>
                <w:rFonts w:eastAsia="Calibri"/>
                <w:szCs w:val="22"/>
              </w:rPr>
              <w:t>7</w:t>
            </w:r>
          </w:p>
          <w:p w14:paraId="14BCF01E" w14:textId="77777777" w:rsidR="00C83384" w:rsidRPr="00E95149" w:rsidRDefault="00C83384" w:rsidP="009D4BD2">
            <w:pPr>
              <w:jc w:val="center"/>
              <w:rPr>
                <w:rFonts w:eastAsia="Calibri"/>
                <w:szCs w:val="22"/>
              </w:rPr>
            </w:pPr>
            <w:r w:rsidRPr="00E95149">
              <w:rPr>
                <w:rFonts w:eastAsia="Calibri"/>
                <w:szCs w:val="22"/>
              </w:rPr>
              <w:t>6</w:t>
            </w:r>
          </w:p>
        </w:tc>
      </w:tr>
      <w:tr w:rsidR="00E95149" w:rsidRPr="00E95149" w14:paraId="5005E0E5" w14:textId="77777777" w:rsidTr="009D4BD2">
        <w:trPr>
          <w:jc w:val="center"/>
        </w:trPr>
        <w:tc>
          <w:tcPr>
            <w:tcW w:w="8899" w:type="dxa"/>
            <w:gridSpan w:val="4"/>
            <w:shd w:val="clear" w:color="auto" w:fill="D5DCE4"/>
          </w:tcPr>
          <w:p w14:paraId="554B97A8" w14:textId="77777777" w:rsidR="00C83384" w:rsidRPr="00E95149" w:rsidRDefault="00C83384" w:rsidP="009D4BD2">
            <w:pPr>
              <w:jc w:val="center"/>
              <w:rPr>
                <w:rFonts w:eastAsia="Calibri"/>
                <w:szCs w:val="22"/>
              </w:rPr>
            </w:pPr>
            <w:r w:rsidRPr="00E95149">
              <w:rPr>
                <w:rFonts w:eastAsia="Calibri"/>
                <w:b/>
                <w:sz w:val="22"/>
                <w:szCs w:val="22"/>
              </w:rPr>
              <w:t>Trumpalaikė socialinė globa</w:t>
            </w:r>
          </w:p>
        </w:tc>
      </w:tr>
      <w:tr w:rsidR="00E95149" w:rsidRPr="00E95149" w14:paraId="3D07531F" w14:textId="77777777" w:rsidTr="009D4BD2">
        <w:trPr>
          <w:jc w:val="center"/>
        </w:trPr>
        <w:tc>
          <w:tcPr>
            <w:tcW w:w="4647" w:type="dxa"/>
            <w:shd w:val="clear" w:color="auto" w:fill="D5DCE4"/>
          </w:tcPr>
          <w:p w14:paraId="0C919B5E" w14:textId="77777777" w:rsidR="00C83384" w:rsidRPr="00E95149" w:rsidRDefault="00C83384" w:rsidP="009D4BD2">
            <w:pPr>
              <w:rPr>
                <w:rFonts w:eastAsia="Calibri"/>
                <w:szCs w:val="22"/>
              </w:rPr>
            </w:pPr>
            <w:r w:rsidRPr="00E95149">
              <w:rPr>
                <w:rFonts w:eastAsia="Calibri"/>
                <w:sz w:val="22"/>
                <w:szCs w:val="22"/>
              </w:rPr>
              <w:t xml:space="preserve">Paslaugų gavėjų skaičius metų pradžioje,  </w:t>
            </w:r>
          </w:p>
          <w:p w14:paraId="49022763" w14:textId="77777777" w:rsidR="00C83384" w:rsidRPr="00E95149" w:rsidRDefault="00C83384" w:rsidP="009D4BD2">
            <w:pPr>
              <w:rPr>
                <w:rFonts w:eastAsia="Calibri"/>
                <w:szCs w:val="22"/>
              </w:rPr>
            </w:pPr>
            <w:r w:rsidRPr="00E95149">
              <w:rPr>
                <w:rFonts w:eastAsia="Calibri"/>
                <w:sz w:val="22"/>
                <w:szCs w:val="22"/>
              </w:rPr>
              <w:t>iš jų: su sunkia negalia</w:t>
            </w:r>
          </w:p>
        </w:tc>
        <w:tc>
          <w:tcPr>
            <w:tcW w:w="1417" w:type="dxa"/>
          </w:tcPr>
          <w:p w14:paraId="72ADCA51" w14:textId="77777777" w:rsidR="00C83384" w:rsidRPr="00E95149" w:rsidRDefault="00C83384" w:rsidP="009D4BD2">
            <w:pPr>
              <w:jc w:val="center"/>
              <w:rPr>
                <w:rFonts w:eastAsia="Calibri"/>
                <w:szCs w:val="22"/>
              </w:rPr>
            </w:pPr>
            <w:r w:rsidRPr="00E95149">
              <w:rPr>
                <w:rFonts w:eastAsia="Calibri"/>
                <w:szCs w:val="22"/>
              </w:rPr>
              <w:t>5</w:t>
            </w:r>
          </w:p>
          <w:p w14:paraId="10377EF6" w14:textId="77777777" w:rsidR="00C83384" w:rsidRPr="00E95149" w:rsidRDefault="00C83384" w:rsidP="009D4BD2">
            <w:pPr>
              <w:jc w:val="center"/>
              <w:rPr>
                <w:rFonts w:eastAsia="Calibri"/>
                <w:szCs w:val="22"/>
              </w:rPr>
            </w:pPr>
            <w:r w:rsidRPr="00E95149">
              <w:rPr>
                <w:rFonts w:eastAsia="Calibri"/>
                <w:szCs w:val="22"/>
              </w:rPr>
              <w:t>5</w:t>
            </w:r>
          </w:p>
        </w:tc>
        <w:tc>
          <w:tcPr>
            <w:tcW w:w="1418" w:type="dxa"/>
          </w:tcPr>
          <w:p w14:paraId="3C0E6ED2" w14:textId="77777777" w:rsidR="00C83384" w:rsidRPr="00E95149" w:rsidRDefault="00C83384" w:rsidP="009D4BD2">
            <w:pPr>
              <w:jc w:val="center"/>
              <w:rPr>
                <w:rFonts w:eastAsia="Calibri"/>
                <w:szCs w:val="22"/>
              </w:rPr>
            </w:pPr>
            <w:r w:rsidRPr="00E95149">
              <w:rPr>
                <w:rFonts w:eastAsia="Calibri"/>
                <w:szCs w:val="22"/>
              </w:rPr>
              <w:t>3</w:t>
            </w:r>
          </w:p>
          <w:p w14:paraId="10BE44C2" w14:textId="77777777" w:rsidR="00C83384" w:rsidRPr="00E95149" w:rsidRDefault="00C83384" w:rsidP="009D4BD2">
            <w:pPr>
              <w:jc w:val="center"/>
              <w:rPr>
                <w:rFonts w:eastAsia="Calibri"/>
                <w:szCs w:val="22"/>
              </w:rPr>
            </w:pPr>
            <w:r w:rsidRPr="00E95149">
              <w:rPr>
                <w:rFonts w:eastAsia="Calibri"/>
                <w:szCs w:val="22"/>
              </w:rPr>
              <w:t>3</w:t>
            </w:r>
          </w:p>
        </w:tc>
        <w:tc>
          <w:tcPr>
            <w:tcW w:w="1417" w:type="dxa"/>
            <w:tcBorders>
              <w:top w:val="single" w:sz="4" w:space="0" w:color="auto"/>
              <w:left w:val="single" w:sz="4" w:space="0" w:color="auto"/>
              <w:bottom w:val="single" w:sz="4" w:space="0" w:color="auto"/>
              <w:right w:val="single" w:sz="4" w:space="0" w:color="auto"/>
            </w:tcBorders>
          </w:tcPr>
          <w:p w14:paraId="6E60917A" w14:textId="77777777" w:rsidR="00C83384" w:rsidRPr="00E95149" w:rsidRDefault="00C83384" w:rsidP="009D4BD2">
            <w:pPr>
              <w:jc w:val="center"/>
              <w:rPr>
                <w:rFonts w:eastAsia="Calibri"/>
                <w:szCs w:val="22"/>
              </w:rPr>
            </w:pPr>
            <w:r w:rsidRPr="00E95149">
              <w:rPr>
                <w:rFonts w:eastAsia="Calibri"/>
                <w:szCs w:val="22"/>
              </w:rPr>
              <w:t>4</w:t>
            </w:r>
          </w:p>
          <w:p w14:paraId="09B9EEB5" w14:textId="77777777" w:rsidR="00C83384" w:rsidRPr="00E95149" w:rsidRDefault="00C83384" w:rsidP="009D4BD2">
            <w:pPr>
              <w:jc w:val="center"/>
              <w:rPr>
                <w:rFonts w:eastAsia="Calibri"/>
                <w:szCs w:val="22"/>
              </w:rPr>
            </w:pPr>
            <w:r w:rsidRPr="00E95149">
              <w:rPr>
                <w:rFonts w:eastAsia="Calibri"/>
                <w:szCs w:val="22"/>
              </w:rPr>
              <w:t>4</w:t>
            </w:r>
          </w:p>
        </w:tc>
      </w:tr>
      <w:tr w:rsidR="00E95149" w:rsidRPr="00E95149" w14:paraId="00468D3E" w14:textId="77777777" w:rsidTr="009D4BD2">
        <w:trPr>
          <w:jc w:val="center"/>
        </w:trPr>
        <w:tc>
          <w:tcPr>
            <w:tcW w:w="4647" w:type="dxa"/>
            <w:shd w:val="clear" w:color="auto" w:fill="D5DCE4"/>
          </w:tcPr>
          <w:p w14:paraId="5D0C9D08" w14:textId="77777777" w:rsidR="00C83384" w:rsidRPr="00E95149" w:rsidRDefault="00C83384" w:rsidP="009D4BD2">
            <w:pPr>
              <w:rPr>
                <w:rFonts w:eastAsia="Calibri"/>
                <w:szCs w:val="22"/>
              </w:rPr>
            </w:pPr>
            <w:r w:rsidRPr="00E95149">
              <w:rPr>
                <w:rFonts w:eastAsia="Calibri"/>
                <w:sz w:val="22"/>
                <w:szCs w:val="22"/>
              </w:rPr>
              <w:t xml:space="preserve">Paslaugų gavėjų skaičius metų pabaigoje,  </w:t>
            </w:r>
          </w:p>
          <w:p w14:paraId="47F134C4" w14:textId="77777777" w:rsidR="00C83384" w:rsidRPr="00E95149" w:rsidRDefault="00C83384" w:rsidP="009D4BD2">
            <w:pPr>
              <w:rPr>
                <w:rFonts w:eastAsia="Calibri"/>
                <w:szCs w:val="22"/>
              </w:rPr>
            </w:pPr>
            <w:r w:rsidRPr="00E95149">
              <w:rPr>
                <w:rFonts w:eastAsia="Calibri"/>
                <w:sz w:val="22"/>
                <w:szCs w:val="22"/>
              </w:rPr>
              <w:t>iš jų: su sunkia negalia</w:t>
            </w:r>
          </w:p>
        </w:tc>
        <w:tc>
          <w:tcPr>
            <w:tcW w:w="1417" w:type="dxa"/>
          </w:tcPr>
          <w:p w14:paraId="0B821C85" w14:textId="77777777" w:rsidR="00C83384" w:rsidRPr="00E95149" w:rsidRDefault="00C83384" w:rsidP="009D4BD2">
            <w:pPr>
              <w:jc w:val="center"/>
              <w:rPr>
                <w:rFonts w:eastAsia="Calibri"/>
                <w:szCs w:val="22"/>
              </w:rPr>
            </w:pPr>
            <w:r w:rsidRPr="00E95149">
              <w:rPr>
                <w:rFonts w:eastAsia="Calibri"/>
                <w:szCs w:val="22"/>
              </w:rPr>
              <w:t>4</w:t>
            </w:r>
          </w:p>
          <w:p w14:paraId="198CE193" w14:textId="77777777" w:rsidR="00C83384" w:rsidRPr="00E95149" w:rsidRDefault="00C83384" w:rsidP="009D4BD2">
            <w:pPr>
              <w:jc w:val="center"/>
              <w:rPr>
                <w:rFonts w:eastAsia="Calibri"/>
                <w:szCs w:val="22"/>
              </w:rPr>
            </w:pPr>
            <w:r w:rsidRPr="00E95149">
              <w:rPr>
                <w:rFonts w:eastAsia="Calibri"/>
                <w:szCs w:val="22"/>
              </w:rPr>
              <w:t>3</w:t>
            </w:r>
          </w:p>
        </w:tc>
        <w:tc>
          <w:tcPr>
            <w:tcW w:w="1418" w:type="dxa"/>
          </w:tcPr>
          <w:p w14:paraId="4CB69447" w14:textId="77777777" w:rsidR="00C83384" w:rsidRPr="00E95149" w:rsidRDefault="00C83384" w:rsidP="009D4BD2">
            <w:pPr>
              <w:jc w:val="center"/>
              <w:rPr>
                <w:rFonts w:eastAsia="Calibri"/>
                <w:szCs w:val="22"/>
              </w:rPr>
            </w:pPr>
            <w:r w:rsidRPr="00E95149">
              <w:rPr>
                <w:rFonts w:eastAsia="Calibri"/>
                <w:szCs w:val="22"/>
              </w:rPr>
              <w:t>4</w:t>
            </w:r>
          </w:p>
          <w:p w14:paraId="13633366" w14:textId="77777777" w:rsidR="00C83384" w:rsidRPr="00E95149" w:rsidRDefault="00C83384" w:rsidP="009D4BD2">
            <w:pPr>
              <w:jc w:val="center"/>
              <w:rPr>
                <w:rFonts w:eastAsia="Calibri"/>
                <w:szCs w:val="22"/>
              </w:rPr>
            </w:pPr>
            <w:r w:rsidRPr="00E95149">
              <w:rPr>
                <w:rFonts w:eastAsia="Calibri"/>
                <w:szCs w:val="22"/>
              </w:rPr>
              <w:t>4</w:t>
            </w:r>
          </w:p>
        </w:tc>
        <w:tc>
          <w:tcPr>
            <w:tcW w:w="1417" w:type="dxa"/>
            <w:tcBorders>
              <w:top w:val="single" w:sz="4" w:space="0" w:color="auto"/>
              <w:left w:val="single" w:sz="4" w:space="0" w:color="auto"/>
              <w:bottom w:val="single" w:sz="4" w:space="0" w:color="auto"/>
              <w:right w:val="single" w:sz="4" w:space="0" w:color="auto"/>
            </w:tcBorders>
          </w:tcPr>
          <w:p w14:paraId="5FB78E18" w14:textId="77777777" w:rsidR="00C83384" w:rsidRPr="00E95149" w:rsidRDefault="00C83384" w:rsidP="009D4BD2">
            <w:pPr>
              <w:jc w:val="center"/>
              <w:rPr>
                <w:rFonts w:eastAsia="Calibri"/>
                <w:szCs w:val="22"/>
              </w:rPr>
            </w:pPr>
            <w:r w:rsidRPr="00E95149">
              <w:rPr>
                <w:rFonts w:eastAsia="Calibri"/>
                <w:szCs w:val="22"/>
              </w:rPr>
              <w:t>4</w:t>
            </w:r>
          </w:p>
          <w:p w14:paraId="1FD317D8" w14:textId="77777777" w:rsidR="00C83384" w:rsidRPr="00E95149" w:rsidRDefault="00C83384" w:rsidP="009D4BD2">
            <w:pPr>
              <w:jc w:val="center"/>
              <w:rPr>
                <w:rFonts w:eastAsia="Calibri"/>
                <w:szCs w:val="22"/>
              </w:rPr>
            </w:pPr>
            <w:r w:rsidRPr="00E95149">
              <w:rPr>
                <w:rFonts w:eastAsia="Calibri"/>
                <w:szCs w:val="22"/>
              </w:rPr>
              <w:t>4</w:t>
            </w:r>
          </w:p>
        </w:tc>
      </w:tr>
      <w:tr w:rsidR="00E95149" w:rsidRPr="00E95149" w14:paraId="36A907C3" w14:textId="77777777" w:rsidTr="009D4BD2">
        <w:trPr>
          <w:jc w:val="center"/>
        </w:trPr>
        <w:tc>
          <w:tcPr>
            <w:tcW w:w="8899" w:type="dxa"/>
            <w:gridSpan w:val="4"/>
            <w:shd w:val="clear" w:color="auto" w:fill="D5DCE4"/>
          </w:tcPr>
          <w:p w14:paraId="2DA539D9" w14:textId="77777777" w:rsidR="00C83384" w:rsidRPr="00E95149" w:rsidRDefault="00C83384" w:rsidP="009D4BD2">
            <w:pPr>
              <w:jc w:val="center"/>
              <w:rPr>
                <w:rFonts w:eastAsia="Calibri"/>
                <w:szCs w:val="22"/>
              </w:rPr>
            </w:pPr>
            <w:r w:rsidRPr="00E95149">
              <w:rPr>
                <w:rFonts w:eastAsia="Calibri"/>
                <w:szCs w:val="22"/>
              </w:rPr>
              <w:t>Laikinas atokvėpis socialinė globa</w:t>
            </w:r>
          </w:p>
        </w:tc>
      </w:tr>
      <w:tr w:rsidR="00E95149" w:rsidRPr="00E95149" w14:paraId="27E76941" w14:textId="77777777" w:rsidTr="009D4BD2">
        <w:trPr>
          <w:jc w:val="center"/>
        </w:trPr>
        <w:tc>
          <w:tcPr>
            <w:tcW w:w="4647" w:type="dxa"/>
            <w:shd w:val="clear" w:color="auto" w:fill="D5DCE4"/>
          </w:tcPr>
          <w:p w14:paraId="0D9B821C" w14:textId="77777777" w:rsidR="00C83384" w:rsidRPr="00E95149" w:rsidRDefault="00C83384" w:rsidP="009D4BD2">
            <w:pPr>
              <w:rPr>
                <w:rFonts w:eastAsia="Calibri"/>
                <w:szCs w:val="22"/>
              </w:rPr>
            </w:pPr>
            <w:r w:rsidRPr="00E95149">
              <w:rPr>
                <w:rFonts w:eastAsia="Calibri"/>
                <w:sz w:val="22"/>
                <w:szCs w:val="22"/>
              </w:rPr>
              <w:t xml:space="preserve">Paslaugų gavėjų skaičius metų pradžioje,  </w:t>
            </w:r>
          </w:p>
          <w:p w14:paraId="21DB1D7A" w14:textId="77777777" w:rsidR="00C83384" w:rsidRPr="00E95149" w:rsidRDefault="00C83384" w:rsidP="009D4BD2">
            <w:pPr>
              <w:rPr>
                <w:rFonts w:eastAsia="Calibri"/>
                <w:szCs w:val="22"/>
              </w:rPr>
            </w:pPr>
            <w:r w:rsidRPr="00E95149">
              <w:rPr>
                <w:rFonts w:eastAsia="Calibri"/>
                <w:sz w:val="22"/>
                <w:szCs w:val="22"/>
              </w:rPr>
              <w:t>iš jų: su sunkia negalia</w:t>
            </w:r>
          </w:p>
        </w:tc>
        <w:tc>
          <w:tcPr>
            <w:tcW w:w="1417" w:type="dxa"/>
          </w:tcPr>
          <w:p w14:paraId="6E0698B9" w14:textId="77777777" w:rsidR="00C83384" w:rsidRPr="00E95149" w:rsidRDefault="00C83384" w:rsidP="009D4BD2">
            <w:pPr>
              <w:jc w:val="center"/>
              <w:rPr>
                <w:rFonts w:eastAsia="Calibri"/>
                <w:szCs w:val="22"/>
              </w:rPr>
            </w:pPr>
            <w:r w:rsidRPr="00E95149">
              <w:rPr>
                <w:rFonts w:eastAsia="Calibri"/>
                <w:sz w:val="22"/>
                <w:szCs w:val="22"/>
              </w:rPr>
              <w:t>-</w:t>
            </w:r>
          </w:p>
          <w:p w14:paraId="0E1DF562" w14:textId="77777777" w:rsidR="00C83384" w:rsidRPr="00E95149" w:rsidRDefault="00C83384" w:rsidP="009D4BD2">
            <w:pPr>
              <w:jc w:val="center"/>
              <w:rPr>
                <w:rFonts w:eastAsia="Calibri"/>
                <w:szCs w:val="22"/>
              </w:rPr>
            </w:pPr>
            <w:r w:rsidRPr="00E95149">
              <w:rPr>
                <w:rFonts w:eastAsia="Calibri"/>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2E5B73F7" w14:textId="77777777" w:rsidR="00C83384" w:rsidRPr="00E95149" w:rsidRDefault="00C83384" w:rsidP="009D4BD2">
            <w:pPr>
              <w:jc w:val="center"/>
              <w:rPr>
                <w:rFonts w:eastAsia="Calibri"/>
                <w:szCs w:val="22"/>
              </w:rPr>
            </w:pPr>
            <w:r w:rsidRPr="00E95149">
              <w:rPr>
                <w:rFonts w:eastAsia="Calibri"/>
                <w:sz w:val="22"/>
                <w:szCs w:val="22"/>
              </w:rPr>
              <w:t>2</w:t>
            </w:r>
          </w:p>
          <w:p w14:paraId="057C8986" w14:textId="77777777" w:rsidR="00C83384" w:rsidRPr="00E95149" w:rsidRDefault="00C83384" w:rsidP="009D4BD2">
            <w:pPr>
              <w:jc w:val="center"/>
              <w:rPr>
                <w:rFonts w:eastAsia="Calibri"/>
                <w:szCs w:val="22"/>
              </w:rPr>
            </w:pPr>
            <w:r w:rsidRPr="00E95149">
              <w:rPr>
                <w:rFonts w:eastAsia="Calibri"/>
                <w:sz w:val="22"/>
                <w:szCs w:val="22"/>
              </w:rPr>
              <w:t>2</w:t>
            </w:r>
          </w:p>
        </w:tc>
        <w:tc>
          <w:tcPr>
            <w:tcW w:w="1417" w:type="dxa"/>
            <w:tcBorders>
              <w:top w:val="single" w:sz="4" w:space="0" w:color="auto"/>
              <w:left w:val="single" w:sz="4" w:space="0" w:color="auto"/>
              <w:bottom w:val="single" w:sz="4" w:space="0" w:color="auto"/>
              <w:right w:val="single" w:sz="4" w:space="0" w:color="auto"/>
            </w:tcBorders>
          </w:tcPr>
          <w:p w14:paraId="15B49567" w14:textId="77777777" w:rsidR="00C83384" w:rsidRPr="00E95149" w:rsidRDefault="00C83384" w:rsidP="009D4BD2">
            <w:pPr>
              <w:jc w:val="center"/>
              <w:rPr>
                <w:rFonts w:eastAsia="Calibri"/>
                <w:szCs w:val="22"/>
              </w:rPr>
            </w:pPr>
            <w:r w:rsidRPr="00E95149">
              <w:rPr>
                <w:rFonts w:eastAsia="Calibri"/>
                <w:sz w:val="22"/>
                <w:szCs w:val="22"/>
              </w:rPr>
              <w:t>2</w:t>
            </w:r>
          </w:p>
          <w:p w14:paraId="4BD43AFA" w14:textId="77777777" w:rsidR="00C83384" w:rsidRPr="00E95149" w:rsidRDefault="00C83384" w:rsidP="009D4BD2">
            <w:pPr>
              <w:jc w:val="center"/>
              <w:rPr>
                <w:rFonts w:eastAsia="Calibri"/>
                <w:szCs w:val="22"/>
              </w:rPr>
            </w:pPr>
            <w:r w:rsidRPr="00E95149">
              <w:rPr>
                <w:rFonts w:eastAsia="Calibri"/>
                <w:sz w:val="22"/>
                <w:szCs w:val="22"/>
              </w:rPr>
              <w:t>2</w:t>
            </w:r>
          </w:p>
        </w:tc>
      </w:tr>
      <w:tr w:rsidR="00E95149" w:rsidRPr="00E95149" w14:paraId="3853E330" w14:textId="77777777" w:rsidTr="009D4BD2">
        <w:trPr>
          <w:jc w:val="center"/>
        </w:trPr>
        <w:tc>
          <w:tcPr>
            <w:tcW w:w="4647" w:type="dxa"/>
            <w:shd w:val="clear" w:color="auto" w:fill="D5DCE4"/>
          </w:tcPr>
          <w:p w14:paraId="73BDB3AF" w14:textId="77777777" w:rsidR="00C83384" w:rsidRPr="00E95149" w:rsidRDefault="00C83384" w:rsidP="009D4BD2">
            <w:pPr>
              <w:rPr>
                <w:rFonts w:eastAsia="Calibri"/>
                <w:szCs w:val="22"/>
              </w:rPr>
            </w:pPr>
            <w:r w:rsidRPr="00E95149">
              <w:rPr>
                <w:rFonts w:eastAsia="Calibri"/>
                <w:sz w:val="22"/>
                <w:szCs w:val="22"/>
              </w:rPr>
              <w:t xml:space="preserve">Paslaugų gavėjų skaičius metų pabaigoje,  </w:t>
            </w:r>
          </w:p>
          <w:p w14:paraId="4FA32EF1" w14:textId="77777777" w:rsidR="00C83384" w:rsidRPr="00E95149" w:rsidRDefault="00C83384" w:rsidP="009D4BD2">
            <w:pPr>
              <w:rPr>
                <w:rFonts w:eastAsia="Calibri"/>
                <w:szCs w:val="22"/>
              </w:rPr>
            </w:pPr>
            <w:r w:rsidRPr="00E95149">
              <w:rPr>
                <w:rFonts w:eastAsia="Calibri"/>
                <w:sz w:val="22"/>
                <w:szCs w:val="22"/>
              </w:rPr>
              <w:t>iš jų: su sunkia negalia</w:t>
            </w:r>
          </w:p>
        </w:tc>
        <w:tc>
          <w:tcPr>
            <w:tcW w:w="1417" w:type="dxa"/>
          </w:tcPr>
          <w:p w14:paraId="424CC2D2" w14:textId="77777777" w:rsidR="00C83384" w:rsidRPr="00E95149" w:rsidRDefault="00C83384" w:rsidP="009D4BD2">
            <w:pPr>
              <w:jc w:val="center"/>
              <w:rPr>
                <w:rFonts w:eastAsia="Calibri"/>
                <w:szCs w:val="22"/>
              </w:rPr>
            </w:pPr>
            <w:r w:rsidRPr="00E95149">
              <w:rPr>
                <w:rFonts w:eastAsia="Calibri"/>
                <w:sz w:val="22"/>
                <w:szCs w:val="22"/>
              </w:rPr>
              <w:t>-</w:t>
            </w:r>
          </w:p>
          <w:p w14:paraId="15DAC204" w14:textId="77777777" w:rsidR="00C83384" w:rsidRPr="00E95149" w:rsidRDefault="00C83384" w:rsidP="009D4BD2">
            <w:pPr>
              <w:jc w:val="center"/>
              <w:rPr>
                <w:rFonts w:eastAsia="Calibri"/>
                <w:szCs w:val="22"/>
              </w:rPr>
            </w:pPr>
            <w:r w:rsidRPr="00E95149">
              <w:rPr>
                <w:rFonts w:eastAsia="Calibri"/>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0451D120" w14:textId="77777777" w:rsidR="00C83384" w:rsidRPr="00E95149" w:rsidRDefault="00C83384" w:rsidP="009D4BD2">
            <w:pPr>
              <w:jc w:val="center"/>
              <w:rPr>
                <w:rFonts w:eastAsia="Calibri"/>
                <w:szCs w:val="22"/>
              </w:rPr>
            </w:pPr>
            <w:r w:rsidRPr="00E95149">
              <w:rPr>
                <w:rFonts w:eastAsia="Calibri"/>
                <w:sz w:val="22"/>
                <w:szCs w:val="22"/>
              </w:rPr>
              <w:t>2</w:t>
            </w:r>
          </w:p>
          <w:p w14:paraId="51D0588B" w14:textId="77777777" w:rsidR="00C83384" w:rsidRPr="00E95149" w:rsidRDefault="00C83384" w:rsidP="009D4BD2">
            <w:pPr>
              <w:jc w:val="center"/>
              <w:rPr>
                <w:rFonts w:eastAsia="Calibri"/>
                <w:szCs w:val="22"/>
              </w:rPr>
            </w:pPr>
            <w:r w:rsidRPr="00E95149">
              <w:rPr>
                <w:rFonts w:eastAsia="Calibri"/>
                <w:sz w:val="22"/>
                <w:szCs w:val="22"/>
              </w:rPr>
              <w:t>2</w:t>
            </w:r>
          </w:p>
        </w:tc>
        <w:tc>
          <w:tcPr>
            <w:tcW w:w="1417" w:type="dxa"/>
            <w:tcBorders>
              <w:top w:val="single" w:sz="4" w:space="0" w:color="auto"/>
              <w:left w:val="single" w:sz="4" w:space="0" w:color="auto"/>
              <w:bottom w:val="single" w:sz="4" w:space="0" w:color="auto"/>
              <w:right w:val="single" w:sz="4" w:space="0" w:color="auto"/>
            </w:tcBorders>
          </w:tcPr>
          <w:p w14:paraId="40E1B4DF" w14:textId="77777777" w:rsidR="00C83384" w:rsidRPr="00E95149" w:rsidRDefault="00C83384" w:rsidP="009D4BD2">
            <w:pPr>
              <w:jc w:val="center"/>
              <w:rPr>
                <w:rFonts w:eastAsia="Calibri"/>
                <w:szCs w:val="22"/>
              </w:rPr>
            </w:pPr>
            <w:r w:rsidRPr="00E95149">
              <w:rPr>
                <w:rFonts w:eastAsia="Calibri"/>
                <w:sz w:val="22"/>
                <w:szCs w:val="22"/>
              </w:rPr>
              <w:t>5</w:t>
            </w:r>
          </w:p>
          <w:p w14:paraId="2DE4A9D4" w14:textId="77777777" w:rsidR="00C83384" w:rsidRPr="00E95149" w:rsidRDefault="00C83384" w:rsidP="009D4BD2">
            <w:pPr>
              <w:jc w:val="center"/>
              <w:rPr>
                <w:rFonts w:eastAsia="Calibri"/>
                <w:szCs w:val="22"/>
              </w:rPr>
            </w:pPr>
            <w:r w:rsidRPr="00E95149">
              <w:rPr>
                <w:rFonts w:eastAsia="Calibri"/>
                <w:sz w:val="22"/>
                <w:szCs w:val="22"/>
              </w:rPr>
              <w:t>5</w:t>
            </w:r>
          </w:p>
        </w:tc>
      </w:tr>
    </w:tbl>
    <w:p w14:paraId="053F729F" w14:textId="77777777" w:rsidR="00C83384" w:rsidRPr="00E95149" w:rsidRDefault="00C83384" w:rsidP="00C83384">
      <w:pPr>
        <w:widowControl w:val="0"/>
        <w:adjustRightInd w:val="0"/>
        <w:spacing w:after="120"/>
        <w:jc w:val="both"/>
        <w:textAlignment w:val="baseline"/>
        <w:rPr>
          <w:bCs/>
          <w:i/>
          <w:iCs/>
          <w:sz w:val="20"/>
          <w:lang w:eastAsia="lt-LT"/>
        </w:rPr>
      </w:pPr>
      <w:r w:rsidRPr="00E95149">
        <w:rPr>
          <w:b/>
          <w:bCs/>
          <w:i/>
          <w:sz w:val="20"/>
          <w:lang w:eastAsia="lt-LT"/>
        </w:rPr>
        <w:t xml:space="preserve"> Šaltinis: </w:t>
      </w:r>
      <w:r w:rsidRPr="00E95149">
        <w:rPr>
          <w:bCs/>
          <w:i/>
          <w:sz w:val="20"/>
          <w:lang w:eastAsia="lt-LT"/>
        </w:rPr>
        <w:t>Pasvalio „Riešuto“ mokyklos veiklos ataskaitos už 2021 m. duomenys.</w:t>
      </w:r>
    </w:p>
    <w:bookmarkEnd w:id="17"/>
    <w:p w14:paraId="6E1CEA7E" w14:textId="77777777" w:rsidR="00C83384" w:rsidRPr="00E95149" w:rsidRDefault="00C83384" w:rsidP="00C83384">
      <w:pPr>
        <w:ind w:firstLine="709"/>
        <w:jc w:val="both"/>
        <w:rPr>
          <w:szCs w:val="24"/>
        </w:rPr>
      </w:pPr>
      <w:r w:rsidRPr="00E95149">
        <w:rPr>
          <w:szCs w:val="24"/>
        </w:rPr>
        <w:t xml:space="preserve">Duomenys apie 2021 m. gautas ir panaudotas lėšas Pasvalio „Riešuto“ mokyklos Socialinės globos padalinio paslaugoms teikti pateikiami 13 lentelėje.                                        </w:t>
      </w:r>
    </w:p>
    <w:p w14:paraId="665CCE78" w14:textId="77777777" w:rsidR="00C83384" w:rsidRPr="00E95149" w:rsidRDefault="00C83384" w:rsidP="00C83384">
      <w:pPr>
        <w:ind w:firstLine="709"/>
        <w:jc w:val="right"/>
        <w:rPr>
          <w:szCs w:val="24"/>
        </w:rPr>
      </w:pPr>
      <w:r w:rsidRPr="00E95149">
        <w:rPr>
          <w:szCs w:val="24"/>
        </w:rPr>
        <w:t>13 lentelė</w:t>
      </w:r>
    </w:p>
    <w:p w14:paraId="1169C49D" w14:textId="77777777" w:rsidR="00C83384" w:rsidRPr="00E95149" w:rsidRDefault="00C83384" w:rsidP="00C83384">
      <w:pPr>
        <w:jc w:val="center"/>
        <w:rPr>
          <w:rFonts w:eastAsia="Calibri"/>
          <w:b/>
          <w:szCs w:val="24"/>
        </w:rPr>
      </w:pPr>
    </w:p>
    <w:p w14:paraId="21A8678B" w14:textId="77777777" w:rsidR="00C83384" w:rsidRPr="00E95149" w:rsidRDefault="00C83384" w:rsidP="00C83384">
      <w:pPr>
        <w:jc w:val="center"/>
        <w:rPr>
          <w:rFonts w:eastAsia="Calibri"/>
          <w:b/>
          <w:szCs w:val="24"/>
        </w:rPr>
      </w:pPr>
      <w:bookmarkStart w:id="19" w:name="_Hlk97637731"/>
      <w:r w:rsidRPr="00E95149">
        <w:rPr>
          <w:rFonts w:eastAsia="Calibri"/>
          <w:b/>
          <w:szCs w:val="24"/>
        </w:rPr>
        <w:t xml:space="preserve">Pasvalio „Riešuto“ mokyklos Socialinės globos padaliniui 2021 m. gautos ir panaudotos lėšos (tūkst. Eur)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418"/>
        <w:gridCol w:w="1559"/>
        <w:gridCol w:w="992"/>
      </w:tblGrid>
      <w:tr w:rsidR="00E95149" w:rsidRPr="00E95149" w14:paraId="4FF6D7A6" w14:textId="77777777" w:rsidTr="009D4BD2">
        <w:trPr>
          <w:jc w:val="center"/>
        </w:trPr>
        <w:tc>
          <w:tcPr>
            <w:tcW w:w="3256" w:type="dxa"/>
            <w:shd w:val="clear" w:color="auto" w:fill="D5DCE4"/>
          </w:tcPr>
          <w:p w14:paraId="5499154A" w14:textId="77777777" w:rsidR="00C83384" w:rsidRPr="00E95149" w:rsidRDefault="00C83384" w:rsidP="009D4BD2">
            <w:pPr>
              <w:jc w:val="center"/>
              <w:rPr>
                <w:rFonts w:eastAsia="Calibri"/>
                <w:szCs w:val="22"/>
              </w:rPr>
            </w:pPr>
          </w:p>
          <w:p w14:paraId="0FD290E7" w14:textId="77777777" w:rsidR="00C83384" w:rsidRPr="00E95149" w:rsidRDefault="00C83384" w:rsidP="009D4BD2">
            <w:pPr>
              <w:jc w:val="center"/>
              <w:rPr>
                <w:rFonts w:eastAsia="Calibri"/>
                <w:szCs w:val="22"/>
              </w:rPr>
            </w:pPr>
            <w:r w:rsidRPr="00E95149">
              <w:rPr>
                <w:rFonts w:eastAsia="Calibri"/>
                <w:sz w:val="22"/>
                <w:szCs w:val="22"/>
              </w:rPr>
              <w:t>Socialinės globos rūšis</w:t>
            </w:r>
          </w:p>
        </w:tc>
        <w:tc>
          <w:tcPr>
            <w:tcW w:w="1134" w:type="dxa"/>
            <w:shd w:val="clear" w:color="auto" w:fill="D5DCE4"/>
          </w:tcPr>
          <w:p w14:paraId="1C0D994E" w14:textId="77777777" w:rsidR="00C83384" w:rsidRPr="00E95149" w:rsidRDefault="00C83384" w:rsidP="009D4BD2">
            <w:pPr>
              <w:jc w:val="center"/>
              <w:rPr>
                <w:rFonts w:eastAsia="Calibri"/>
                <w:szCs w:val="22"/>
              </w:rPr>
            </w:pPr>
          </w:p>
          <w:p w14:paraId="50BEFF54" w14:textId="77777777" w:rsidR="00C83384" w:rsidRPr="00E95149" w:rsidRDefault="00C83384" w:rsidP="009D4BD2">
            <w:pPr>
              <w:jc w:val="center"/>
              <w:rPr>
                <w:rFonts w:eastAsia="Calibri"/>
                <w:szCs w:val="22"/>
              </w:rPr>
            </w:pPr>
            <w:r w:rsidRPr="00E95149">
              <w:rPr>
                <w:rFonts w:eastAsia="Calibri"/>
                <w:sz w:val="22"/>
                <w:szCs w:val="22"/>
              </w:rPr>
              <w:t>Gavėjų skaičius</w:t>
            </w:r>
          </w:p>
        </w:tc>
        <w:tc>
          <w:tcPr>
            <w:tcW w:w="1275" w:type="dxa"/>
            <w:shd w:val="clear" w:color="auto" w:fill="D5DCE4"/>
          </w:tcPr>
          <w:p w14:paraId="4A5629FC" w14:textId="77777777" w:rsidR="00C83384" w:rsidRPr="00E95149" w:rsidRDefault="00C83384" w:rsidP="009D4BD2">
            <w:pPr>
              <w:jc w:val="center"/>
              <w:rPr>
                <w:rFonts w:eastAsia="Calibri"/>
                <w:szCs w:val="22"/>
              </w:rPr>
            </w:pPr>
            <w:r w:rsidRPr="00E95149">
              <w:rPr>
                <w:rFonts w:eastAsia="Calibri"/>
                <w:sz w:val="22"/>
                <w:szCs w:val="22"/>
              </w:rPr>
              <w:t>Valstybės biudžeto</w:t>
            </w:r>
          </w:p>
          <w:p w14:paraId="669574AC" w14:textId="77777777" w:rsidR="00C83384" w:rsidRPr="00E95149" w:rsidRDefault="00C83384" w:rsidP="009D4BD2">
            <w:pPr>
              <w:jc w:val="center"/>
              <w:rPr>
                <w:rFonts w:eastAsia="Calibri"/>
                <w:szCs w:val="22"/>
              </w:rPr>
            </w:pPr>
            <w:r w:rsidRPr="00E95149">
              <w:rPr>
                <w:rFonts w:eastAsia="Calibri"/>
                <w:sz w:val="22"/>
                <w:szCs w:val="22"/>
              </w:rPr>
              <w:t>lėšos</w:t>
            </w:r>
          </w:p>
          <w:p w14:paraId="0EA9D94F" w14:textId="77777777" w:rsidR="00C83384" w:rsidRPr="00E95149" w:rsidRDefault="00C83384" w:rsidP="009D4BD2">
            <w:pPr>
              <w:rPr>
                <w:rFonts w:eastAsia="Calibri"/>
                <w:szCs w:val="22"/>
              </w:rPr>
            </w:pPr>
          </w:p>
        </w:tc>
        <w:tc>
          <w:tcPr>
            <w:tcW w:w="1418" w:type="dxa"/>
            <w:shd w:val="clear" w:color="auto" w:fill="D5DCE4"/>
          </w:tcPr>
          <w:p w14:paraId="2502519D" w14:textId="77777777" w:rsidR="00C83384" w:rsidRPr="00E95149" w:rsidRDefault="00C83384" w:rsidP="009D4BD2">
            <w:pPr>
              <w:jc w:val="center"/>
              <w:rPr>
                <w:rFonts w:eastAsia="Calibri"/>
                <w:szCs w:val="22"/>
              </w:rPr>
            </w:pPr>
            <w:r w:rsidRPr="00E95149">
              <w:rPr>
                <w:rFonts w:eastAsia="Calibri"/>
                <w:sz w:val="22"/>
                <w:szCs w:val="22"/>
              </w:rPr>
              <w:t xml:space="preserve">Savivaldybės biudžeto lėšos </w:t>
            </w:r>
          </w:p>
        </w:tc>
        <w:tc>
          <w:tcPr>
            <w:tcW w:w="1559" w:type="dxa"/>
            <w:shd w:val="clear" w:color="auto" w:fill="D5DCE4"/>
          </w:tcPr>
          <w:p w14:paraId="6501CA6D" w14:textId="77777777" w:rsidR="00C83384" w:rsidRPr="00E95149" w:rsidRDefault="00C83384" w:rsidP="009D4BD2">
            <w:pPr>
              <w:jc w:val="center"/>
              <w:rPr>
                <w:rFonts w:eastAsia="Calibri"/>
                <w:szCs w:val="22"/>
              </w:rPr>
            </w:pPr>
            <w:r w:rsidRPr="00E95149">
              <w:rPr>
                <w:rFonts w:eastAsia="Calibri"/>
                <w:sz w:val="22"/>
                <w:szCs w:val="22"/>
              </w:rPr>
              <w:t>Surinkta mokesčio iš paslaugų gavėjų</w:t>
            </w:r>
          </w:p>
        </w:tc>
        <w:tc>
          <w:tcPr>
            <w:tcW w:w="992" w:type="dxa"/>
            <w:shd w:val="clear" w:color="auto" w:fill="D5DCE4"/>
          </w:tcPr>
          <w:p w14:paraId="10BFA200" w14:textId="77777777" w:rsidR="00C83384" w:rsidRPr="00E95149" w:rsidRDefault="00C83384" w:rsidP="009D4BD2">
            <w:pPr>
              <w:jc w:val="center"/>
              <w:rPr>
                <w:rFonts w:eastAsia="Calibri"/>
                <w:szCs w:val="22"/>
              </w:rPr>
            </w:pPr>
            <w:r w:rsidRPr="00E95149">
              <w:rPr>
                <w:rFonts w:eastAsia="Calibri"/>
                <w:sz w:val="22"/>
                <w:szCs w:val="22"/>
              </w:rPr>
              <w:t>Iš viso</w:t>
            </w:r>
          </w:p>
          <w:p w14:paraId="22B68AC8" w14:textId="77777777" w:rsidR="00C83384" w:rsidRPr="00E95149" w:rsidRDefault="00C83384" w:rsidP="009D4BD2">
            <w:pPr>
              <w:jc w:val="center"/>
              <w:rPr>
                <w:rFonts w:eastAsia="Calibri"/>
                <w:szCs w:val="22"/>
              </w:rPr>
            </w:pPr>
          </w:p>
        </w:tc>
      </w:tr>
      <w:tr w:rsidR="00E95149" w:rsidRPr="00E95149" w14:paraId="55DEADA1" w14:textId="77777777" w:rsidTr="009D4BD2">
        <w:trPr>
          <w:trHeight w:val="300"/>
          <w:jc w:val="center"/>
        </w:trPr>
        <w:tc>
          <w:tcPr>
            <w:tcW w:w="3256" w:type="dxa"/>
            <w:shd w:val="clear" w:color="auto" w:fill="D5DCE4"/>
          </w:tcPr>
          <w:p w14:paraId="4BBBCF99" w14:textId="77777777" w:rsidR="00C83384" w:rsidRPr="00E95149" w:rsidRDefault="00C83384" w:rsidP="009D4BD2">
            <w:pPr>
              <w:rPr>
                <w:rFonts w:eastAsia="Calibri"/>
                <w:szCs w:val="22"/>
              </w:rPr>
            </w:pPr>
            <w:bookmarkStart w:id="20" w:name="_Hlk33453884"/>
            <w:r w:rsidRPr="00E95149">
              <w:rPr>
                <w:rFonts w:eastAsia="Calibri"/>
                <w:sz w:val="22"/>
                <w:szCs w:val="22"/>
              </w:rPr>
              <w:t>Dienos socialinė globa</w:t>
            </w:r>
          </w:p>
        </w:tc>
        <w:tc>
          <w:tcPr>
            <w:tcW w:w="1134" w:type="dxa"/>
          </w:tcPr>
          <w:p w14:paraId="7F1807AE" w14:textId="77777777" w:rsidR="00C83384" w:rsidRPr="00E95149" w:rsidRDefault="00C83384" w:rsidP="009D4BD2">
            <w:pPr>
              <w:jc w:val="center"/>
              <w:rPr>
                <w:rFonts w:eastAsia="Calibri"/>
                <w:szCs w:val="22"/>
              </w:rPr>
            </w:pPr>
            <w:r w:rsidRPr="00E95149">
              <w:rPr>
                <w:sz w:val="22"/>
                <w:szCs w:val="22"/>
              </w:rPr>
              <w:t>7</w:t>
            </w:r>
          </w:p>
        </w:tc>
        <w:tc>
          <w:tcPr>
            <w:tcW w:w="1275" w:type="dxa"/>
          </w:tcPr>
          <w:p w14:paraId="57EB9C04" w14:textId="77777777" w:rsidR="00C83384" w:rsidRPr="00E95149" w:rsidRDefault="00C83384" w:rsidP="009D4BD2">
            <w:pPr>
              <w:jc w:val="center"/>
              <w:rPr>
                <w:rFonts w:eastAsia="Calibri"/>
                <w:szCs w:val="22"/>
              </w:rPr>
            </w:pPr>
            <w:r w:rsidRPr="00E95149">
              <w:rPr>
                <w:sz w:val="22"/>
                <w:szCs w:val="22"/>
              </w:rPr>
              <w:t>73,00</w:t>
            </w:r>
          </w:p>
        </w:tc>
        <w:tc>
          <w:tcPr>
            <w:tcW w:w="1418" w:type="dxa"/>
          </w:tcPr>
          <w:p w14:paraId="04CD1E66" w14:textId="77777777" w:rsidR="00C83384" w:rsidRPr="00E95149" w:rsidRDefault="00C83384" w:rsidP="009D4BD2">
            <w:pPr>
              <w:jc w:val="center"/>
              <w:rPr>
                <w:rFonts w:eastAsia="Calibri"/>
                <w:szCs w:val="22"/>
              </w:rPr>
            </w:pPr>
            <w:r w:rsidRPr="00E95149">
              <w:rPr>
                <w:sz w:val="22"/>
                <w:szCs w:val="22"/>
              </w:rPr>
              <w:t>0,00</w:t>
            </w:r>
          </w:p>
        </w:tc>
        <w:tc>
          <w:tcPr>
            <w:tcW w:w="1559" w:type="dxa"/>
          </w:tcPr>
          <w:p w14:paraId="4C13D378" w14:textId="77777777" w:rsidR="00C83384" w:rsidRPr="00E95149" w:rsidRDefault="00C83384" w:rsidP="009D4BD2">
            <w:pPr>
              <w:jc w:val="center"/>
              <w:rPr>
                <w:szCs w:val="22"/>
              </w:rPr>
            </w:pPr>
            <w:r w:rsidRPr="00E95149">
              <w:rPr>
                <w:sz w:val="22"/>
                <w:szCs w:val="22"/>
              </w:rPr>
              <w:t>3,00</w:t>
            </w:r>
          </w:p>
        </w:tc>
        <w:tc>
          <w:tcPr>
            <w:tcW w:w="992" w:type="dxa"/>
          </w:tcPr>
          <w:p w14:paraId="2FA48713" w14:textId="77777777" w:rsidR="00C83384" w:rsidRPr="00E95149" w:rsidRDefault="00C83384" w:rsidP="009D4BD2">
            <w:pPr>
              <w:jc w:val="center"/>
              <w:rPr>
                <w:szCs w:val="22"/>
              </w:rPr>
            </w:pPr>
            <w:r w:rsidRPr="00E95149">
              <w:rPr>
                <w:sz w:val="22"/>
                <w:szCs w:val="22"/>
              </w:rPr>
              <w:t>76,00</w:t>
            </w:r>
          </w:p>
        </w:tc>
      </w:tr>
      <w:bookmarkEnd w:id="20"/>
      <w:tr w:rsidR="00E95149" w:rsidRPr="00E95149" w14:paraId="64992586" w14:textId="77777777" w:rsidTr="009D4BD2">
        <w:trPr>
          <w:trHeight w:val="308"/>
          <w:jc w:val="center"/>
        </w:trPr>
        <w:tc>
          <w:tcPr>
            <w:tcW w:w="3256" w:type="dxa"/>
            <w:shd w:val="clear" w:color="auto" w:fill="D5DCE4"/>
          </w:tcPr>
          <w:p w14:paraId="5AB7EF80" w14:textId="77777777" w:rsidR="00C83384" w:rsidRPr="00E95149" w:rsidRDefault="00C83384" w:rsidP="009D4BD2">
            <w:pPr>
              <w:rPr>
                <w:rFonts w:eastAsia="Calibri"/>
                <w:szCs w:val="22"/>
              </w:rPr>
            </w:pPr>
            <w:r w:rsidRPr="00E95149">
              <w:rPr>
                <w:rFonts w:eastAsia="Calibri"/>
                <w:sz w:val="22"/>
                <w:szCs w:val="22"/>
              </w:rPr>
              <w:t>Trumpalaikė socialinė globa</w:t>
            </w:r>
          </w:p>
        </w:tc>
        <w:tc>
          <w:tcPr>
            <w:tcW w:w="1134" w:type="dxa"/>
          </w:tcPr>
          <w:p w14:paraId="5D6BDE8F" w14:textId="77777777" w:rsidR="00C83384" w:rsidRPr="00E95149" w:rsidRDefault="00C83384" w:rsidP="009D4BD2">
            <w:pPr>
              <w:jc w:val="center"/>
              <w:rPr>
                <w:rFonts w:eastAsia="Calibri"/>
                <w:szCs w:val="22"/>
              </w:rPr>
            </w:pPr>
            <w:r w:rsidRPr="00E95149">
              <w:rPr>
                <w:sz w:val="22"/>
                <w:szCs w:val="22"/>
              </w:rPr>
              <w:t>4</w:t>
            </w:r>
          </w:p>
        </w:tc>
        <w:tc>
          <w:tcPr>
            <w:tcW w:w="1275" w:type="dxa"/>
          </w:tcPr>
          <w:p w14:paraId="0E4604B8" w14:textId="77777777" w:rsidR="00C83384" w:rsidRPr="00E95149" w:rsidRDefault="00C83384" w:rsidP="009D4BD2">
            <w:pPr>
              <w:jc w:val="center"/>
              <w:rPr>
                <w:szCs w:val="22"/>
              </w:rPr>
            </w:pPr>
            <w:r w:rsidRPr="00E95149">
              <w:rPr>
                <w:sz w:val="22"/>
                <w:szCs w:val="22"/>
              </w:rPr>
              <w:t>43,30</w:t>
            </w:r>
          </w:p>
        </w:tc>
        <w:tc>
          <w:tcPr>
            <w:tcW w:w="1418" w:type="dxa"/>
          </w:tcPr>
          <w:p w14:paraId="2F2FC87B" w14:textId="77777777" w:rsidR="00C83384" w:rsidRPr="00E95149" w:rsidRDefault="00C83384" w:rsidP="009D4BD2">
            <w:pPr>
              <w:jc w:val="center"/>
              <w:rPr>
                <w:rFonts w:eastAsia="Calibri"/>
                <w:szCs w:val="22"/>
              </w:rPr>
            </w:pPr>
            <w:r w:rsidRPr="00E95149">
              <w:rPr>
                <w:sz w:val="22"/>
                <w:szCs w:val="22"/>
              </w:rPr>
              <w:t>0,00</w:t>
            </w:r>
          </w:p>
        </w:tc>
        <w:tc>
          <w:tcPr>
            <w:tcW w:w="1559" w:type="dxa"/>
          </w:tcPr>
          <w:p w14:paraId="572AF504" w14:textId="77777777" w:rsidR="00C83384" w:rsidRPr="00E95149" w:rsidRDefault="00C83384" w:rsidP="009D4BD2">
            <w:pPr>
              <w:jc w:val="center"/>
              <w:rPr>
                <w:szCs w:val="22"/>
              </w:rPr>
            </w:pPr>
            <w:r w:rsidRPr="00E95149">
              <w:rPr>
                <w:sz w:val="22"/>
                <w:szCs w:val="22"/>
              </w:rPr>
              <w:t>8,00</w:t>
            </w:r>
          </w:p>
        </w:tc>
        <w:tc>
          <w:tcPr>
            <w:tcW w:w="992" w:type="dxa"/>
          </w:tcPr>
          <w:p w14:paraId="26068E98" w14:textId="77777777" w:rsidR="00C83384" w:rsidRPr="00E95149" w:rsidRDefault="00C83384" w:rsidP="009D4BD2">
            <w:pPr>
              <w:jc w:val="center"/>
              <w:rPr>
                <w:szCs w:val="22"/>
              </w:rPr>
            </w:pPr>
            <w:r w:rsidRPr="00E95149">
              <w:rPr>
                <w:sz w:val="22"/>
                <w:szCs w:val="22"/>
              </w:rPr>
              <w:t>51,30</w:t>
            </w:r>
          </w:p>
        </w:tc>
      </w:tr>
      <w:tr w:rsidR="00E95149" w:rsidRPr="00E95149" w14:paraId="731C3F10" w14:textId="77777777" w:rsidTr="009D4BD2">
        <w:trPr>
          <w:trHeight w:val="308"/>
          <w:jc w:val="center"/>
        </w:trPr>
        <w:tc>
          <w:tcPr>
            <w:tcW w:w="3256" w:type="dxa"/>
            <w:shd w:val="clear" w:color="auto" w:fill="D5DCE4"/>
          </w:tcPr>
          <w:p w14:paraId="62416A62" w14:textId="77777777" w:rsidR="00C83384" w:rsidRPr="00E95149" w:rsidRDefault="00C83384" w:rsidP="009D4BD2">
            <w:pPr>
              <w:rPr>
                <w:rFonts w:eastAsia="Calibri"/>
                <w:szCs w:val="22"/>
              </w:rPr>
            </w:pPr>
            <w:r w:rsidRPr="00E95149">
              <w:rPr>
                <w:rFonts w:eastAsia="Calibri"/>
                <w:sz w:val="22"/>
                <w:szCs w:val="22"/>
              </w:rPr>
              <w:t>Laikinas atokvėpis socialinė globa</w:t>
            </w:r>
          </w:p>
        </w:tc>
        <w:tc>
          <w:tcPr>
            <w:tcW w:w="1134" w:type="dxa"/>
          </w:tcPr>
          <w:p w14:paraId="029B103D" w14:textId="77777777" w:rsidR="00C83384" w:rsidRPr="00E95149" w:rsidRDefault="00C83384" w:rsidP="009D4BD2">
            <w:pPr>
              <w:jc w:val="center"/>
              <w:rPr>
                <w:rFonts w:eastAsia="Calibri"/>
                <w:szCs w:val="22"/>
              </w:rPr>
            </w:pPr>
            <w:r w:rsidRPr="00E95149">
              <w:rPr>
                <w:sz w:val="22"/>
                <w:szCs w:val="22"/>
              </w:rPr>
              <w:t>5</w:t>
            </w:r>
          </w:p>
        </w:tc>
        <w:tc>
          <w:tcPr>
            <w:tcW w:w="1275" w:type="dxa"/>
          </w:tcPr>
          <w:p w14:paraId="11CAB773" w14:textId="77777777" w:rsidR="00C83384" w:rsidRPr="00E95149" w:rsidRDefault="00C83384" w:rsidP="009D4BD2">
            <w:pPr>
              <w:jc w:val="center"/>
              <w:rPr>
                <w:rFonts w:eastAsia="Calibri"/>
                <w:b/>
                <w:szCs w:val="22"/>
              </w:rPr>
            </w:pPr>
            <w:r w:rsidRPr="00E95149">
              <w:rPr>
                <w:sz w:val="22"/>
                <w:szCs w:val="22"/>
              </w:rPr>
              <w:t>13,60</w:t>
            </w:r>
          </w:p>
        </w:tc>
        <w:tc>
          <w:tcPr>
            <w:tcW w:w="1418" w:type="dxa"/>
          </w:tcPr>
          <w:p w14:paraId="28EC6E9A" w14:textId="77777777" w:rsidR="00C83384" w:rsidRPr="00E95149" w:rsidRDefault="00C83384" w:rsidP="009D4BD2">
            <w:pPr>
              <w:jc w:val="center"/>
              <w:rPr>
                <w:rFonts w:eastAsia="Calibri"/>
                <w:b/>
                <w:szCs w:val="22"/>
              </w:rPr>
            </w:pPr>
            <w:r w:rsidRPr="00E95149">
              <w:rPr>
                <w:sz w:val="22"/>
                <w:szCs w:val="22"/>
              </w:rPr>
              <w:t>0,00</w:t>
            </w:r>
          </w:p>
        </w:tc>
        <w:tc>
          <w:tcPr>
            <w:tcW w:w="1559" w:type="dxa"/>
          </w:tcPr>
          <w:p w14:paraId="115BE0CA" w14:textId="77777777" w:rsidR="00C83384" w:rsidRPr="00E95149" w:rsidRDefault="00C83384" w:rsidP="009D4BD2">
            <w:pPr>
              <w:jc w:val="center"/>
              <w:rPr>
                <w:b/>
                <w:szCs w:val="22"/>
              </w:rPr>
            </w:pPr>
            <w:r w:rsidRPr="00E95149">
              <w:rPr>
                <w:sz w:val="22"/>
                <w:szCs w:val="22"/>
              </w:rPr>
              <w:t>1,00</w:t>
            </w:r>
          </w:p>
        </w:tc>
        <w:tc>
          <w:tcPr>
            <w:tcW w:w="992" w:type="dxa"/>
          </w:tcPr>
          <w:p w14:paraId="0CCB6CDE" w14:textId="77777777" w:rsidR="00C83384" w:rsidRPr="00E95149" w:rsidRDefault="00C83384" w:rsidP="009D4BD2">
            <w:pPr>
              <w:jc w:val="center"/>
              <w:rPr>
                <w:b/>
                <w:szCs w:val="22"/>
              </w:rPr>
            </w:pPr>
            <w:r w:rsidRPr="00E95149">
              <w:rPr>
                <w:sz w:val="22"/>
                <w:szCs w:val="22"/>
              </w:rPr>
              <w:t>14,60</w:t>
            </w:r>
          </w:p>
        </w:tc>
      </w:tr>
      <w:tr w:rsidR="00E95149" w:rsidRPr="00E95149" w14:paraId="7325FD3F" w14:textId="77777777" w:rsidTr="009D4BD2">
        <w:trPr>
          <w:trHeight w:val="308"/>
          <w:jc w:val="center"/>
        </w:trPr>
        <w:tc>
          <w:tcPr>
            <w:tcW w:w="3256" w:type="dxa"/>
            <w:shd w:val="clear" w:color="auto" w:fill="D5DCE4"/>
          </w:tcPr>
          <w:p w14:paraId="1DAC2E6B" w14:textId="77777777" w:rsidR="00C83384" w:rsidRPr="00E95149" w:rsidRDefault="00C83384" w:rsidP="009D4BD2">
            <w:pPr>
              <w:jc w:val="right"/>
              <w:rPr>
                <w:rFonts w:eastAsia="Calibri"/>
                <w:b/>
                <w:szCs w:val="22"/>
              </w:rPr>
            </w:pPr>
            <w:r w:rsidRPr="00E95149">
              <w:rPr>
                <w:rFonts w:eastAsia="Calibri"/>
                <w:b/>
                <w:sz w:val="22"/>
                <w:szCs w:val="22"/>
              </w:rPr>
              <w:t>Iš viso:</w:t>
            </w:r>
          </w:p>
        </w:tc>
        <w:tc>
          <w:tcPr>
            <w:tcW w:w="1134" w:type="dxa"/>
          </w:tcPr>
          <w:p w14:paraId="717D7E08" w14:textId="77777777" w:rsidR="00C83384" w:rsidRPr="00E95149" w:rsidRDefault="00C83384" w:rsidP="009D4BD2">
            <w:pPr>
              <w:jc w:val="center"/>
              <w:rPr>
                <w:rFonts w:eastAsia="Calibri"/>
                <w:szCs w:val="22"/>
              </w:rPr>
            </w:pPr>
            <w:r w:rsidRPr="00E95149">
              <w:rPr>
                <w:b/>
                <w:sz w:val="22"/>
                <w:szCs w:val="22"/>
              </w:rPr>
              <w:t>16</w:t>
            </w:r>
          </w:p>
        </w:tc>
        <w:tc>
          <w:tcPr>
            <w:tcW w:w="1275" w:type="dxa"/>
          </w:tcPr>
          <w:p w14:paraId="7658FDD3" w14:textId="77777777" w:rsidR="00C83384" w:rsidRPr="00E95149" w:rsidRDefault="00C83384" w:rsidP="009D4BD2">
            <w:pPr>
              <w:jc w:val="center"/>
              <w:rPr>
                <w:rFonts w:eastAsia="Calibri"/>
                <w:b/>
                <w:szCs w:val="22"/>
              </w:rPr>
            </w:pPr>
            <w:r w:rsidRPr="00E95149">
              <w:rPr>
                <w:b/>
                <w:sz w:val="22"/>
                <w:szCs w:val="22"/>
              </w:rPr>
              <w:t>129,90</w:t>
            </w:r>
          </w:p>
        </w:tc>
        <w:tc>
          <w:tcPr>
            <w:tcW w:w="1418" w:type="dxa"/>
          </w:tcPr>
          <w:p w14:paraId="4F0E90D8" w14:textId="77777777" w:rsidR="00C83384" w:rsidRPr="00E95149" w:rsidRDefault="00C83384" w:rsidP="009D4BD2">
            <w:pPr>
              <w:jc w:val="center"/>
              <w:rPr>
                <w:rFonts w:eastAsia="Calibri"/>
                <w:b/>
                <w:szCs w:val="22"/>
              </w:rPr>
            </w:pPr>
            <w:r w:rsidRPr="00E95149">
              <w:rPr>
                <w:b/>
                <w:sz w:val="22"/>
                <w:szCs w:val="22"/>
              </w:rPr>
              <w:t>0,00</w:t>
            </w:r>
          </w:p>
        </w:tc>
        <w:tc>
          <w:tcPr>
            <w:tcW w:w="1559" w:type="dxa"/>
          </w:tcPr>
          <w:p w14:paraId="7CD79EC8" w14:textId="77777777" w:rsidR="00C83384" w:rsidRPr="00E95149" w:rsidRDefault="00C83384" w:rsidP="009D4BD2">
            <w:pPr>
              <w:jc w:val="center"/>
              <w:rPr>
                <w:b/>
                <w:szCs w:val="22"/>
              </w:rPr>
            </w:pPr>
            <w:r w:rsidRPr="00E95149">
              <w:rPr>
                <w:b/>
                <w:sz w:val="22"/>
                <w:szCs w:val="22"/>
              </w:rPr>
              <w:t>12,00</w:t>
            </w:r>
          </w:p>
        </w:tc>
        <w:tc>
          <w:tcPr>
            <w:tcW w:w="992" w:type="dxa"/>
          </w:tcPr>
          <w:p w14:paraId="76F36992" w14:textId="77777777" w:rsidR="00C83384" w:rsidRPr="00E95149" w:rsidRDefault="00C83384" w:rsidP="009D4BD2">
            <w:pPr>
              <w:jc w:val="center"/>
              <w:rPr>
                <w:b/>
                <w:szCs w:val="22"/>
              </w:rPr>
            </w:pPr>
            <w:r w:rsidRPr="00E95149">
              <w:rPr>
                <w:b/>
                <w:sz w:val="22"/>
                <w:szCs w:val="22"/>
              </w:rPr>
              <w:t>141,90</w:t>
            </w:r>
          </w:p>
        </w:tc>
      </w:tr>
    </w:tbl>
    <w:bookmarkEnd w:id="19"/>
    <w:p w14:paraId="137159CB" w14:textId="77777777" w:rsidR="00C83384" w:rsidRPr="00E95149" w:rsidRDefault="00C83384" w:rsidP="00C83384">
      <w:pPr>
        <w:rPr>
          <w:bCs/>
          <w:i/>
          <w:iCs/>
          <w:sz w:val="20"/>
          <w:lang w:eastAsia="lt-LT"/>
        </w:rPr>
      </w:pPr>
      <w:r w:rsidRPr="00E95149">
        <w:rPr>
          <w:bCs/>
          <w:i/>
          <w:sz w:val="20"/>
          <w:lang w:eastAsia="lt-LT"/>
        </w:rPr>
        <w:t>Šaltinis: Pasvalio „Riešuto“ mokyklos veiklos ataskaita už 2021 m., Skyriaus duomenys</w:t>
      </w:r>
    </w:p>
    <w:bookmarkEnd w:id="16"/>
    <w:bookmarkEnd w:id="18"/>
    <w:p w14:paraId="7E8E769E"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pPr>
    </w:p>
    <w:p w14:paraId="3A697C3E" w14:textId="4F2960F0" w:rsidR="00C83384" w:rsidRPr="00E95149" w:rsidRDefault="00C83384" w:rsidP="00C83384">
      <w:pPr>
        <w:autoSpaceDE w:val="0"/>
        <w:autoSpaceDN w:val="0"/>
        <w:adjustRightInd w:val="0"/>
        <w:ind w:firstLine="709"/>
        <w:jc w:val="both"/>
      </w:pPr>
      <w:r w:rsidRPr="00E95149">
        <w:rPr>
          <w:b/>
          <w:lang w:eastAsia="lt-LT"/>
        </w:rPr>
        <w:t xml:space="preserve">5.1.3.4. Viešosios įstaigos Pasvalio ligoninės Socialinės globos padalinys </w:t>
      </w:r>
      <w:r w:rsidRPr="00E95149">
        <w:rPr>
          <w:lang w:eastAsia="lt-LT"/>
        </w:rPr>
        <w:t xml:space="preserve">yra 27 vietų struktūrinis padalinys (16 Pasvalio mieste, 11 Joniškėlio mieste), neturintis atskiro juridinio statuso, kuriame teikiama trumpalaikė ir ilgalaikė socialinė globa asmenims su sunkia negalia, kuriems nustatytas specialusis poreikis slaugai. Trumpalaikės socialinės globos teikimo trukmė </w:t>
      </w:r>
      <w:r w:rsidRPr="00E95149">
        <w:t>–</w:t>
      </w:r>
      <w:r w:rsidRPr="00E95149">
        <w:rPr>
          <w:lang w:eastAsia="lt-LT"/>
        </w:rPr>
        <w:t xml:space="preserve"> iki 6 mėn. per kalendorinius metus, ilgalaikės </w:t>
      </w:r>
      <w:r w:rsidRPr="00E95149">
        <w:t>–</w:t>
      </w:r>
      <w:r w:rsidRPr="00E95149">
        <w:rPr>
          <w:lang w:eastAsia="lt-LT"/>
        </w:rPr>
        <w:t xml:space="preserve"> neterminuotai. Per 2021 m. trumpalaikės ir ilgalaikės socialinės globos paslaugomis pasinaudojo 35 asmenys (2020 m. – 43, 2019 m. – 45), iš jų: 27 ilgalaikės, 8 trumpalaikės socialinės globos paslaugomis. Paslaugos kompensuojamos iš Valstybės biudžeto tikslinės dotacijos Savivaldybės biudžetui socialinei globai asmenims su sunkia negalia, sudarant individualią kiekvienam asmeniui lėšų kompensavimo sutartį su VšĮ Pasvalio ligonine. Už suteiktas paslaugas 80 proc. pajamų ir 100 proc. slaugos tikslinės kompensacijos moka pats paslaugų gavėjas. Vieno paslaugų gavėjo išlaikymo kaina 2021 m. buvo 1</w:t>
      </w:r>
      <w:r w:rsidR="00E56A37">
        <w:rPr>
          <w:lang w:eastAsia="lt-LT"/>
        </w:rPr>
        <w:t xml:space="preserve"> </w:t>
      </w:r>
      <w:r w:rsidRPr="00E95149">
        <w:rPr>
          <w:lang w:eastAsia="lt-LT"/>
        </w:rPr>
        <w:t>100 Eur per mėnesį (2020 m. – 895 Eur, 2019 m. – 795 Eur).</w:t>
      </w:r>
      <w:r w:rsidRPr="00E95149">
        <w:t xml:space="preserve"> Duomenys pateikiami 14 lentelėje.</w:t>
      </w:r>
    </w:p>
    <w:p w14:paraId="7BD01F47" w14:textId="77777777" w:rsidR="00C83384" w:rsidRPr="00E95149" w:rsidRDefault="00C83384" w:rsidP="00C83384">
      <w:pPr>
        <w:ind w:firstLine="709"/>
        <w:jc w:val="right"/>
        <w:rPr>
          <w:szCs w:val="24"/>
        </w:rPr>
      </w:pPr>
      <w:r w:rsidRPr="00E95149">
        <w:rPr>
          <w:szCs w:val="24"/>
        </w:rPr>
        <w:t>14 lentelė</w:t>
      </w:r>
    </w:p>
    <w:p w14:paraId="7A4CCEF1"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E95149">
        <w:rPr>
          <w:b/>
          <w:lang w:eastAsia="lt-LT"/>
        </w:rPr>
        <w:t>Ilgalaikė, trumpalaikė socialinė globa asmenims su sunkia negalia VšĮ Pasvalio ligoninės socialinės globos padalinyje 2019</w:t>
      </w:r>
      <w:r w:rsidRPr="00E95149">
        <w:rPr>
          <w:rFonts w:ascii="Courier New" w:hAnsi="Courier New" w:cs="Courier New"/>
          <w:sz w:val="20"/>
          <w:lang w:eastAsia="lt-LT"/>
        </w:rPr>
        <w:t>–</w:t>
      </w:r>
      <w:r w:rsidRPr="00E95149">
        <w:rPr>
          <w:b/>
          <w:lang w:eastAsia="lt-LT"/>
        </w:rPr>
        <w:t>2021 m.</w:t>
      </w:r>
    </w:p>
    <w:p w14:paraId="6FABDFF8"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lang w:eastAsia="lt-LT"/>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2212"/>
        <w:gridCol w:w="2410"/>
        <w:gridCol w:w="2268"/>
      </w:tblGrid>
      <w:tr w:rsidR="00E95149" w:rsidRPr="00E95149" w14:paraId="153482F4" w14:textId="77777777" w:rsidTr="009D4BD2">
        <w:trPr>
          <w:trHeight w:val="166"/>
          <w:jc w:val="center"/>
        </w:trPr>
        <w:tc>
          <w:tcPr>
            <w:tcW w:w="2886" w:type="dxa"/>
            <w:shd w:val="clear" w:color="auto" w:fill="D5DCE4"/>
          </w:tcPr>
          <w:p w14:paraId="2FBC2701" w14:textId="77777777" w:rsidR="00C83384" w:rsidRPr="00E95149" w:rsidRDefault="00C83384" w:rsidP="009D4BD2">
            <w:pPr>
              <w:jc w:val="center"/>
              <w:rPr>
                <w:szCs w:val="22"/>
                <w:lang w:eastAsia="lt-LT"/>
              </w:rPr>
            </w:pPr>
            <w:r w:rsidRPr="00E95149">
              <w:rPr>
                <w:sz w:val="22"/>
                <w:szCs w:val="22"/>
                <w:lang w:eastAsia="lt-LT"/>
              </w:rPr>
              <w:t>Paslaugų gavėjų skaičius</w:t>
            </w:r>
          </w:p>
        </w:tc>
        <w:tc>
          <w:tcPr>
            <w:tcW w:w="2212" w:type="dxa"/>
            <w:shd w:val="clear" w:color="auto" w:fill="D5DCE4"/>
          </w:tcPr>
          <w:p w14:paraId="60311938" w14:textId="77777777" w:rsidR="00C83384" w:rsidRPr="00E95149" w:rsidRDefault="00C83384" w:rsidP="009D4BD2">
            <w:pPr>
              <w:jc w:val="center"/>
              <w:rPr>
                <w:szCs w:val="22"/>
                <w:lang w:eastAsia="lt-LT"/>
              </w:rPr>
            </w:pPr>
            <w:r w:rsidRPr="00E95149">
              <w:rPr>
                <w:sz w:val="22"/>
                <w:szCs w:val="22"/>
              </w:rPr>
              <w:t>2019</w:t>
            </w:r>
          </w:p>
        </w:tc>
        <w:tc>
          <w:tcPr>
            <w:tcW w:w="2410" w:type="dxa"/>
            <w:shd w:val="clear" w:color="auto" w:fill="D5DCE4"/>
          </w:tcPr>
          <w:p w14:paraId="56A15A9A" w14:textId="77777777" w:rsidR="00C83384" w:rsidRPr="00E95149" w:rsidRDefault="00C83384" w:rsidP="009D4BD2">
            <w:pPr>
              <w:jc w:val="center"/>
              <w:rPr>
                <w:szCs w:val="22"/>
                <w:lang w:eastAsia="lt-LT"/>
              </w:rPr>
            </w:pPr>
            <w:r w:rsidRPr="00E95149">
              <w:rPr>
                <w:sz w:val="22"/>
                <w:szCs w:val="22"/>
              </w:rPr>
              <w:t>2020</w:t>
            </w:r>
          </w:p>
        </w:tc>
        <w:tc>
          <w:tcPr>
            <w:tcW w:w="2268" w:type="dxa"/>
            <w:shd w:val="clear" w:color="auto" w:fill="D5DCE4"/>
          </w:tcPr>
          <w:p w14:paraId="071D96F2" w14:textId="77777777" w:rsidR="00C83384" w:rsidRPr="00E95149" w:rsidRDefault="00C83384" w:rsidP="009D4BD2">
            <w:pPr>
              <w:jc w:val="center"/>
              <w:rPr>
                <w:szCs w:val="22"/>
                <w:lang w:eastAsia="lt-LT"/>
              </w:rPr>
            </w:pPr>
            <w:r w:rsidRPr="00E95149">
              <w:rPr>
                <w:sz w:val="22"/>
                <w:szCs w:val="22"/>
                <w:lang w:eastAsia="lt-LT"/>
              </w:rPr>
              <w:t>2021</w:t>
            </w:r>
          </w:p>
        </w:tc>
      </w:tr>
      <w:tr w:rsidR="00E95149" w:rsidRPr="00E95149" w14:paraId="636760A6" w14:textId="77777777" w:rsidTr="009D4BD2">
        <w:trPr>
          <w:trHeight w:val="166"/>
          <w:jc w:val="center"/>
        </w:trPr>
        <w:tc>
          <w:tcPr>
            <w:tcW w:w="2886" w:type="dxa"/>
            <w:shd w:val="clear" w:color="auto" w:fill="D5DCE4"/>
          </w:tcPr>
          <w:p w14:paraId="1A909798" w14:textId="77777777" w:rsidR="00C83384" w:rsidRPr="00E95149" w:rsidRDefault="00C83384" w:rsidP="009D4BD2">
            <w:pPr>
              <w:rPr>
                <w:szCs w:val="22"/>
                <w:lang w:eastAsia="lt-LT"/>
              </w:rPr>
            </w:pPr>
            <w:r w:rsidRPr="00E95149">
              <w:rPr>
                <w:sz w:val="22"/>
                <w:szCs w:val="22"/>
              </w:rPr>
              <w:t>Metų pabaigoje</w:t>
            </w:r>
          </w:p>
        </w:tc>
        <w:tc>
          <w:tcPr>
            <w:tcW w:w="2212" w:type="dxa"/>
            <w:tcBorders>
              <w:top w:val="single" w:sz="4" w:space="0" w:color="auto"/>
              <w:left w:val="single" w:sz="4" w:space="0" w:color="auto"/>
              <w:bottom w:val="single" w:sz="4" w:space="0" w:color="auto"/>
              <w:right w:val="single" w:sz="4" w:space="0" w:color="auto"/>
            </w:tcBorders>
          </w:tcPr>
          <w:p w14:paraId="38146A9A" w14:textId="77777777" w:rsidR="00C83384" w:rsidRPr="00E95149" w:rsidRDefault="00C83384" w:rsidP="009D4BD2">
            <w:pPr>
              <w:jc w:val="center"/>
              <w:rPr>
                <w:rFonts w:ascii="TimesLT" w:hAnsi="TimesLT"/>
                <w:szCs w:val="22"/>
                <w:lang w:eastAsia="lt-LT"/>
              </w:rPr>
            </w:pPr>
            <w:r w:rsidRPr="00E95149">
              <w:rPr>
                <w:sz w:val="22"/>
                <w:szCs w:val="22"/>
              </w:rPr>
              <w:t xml:space="preserve">26 </w:t>
            </w:r>
          </w:p>
        </w:tc>
        <w:tc>
          <w:tcPr>
            <w:tcW w:w="2410" w:type="dxa"/>
            <w:tcBorders>
              <w:top w:val="single" w:sz="4" w:space="0" w:color="auto"/>
              <w:left w:val="single" w:sz="4" w:space="0" w:color="auto"/>
              <w:bottom w:val="single" w:sz="4" w:space="0" w:color="auto"/>
              <w:right w:val="single" w:sz="4" w:space="0" w:color="auto"/>
            </w:tcBorders>
          </w:tcPr>
          <w:p w14:paraId="024A5B42" w14:textId="77777777" w:rsidR="00C83384" w:rsidRPr="00E95149" w:rsidRDefault="00C83384" w:rsidP="009D4BD2">
            <w:pPr>
              <w:jc w:val="center"/>
              <w:rPr>
                <w:rFonts w:ascii="TimesLT" w:hAnsi="TimesLT"/>
                <w:szCs w:val="22"/>
                <w:lang w:eastAsia="lt-LT"/>
              </w:rPr>
            </w:pPr>
            <w:r w:rsidRPr="00E95149">
              <w:rPr>
                <w:sz w:val="22"/>
                <w:szCs w:val="22"/>
              </w:rPr>
              <w:t xml:space="preserve">20 </w:t>
            </w:r>
          </w:p>
        </w:tc>
        <w:tc>
          <w:tcPr>
            <w:tcW w:w="2268" w:type="dxa"/>
            <w:tcBorders>
              <w:top w:val="single" w:sz="4" w:space="0" w:color="auto"/>
              <w:left w:val="single" w:sz="4" w:space="0" w:color="auto"/>
              <w:bottom w:val="single" w:sz="4" w:space="0" w:color="auto"/>
              <w:right w:val="single" w:sz="4" w:space="0" w:color="auto"/>
            </w:tcBorders>
          </w:tcPr>
          <w:p w14:paraId="799BA720" w14:textId="77777777" w:rsidR="00C83384" w:rsidRPr="00E95149" w:rsidRDefault="00C83384" w:rsidP="009D4BD2">
            <w:pPr>
              <w:jc w:val="center"/>
              <w:rPr>
                <w:rFonts w:ascii="TimesLT" w:hAnsi="TimesLT"/>
                <w:szCs w:val="22"/>
                <w:lang w:eastAsia="lt-LT"/>
              </w:rPr>
            </w:pPr>
            <w:r w:rsidRPr="00E95149">
              <w:rPr>
                <w:rFonts w:ascii="TimesLT" w:hAnsi="TimesLT"/>
                <w:sz w:val="22"/>
                <w:szCs w:val="22"/>
                <w:lang w:eastAsia="lt-LT"/>
              </w:rPr>
              <w:t>24</w:t>
            </w:r>
          </w:p>
        </w:tc>
      </w:tr>
      <w:tr w:rsidR="00E95149" w:rsidRPr="00E95149" w14:paraId="34259165" w14:textId="77777777" w:rsidTr="009D4BD2">
        <w:trPr>
          <w:trHeight w:val="166"/>
          <w:jc w:val="center"/>
        </w:trPr>
        <w:tc>
          <w:tcPr>
            <w:tcW w:w="2886" w:type="dxa"/>
            <w:shd w:val="clear" w:color="auto" w:fill="D5DCE4"/>
          </w:tcPr>
          <w:p w14:paraId="0FF3B1F9" w14:textId="77777777" w:rsidR="00C83384" w:rsidRPr="00E95149" w:rsidRDefault="00C83384" w:rsidP="009D4BD2">
            <w:pPr>
              <w:rPr>
                <w:szCs w:val="22"/>
                <w:lang w:eastAsia="lt-LT"/>
              </w:rPr>
            </w:pPr>
            <w:r w:rsidRPr="00E95149">
              <w:rPr>
                <w:sz w:val="22"/>
                <w:szCs w:val="22"/>
              </w:rPr>
              <w:t>Atvyko per metus</w:t>
            </w:r>
          </w:p>
        </w:tc>
        <w:tc>
          <w:tcPr>
            <w:tcW w:w="2212" w:type="dxa"/>
            <w:tcBorders>
              <w:top w:val="single" w:sz="4" w:space="0" w:color="auto"/>
              <w:left w:val="single" w:sz="4" w:space="0" w:color="auto"/>
              <w:bottom w:val="single" w:sz="4" w:space="0" w:color="auto"/>
              <w:right w:val="single" w:sz="4" w:space="0" w:color="auto"/>
            </w:tcBorders>
          </w:tcPr>
          <w:p w14:paraId="12FF65FE" w14:textId="77777777" w:rsidR="00C83384" w:rsidRPr="00E95149" w:rsidRDefault="00C83384" w:rsidP="009D4BD2">
            <w:pPr>
              <w:jc w:val="center"/>
              <w:rPr>
                <w:rFonts w:ascii="TimesLT" w:hAnsi="TimesLT"/>
                <w:szCs w:val="22"/>
                <w:lang w:eastAsia="lt-LT"/>
              </w:rPr>
            </w:pPr>
            <w:r w:rsidRPr="00E95149">
              <w:rPr>
                <w:sz w:val="22"/>
                <w:szCs w:val="22"/>
              </w:rPr>
              <w:t>24</w:t>
            </w:r>
          </w:p>
        </w:tc>
        <w:tc>
          <w:tcPr>
            <w:tcW w:w="2410" w:type="dxa"/>
            <w:tcBorders>
              <w:top w:val="single" w:sz="4" w:space="0" w:color="auto"/>
              <w:left w:val="single" w:sz="4" w:space="0" w:color="auto"/>
              <w:bottom w:val="single" w:sz="4" w:space="0" w:color="auto"/>
              <w:right w:val="single" w:sz="4" w:space="0" w:color="auto"/>
            </w:tcBorders>
          </w:tcPr>
          <w:p w14:paraId="6AF86E27" w14:textId="77777777" w:rsidR="00C83384" w:rsidRPr="00E95149" w:rsidRDefault="00C83384" w:rsidP="009D4BD2">
            <w:pPr>
              <w:jc w:val="center"/>
              <w:rPr>
                <w:rFonts w:ascii="TimesLT" w:hAnsi="TimesLT"/>
                <w:szCs w:val="22"/>
                <w:lang w:eastAsia="lt-LT"/>
              </w:rPr>
            </w:pPr>
            <w:r w:rsidRPr="00E95149">
              <w:rPr>
                <w:sz w:val="22"/>
                <w:szCs w:val="22"/>
              </w:rPr>
              <w:t>21</w:t>
            </w:r>
          </w:p>
        </w:tc>
        <w:tc>
          <w:tcPr>
            <w:tcW w:w="2268" w:type="dxa"/>
            <w:tcBorders>
              <w:top w:val="single" w:sz="4" w:space="0" w:color="auto"/>
              <w:left w:val="single" w:sz="4" w:space="0" w:color="auto"/>
              <w:bottom w:val="single" w:sz="4" w:space="0" w:color="auto"/>
              <w:right w:val="single" w:sz="4" w:space="0" w:color="auto"/>
            </w:tcBorders>
          </w:tcPr>
          <w:p w14:paraId="57A6C6CD" w14:textId="77777777" w:rsidR="00C83384" w:rsidRPr="00E95149" w:rsidRDefault="00C83384" w:rsidP="009D4BD2">
            <w:pPr>
              <w:jc w:val="center"/>
              <w:rPr>
                <w:rFonts w:ascii="TimesLT" w:hAnsi="TimesLT"/>
                <w:szCs w:val="22"/>
                <w:lang w:eastAsia="lt-LT"/>
              </w:rPr>
            </w:pPr>
            <w:r w:rsidRPr="00E95149">
              <w:rPr>
                <w:rFonts w:ascii="TimesLT" w:hAnsi="TimesLT"/>
                <w:sz w:val="22"/>
                <w:szCs w:val="22"/>
                <w:lang w:eastAsia="lt-LT"/>
              </w:rPr>
              <w:t>17</w:t>
            </w:r>
          </w:p>
        </w:tc>
      </w:tr>
      <w:tr w:rsidR="00E95149" w:rsidRPr="00E95149" w14:paraId="2FC215BD" w14:textId="77777777" w:rsidTr="009D4BD2">
        <w:trPr>
          <w:trHeight w:val="166"/>
          <w:jc w:val="center"/>
        </w:trPr>
        <w:tc>
          <w:tcPr>
            <w:tcW w:w="2886" w:type="dxa"/>
            <w:shd w:val="clear" w:color="auto" w:fill="D5DCE4"/>
          </w:tcPr>
          <w:p w14:paraId="2047B140" w14:textId="77777777" w:rsidR="00C83384" w:rsidRPr="00E95149" w:rsidRDefault="00C83384" w:rsidP="009D4BD2">
            <w:pPr>
              <w:rPr>
                <w:szCs w:val="22"/>
              </w:rPr>
            </w:pPr>
            <w:r w:rsidRPr="00E95149">
              <w:rPr>
                <w:szCs w:val="22"/>
              </w:rPr>
              <w:t>Išvyko per metus</w:t>
            </w:r>
          </w:p>
        </w:tc>
        <w:tc>
          <w:tcPr>
            <w:tcW w:w="2212" w:type="dxa"/>
            <w:tcBorders>
              <w:top w:val="single" w:sz="4" w:space="0" w:color="auto"/>
              <w:left w:val="single" w:sz="4" w:space="0" w:color="auto"/>
              <w:bottom w:val="single" w:sz="4" w:space="0" w:color="auto"/>
              <w:right w:val="single" w:sz="4" w:space="0" w:color="auto"/>
            </w:tcBorders>
          </w:tcPr>
          <w:p w14:paraId="7967AAC1" w14:textId="77777777" w:rsidR="00C83384" w:rsidRPr="00E95149" w:rsidRDefault="00C83384" w:rsidP="009D4BD2">
            <w:pPr>
              <w:jc w:val="center"/>
              <w:rPr>
                <w:rFonts w:ascii="TimesLT" w:hAnsi="TimesLT"/>
                <w:szCs w:val="22"/>
                <w:lang w:eastAsia="lt-LT"/>
              </w:rPr>
            </w:pPr>
            <w:r w:rsidRPr="00E95149">
              <w:rPr>
                <w:sz w:val="22"/>
                <w:szCs w:val="22"/>
              </w:rPr>
              <w:t xml:space="preserve">2 </w:t>
            </w:r>
          </w:p>
        </w:tc>
        <w:tc>
          <w:tcPr>
            <w:tcW w:w="2410" w:type="dxa"/>
            <w:tcBorders>
              <w:top w:val="single" w:sz="4" w:space="0" w:color="auto"/>
              <w:left w:val="single" w:sz="4" w:space="0" w:color="auto"/>
              <w:bottom w:val="single" w:sz="4" w:space="0" w:color="auto"/>
              <w:right w:val="single" w:sz="4" w:space="0" w:color="auto"/>
            </w:tcBorders>
          </w:tcPr>
          <w:p w14:paraId="190EAB65" w14:textId="77777777" w:rsidR="00C83384" w:rsidRPr="00E95149" w:rsidRDefault="00C83384" w:rsidP="009D4BD2">
            <w:pPr>
              <w:jc w:val="center"/>
              <w:rPr>
                <w:rFonts w:ascii="TimesLT" w:hAnsi="TimesLT"/>
                <w:szCs w:val="22"/>
                <w:lang w:eastAsia="lt-LT"/>
              </w:rPr>
            </w:pPr>
            <w:r w:rsidRPr="00E95149">
              <w:rPr>
                <w:sz w:val="22"/>
                <w:szCs w:val="22"/>
              </w:rPr>
              <w:t>3</w:t>
            </w:r>
          </w:p>
        </w:tc>
        <w:tc>
          <w:tcPr>
            <w:tcW w:w="2268" w:type="dxa"/>
            <w:tcBorders>
              <w:top w:val="single" w:sz="4" w:space="0" w:color="auto"/>
              <w:left w:val="single" w:sz="4" w:space="0" w:color="auto"/>
              <w:bottom w:val="single" w:sz="4" w:space="0" w:color="auto"/>
              <w:right w:val="single" w:sz="4" w:space="0" w:color="auto"/>
            </w:tcBorders>
          </w:tcPr>
          <w:p w14:paraId="62D21024" w14:textId="77777777" w:rsidR="00C83384" w:rsidRPr="00E95149" w:rsidRDefault="00C83384" w:rsidP="009D4BD2">
            <w:pPr>
              <w:jc w:val="center"/>
              <w:rPr>
                <w:rFonts w:ascii="TimesLT" w:hAnsi="TimesLT"/>
                <w:szCs w:val="22"/>
                <w:lang w:eastAsia="lt-LT"/>
              </w:rPr>
            </w:pPr>
            <w:r w:rsidRPr="00E95149">
              <w:rPr>
                <w:rFonts w:ascii="TimesLT" w:hAnsi="TimesLT"/>
                <w:sz w:val="22"/>
                <w:szCs w:val="22"/>
                <w:lang w:eastAsia="lt-LT"/>
              </w:rPr>
              <w:t>-</w:t>
            </w:r>
          </w:p>
        </w:tc>
      </w:tr>
      <w:tr w:rsidR="00E95149" w:rsidRPr="00E95149" w14:paraId="220C210D" w14:textId="77777777" w:rsidTr="009D4BD2">
        <w:trPr>
          <w:trHeight w:val="166"/>
          <w:jc w:val="center"/>
        </w:trPr>
        <w:tc>
          <w:tcPr>
            <w:tcW w:w="2886" w:type="dxa"/>
            <w:shd w:val="clear" w:color="auto" w:fill="D5DCE4"/>
          </w:tcPr>
          <w:p w14:paraId="43C8B346" w14:textId="77777777" w:rsidR="00C83384" w:rsidRPr="00E95149" w:rsidRDefault="00C83384" w:rsidP="009D4BD2">
            <w:pPr>
              <w:rPr>
                <w:szCs w:val="22"/>
                <w:lang w:eastAsia="lt-LT"/>
              </w:rPr>
            </w:pPr>
            <w:r w:rsidRPr="00E95149">
              <w:rPr>
                <w:sz w:val="22"/>
                <w:szCs w:val="22"/>
              </w:rPr>
              <w:t>Mirė per metus</w:t>
            </w:r>
          </w:p>
        </w:tc>
        <w:tc>
          <w:tcPr>
            <w:tcW w:w="2212" w:type="dxa"/>
            <w:tcBorders>
              <w:top w:val="single" w:sz="4" w:space="0" w:color="auto"/>
              <w:left w:val="single" w:sz="4" w:space="0" w:color="auto"/>
              <w:bottom w:val="single" w:sz="4" w:space="0" w:color="auto"/>
              <w:right w:val="single" w:sz="4" w:space="0" w:color="auto"/>
            </w:tcBorders>
          </w:tcPr>
          <w:p w14:paraId="05926671" w14:textId="77777777" w:rsidR="00C83384" w:rsidRPr="00E95149" w:rsidRDefault="00C83384" w:rsidP="009D4BD2">
            <w:pPr>
              <w:jc w:val="center"/>
              <w:rPr>
                <w:rFonts w:ascii="TimesLT" w:hAnsi="TimesLT"/>
                <w:szCs w:val="22"/>
                <w:lang w:eastAsia="lt-LT"/>
              </w:rPr>
            </w:pPr>
            <w:r w:rsidRPr="00E95149">
              <w:rPr>
                <w:sz w:val="22"/>
                <w:szCs w:val="22"/>
              </w:rPr>
              <w:t>12</w:t>
            </w:r>
          </w:p>
        </w:tc>
        <w:tc>
          <w:tcPr>
            <w:tcW w:w="2410" w:type="dxa"/>
            <w:tcBorders>
              <w:top w:val="single" w:sz="4" w:space="0" w:color="auto"/>
              <w:left w:val="single" w:sz="4" w:space="0" w:color="auto"/>
              <w:bottom w:val="single" w:sz="4" w:space="0" w:color="auto"/>
              <w:right w:val="single" w:sz="4" w:space="0" w:color="auto"/>
            </w:tcBorders>
          </w:tcPr>
          <w:p w14:paraId="5C70A0A4" w14:textId="77777777" w:rsidR="00C83384" w:rsidRPr="00E95149" w:rsidRDefault="00C83384" w:rsidP="009D4BD2">
            <w:pPr>
              <w:jc w:val="center"/>
              <w:rPr>
                <w:rFonts w:ascii="TimesLT" w:hAnsi="TimesLT"/>
                <w:szCs w:val="22"/>
                <w:lang w:eastAsia="lt-LT"/>
              </w:rPr>
            </w:pPr>
            <w:r w:rsidRPr="00E95149">
              <w:rPr>
                <w:sz w:val="22"/>
                <w:szCs w:val="22"/>
              </w:rPr>
              <w:t>13</w:t>
            </w:r>
          </w:p>
        </w:tc>
        <w:tc>
          <w:tcPr>
            <w:tcW w:w="2268" w:type="dxa"/>
            <w:tcBorders>
              <w:top w:val="single" w:sz="4" w:space="0" w:color="auto"/>
              <w:left w:val="single" w:sz="4" w:space="0" w:color="auto"/>
              <w:bottom w:val="single" w:sz="4" w:space="0" w:color="auto"/>
              <w:right w:val="single" w:sz="4" w:space="0" w:color="auto"/>
            </w:tcBorders>
          </w:tcPr>
          <w:p w14:paraId="67CF9821" w14:textId="77777777" w:rsidR="00C83384" w:rsidRPr="00E95149" w:rsidRDefault="00C83384" w:rsidP="009D4BD2">
            <w:pPr>
              <w:jc w:val="center"/>
              <w:rPr>
                <w:rFonts w:ascii="TimesLT" w:hAnsi="TimesLT"/>
                <w:szCs w:val="22"/>
                <w:lang w:eastAsia="lt-LT"/>
              </w:rPr>
            </w:pPr>
            <w:r w:rsidRPr="00E95149">
              <w:rPr>
                <w:rFonts w:ascii="TimesLT" w:hAnsi="TimesLT"/>
                <w:sz w:val="22"/>
                <w:szCs w:val="22"/>
                <w:lang w:eastAsia="lt-LT"/>
              </w:rPr>
              <w:t>9</w:t>
            </w:r>
          </w:p>
        </w:tc>
      </w:tr>
    </w:tbl>
    <w:p w14:paraId="465CBB40" w14:textId="77777777" w:rsidR="00C83384" w:rsidRPr="00E95149" w:rsidRDefault="00C83384" w:rsidP="00C83384">
      <w:pPr>
        <w:rPr>
          <w:bCs/>
          <w:i/>
          <w:sz w:val="20"/>
          <w:lang w:eastAsia="lt-LT"/>
        </w:rPr>
      </w:pPr>
      <w:r w:rsidRPr="00E95149">
        <w:rPr>
          <w:bCs/>
          <w:i/>
          <w:sz w:val="20"/>
          <w:lang w:eastAsia="lt-LT"/>
        </w:rPr>
        <w:t>Šaltinis: VšĮ Pasvalio ligoninės ataskaita už 2021 m., Skyriaus duomenys</w:t>
      </w:r>
    </w:p>
    <w:p w14:paraId="6E8863AF" w14:textId="77777777" w:rsidR="00C83384" w:rsidRPr="00E95149" w:rsidRDefault="00C83384" w:rsidP="00C83384">
      <w:pPr>
        <w:rPr>
          <w:bCs/>
          <w:iCs/>
          <w:sz w:val="20"/>
          <w:lang w:eastAsia="lt-LT"/>
        </w:rPr>
      </w:pPr>
    </w:p>
    <w:p w14:paraId="01651DD3" w14:textId="77777777" w:rsidR="00C83384" w:rsidRPr="00E95149" w:rsidRDefault="00C83384" w:rsidP="00C83384">
      <w:pPr>
        <w:tabs>
          <w:tab w:val="left" w:pos="3525"/>
        </w:tabs>
        <w:ind w:firstLine="709"/>
        <w:jc w:val="both"/>
      </w:pPr>
      <w:bookmarkStart w:id="21" w:name="_Hlk62658830"/>
      <w:r w:rsidRPr="00E95149">
        <w:rPr>
          <w:b/>
        </w:rPr>
        <w:t xml:space="preserve">5.1.3.5. Socialinė globa neįgaliems asmenims valstybės socialinės globos namuose </w:t>
      </w:r>
      <w:r w:rsidRPr="00E95149">
        <w:t>teikiama asmenims, turintiems proto, psichinę ar kompleksinę negalią. 2021 m. ilgalaikės ir trumpalaikės socialinės globos paslaugas valstybės socialinės globos namuose gavo 61 asmuo  (</w:t>
      </w:r>
      <w:bookmarkStart w:id="22" w:name="_Hlk97638622"/>
      <w:r w:rsidRPr="00E95149">
        <w:t xml:space="preserve">2020 m. </w:t>
      </w:r>
      <w:r w:rsidRPr="00E95149">
        <w:rPr>
          <w:lang w:eastAsia="lt-LT"/>
        </w:rPr>
        <w:t xml:space="preserve">– 60, </w:t>
      </w:r>
      <w:r w:rsidRPr="00E95149">
        <w:t xml:space="preserve">2019 m. </w:t>
      </w:r>
      <w:r w:rsidRPr="00E95149">
        <w:rPr>
          <w:lang w:eastAsia="lt-LT"/>
        </w:rPr>
        <w:t>– 56</w:t>
      </w:r>
      <w:bookmarkEnd w:id="22"/>
      <w:r w:rsidRPr="00E95149">
        <w:t xml:space="preserve">), iš jų 41 asmuo su sunkia negalia, 20 asmenų su negalia. Administracija iš dalies kompensuoja socialinės globos paslaugas institucijoje asmenims su negalia. Už šias paslaugas apmokama pagal ilgalaikės socialinės globos lėšų kompensavimo sutartis. 2021 m. 41 asmeniui (2020 m. – 41, 2019 m. </w:t>
      </w:r>
      <w:r w:rsidRPr="00E95149">
        <w:rPr>
          <w:lang w:eastAsia="lt-LT"/>
        </w:rPr>
        <w:t xml:space="preserve">– 37, </w:t>
      </w:r>
      <w:r w:rsidRPr="00E95149">
        <w:t xml:space="preserve">2018 m. – 39) su sunkia negalia </w:t>
      </w:r>
      <w:bookmarkStart w:id="23" w:name="_Hlk97640421"/>
      <w:r w:rsidRPr="00E95149">
        <w:t xml:space="preserve">paslaugos buvo kompensuojamos iš Valstybės biudžeto tikslinės dotacijos socialinei globai Savivaldybės biudžetui, valstybės biudžeto specialiosios tikslinės dotacijos lėšos Savivaldybės biudžetui sudaro skirtumą tarp socialinės globos kainos ir asmens pajamų. </w:t>
      </w:r>
      <w:bookmarkEnd w:id="23"/>
      <w:r w:rsidRPr="00E95149">
        <w:t xml:space="preserve">2021 m. 20 asmenų (2020 m. – 19, 2019 m. </w:t>
      </w:r>
      <w:r w:rsidRPr="00E95149">
        <w:rPr>
          <w:lang w:eastAsia="lt-LT"/>
        </w:rPr>
        <w:t>– 19</w:t>
      </w:r>
      <w:r w:rsidRPr="00E95149">
        <w:t xml:space="preserve">), neturinčių sunkios negalios, dalinis išlaikymas socialinės globos įstaigose buvo finansuojamas iš Savivaldybės biudžeto. Savivaldybės biudžeto lėšos sudarė skirtumą tarp socialinės globos kainos ir asmens pajamų. </w:t>
      </w:r>
    </w:p>
    <w:p w14:paraId="1F35D4D6" w14:textId="77777777" w:rsidR="00C83384" w:rsidRPr="00E95149" w:rsidRDefault="00C83384" w:rsidP="00C83384">
      <w:pPr>
        <w:tabs>
          <w:tab w:val="left" w:pos="3525"/>
        </w:tabs>
        <w:ind w:firstLine="709"/>
        <w:jc w:val="both"/>
      </w:pPr>
      <w:r w:rsidRPr="00E95149">
        <w:t>Išsamūs duomenys apie paslaugų gavėjų pasiskirstymą įstaigose pateikiami 15 lentelėje.</w:t>
      </w:r>
    </w:p>
    <w:p w14:paraId="6F32DD86" w14:textId="77777777" w:rsidR="00C83384" w:rsidRPr="00E95149" w:rsidRDefault="00C83384" w:rsidP="00C83384">
      <w:pPr>
        <w:tabs>
          <w:tab w:val="left" w:pos="3525"/>
        </w:tabs>
        <w:ind w:firstLine="709"/>
        <w:jc w:val="both"/>
      </w:pPr>
    </w:p>
    <w:p w14:paraId="0D694379" w14:textId="77777777" w:rsidR="00C83384" w:rsidRPr="00E95149" w:rsidRDefault="00C83384" w:rsidP="00C83384">
      <w:pPr>
        <w:ind w:firstLine="709"/>
        <w:jc w:val="right"/>
      </w:pPr>
      <w:bookmarkStart w:id="24" w:name="_Hlk97639892"/>
      <w:r w:rsidRPr="00E95149">
        <w:t>15 lentelė</w:t>
      </w:r>
    </w:p>
    <w:p w14:paraId="1A4E367A" w14:textId="77777777" w:rsidR="00C83384" w:rsidRPr="00E95149" w:rsidRDefault="00C83384" w:rsidP="00C83384">
      <w:pPr>
        <w:tabs>
          <w:tab w:val="left" w:pos="3525"/>
        </w:tabs>
        <w:ind w:firstLine="709"/>
        <w:jc w:val="center"/>
        <w:rPr>
          <w:b/>
        </w:rPr>
      </w:pPr>
      <w:bookmarkStart w:id="25" w:name="_Hlk2240123"/>
      <w:bookmarkStart w:id="26" w:name="_Hlk62658799"/>
      <w:bookmarkEnd w:id="21"/>
      <w:r w:rsidRPr="00E95149">
        <w:rPr>
          <w:b/>
        </w:rPr>
        <w:t>Ilgalaikės socialinės globos paslaugų gavėjai valstybės socialinės globos namuose ir jų grupinio gyvenimo namuose 2021 metais</w:t>
      </w:r>
    </w:p>
    <w:p w14:paraId="458C9EAB" w14:textId="77777777" w:rsidR="00C83384" w:rsidRPr="00E95149" w:rsidRDefault="00C83384" w:rsidP="00C83384">
      <w:pPr>
        <w:rPr>
          <w:rFonts w:ascii="Calibri" w:eastAsia="Calibri" w:hAnsi="Calibri"/>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993"/>
        <w:gridCol w:w="1082"/>
        <w:gridCol w:w="1047"/>
        <w:gridCol w:w="817"/>
        <w:gridCol w:w="974"/>
        <w:gridCol w:w="1047"/>
        <w:gridCol w:w="838"/>
        <w:gridCol w:w="999"/>
      </w:tblGrid>
      <w:tr w:rsidR="00E95149" w:rsidRPr="00E95149" w14:paraId="1635F759" w14:textId="77777777" w:rsidTr="009D4BD2">
        <w:trPr>
          <w:jc w:val="center"/>
        </w:trPr>
        <w:tc>
          <w:tcPr>
            <w:tcW w:w="554" w:type="dxa"/>
            <w:vMerge w:val="restart"/>
            <w:shd w:val="clear" w:color="auto" w:fill="D5DCE4"/>
          </w:tcPr>
          <w:p w14:paraId="3EAFD060" w14:textId="77777777" w:rsidR="00C83384" w:rsidRPr="00E95149" w:rsidRDefault="00C83384" w:rsidP="009D4BD2">
            <w:pPr>
              <w:rPr>
                <w:rFonts w:eastAsia="Calibri"/>
                <w:szCs w:val="22"/>
              </w:rPr>
            </w:pPr>
            <w:r w:rsidRPr="00E95149">
              <w:rPr>
                <w:rFonts w:eastAsia="Calibri"/>
                <w:sz w:val="22"/>
                <w:szCs w:val="22"/>
              </w:rPr>
              <w:t>Eil.</w:t>
            </w:r>
          </w:p>
          <w:p w14:paraId="79D9CCF0" w14:textId="77777777" w:rsidR="00C83384" w:rsidRPr="00E95149" w:rsidRDefault="00C83384" w:rsidP="009D4BD2">
            <w:pPr>
              <w:rPr>
                <w:rFonts w:eastAsia="Calibri"/>
                <w:szCs w:val="22"/>
              </w:rPr>
            </w:pPr>
            <w:r w:rsidRPr="00E95149">
              <w:rPr>
                <w:rFonts w:eastAsia="Calibri"/>
                <w:sz w:val="22"/>
                <w:szCs w:val="22"/>
              </w:rPr>
              <w:t>Nr.</w:t>
            </w:r>
          </w:p>
        </w:tc>
        <w:tc>
          <w:tcPr>
            <w:tcW w:w="1993" w:type="dxa"/>
            <w:vMerge w:val="restart"/>
            <w:shd w:val="clear" w:color="auto" w:fill="D5DCE4"/>
          </w:tcPr>
          <w:p w14:paraId="3397F9C4" w14:textId="77777777" w:rsidR="00C83384" w:rsidRPr="00E95149" w:rsidRDefault="00C83384" w:rsidP="009D4BD2">
            <w:pPr>
              <w:rPr>
                <w:rFonts w:eastAsia="Calibri"/>
                <w:szCs w:val="22"/>
              </w:rPr>
            </w:pPr>
            <w:r w:rsidRPr="00E95149">
              <w:rPr>
                <w:rFonts w:eastAsia="Calibri"/>
                <w:sz w:val="22"/>
                <w:szCs w:val="22"/>
              </w:rPr>
              <w:t>Socialinės globos namų pavadinimas</w:t>
            </w:r>
          </w:p>
        </w:tc>
        <w:tc>
          <w:tcPr>
            <w:tcW w:w="2946" w:type="dxa"/>
            <w:gridSpan w:val="3"/>
            <w:shd w:val="clear" w:color="auto" w:fill="D5DCE4"/>
          </w:tcPr>
          <w:p w14:paraId="6855A14D" w14:textId="77777777" w:rsidR="00C83384" w:rsidRPr="00E95149" w:rsidRDefault="00C83384" w:rsidP="009D4BD2">
            <w:pPr>
              <w:rPr>
                <w:rFonts w:eastAsia="Calibri"/>
                <w:szCs w:val="22"/>
              </w:rPr>
            </w:pPr>
            <w:r w:rsidRPr="00E95149">
              <w:rPr>
                <w:rFonts w:eastAsia="Calibri"/>
                <w:sz w:val="22"/>
                <w:szCs w:val="22"/>
              </w:rPr>
              <w:t>Asmenys su negalia, iš jų:</w:t>
            </w:r>
          </w:p>
        </w:tc>
        <w:tc>
          <w:tcPr>
            <w:tcW w:w="2859" w:type="dxa"/>
            <w:gridSpan w:val="3"/>
            <w:shd w:val="clear" w:color="auto" w:fill="D5DCE4"/>
          </w:tcPr>
          <w:p w14:paraId="381A03A7" w14:textId="77777777" w:rsidR="00C83384" w:rsidRPr="00E95149" w:rsidRDefault="00C83384" w:rsidP="009D4BD2">
            <w:pPr>
              <w:rPr>
                <w:rFonts w:eastAsia="Calibri"/>
                <w:szCs w:val="22"/>
              </w:rPr>
            </w:pPr>
            <w:r w:rsidRPr="00E95149">
              <w:rPr>
                <w:rFonts w:eastAsia="Calibri"/>
                <w:sz w:val="22"/>
                <w:szCs w:val="22"/>
              </w:rPr>
              <w:t>Asmenys su sunkia negalia, iš jų:</w:t>
            </w:r>
          </w:p>
        </w:tc>
        <w:tc>
          <w:tcPr>
            <w:tcW w:w="999" w:type="dxa"/>
            <w:vMerge w:val="restart"/>
            <w:shd w:val="clear" w:color="auto" w:fill="D5DCE4"/>
          </w:tcPr>
          <w:p w14:paraId="590B0119" w14:textId="77777777" w:rsidR="00C83384" w:rsidRPr="00E95149" w:rsidRDefault="00C83384" w:rsidP="009D4BD2">
            <w:pPr>
              <w:jc w:val="center"/>
              <w:rPr>
                <w:rFonts w:eastAsia="Calibri"/>
                <w:b/>
                <w:szCs w:val="22"/>
              </w:rPr>
            </w:pPr>
            <w:r w:rsidRPr="00E95149">
              <w:rPr>
                <w:rFonts w:eastAsia="Calibri"/>
                <w:b/>
                <w:sz w:val="22"/>
                <w:szCs w:val="22"/>
              </w:rPr>
              <w:t>Bendras skaičius</w:t>
            </w:r>
          </w:p>
        </w:tc>
      </w:tr>
      <w:tr w:rsidR="00E95149" w:rsidRPr="00E95149" w14:paraId="6988EDF7" w14:textId="77777777" w:rsidTr="009D4BD2">
        <w:trPr>
          <w:jc w:val="center"/>
        </w:trPr>
        <w:tc>
          <w:tcPr>
            <w:tcW w:w="554" w:type="dxa"/>
            <w:vMerge/>
            <w:shd w:val="clear" w:color="auto" w:fill="D5DCE4"/>
          </w:tcPr>
          <w:p w14:paraId="2F5ECDF3" w14:textId="77777777" w:rsidR="00C83384" w:rsidRPr="00E95149" w:rsidRDefault="00C83384" w:rsidP="009D4BD2">
            <w:pPr>
              <w:rPr>
                <w:rFonts w:eastAsia="Calibri"/>
                <w:szCs w:val="22"/>
              </w:rPr>
            </w:pPr>
          </w:p>
        </w:tc>
        <w:tc>
          <w:tcPr>
            <w:tcW w:w="1993" w:type="dxa"/>
            <w:vMerge/>
            <w:shd w:val="clear" w:color="auto" w:fill="D5DCE4"/>
          </w:tcPr>
          <w:p w14:paraId="630FBB17" w14:textId="77777777" w:rsidR="00C83384" w:rsidRPr="00E95149" w:rsidRDefault="00C83384" w:rsidP="009D4BD2">
            <w:pPr>
              <w:rPr>
                <w:rFonts w:eastAsia="Calibri"/>
                <w:szCs w:val="22"/>
              </w:rPr>
            </w:pPr>
          </w:p>
        </w:tc>
        <w:tc>
          <w:tcPr>
            <w:tcW w:w="1082" w:type="dxa"/>
            <w:shd w:val="clear" w:color="auto" w:fill="D5DCE4"/>
          </w:tcPr>
          <w:p w14:paraId="6D895D0F" w14:textId="77777777" w:rsidR="00C83384" w:rsidRPr="00E95149" w:rsidRDefault="00C83384" w:rsidP="009D4BD2">
            <w:pPr>
              <w:rPr>
                <w:rFonts w:eastAsia="Calibri"/>
                <w:szCs w:val="22"/>
              </w:rPr>
            </w:pPr>
            <w:r w:rsidRPr="00E95149">
              <w:rPr>
                <w:rFonts w:eastAsia="Calibri"/>
                <w:sz w:val="22"/>
                <w:szCs w:val="22"/>
              </w:rPr>
              <w:t>Pensinio amžiaus</w:t>
            </w:r>
          </w:p>
        </w:tc>
        <w:tc>
          <w:tcPr>
            <w:tcW w:w="1047" w:type="dxa"/>
            <w:shd w:val="clear" w:color="auto" w:fill="D5DCE4"/>
          </w:tcPr>
          <w:p w14:paraId="49C40461" w14:textId="77777777" w:rsidR="00C83384" w:rsidRPr="00E95149" w:rsidRDefault="00C83384" w:rsidP="009D4BD2">
            <w:pPr>
              <w:rPr>
                <w:rFonts w:eastAsia="Calibri"/>
                <w:szCs w:val="22"/>
              </w:rPr>
            </w:pPr>
            <w:r w:rsidRPr="00E95149">
              <w:rPr>
                <w:rFonts w:eastAsia="Calibri"/>
                <w:sz w:val="22"/>
                <w:szCs w:val="22"/>
              </w:rPr>
              <w:t>Darbingo amžiaus</w:t>
            </w:r>
          </w:p>
        </w:tc>
        <w:tc>
          <w:tcPr>
            <w:tcW w:w="817" w:type="dxa"/>
            <w:shd w:val="clear" w:color="auto" w:fill="D5DCE4"/>
          </w:tcPr>
          <w:p w14:paraId="7FE8E7DC" w14:textId="77777777" w:rsidR="00C83384" w:rsidRPr="00E95149" w:rsidRDefault="00C83384" w:rsidP="009D4BD2">
            <w:pPr>
              <w:rPr>
                <w:rFonts w:eastAsia="Calibri"/>
                <w:szCs w:val="22"/>
              </w:rPr>
            </w:pPr>
            <w:r w:rsidRPr="00E95149">
              <w:rPr>
                <w:rFonts w:eastAsia="Calibri"/>
                <w:sz w:val="22"/>
                <w:szCs w:val="22"/>
              </w:rPr>
              <w:t>Vaikai</w:t>
            </w:r>
          </w:p>
        </w:tc>
        <w:tc>
          <w:tcPr>
            <w:tcW w:w="974" w:type="dxa"/>
            <w:shd w:val="clear" w:color="auto" w:fill="D5DCE4"/>
          </w:tcPr>
          <w:p w14:paraId="2513CEF8" w14:textId="77777777" w:rsidR="00C83384" w:rsidRPr="00E95149" w:rsidRDefault="00C83384" w:rsidP="009D4BD2">
            <w:pPr>
              <w:rPr>
                <w:rFonts w:eastAsia="Calibri"/>
                <w:szCs w:val="22"/>
              </w:rPr>
            </w:pPr>
            <w:r w:rsidRPr="00E95149">
              <w:rPr>
                <w:rFonts w:eastAsia="Calibri"/>
                <w:sz w:val="22"/>
                <w:szCs w:val="22"/>
              </w:rPr>
              <w:t>Pensinio amžiaus</w:t>
            </w:r>
          </w:p>
        </w:tc>
        <w:tc>
          <w:tcPr>
            <w:tcW w:w="1047" w:type="dxa"/>
            <w:shd w:val="clear" w:color="auto" w:fill="D5DCE4"/>
          </w:tcPr>
          <w:p w14:paraId="03F7D73D" w14:textId="77777777" w:rsidR="00C83384" w:rsidRPr="00E95149" w:rsidRDefault="00C83384" w:rsidP="009D4BD2">
            <w:pPr>
              <w:rPr>
                <w:rFonts w:eastAsia="Calibri"/>
                <w:szCs w:val="22"/>
              </w:rPr>
            </w:pPr>
            <w:r w:rsidRPr="00E95149">
              <w:rPr>
                <w:rFonts w:eastAsia="Calibri"/>
                <w:sz w:val="22"/>
                <w:szCs w:val="22"/>
              </w:rPr>
              <w:t>Darbingo amžiaus</w:t>
            </w:r>
          </w:p>
        </w:tc>
        <w:tc>
          <w:tcPr>
            <w:tcW w:w="838" w:type="dxa"/>
            <w:shd w:val="clear" w:color="auto" w:fill="D5DCE4"/>
          </w:tcPr>
          <w:p w14:paraId="5608FC27" w14:textId="77777777" w:rsidR="00C83384" w:rsidRPr="00E95149" w:rsidRDefault="00C83384" w:rsidP="009D4BD2">
            <w:pPr>
              <w:rPr>
                <w:rFonts w:eastAsia="Calibri"/>
                <w:szCs w:val="22"/>
              </w:rPr>
            </w:pPr>
            <w:r w:rsidRPr="00E95149">
              <w:rPr>
                <w:rFonts w:eastAsia="Calibri"/>
                <w:sz w:val="22"/>
                <w:szCs w:val="22"/>
              </w:rPr>
              <w:t>Vaikai</w:t>
            </w:r>
          </w:p>
        </w:tc>
        <w:tc>
          <w:tcPr>
            <w:tcW w:w="999" w:type="dxa"/>
            <w:vMerge/>
            <w:shd w:val="clear" w:color="auto" w:fill="D9D9D9"/>
          </w:tcPr>
          <w:p w14:paraId="31BE3877" w14:textId="77777777" w:rsidR="00C83384" w:rsidRPr="00E95149" w:rsidRDefault="00C83384" w:rsidP="009D4BD2">
            <w:pPr>
              <w:jc w:val="center"/>
              <w:rPr>
                <w:rFonts w:eastAsia="Calibri"/>
                <w:b/>
                <w:szCs w:val="22"/>
              </w:rPr>
            </w:pPr>
          </w:p>
        </w:tc>
      </w:tr>
      <w:tr w:rsidR="00E95149" w:rsidRPr="00E95149" w14:paraId="7C0BCE29" w14:textId="77777777" w:rsidTr="009D4BD2">
        <w:trPr>
          <w:jc w:val="center"/>
        </w:trPr>
        <w:tc>
          <w:tcPr>
            <w:tcW w:w="554" w:type="dxa"/>
            <w:shd w:val="clear" w:color="auto" w:fill="D5DCE4"/>
          </w:tcPr>
          <w:p w14:paraId="451E1A89" w14:textId="77777777" w:rsidR="00C83384" w:rsidRPr="00E95149" w:rsidRDefault="00C83384" w:rsidP="009D4BD2">
            <w:pPr>
              <w:rPr>
                <w:rFonts w:eastAsia="Calibri"/>
                <w:szCs w:val="22"/>
              </w:rPr>
            </w:pPr>
            <w:r w:rsidRPr="00E95149">
              <w:rPr>
                <w:rFonts w:eastAsia="Calibri"/>
                <w:sz w:val="22"/>
                <w:szCs w:val="22"/>
              </w:rPr>
              <w:t>1.</w:t>
            </w:r>
          </w:p>
        </w:tc>
        <w:tc>
          <w:tcPr>
            <w:tcW w:w="1993" w:type="dxa"/>
            <w:shd w:val="clear" w:color="auto" w:fill="D5DCE4"/>
          </w:tcPr>
          <w:p w14:paraId="2EECD2A3" w14:textId="77777777" w:rsidR="00C83384" w:rsidRPr="00E95149" w:rsidRDefault="00C83384" w:rsidP="009D4BD2">
            <w:pPr>
              <w:rPr>
                <w:rFonts w:eastAsia="Calibri"/>
                <w:szCs w:val="22"/>
              </w:rPr>
            </w:pPr>
            <w:r w:rsidRPr="00E95149">
              <w:rPr>
                <w:rFonts w:eastAsia="Calibri"/>
                <w:sz w:val="22"/>
                <w:szCs w:val="22"/>
              </w:rPr>
              <w:t>Aknystos</w:t>
            </w:r>
          </w:p>
        </w:tc>
        <w:tc>
          <w:tcPr>
            <w:tcW w:w="1082" w:type="dxa"/>
            <w:shd w:val="clear" w:color="auto" w:fill="auto"/>
          </w:tcPr>
          <w:p w14:paraId="4E597B06" w14:textId="77777777" w:rsidR="00C83384" w:rsidRPr="00E95149" w:rsidRDefault="00C83384" w:rsidP="009D4BD2">
            <w:pPr>
              <w:jc w:val="center"/>
              <w:rPr>
                <w:rFonts w:eastAsia="Calibri"/>
                <w:szCs w:val="22"/>
              </w:rPr>
            </w:pPr>
            <w:r w:rsidRPr="00E95149">
              <w:rPr>
                <w:rFonts w:eastAsia="Calibri"/>
                <w:sz w:val="22"/>
                <w:szCs w:val="22"/>
              </w:rPr>
              <w:t>-</w:t>
            </w:r>
          </w:p>
        </w:tc>
        <w:tc>
          <w:tcPr>
            <w:tcW w:w="1047" w:type="dxa"/>
            <w:shd w:val="clear" w:color="auto" w:fill="auto"/>
          </w:tcPr>
          <w:p w14:paraId="59D17DC7" w14:textId="77777777" w:rsidR="00C83384" w:rsidRPr="00E95149" w:rsidRDefault="00C83384" w:rsidP="009D4BD2">
            <w:pPr>
              <w:jc w:val="center"/>
              <w:rPr>
                <w:rFonts w:eastAsia="Calibri"/>
                <w:szCs w:val="22"/>
              </w:rPr>
            </w:pPr>
            <w:r w:rsidRPr="00E95149">
              <w:rPr>
                <w:rFonts w:eastAsia="Calibri"/>
                <w:szCs w:val="22"/>
              </w:rPr>
              <w:t>3</w:t>
            </w:r>
          </w:p>
        </w:tc>
        <w:tc>
          <w:tcPr>
            <w:tcW w:w="817" w:type="dxa"/>
            <w:shd w:val="clear" w:color="auto" w:fill="auto"/>
          </w:tcPr>
          <w:p w14:paraId="54D32B03" w14:textId="77777777" w:rsidR="00C83384" w:rsidRPr="00E95149" w:rsidRDefault="00C83384" w:rsidP="009D4BD2">
            <w:pPr>
              <w:jc w:val="center"/>
              <w:rPr>
                <w:rFonts w:eastAsia="Calibri"/>
                <w:szCs w:val="22"/>
              </w:rPr>
            </w:pPr>
            <w:r w:rsidRPr="00E95149">
              <w:rPr>
                <w:rFonts w:eastAsia="Calibri"/>
                <w:sz w:val="22"/>
                <w:szCs w:val="22"/>
              </w:rPr>
              <w:t>-</w:t>
            </w:r>
          </w:p>
        </w:tc>
        <w:tc>
          <w:tcPr>
            <w:tcW w:w="974" w:type="dxa"/>
            <w:shd w:val="clear" w:color="auto" w:fill="auto"/>
          </w:tcPr>
          <w:p w14:paraId="4425E543" w14:textId="77777777" w:rsidR="00C83384" w:rsidRPr="00E95149" w:rsidRDefault="00C83384" w:rsidP="009D4BD2">
            <w:pPr>
              <w:jc w:val="center"/>
              <w:rPr>
                <w:rFonts w:eastAsia="Calibri"/>
                <w:szCs w:val="22"/>
              </w:rPr>
            </w:pPr>
            <w:r w:rsidRPr="00E95149">
              <w:rPr>
                <w:rFonts w:eastAsia="Calibri"/>
                <w:szCs w:val="22"/>
              </w:rPr>
              <w:t>-</w:t>
            </w:r>
          </w:p>
        </w:tc>
        <w:tc>
          <w:tcPr>
            <w:tcW w:w="1047" w:type="dxa"/>
            <w:shd w:val="clear" w:color="auto" w:fill="auto"/>
          </w:tcPr>
          <w:p w14:paraId="7CD906A4" w14:textId="77777777" w:rsidR="00C83384" w:rsidRPr="00E95149" w:rsidRDefault="00C83384" w:rsidP="009D4BD2">
            <w:pPr>
              <w:jc w:val="center"/>
              <w:rPr>
                <w:rFonts w:eastAsia="Calibri"/>
                <w:szCs w:val="22"/>
              </w:rPr>
            </w:pPr>
            <w:r w:rsidRPr="00E95149">
              <w:rPr>
                <w:rFonts w:eastAsia="Calibri"/>
                <w:sz w:val="22"/>
                <w:szCs w:val="22"/>
              </w:rPr>
              <w:t>-</w:t>
            </w:r>
          </w:p>
        </w:tc>
        <w:tc>
          <w:tcPr>
            <w:tcW w:w="838" w:type="dxa"/>
            <w:shd w:val="clear" w:color="auto" w:fill="auto"/>
          </w:tcPr>
          <w:p w14:paraId="2CE0B079" w14:textId="77777777" w:rsidR="00C83384" w:rsidRPr="00E95149" w:rsidRDefault="00C83384" w:rsidP="009D4BD2">
            <w:pPr>
              <w:jc w:val="center"/>
              <w:rPr>
                <w:rFonts w:eastAsia="Calibri"/>
                <w:szCs w:val="22"/>
              </w:rPr>
            </w:pPr>
            <w:r w:rsidRPr="00E95149">
              <w:rPr>
                <w:rFonts w:eastAsia="Calibri"/>
                <w:sz w:val="22"/>
                <w:szCs w:val="22"/>
              </w:rPr>
              <w:t>-</w:t>
            </w:r>
          </w:p>
        </w:tc>
        <w:tc>
          <w:tcPr>
            <w:tcW w:w="999" w:type="dxa"/>
            <w:shd w:val="clear" w:color="auto" w:fill="auto"/>
          </w:tcPr>
          <w:p w14:paraId="42DEE534" w14:textId="77777777" w:rsidR="00C83384" w:rsidRPr="00E95149" w:rsidRDefault="00C83384" w:rsidP="009D4BD2">
            <w:pPr>
              <w:jc w:val="center"/>
              <w:rPr>
                <w:rFonts w:eastAsia="Calibri"/>
                <w:b/>
                <w:szCs w:val="22"/>
              </w:rPr>
            </w:pPr>
            <w:r w:rsidRPr="00E95149">
              <w:rPr>
                <w:rFonts w:eastAsia="Calibri"/>
                <w:b/>
                <w:szCs w:val="22"/>
              </w:rPr>
              <w:t>3</w:t>
            </w:r>
          </w:p>
        </w:tc>
      </w:tr>
      <w:tr w:rsidR="00E95149" w:rsidRPr="00E95149" w14:paraId="67D75486" w14:textId="77777777" w:rsidTr="009D4BD2">
        <w:trPr>
          <w:jc w:val="center"/>
        </w:trPr>
        <w:tc>
          <w:tcPr>
            <w:tcW w:w="554" w:type="dxa"/>
            <w:shd w:val="clear" w:color="auto" w:fill="D5DCE4"/>
          </w:tcPr>
          <w:p w14:paraId="6BF0E5AA" w14:textId="77777777" w:rsidR="00C83384" w:rsidRPr="00E95149" w:rsidRDefault="00C83384" w:rsidP="009D4BD2">
            <w:pPr>
              <w:rPr>
                <w:rFonts w:eastAsia="Calibri"/>
                <w:szCs w:val="22"/>
              </w:rPr>
            </w:pPr>
            <w:r w:rsidRPr="00E95149">
              <w:rPr>
                <w:rFonts w:eastAsia="Calibri"/>
                <w:sz w:val="22"/>
                <w:szCs w:val="22"/>
              </w:rPr>
              <w:t>2.</w:t>
            </w:r>
          </w:p>
        </w:tc>
        <w:tc>
          <w:tcPr>
            <w:tcW w:w="1993" w:type="dxa"/>
            <w:shd w:val="clear" w:color="auto" w:fill="D5DCE4"/>
          </w:tcPr>
          <w:p w14:paraId="13A7A4D2" w14:textId="77777777" w:rsidR="00C83384" w:rsidRPr="00E95149" w:rsidRDefault="00C83384" w:rsidP="009D4BD2">
            <w:pPr>
              <w:rPr>
                <w:rFonts w:eastAsia="Calibri"/>
                <w:szCs w:val="22"/>
              </w:rPr>
            </w:pPr>
            <w:proofErr w:type="spellStart"/>
            <w:r w:rsidRPr="00E95149">
              <w:rPr>
                <w:rFonts w:eastAsia="Calibri"/>
                <w:sz w:val="22"/>
                <w:szCs w:val="22"/>
              </w:rPr>
              <w:t>Skemų</w:t>
            </w:r>
            <w:proofErr w:type="spellEnd"/>
          </w:p>
        </w:tc>
        <w:tc>
          <w:tcPr>
            <w:tcW w:w="1082" w:type="dxa"/>
            <w:shd w:val="clear" w:color="auto" w:fill="auto"/>
          </w:tcPr>
          <w:p w14:paraId="216ABBB9" w14:textId="77777777" w:rsidR="00C83384" w:rsidRPr="00E95149" w:rsidRDefault="00C83384" w:rsidP="009D4BD2">
            <w:pPr>
              <w:jc w:val="center"/>
              <w:rPr>
                <w:rFonts w:eastAsia="Calibri"/>
                <w:szCs w:val="22"/>
              </w:rPr>
            </w:pPr>
            <w:r w:rsidRPr="00E95149">
              <w:rPr>
                <w:rFonts w:eastAsia="Calibri"/>
                <w:sz w:val="22"/>
                <w:szCs w:val="22"/>
              </w:rPr>
              <w:t>-</w:t>
            </w:r>
          </w:p>
        </w:tc>
        <w:tc>
          <w:tcPr>
            <w:tcW w:w="1047" w:type="dxa"/>
            <w:shd w:val="clear" w:color="auto" w:fill="auto"/>
          </w:tcPr>
          <w:p w14:paraId="16B05ADD" w14:textId="77777777" w:rsidR="00C83384" w:rsidRPr="00E95149" w:rsidRDefault="00C83384" w:rsidP="009D4BD2">
            <w:pPr>
              <w:jc w:val="center"/>
              <w:rPr>
                <w:rFonts w:eastAsia="Calibri"/>
                <w:szCs w:val="22"/>
              </w:rPr>
            </w:pPr>
            <w:r w:rsidRPr="00E95149">
              <w:rPr>
                <w:rFonts w:eastAsia="Calibri"/>
                <w:szCs w:val="22"/>
              </w:rPr>
              <w:t>7</w:t>
            </w:r>
          </w:p>
        </w:tc>
        <w:tc>
          <w:tcPr>
            <w:tcW w:w="817" w:type="dxa"/>
            <w:shd w:val="clear" w:color="auto" w:fill="auto"/>
          </w:tcPr>
          <w:p w14:paraId="069A7BAC" w14:textId="77777777" w:rsidR="00C83384" w:rsidRPr="00E95149" w:rsidRDefault="00C83384" w:rsidP="009D4BD2">
            <w:pPr>
              <w:jc w:val="center"/>
              <w:rPr>
                <w:rFonts w:eastAsia="Calibri"/>
                <w:szCs w:val="22"/>
              </w:rPr>
            </w:pPr>
            <w:r w:rsidRPr="00E95149">
              <w:rPr>
                <w:rFonts w:eastAsia="Calibri"/>
                <w:sz w:val="22"/>
                <w:szCs w:val="22"/>
              </w:rPr>
              <w:t>-</w:t>
            </w:r>
          </w:p>
        </w:tc>
        <w:tc>
          <w:tcPr>
            <w:tcW w:w="974" w:type="dxa"/>
            <w:shd w:val="clear" w:color="auto" w:fill="auto"/>
          </w:tcPr>
          <w:p w14:paraId="6F872F7A" w14:textId="77777777" w:rsidR="00C83384" w:rsidRPr="00E95149" w:rsidRDefault="00C83384" w:rsidP="009D4BD2">
            <w:pPr>
              <w:jc w:val="center"/>
              <w:rPr>
                <w:rFonts w:eastAsia="Calibri"/>
                <w:szCs w:val="22"/>
              </w:rPr>
            </w:pPr>
            <w:r w:rsidRPr="00E95149">
              <w:rPr>
                <w:rFonts w:eastAsia="Calibri"/>
                <w:szCs w:val="22"/>
              </w:rPr>
              <w:t>5</w:t>
            </w:r>
          </w:p>
        </w:tc>
        <w:tc>
          <w:tcPr>
            <w:tcW w:w="1047" w:type="dxa"/>
            <w:shd w:val="clear" w:color="auto" w:fill="auto"/>
          </w:tcPr>
          <w:p w14:paraId="30354BCA" w14:textId="77777777" w:rsidR="00C83384" w:rsidRPr="00E95149" w:rsidRDefault="00C83384" w:rsidP="009D4BD2">
            <w:pPr>
              <w:jc w:val="center"/>
              <w:rPr>
                <w:rFonts w:eastAsia="Calibri"/>
                <w:szCs w:val="22"/>
              </w:rPr>
            </w:pPr>
            <w:r w:rsidRPr="00E95149">
              <w:rPr>
                <w:rFonts w:eastAsia="Calibri"/>
                <w:sz w:val="22"/>
                <w:szCs w:val="22"/>
              </w:rPr>
              <w:t>11</w:t>
            </w:r>
          </w:p>
        </w:tc>
        <w:tc>
          <w:tcPr>
            <w:tcW w:w="838" w:type="dxa"/>
            <w:shd w:val="clear" w:color="auto" w:fill="auto"/>
          </w:tcPr>
          <w:p w14:paraId="07A95097" w14:textId="77777777" w:rsidR="00C83384" w:rsidRPr="00E95149" w:rsidRDefault="00C83384" w:rsidP="009D4BD2">
            <w:pPr>
              <w:jc w:val="center"/>
              <w:rPr>
                <w:rFonts w:eastAsia="Calibri"/>
                <w:szCs w:val="22"/>
              </w:rPr>
            </w:pPr>
            <w:r w:rsidRPr="00E95149">
              <w:rPr>
                <w:rFonts w:eastAsia="Calibri"/>
                <w:sz w:val="22"/>
                <w:szCs w:val="22"/>
              </w:rPr>
              <w:t>-</w:t>
            </w:r>
          </w:p>
        </w:tc>
        <w:tc>
          <w:tcPr>
            <w:tcW w:w="999" w:type="dxa"/>
            <w:shd w:val="clear" w:color="auto" w:fill="auto"/>
          </w:tcPr>
          <w:p w14:paraId="058559EC" w14:textId="77777777" w:rsidR="00C83384" w:rsidRPr="00E95149" w:rsidRDefault="00C83384" w:rsidP="009D4BD2">
            <w:pPr>
              <w:jc w:val="center"/>
              <w:rPr>
                <w:rFonts w:eastAsia="Calibri"/>
                <w:b/>
                <w:szCs w:val="22"/>
              </w:rPr>
            </w:pPr>
            <w:r w:rsidRPr="00E95149">
              <w:rPr>
                <w:rFonts w:eastAsia="Calibri"/>
                <w:b/>
                <w:sz w:val="22"/>
                <w:szCs w:val="22"/>
              </w:rPr>
              <w:t>23</w:t>
            </w:r>
          </w:p>
        </w:tc>
      </w:tr>
      <w:bookmarkEnd w:id="24"/>
      <w:tr w:rsidR="00E95149" w:rsidRPr="00E95149" w14:paraId="10BB6B8A" w14:textId="77777777" w:rsidTr="009D4BD2">
        <w:trPr>
          <w:jc w:val="center"/>
        </w:trPr>
        <w:tc>
          <w:tcPr>
            <w:tcW w:w="554" w:type="dxa"/>
            <w:shd w:val="clear" w:color="auto" w:fill="D5DCE4"/>
          </w:tcPr>
          <w:p w14:paraId="4AD295CF" w14:textId="77777777" w:rsidR="00C83384" w:rsidRPr="00E95149" w:rsidRDefault="00C83384" w:rsidP="009D4BD2">
            <w:pPr>
              <w:rPr>
                <w:rFonts w:eastAsia="Calibri"/>
                <w:szCs w:val="22"/>
              </w:rPr>
            </w:pPr>
            <w:r w:rsidRPr="00E95149">
              <w:rPr>
                <w:rFonts w:eastAsia="Calibri"/>
                <w:sz w:val="22"/>
                <w:szCs w:val="22"/>
              </w:rPr>
              <w:t>3.</w:t>
            </w:r>
          </w:p>
        </w:tc>
        <w:tc>
          <w:tcPr>
            <w:tcW w:w="1993" w:type="dxa"/>
            <w:shd w:val="clear" w:color="auto" w:fill="D5DCE4"/>
          </w:tcPr>
          <w:p w14:paraId="0BCA0D14" w14:textId="77777777" w:rsidR="00C83384" w:rsidRPr="00E95149" w:rsidRDefault="00C83384" w:rsidP="009D4BD2">
            <w:pPr>
              <w:rPr>
                <w:rFonts w:eastAsia="Calibri"/>
                <w:szCs w:val="22"/>
              </w:rPr>
            </w:pPr>
            <w:proofErr w:type="spellStart"/>
            <w:r w:rsidRPr="00E95149">
              <w:rPr>
                <w:rFonts w:eastAsia="Calibri"/>
                <w:sz w:val="22"/>
                <w:szCs w:val="22"/>
              </w:rPr>
              <w:t>Lavėnų</w:t>
            </w:r>
            <w:proofErr w:type="spellEnd"/>
          </w:p>
        </w:tc>
        <w:tc>
          <w:tcPr>
            <w:tcW w:w="1082" w:type="dxa"/>
            <w:shd w:val="clear" w:color="auto" w:fill="auto"/>
          </w:tcPr>
          <w:p w14:paraId="61647ACD" w14:textId="77777777" w:rsidR="00C83384" w:rsidRPr="00E95149" w:rsidRDefault="00C83384" w:rsidP="009D4BD2">
            <w:pPr>
              <w:jc w:val="center"/>
              <w:rPr>
                <w:rFonts w:eastAsia="Calibri"/>
                <w:szCs w:val="22"/>
              </w:rPr>
            </w:pPr>
            <w:r w:rsidRPr="00E95149">
              <w:rPr>
                <w:rFonts w:eastAsia="Calibri"/>
                <w:sz w:val="22"/>
                <w:szCs w:val="22"/>
              </w:rPr>
              <w:t>-</w:t>
            </w:r>
          </w:p>
        </w:tc>
        <w:tc>
          <w:tcPr>
            <w:tcW w:w="1047" w:type="dxa"/>
            <w:shd w:val="clear" w:color="auto" w:fill="auto"/>
          </w:tcPr>
          <w:p w14:paraId="66C7EFB3" w14:textId="77777777" w:rsidR="00C83384" w:rsidRPr="00E95149" w:rsidRDefault="00C83384" w:rsidP="009D4BD2">
            <w:pPr>
              <w:jc w:val="center"/>
              <w:rPr>
                <w:rFonts w:eastAsia="Calibri"/>
                <w:szCs w:val="22"/>
              </w:rPr>
            </w:pPr>
            <w:r w:rsidRPr="00E95149">
              <w:rPr>
                <w:rFonts w:eastAsia="Calibri"/>
                <w:szCs w:val="22"/>
              </w:rPr>
              <w:t>5</w:t>
            </w:r>
          </w:p>
        </w:tc>
        <w:tc>
          <w:tcPr>
            <w:tcW w:w="817" w:type="dxa"/>
            <w:shd w:val="clear" w:color="auto" w:fill="auto"/>
          </w:tcPr>
          <w:p w14:paraId="1F438F14" w14:textId="77777777" w:rsidR="00C83384" w:rsidRPr="00E95149" w:rsidRDefault="00C83384" w:rsidP="009D4BD2">
            <w:pPr>
              <w:jc w:val="center"/>
              <w:rPr>
                <w:rFonts w:eastAsia="Calibri"/>
                <w:szCs w:val="22"/>
              </w:rPr>
            </w:pPr>
            <w:r w:rsidRPr="00E95149">
              <w:rPr>
                <w:rFonts w:eastAsia="Calibri"/>
                <w:sz w:val="22"/>
                <w:szCs w:val="22"/>
              </w:rPr>
              <w:t>-</w:t>
            </w:r>
          </w:p>
        </w:tc>
        <w:tc>
          <w:tcPr>
            <w:tcW w:w="974" w:type="dxa"/>
            <w:shd w:val="clear" w:color="auto" w:fill="auto"/>
          </w:tcPr>
          <w:p w14:paraId="7DD4BF10" w14:textId="77777777" w:rsidR="00C83384" w:rsidRPr="00E95149" w:rsidRDefault="00C83384" w:rsidP="009D4BD2">
            <w:pPr>
              <w:jc w:val="center"/>
              <w:rPr>
                <w:rFonts w:eastAsia="Calibri"/>
                <w:szCs w:val="22"/>
              </w:rPr>
            </w:pPr>
            <w:r w:rsidRPr="00E95149">
              <w:rPr>
                <w:rFonts w:eastAsia="Calibri"/>
                <w:szCs w:val="22"/>
              </w:rPr>
              <w:t>5</w:t>
            </w:r>
          </w:p>
        </w:tc>
        <w:tc>
          <w:tcPr>
            <w:tcW w:w="1047" w:type="dxa"/>
            <w:shd w:val="clear" w:color="auto" w:fill="auto"/>
          </w:tcPr>
          <w:p w14:paraId="65B2CFFB" w14:textId="77777777" w:rsidR="00C83384" w:rsidRPr="00E95149" w:rsidRDefault="00C83384" w:rsidP="009D4BD2">
            <w:pPr>
              <w:jc w:val="center"/>
              <w:rPr>
                <w:rFonts w:eastAsia="Calibri"/>
                <w:szCs w:val="22"/>
              </w:rPr>
            </w:pPr>
            <w:r w:rsidRPr="00E95149">
              <w:rPr>
                <w:rFonts w:eastAsia="Calibri"/>
                <w:szCs w:val="22"/>
              </w:rPr>
              <w:t>6</w:t>
            </w:r>
          </w:p>
        </w:tc>
        <w:tc>
          <w:tcPr>
            <w:tcW w:w="838" w:type="dxa"/>
            <w:shd w:val="clear" w:color="auto" w:fill="auto"/>
          </w:tcPr>
          <w:p w14:paraId="17E1C41A" w14:textId="77777777" w:rsidR="00C83384" w:rsidRPr="00E95149" w:rsidRDefault="00C83384" w:rsidP="009D4BD2">
            <w:pPr>
              <w:jc w:val="center"/>
              <w:rPr>
                <w:rFonts w:eastAsia="Calibri"/>
                <w:szCs w:val="22"/>
              </w:rPr>
            </w:pPr>
            <w:r w:rsidRPr="00E95149">
              <w:rPr>
                <w:rFonts w:eastAsia="Calibri"/>
                <w:sz w:val="22"/>
                <w:szCs w:val="22"/>
              </w:rPr>
              <w:t>-</w:t>
            </w:r>
          </w:p>
        </w:tc>
        <w:tc>
          <w:tcPr>
            <w:tcW w:w="999" w:type="dxa"/>
            <w:shd w:val="clear" w:color="auto" w:fill="auto"/>
          </w:tcPr>
          <w:p w14:paraId="4B2CCCD9" w14:textId="77777777" w:rsidR="00C83384" w:rsidRPr="00E95149" w:rsidRDefault="00C83384" w:rsidP="009D4BD2">
            <w:pPr>
              <w:jc w:val="center"/>
              <w:rPr>
                <w:rFonts w:eastAsia="Calibri"/>
                <w:b/>
                <w:szCs w:val="22"/>
              </w:rPr>
            </w:pPr>
            <w:r w:rsidRPr="00E95149">
              <w:rPr>
                <w:rFonts w:eastAsia="Calibri"/>
                <w:b/>
                <w:sz w:val="22"/>
                <w:szCs w:val="22"/>
              </w:rPr>
              <w:t>16</w:t>
            </w:r>
          </w:p>
        </w:tc>
      </w:tr>
      <w:tr w:rsidR="00E95149" w:rsidRPr="00E95149" w14:paraId="19FC7BC7" w14:textId="77777777" w:rsidTr="009D4BD2">
        <w:trPr>
          <w:jc w:val="center"/>
        </w:trPr>
        <w:tc>
          <w:tcPr>
            <w:tcW w:w="554" w:type="dxa"/>
            <w:shd w:val="clear" w:color="auto" w:fill="D5DCE4"/>
          </w:tcPr>
          <w:p w14:paraId="01194449" w14:textId="77777777" w:rsidR="00C83384" w:rsidRPr="00E95149" w:rsidRDefault="00C83384" w:rsidP="009D4BD2">
            <w:pPr>
              <w:rPr>
                <w:rFonts w:eastAsia="Calibri"/>
                <w:szCs w:val="22"/>
              </w:rPr>
            </w:pPr>
            <w:r w:rsidRPr="00E95149">
              <w:rPr>
                <w:rFonts w:eastAsia="Calibri"/>
                <w:sz w:val="22"/>
                <w:szCs w:val="22"/>
              </w:rPr>
              <w:t>4.</w:t>
            </w:r>
          </w:p>
        </w:tc>
        <w:tc>
          <w:tcPr>
            <w:tcW w:w="1993" w:type="dxa"/>
            <w:shd w:val="clear" w:color="auto" w:fill="D5DCE4"/>
          </w:tcPr>
          <w:p w14:paraId="415D4C02" w14:textId="77777777" w:rsidR="00C83384" w:rsidRPr="00E95149" w:rsidRDefault="00C83384" w:rsidP="009D4BD2">
            <w:pPr>
              <w:rPr>
                <w:rFonts w:eastAsia="Calibri"/>
                <w:szCs w:val="22"/>
              </w:rPr>
            </w:pPr>
            <w:r w:rsidRPr="00E95149">
              <w:rPr>
                <w:rFonts w:eastAsia="Calibri"/>
                <w:sz w:val="22"/>
                <w:szCs w:val="22"/>
              </w:rPr>
              <w:t>Jotainių</w:t>
            </w:r>
          </w:p>
        </w:tc>
        <w:tc>
          <w:tcPr>
            <w:tcW w:w="1082" w:type="dxa"/>
            <w:shd w:val="clear" w:color="auto" w:fill="auto"/>
          </w:tcPr>
          <w:p w14:paraId="3339B801" w14:textId="77777777" w:rsidR="00C83384" w:rsidRPr="00E95149" w:rsidRDefault="00C83384" w:rsidP="009D4BD2">
            <w:pPr>
              <w:jc w:val="center"/>
              <w:rPr>
                <w:rFonts w:eastAsia="Calibri"/>
                <w:szCs w:val="22"/>
              </w:rPr>
            </w:pPr>
            <w:r w:rsidRPr="00E95149">
              <w:rPr>
                <w:rFonts w:eastAsia="Calibri"/>
                <w:sz w:val="22"/>
                <w:szCs w:val="22"/>
              </w:rPr>
              <w:t>-</w:t>
            </w:r>
          </w:p>
        </w:tc>
        <w:tc>
          <w:tcPr>
            <w:tcW w:w="1047" w:type="dxa"/>
            <w:shd w:val="clear" w:color="auto" w:fill="auto"/>
          </w:tcPr>
          <w:p w14:paraId="4854C40C" w14:textId="77777777" w:rsidR="00C83384" w:rsidRPr="00E95149" w:rsidRDefault="00C83384" w:rsidP="009D4BD2">
            <w:pPr>
              <w:jc w:val="center"/>
              <w:rPr>
                <w:rFonts w:eastAsia="Calibri"/>
                <w:szCs w:val="22"/>
              </w:rPr>
            </w:pPr>
            <w:r w:rsidRPr="00E95149">
              <w:rPr>
                <w:rFonts w:eastAsia="Calibri"/>
                <w:sz w:val="22"/>
                <w:szCs w:val="22"/>
              </w:rPr>
              <w:t>1</w:t>
            </w:r>
          </w:p>
        </w:tc>
        <w:tc>
          <w:tcPr>
            <w:tcW w:w="817" w:type="dxa"/>
            <w:shd w:val="clear" w:color="auto" w:fill="auto"/>
          </w:tcPr>
          <w:p w14:paraId="76F1D759" w14:textId="77777777" w:rsidR="00C83384" w:rsidRPr="00E95149" w:rsidRDefault="00C83384" w:rsidP="009D4BD2">
            <w:pPr>
              <w:jc w:val="center"/>
              <w:rPr>
                <w:rFonts w:eastAsia="Calibri"/>
                <w:szCs w:val="22"/>
              </w:rPr>
            </w:pPr>
            <w:r w:rsidRPr="00E95149">
              <w:rPr>
                <w:rFonts w:eastAsia="Calibri"/>
                <w:sz w:val="22"/>
                <w:szCs w:val="22"/>
              </w:rPr>
              <w:t>-</w:t>
            </w:r>
          </w:p>
        </w:tc>
        <w:tc>
          <w:tcPr>
            <w:tcW w:w="974" w:type="dxa"/>
            <w:shd w:val="clear" w:color="auto" w:fill="auto"/>
          </w:tcPr>
          <w:p w14:paraId="36DF6D1D" w14:textId="77777777" w:rsidR="00C83384" w:rsidRPr="00E95149" w:rsidRDefault="00C83384" w:rsidP="009D4BD2">
            <w:pPr>
              <w:jc w:val="center"/>
              <w:rPr>
                <w:rFonts w:eastAsia="Calibri"/>
                <w:szCs w:val="22"/>
              </w:rPr>
            </w:pPr>
            <w:r w:rsidRPr="00E95149">
              <w:rPr>
                <w:rFonts w:eastAsia="Calibri"/>
                <w:szCs w:val="22"/>
              </w:rPr>
              <w:t>2</w:t>
            </w:r>
          </w:p>
        </w:tc>
        <w:tc>
          <w:tcPr>
            <w:tcW w:w="1047" w:type="dxa"/>
            <w:shd w:val="clear" w:color="auto" w:fill="auto"/>
          </w:tcPr>
          <w:p w14:paraId="3469CE13" w14:textId="77777777" w:rsidR="00C83384" w:rsidRPr="00E95149" w:rsidRDefault="00C83384" w:rsidP="009D4BD2">
            <w:pPr>
              <w:jc w:val="center"/>
              <w:rPr>
                <w:rFonts w:eastAsia="Calibri"/>
                <w:szCs w:val="22"/>
              </w:rPr>
            </w:pPr>
            <w:r w:rsidRPr="00E95149">
              <w:rPr>
                <w:rFonts w:eastAsia="Calibri"/>
                <w:iCs/>
                <w:sz w:val="22"/>
                <w:szCs w:val="22"/>
              </w:rPr>
              <w:t>1</w:t>
            </w:r>
          </w:p>
        </w:tc>
        <w:tc>
          <w:tcPr>
            <w:tcW w:w="838" w:type="dxa"/>
            <w:shd w:val="clear" w:color="auto" w:fill="auto"/>
          </w:tcPr>
          <w:p w14:paraId="5A136EE4" w14:textId="77777777" w:rsidR="00C83384" w:rsidRPr="00E95149" w:rsidRDefault="00C83384" w:rsidP="009D4BD2">
            <w:pPr>
              <w:jc w:val="center"/>
              <w:rPr>
                <w:rFonts w:eastAsia="Calibri"/>
                <w:szCs w:val="22"/>
              </w:rPr>
            </w:pPr>
            <w:r w:rsidRPr="00E95149">
              <w:rPr>
                <w:rFonts w:eastAsia="Calibri"/>
                <w:sz w:val="22"/>
                <w:szCs w:val="22"/>
              </w:rPr>
              <w:t>-</w:t>
            </w:r>
          </w:p>
        </w:tc>
        <w:tc>
          <w:tcPr>
            <w:tcW w:w="999" w:type="dxa"/>
            <w:shd w:val="clear" w:color="auto" w:fill="auto"/>
          </w:tcPr>
          <w:p w14:paraId="3691FF50" w14:textId="77777777" w:rsidR="00C83384" w:rsidRPr="00E95149" w:rsidRDefault="00C83384" w:rsidP="009D4BD2">
            <w:pPr>
              <w:jc w:val="center"/>
              <w:rPr>
                <w:rFonts w:eastAsia="Calibri"/>
                <w:b/>
                <w:szCs w:val="22"/>
              </w:rPr>
            </w:pPr>
            <w:r w:rsidRPr="00E95149">
              <w:rPr>
                <w:rFonts w:eastAsia="Calibri"/>
                <w:b/>
                <w:szCs w:val="22"/>
              </w:rPr>
              <w:t>4</w:t>
            </w:r>
          </w:p>
        </w:tc>
      </w:tr>
      <w:tr w:rsidR="00E95149" w:rsidRPr="00E95149" w14:paraId="031340BD" w14:textId="77777777" w:rsidTr="009D4BD2">
        <w:trPr>
          <w:jc w:val="center"/>
        </w:trPr>
        <w:tc>
          <w:tcPr>
            <w:tcW w:w="554" w:type="dxa"/>
            <w:shd w:val="clear" w:color="auto" w:fill="D5DCE4"/>
          </w:tcPr>
          <w:p w14:paraId="0625415C" w14:textId="77777777" w:rsidR="00C83384" w:rsidRPr="00E95149" w:rsidRDefault="00C83384" w:rsidP="009D4BD2">
            <w:pPr>
              <w:rPr>
                <w:rFonts w:eastAsia="Calibri"/>
                <w:szCs w:val="22"/>
              </w:rPr>
            </w:pPr>
            <w:r w:rsidRPr="00E95149">
              <w:rPr>
                <w:rFonts w:eastAsia="Calibri"/>
                <w:sz w:val="22"/>
                <w:szCs w:val="22"/>
              </w:rPr>
              <w:t>5.</w:t>
            </w:r>
          </w:p>
        </w:tc>
        <w:tc>
          <w:tcPr>
            <w:tcW w:w="1993" w:type="dxa"/>
            <w:shd w:val="clear" w:color="auto" w:fill="D5DCE4"/>
          </w:tcPr>
          <w:p w14:paraId="5E492583" w14:textId="77777777" w:rsidR="00C83384" w:rsidRPr="00E95149" w:rsidRDefault="00C83384" w:rsidP="009D4BD2">
            <w:pPr>
              <w:rPr>
                <w:rFonts w:eastAsia="Calibri"/>
                <w:szCs w:val="22"/>
              </w:rPr>
            </w:pPr>
            <w:r w:rsidRPr="00E95149">
              <w:rPr>
                <w:rFonts w:eastAsia="Calibri"/>
                <w:sz w:val="22"/>
                <w:szCs w:val="22"/>
              </w:rPr>
              <w:t>Kupiškio</w:t>
            </w:r>
          </w:p>
        </w:tc>
        <w:tc>
          <w:tcPr>
            <w:tcW w:w="1082" w:type="dxa"/>
            <w:shd w:val="clear" w:color="auto" w:fill="auto"/>
          </w:tcPr>
          <w:p w14:paraId="3730EA2F" w14:textId="77777777" w:rsidR="00C83384" w:rsidRPr="00E95149" w:rsidRDefault="00C83384" w:rsidP="009D4BD2">
            <w:pPr>
              <w:jc w:val="center"/>
              <w:rPr>
                <w:rFonts w:eastAsia="Calibri"/>
                <w:szCs w:val="22"/>
              </w:rPr>
            </w:pPr>
            <w:r w:rsidRPr="00E95149">
              <w:rPr>
                <w:rFonts w:eastAsia="Calibri"/>
                <w:sz w:val="22"/>
                <w:szCs w:val="22"/>
              </w:rPr>
              <w:t>-</w:t>
            </w:r>
          </w:p>
        </w:tc>
        <w:tc>
          <w:tcPr>
            <w:tcW w:w="1047" w:type="dxa"/>
            <w:shd w:val="clear" w:color="auto" w:fill="auto"/>
          </w:tcPr>
          <w:p w14:paraId="6A94CD83" w14:textId="77777777" w:rsidR="00C83384" w:rsidRPr="00E95149" w:rsidRDefault="00C83384" w:rsidP="009D4BD2">
            <w:pPr>
              <w:jc w:val="center"/>
              <w:rPr>
                <w:rFonts w:eastAsia="Calibri"/>
                <w:szCs w:val="22"/>
              </w:rPr>
            </w:pPr>
            <w:r w:rsidRPr="00E95149">
              <w:rPr>
                <w:rFonts w:eastAsia="Calibri"/>
                <w:sz w:val="22"/>
                <w:szCs w:val="22"/>
              </w:rPr>
              <w:t>-</w:t>
            </w:r>
          </w:p>
        </w:tc>
        <w:tc>
          <w:tcPr>
            <w:tcW w:w="817" w:type="dxa"/>
            <w:shd w:val="clear" w:color="auto" w:fill="auto"/>
          </w:tcPr>
          <w:p w14:paraId="699CFC85" w14:textId="77777777" w:rsidR="00C83384" w:rsidRPr="00E95149" w:rsidRDefault="00C83384" w:rsidP="009D4BD2">
            <w:pPr>
              <w:jc w:val="center"/>
              <w:rPr>
                <w:rFonts w:eastAsia="Calibri"/>
                <w:szCs w:val="22"/>
              </w:rPr>
            </w:pPr>
            <w:r w:rsidRPr="00E95149">
              <w:rPr>
                <w:rFonts w:eastAsia="Calibri"/>
                <w:sz w:val="22"/>
                <w:szCs w:val="22"/>
              </w:rPr>
              <w:t>-</w:t>
            </w:r>
          </w:p>
        </w:tc>
        <w:tc>
          <w:tcPr>
            <w:tcW w:w="974" w:type="dxa"/>
            <w:shd w:val="clear" w:color="auto" w:fill="auto"/>
          </w:tcPr>
          <w:p w14:paraId="469063AA" w14:textId="77777777" w:rsidR="00C83384" w:rsidRPr="00E95149" w:rsidRDefault="00C83384" w:rsidP="009D4BD2">
            <w:pPr>
              <w:jc w:val="center"/>
              <w:rPr>
                <w:rFonts w:eastAsia="Calibri"/>
                <w:iCs/>
                <w:szCs w:val="22"/>
              </w:rPr>
            </w:pPr>
            <w:r w:rsidRPr="00E95149">
              <w:rPr>
                <w:rFonts w:eastAsia="Calibri"/>
                <w:iCs/>
                <w:szCs w:val="22"/>
              </w:rPr>
              <w:t>1</w:t>
            </w:r>
          </w:p>
        </w:tc>
        <w:tc>
          <w:tcPr>
            <w:tcW w:w="1047" w:type="dxa"/>
            <w:shd w:val="clear" w:color="auto" w:fill="auto"/>
          </w:tcPr>
          <w:p w14:paraId="2C4C596F" w14:textId="77777777" w:rsidR="00C83384" w:rsidRPr="00E95149" w:rsidRDefault="00C83384" w:rsidP="009D4BD2">
            <w:pPr>
              <w:jc w:val="center"/>
              <w:rPr>
                <w:rFonts w:eastAsia="Calibri"/>
                <w:iCs/>
                <w:szCs w:val="22"/>
              </w:rPr>
            </w:pPr>
            <w:r w:rsidRPr="00E95149">
              <w:rPr>
                <w:rFonts w:eastAsia="Calibri"/>
                <w:iCs/>
                <w:sz w:val="22"/>
                <w:szCs w:val="22"/>
              </w:rPr>
              <w:t>2</w:t>
            </w:r>
          </w:p>
        </w:tc>
        <w:tc>
          <w:tcPr>
            <w:tcW w:w="838" w:type="dxa"/>
            <w:shd w:val="clear" w:color="auto" w:fill="auto"/>
          </w:tcPr>
          <w:p w14:paraId="080FC7A7" w14:textId="77777777" w:rsidR="00C83384" w:rsidRPr="00E95149" w:rsidRDefault="00C83384" w:rsidP="009D4BD2">
            <w:pPr>
              <w:jc w:val="center"/>
              <w:rPr>
                <w:rFonts w:eastAsia="Calibri"/>
                <w:szCs w:val="22"/>
              </w:rPr>
            </w:pPr>
            <w:r w:rsidRPr="00E95149">
              <w:rPr>
                <w:rFonts w:eastAsia="Calibri"/>
                <w:sz w:val="22"/>
                <w:szCs w:val="22"/>
              </w:rPr>
              <w:t>-</w:t>
            </w:r>
          </w:p>
        </w:tc>
        <w:tc>
          <w:tcPr>
            <w:tcW w:w="999" w:type="dxa"/>
            <w:shd w:val="clear" w:color="auto" w:fill="auto"/>
          </w:tcPr>
          <w:p w14:paraId="606AFA5A" w14:textId="77777777" w:rsidR="00C83384" w:rsidRPr="00E95149" w:rsidRDefault="00C83384" w:rsidP="009D4BD2">
            <w:pPr>
              <w:jc w:val="center"/>
              <w:rPr>
                <w:rFonts w:eastAsia="Calibri"/>
                <w:b/>
                <w:szCs w:val="22"/>
              </w:rPr>
            </w:pPr>
            <w:r w:rsidRPr="00E95149">
              <w:rPr>
                <w:rFonts w:eastAsia="Calibri"/>
                <w:b/>
                <w:szCs w:val="22"/>
              </w:rPr>
              <w:t>3</w:t>
            </w:r>
          </w:p>
        </w:tc>
      </w:tr>
      <w:tr w:rsidR="00E95149" w:rsidRPr="00E95149" w14:paraId="3F1022B7" w14:textId="77777777" w:rsidTr="009D4BD2">
        <w:trPr>
          <w:jc w:val="center"/>
        </w:trPr>
        <w:tc>
          <w:tcPr>
            <w:tcW w:w="554" w:type="dxa"/>
            <w:shd w:val="clear" w:color="auto" w:fill="D5DCE4"/>
          </w:tcPr>
          <w:p w14:paraId="14A757AC" w14:textId="77777777" w:rsidR="00C83384" w:rsidRPr="00E95149" w:rsidRDefault="00C83384" w:rsidP="009D4BD2">
            <w:pPr>
              <w:rPr>
                <w:rFonts w:eastAsia="Calibri"/>
                <w:szCs w:val="22"/>
              </w:rPr>
            </w:pPr>
            <w:r w:rsidRPr="00E95149">
              <w:rPr>
                <w:rFonts w:eastAsia="Calibri"/>
                <w:sz w:val="22"/>
                <w:szCs w:val="22"/>
              </w:rPr>
              <w:t>6.</w:t>
            </w:r>
          </w:p>
        </w:tc>
        <w:tc>
          <w:tcPr>
            <w:tcW w:w="1993" w:type="dxa"/>
            <w:shd w:val="clear" w:color="auto" w:fill="D5DCE4"/>
          </w:tcPr>
          <w:p w14:paraId="72DB2020" w14:textId="77777777" w:rsidR="00C83384" w:rsidRPr="00E95149" w:rsidRDefault="00C83384" w:rsidP="009D4BD2">
            <w:pPr>
              <w:rPr>
                <w:rFonts w:eastAsia="Calibri"/>
                <w:szCs w:val="22"/>
              </w:rPr>
            </w:pPr>
            <w:r w:rsidRPr="00E95149">
              <w:rPr>
                <w:rFonts w:eastAsia="Calibri"/>
                <w:sz w:val="22"/>
                <w:szCs w:val="22"/>
              </w:rPr>
              <w:t>Linkuvos</w:t>
            </w:r>
          </w:p>
        </w:tc>
        <w:tc>
          <w:tcPr>
            <w:tcW w:w="1082" w:type="dxa"/>
            <w:shd w:val="clear" w:color="auto" w:fill="auto"/>
          </w:tcPr>
          <w:p w14:paraId="5B6C56C5" w14:textId="77777777" w:rsidR="00C83384" w:rsidRPr="00E95149" w:rsidRDefault="00C83384" w:rsidP="009D4BD2">
            <w:pPr>
              <w:jc w:val="center"/>
              <w:rPr>
                <w:rFonts w:eastAsia="Calibri"/>
                <w:szCs w:val="22"/>
              </w:rPr>
            </w:pPr>
            <w:r w:rsidRPr="00E95149">
              <w:rPr>
                <w:rFonts w:eastAsia="Calibri"/>
                <w:sz w:val="22"/>
                <w:szCs w:val="22"/>
              </w:rPr>
              <w:t>-</w:t>
            </w:r>
          </w:p>
        </w:tc>
        <w:tc>
          <w:tcPr>
            <w:tcW w:w="1047" w:type="dxa"/>
            <w:shd w:val="clear" w:color="auto" w:fill="auto"/>
          </w:tcPr>
          <w:p w14:paraId="6649BA2D" w14:textId="77777777" w:rsidR="00C83384" w:rsidRPr="00E95149" w:rsidRDefault="00C83384" w:rsidP="009D4BD2">
            <w:pPr>
              <w:jc w:val="center"/>
              <w:rPr>
                <w:rFonts w:eastAsia="Calibri"/>
                <w:szCs w:val="22"/>
              </w:rPr>
            </w:pPr>
            <w:r w:rsidRPr="00E95149">
              <w:rPr>
                <w:rFonts w:eastAsia="Calibri"/>
                <w:sz w:val="22"/>
                <w:szCs w:val="22"/>
              </w:rPr>
              <w:t>1</w:t>
            </w:r>
          </w:p>
        </w:tc>
        <w:tc>
          <w:tcPr>
            <w:tcW w:w="817" w:type="dxa"/>
            <w:shd w:val="clear" w:color="auto" w:fill="auto"/>
          </w:tcPr>
          <w:p w14:paraId="35783ECB" w14:textId="77777777" w:rsidR="00C83384" w:rsidRPr="00E95149" w:rsidRDefault="00C83384" w:rsidP="009D4BD2">
            <w:pPr>
              <w:jc w:val="center"/>
              <w:rPr>
                <w:rFonts w:eastAsia="Calibri"/>
                <w:szCs w:val="22"/>
              </w:rPr>
            </w:pPr>
            <w:r w:rsidRPr="00E95149">
              <w:rPr>
                <w:rFonts w:eastAsia="Calibri"/>
                <w:sz w:val="22"/>
                <w:szCs w:val="22"/>
              </w:rPr>
              <w:t>-</w:t>
            </w:r>
          </w:p>
        </w:tc>
        <w:tc>
          <w:tcPr>
            <w:tcW w:w="974" w:type="dxa"/>
            <w:shd w:val="clear" w:color="auto" w:fill="auto"/>
          </w:tcPr>
          <w:p w14:paraId="610DC18B" w14:textId="77777777" w:rsidR="00C83384" w:rsidRPr="00E95149" w:rsidRDefault="00C83384" w:rsidP="009D4BD2">
            <w:pPr>
              <w:jc w:val="center"/>
              <w:rPr>
                <w:rFonts w:eastAsia="Calibri"/>
                <w:iCs/>
                <w:szCs w:val="22"/>
              </w:rPr>
            </w:pPr>
            <w:r w:rsidRPr="00E95149">
              <w:rPr>
                <w:rFonts w:eastAsia="Calibri"/>
                <w:iCs/>
                <w:sz w:val="22"/>
                <w:szCs w:val="22"/>
              </w:rPr>
              <w:t>1</w:t>
            </w:r>
          </w:p>
        </w:tc>
        <w:tc>
          <w:tcPr>
            <w:tcW w:w="1047" w:type="dxa"/>
            <w:shd w:val="clear" w:color="auto" w:fill="auto"/>
          </w:tcPr>
          <w:p w14:paraId="67C6DC7E" w14:textId="77777777" w:rsidR="00C83384" w:rsidRPr="00E95149" w:rsidRDefault="00C83384" w:rsidP="009D4BD2">
            <w:pPr>
              <w:jc w:val="center"/>
              <w:rPr>
                <w:rFonts w:eastAsia="Calibri"/>
                <w:iCs/>
                <w:szCs w:val="22"/>
              </w:rPr>
            </w:pPr>
            <w:r w:rsidRPr="00E95149">
              <w:rPr>
                <w:rFonts w:eastAsia="Calibri"/>
                <w:iCs/>
                <w:szCs w:val="22"/>
              </w:rPr>
              <w:t>2</w:t>
            </w:r>
          </w:p>
        </w:tc>
        <w:tc>
          <w:tcPr>
            <w:tcW w:w="838" w:type="dxa"/>
            <w:shd w:val="clear" w:color="auto" w:fill="auto"/>
          </w:tcPr>
          <w:p w14:paraId="5305B64C" w14:textId="77777777" w:rsidR="00C83384" w:rsidRPr="00E95149" w:rsidRDefault="00C83384" w:rsidP="009D4BD2">
            <w:pPr>
              <w:jc w:val="center"/>
              <w:rPr>
                <w:rFonts w:eastAsia="Calibri"/>
                <w:szCs w:val="22"/>
              </w:rPr>
            </w:pPr>
            <w:r w:rsidRPr="00E95149">
              <w:rPr>
                <w:rFonts w:eastAsia="Calibri"/>
                <w:sz w:val="22"/>
                <w:szCs w:val="22"/>
              </w:rPr>
              <w:t>-</w:t>
            </w:r>
          </w:p>
        </w:tc>
        <w:tc>
          <w:tcPr>
            <w:tcW w:w="999" w:type="dxa"/>
            <w:shd w:val="clear" w:color="auto" w:fill="auto"/>
          </w:tcPr>
          <w:p w14:paraId="1D2F6A5D" w14:textId="77777777" w:rsidR="00C83384" w:rsidRPr="00E95149" w:rsidRDefault="00C83384" w:rsidP="009D4BD2">
            <w:pPr>
              <w:jc w:val="center"/>
              <w:rPr>
                <w:rFonts w:eastAsia="Calibri"/>
                <w:b/>
                <w:szCs w:val="22"/>
              </w:rPr>
            </w:pPr>
            <w:r w:rsidRPr="00E95149">
              <w:rPr>
                <w:rFonts w:eastAsia="Calibri"/>
                <w:b/>
                <w:szCs w:val="22"/>
              </w:rPr>
              <w:t>4</w:t>
            </w:r>
          </w:p>
        </w:tc>
      </w:tr>
      <w:tr w:rsidR="00E95149" w:rsidRPr="00E95149" w14:paraId="5D975A1B" w14:textId="77777777" w:rsidTr="009D4BD2">
        <w:trPr>
          <w:jc w:val="center"/>
        </w:trPr>
        <w:tc>
          <w:tcPr>
            <w:tcW w:w="554" w:type="dxa"/>
            <w:shd w:val="clear" w:color="auto" w:fill="D5DCE4"/>
          </w:tcPr>
          <w:p w14:paraId="69109168" w14:textId="77777777" w:rsidR="00C83384" w:rsidRPr="00E95149" w:rsidRDefault="00C83384" w:rsidP="009D4BD2">
            <w:pPr>
              <w:rPr>
                <w:rFonts w:eastAsia="Calibri"/>
                <w:szCs w:val="22"/>
              </w:rPr>
            </w:pPr>
            <w:r w:rsidRPr="00E95149">
              <w:rPr>
                <w:rFonts w:eastAsia="Calibri"/>
                <w:sz w:val="22"/>
                <w:szCs w:val="22"/>
              </w:rPr>
              <w:t>7.</w:t>
            </w:r>
          </w:p>
        </w:tc>
        <w:tc>
          <w:tcPr>
            <w:tcW w:w="1993" w:type="dxa"/>
            <w:shd w:val="clear" w:color="auto" w:fill="D5DCE4"/>
          </w:tcPr>
          <w:p w14:paraId="3BA73533" w14:textId="77777777" w:rsidR="00C83384" w:rsidRPr="00E95149" w:rsidRDefault="00C83384" w:rsidP="009D4BD2">
            <w:pPr>
              <w:rPr>
                <w:rFonts w:eastAsia="Calibri"/>
                <w:szCs w:val="22"/>
              </w:rPr>
            </w:pPr>
            <w:r w:rsidRPr="00E95149">
              <w:rPr>
                <w:rFonts w:eastAsia="Calibri"/>
                <w:sz w:val="22"/>
                <w:szCs w:val="22"/>
              </w:rPr>
              <w:t>Ventos</w:t>
            </w:r>
          </w:p>
        </w:tc>
        <w:tc>
          <w:tcPr>
            <w:tcW w:w="1082" w:type="dxa"/>
            <w:shd w:val="clear" w:color="auto" w:fill="auto"/>
          </w:tcPr>
          <w:p w14:paraId="18B0A704" w14:textId="77777777" w:rsidR="00C83384" w:rsidRPr="00E95149" w:rsidRDefault="00C83384" w:rsidP="009D4BD2">
            <w:pPr>
              <w:jc w:val="center"/>
              <w:rPr>
                <w:rFonts w:eastAsia="Calibri"/>
                <w:szCs w:val="22"/>
              </w:rPr>
            </w:pPr>
            <w:r w:rsidRPr="00E95149">
              <w:rPr>
                <w:rFonts w:eastAsia="Calibri"/>
                <w:sz w:val="22"/>
                <w:szCs w:val="22"/>
              </w:rPr>
              <w:t>-</w:t>
            </w:r>
          </w:p>
        </w:tc>
        <w:tc>
          <w:tcPr>
            <w:tcW w:w="1047" w:type="dxa"/>
            <w:shd w:val="clear" w:color="auto" w:fill="auto"/>
          </w:tcPr>
          <w:p w14:paraId="4C0414DA" w14:textId="77777777" w:rsidR="00C83384" w:rsidRPr="00E95149" w:rsidRDefault="00C83384" w:rsidP="009D4BD2">
            <w:pPr>
              <w:jc w:val="center"/>
              <w:rPr>
                <w:rFonts w:eastAsia="Calibri"/>
                <w:szCs w:val="22"/>
              </w:rPr>
            </w:pPr>
            <w:r w:rsidRPr="00E95149">
              <w:rPr>
                <w:rFonts w:eastAsia="Calibri"/>
                <w:sz w:val="22"/>
                <w:szCs w:val="22"/>
              </w:rPr>
              <w:t>1</w:t>
            </w:r>
          </w:p>
        </w:tc>
        <w:tc>
          <w:tcPr>
            <w:tcW w:w="817" w:type="dxa"/>
            <w:shd w:val="clear" w:color="auto" w:fill="auto"/>
          </w:tcPr>
          <w:p w14:paraId="53A0C536" w14:textId="77777777" w:rsidR="00C83384" w:rsidRPr="00E95149" w:rsidRDefault="00C83384" w:rsidP="009D4BD2">
            <w:pPr>
              <w:jc w:val="center"/>
              <w:rPr>
                <w:rFonts w:eastAsia="Calibri"/>
                <w:szCs w:val="22"/>
              </w:rPr>
            </w:pPr>
            <w:r w:rsidRPr="00E95149">
              <w:rPr>
                <w:rFonts w:eastAsia="Calibri"/>
                <w:sz w:val="22"/>
                <w:szCs w:val="22"/>
              </w:rPr>
              <w:t>-</w:t>
            </w:r>
          </w:p>
        </w:tc>
        <w:tc>
          <w:tcPr>
            <w:tcW w:w="974" w:type="dxa"/>
            <w:shd w:val="clear" w:color="auto" w:fill="auto"/>
          </w:tcPr>
          <w:p w14:paraId="59BA9689" w14:textId="77777777" w:rsidR="00C83384" w:rsidRPr="00E95149" w:rsidRDefault="00C83384" w:rsidP="009D4BD2">
            <w:pPr>
              <w:jc w:val="center"/>
              <w:rPr>
                <w:rFonts w:eastAsia="Calibri"/>
                <w:iCs/>
                <w:szCs w:val="22"/>
              </w:rPr>
            </w:pPr>
            <w:r w:rsidRPr="00E95149">
              <w:rPr>
                <w:rFonts w:eastAsia="Calibri"/>
                <w:iCs/>
                <w:sz w:val="22"/>
                <w:szCs w:val="22"/>
              </w:rPr>
              <w:t>-</w:t>
            </w:r>
          </w:p>
        </w:tc>
        <w:tc>
          <w:tcPr>
            <w:tcW w:w="1047" w:type="dxa"/>
            <w:shd w:val="clear" w:color="auto" w:fill="auto"/>
          </w:tcPr>
          <w:p w14:paraId="662DF184" w14:textId="77777777" w:rsidR="00C83384" w:rsidRPr="00E95149" w:rsidRDefault="00C83384" w:rsidP="009D4BD2">
            <w:pPr>
              <w:jc w:val="center"/>
              <w:rPr>
                <w:rFonts w:eastAsia="Calibri"/>
                <w:iCs/>
                <w:szCs w:val="22"/>
              </w:rPr>
            </w:pPr>
            <w:r w:rsidRPr="00E95149">
              <w:rPr>
                <w:rFonts w:eastAsia="Calibri"/>
                <w:iCs/>
                <w:sz w:val="22"/>
                <w:szCs w:val="22"/>
              </w:rPr>
              <w:t>-</w:t>
            </w:r>
          </w:p>
        </w:tc>
        <w:tc>
          <w:tcPr>
            <w:tcW w:w="838" w:type="dxa"/>
            <w:shd w:val="clear" w:color="auto" w:fill="auto"/>
          </w:tcPr>
          <w:p w14:paraId="0B973670" w14:textId="77777777" w:rsidR="00C83384" w:rsidRPr="00E95149" w:rsidRDefault="00C83384" w:rsidP="009D4BD2">
            <w:pPr>
              <w:jc w:val="center"/>
              <w:rPr>
                <w:rFonts w:eastAsia="Calibri"/>
                <w:szCs w:val="22"/>
              </w:rPr>
            </w:pPr>
            <w:r w:rsidRPr="00E95149">
              <w:rPr>
                <w:rFonts w:eastAsia="Calibri"/>
                <w:sz w:val="22"/>
                <w:szCs w:val="22"/>
              </w:rPr>
              <w:t>1</w:t>
            </w:r>
          </w:p>
        </w:tc>
        <w:tc>
          <w:tcPr>
            <w:tcW w:w="999" w:type="dxa"/>
            <w:shd w:val="clear" w:color="auto" w:fill="auto"/>
          </w:tcPr>
          <w:p w14:paraId="4310263A" w14:textId="77777777" w:rsidR="00C83384" w:rsidRPr="00E95149" w:rsidRDefault="00C83384" w:rsidP="009D4BD2">
            <w:pPr>
              <w:jc w:val="center"/>
              <w:rPr>
                <w:rFonts w:eastAsia="Calibri"/>
                <w:b/>
                <w:szCs w:val="22"/>
              </w:rPr>
            </w:pPr>
            <w:r w:rsidRPr="00E95149">
              <w:rPr>
                <w:rFonts w:eastAsia="Calibri"/>
                <w:b/>
                <w:sz w:val="22"/>
                <w:szCs w:val="22"/>
              </w:rPr>
              <w:t>2</w:t>
            </w:r>
          </w:p>
        </w:tc>
      </w:tr>
      <w:tr w:rsidR="00E95149" w:rsidRPr="00E95149" w14:paraId="35A97D81" w14:textId="77777777" w:rsidTr="009D4BD2">
        <w:trPr>
          <w:jc w:val="center"/>
        </w:trPr>
        <w:tc>
          <w:tcPr>
            <w:tcW w:w="554" w:type="dxa"/>
            <w:shd w:val="clear" w:color="auto" w:fill="D5DCE4"/>
          </w:tcPr>
          <w:p w14:paraId="1268B240" w14:textId="77777777" w:rsidR="00C83384" w:rsidRPr="00E95149" w:rsidRDefault="00C83384" w:rsidP="009D4BD2">
            <w:pPr>
              <w:rPr>
                <w:rFonts w:eastAsia="Calibri"/>
                <w:szCs w:val="22"/>
              </w:rPr>
            </w:pPr>
            <w:r w:rsidRPr="00E95149">
              <w:rPr>
                <w:rFonts w:eastAsia="Calibri"/>
                <w:sz w:val="22"/>
                <w:szCs w:val="22"/>
              </w:rPr>
              <w:t>8.</w:t>
            </w:r>
          </w:p>
        </w:tc>
        <w:tc>
          <w:tcPr>
            <w:tcW w:w="1993" w:type="dxa"/>
            <w:shd w:val="clear" w:color="auto" w:fill="D5DCE4"/>
          </w:tcPr>
          <w:p w14:paraId="558AFF11" w14:textId="77777777" w:rsidR="00C83384" w:rsidRPr="00E95149" w:rsidRDefault="00C83384" w:rsidP="009D4BD2">
            <w:pPr>
              <w:rPr>
                <w:rFonts w:eastAsia="Calibri"/>
                <w:szCs w:val="22"/>
              </w:rPr>
            </w:pPr>
            <w:r w:rsidRPr="00E95149">
              <w:rPr>
                <w:rFonts w:eastAsia="Calibri"/>
                <w:sz w:val="22"/>
                <w:szCs w:val="22"/>
              </w:rPr>
              <w:t>Nijolės Genytės socialinės globos namai</w:t>
            </w:r>
          </w:p>
        </w:tc>
        <w:tc>
          <w:tcPr>
            <w:tcW w:w="1082" w:type="dxa"/>
            <w:shd w:val="clear" w:color="auto" w:fill="auto"/>
          </w:tcPr>
          <w:p w14:paraId="50680365" w14:textId="77777777" w:rsidR="00C83384" w:rsidRPr="00E95149" w:rsidRDefault="00C83384" w:rsidP="009D4BD2">
            <w:pPr>
              <w:jc w:val="center"/>
              <w:rPr>
                <w:rFonts w:eastAsia="Calibri"/>
                <w:szCs w:val="22"/>
              </w:rPr>
            </w:pPr>
            <w:r w:rsidRPr="00E95149">
              <w:rPr>
                <w:rFonts w:eastAsia="Calibri"/>
                <w:sz w:val="22"/>
                <w:szCs w:val="22"/>
              </w:rPr>
              <w:t>-</w:t>
            </w:r>
          </w:p>
        </w:tc>
        <w:tc>
          <w:tcPr>
            <w:tcW w:w="1047" w:type="dxa"/>
            <w:shd w:val="clear" w:color="auto" w:fill="auto"/>
          </w:tcPr>
          <w:p w14:paraId="415719D3" w14:textId="77777777" w:rsidR="00C83384" w:rsidRPr="00E95149" w:rsidRDefault="00C83384" w:rsidP="009D4BD2">
            <w:pPr>
              <w:jc w:val="center"/>
              <w:rPr>
                <w:rFonts w:eastAsia="Calibri"/>
                <w:szCs w:val="22"/>
              </w:rPr>
            </w:pPr>
            <w:r w:rsidRPr="00E95149">
              <w:rPr>
                <w:rFonts w:eastAsia="Calibri"/>
                <w:sz w:val="22"/>
                <w:szCs w:val="22"/>
              </w:rPr>
              <w:t>-</w:t>
            </w:r>
          </w:p>
        </w:tc>
        <w:tc>
          <w:tcPr>
            <w:tcW w:w="817" w:type="dxa"/>
            <w:shd w:val="clear" w:color="auto" w:fill="auto"/>
          </w:tcPr>
          <w:p w14:paraId="45868F37" w14:textId="77777777" w:rsidR="00C83384" w:rsidRPr="00E95149" w:rsidRDefault="00C83384" w:rsidP="009D4BD2">
            <w:pPr>
              <w:jc w:val="center"/>
              <w:rPr>
                <w:rFonts w:eastAsia="Calibri"/>
                <w:szCs w:val="22"/>
              </w:rPr>
            </w:pPr>
            <w:r w:rsidRPr="00E95149">
              <w:rPr>
                <w:rFonts w:eastAsia="Calibri"/>
                <w:sz w:val="22"/>
                <w:szCs w:val="22"/>
              </w:rPr>
              <w:t>-</w:t>
            </w:r>
          </w:p>
        </w:tc>
        <w:tc>
          <w:tcPr>
            <w:tcW w:w="974" w:type="dxa"/>
            <w:shd w:val="clear" w:color="auto" w:fill="auto"/>
          </w:tcPr>
          <w:p w14:paraId="56310978" w14:textId="77777777" w:rsidR="00C83384" w:rsidRPr="00E95149" w:rsidRDefault="00C83384" w:rsidP="009D4BD2">
            <w:pPr>
              <w:jc w:val="center"/>
              <w:rPr>
                <w:rFonts w:eastAsia="Calibri"/>
                <w:iCs/>
                <w:szCs w:val="22"/>
              </w:rPr>
            </w:pPr>
            <w:r w:rsidRPr="00E95149">
              <w:rPr>
                <w:rFonts w:eastAsia="Calibri"/>
                <w:iCs/>
                <w:sz w:val="22"/>
                <w:szCs w:val="22"/>
              </w:rPr>
              <w:t>-</w:t>
            </w:r>
          </w:p>
        </w:tc>
        <w:tc>
          <w:tcPr>
            <w:tcW w:w="1047" w:type="dxa"/>
            <w:shd w:val="clear" w:color="auto" w:fill="auto"/>
          </w:tcPr>
          <w:p w14:paraId="32452E4A" w14:textId="77777777" w:rsidR="00C83384" w:rsidRPr="00E95149" w:rsidRDefault="00C83384" w:rsidP="009D4BD2">
            <w:pPr>
              <w:jc w:val="center"/>
              <w:rPr>
                <w:rFonts w:eastAsia="Calibri"/>
                <w:iCs/>
                <w:szCs w:val="22"/>
              </w:rPr>
            </w:pPr>
            <w:r w:rsidRPr="00E95149">
              <w:rPr>
                <w:rFonts w:eastAsia="Calibri"/>
                <w:iCs/>
                <w:sz w:val="22"/>
                <w:szCs w:val="22"/>
              </w:rPr>
              <w:t>2</w:t>
            </w:r>
          </w:p>
        </w:tc>
        <w:tc>
          <w:tcPr>
            <w:tcW w:w="838" w:type="dxa"/>
            <w:shd w:val="clear" w:color="auto" w:fill="auto"/>
          </w:tcPr>
          <w:p w14:paraId="230DA3BA" w14:textId="77777777" w:rsidR="00C83384" w:rsidRPr="00E95149" w:rsidRDefault="00C83384" w:rsidP="009D4BD2">
            <w:pPr>
              <w:jc w:val="center"/>
              <w:rPr>
                <w:rFonts w:eastAsia="Calibri"/>
                <w:szCs w:val="22"/>
              </w:rPr>
            </w:pPr>
            <w:r w:rsidRPr="00E95149">
              <w:rPr>
                <w:rFonts w:eastAsia="Calibri"/>
                <w:sz w:val="22"/>
                <w:szCs w:val="22"/>
              </w:rPr>
              <w:t>1</w:t>
            </w:r>
          </w:p>
        </w:tc>
        <w:tc>
          <w:tcPr>
            <w:tcW w:w="999" w:type="dxa"/>
            <w:shd w:val="clear" w:color="auto" w:fill="auto"/>
          </w:tcPr>
          <w:p w14:paraId="5D4EDE0D" w14:textId="77777777" w:rsidR="00C83384" w:rsidRPr="00E95149" w:rsidRDefault="00C83384" w:rsidP="009D4BD2">
            <w:pPr>
              <w:jc w:val="center"/>
              <w:rPr>
                <w:rFonts w:eastAsia="Calibri"/>
                <w:b/>
                <w:szCs w:val="22"/>
              </w:rPr>
            </w:pPr>
            <w:r w:rsidRPr="00E95149">
              <w:rPr>
                <w:rFonts w:eastAsia="Calibri"/>
                <w:b/>
                <w:sz w:val="22"/>
                <w:szCs w:val="22"/>
              </w:rPr>
              <w:t>3</w:t>
            </w:r>
          </w:p>
        </w:tc>
      </w:tr>
      <w:tr w:rsidR="00E95149" w:rsidRPr="00E95149" w14:paraId="07AABACD" w14:textId="77777777" w:rsidTr="009D4BD2">
        <w:trPr>
          <w:jc w:val="center"/>
        </w:trPr>
        <w:tc>
          <w:tcPr>
            <w:tcW w:w="554" w:type="dxa"/>
            <w:shd w:val="clear" w:color="auto" w:fill="D5DCE4"/>
          </w:tcPr>
          <w:p w14:paraId="42407D1A" w14:textId="77777777" w:rsidR="00C83384" w:rsidRPr="00E95149" w:rsidRDefault="00C83384" w:rsidP="009D4BD2">
            <w:pPr>
              <w:rPr>
                <w:rFonts w:eastAsia="Calibri"/>
                <w:szCs w:val="22"/>
              </w:rPr>
            </w:pPr>
            <w:r w:rsidRPr="00E95149">
              <w:rPr>
                <w:rFonts w:eastAsia="Calibri"/>
                <w:sz w:val="22"/>
                <w:szCs w:val="22"/>
              </w:rPr>
              <w:t>9.</w:t>
            </w:r>
          </w:p>
        </w:tc>
        <w:tc>
          <w:tcPr>
            <w:tcW w:w="1993" w:type="dxa"/>
            <w:shd w:val="clear" w:color="auto" w:fill="D5DCE4"/>
          </w:tcPr>
          <w:p w14:paraId="3F0C33F9" w14:textId="77777777" w:rsidR="00C83384" w:rsidRPr="00E95149" w:rsidRDefault="00C83384" w:rsidP="009D4BD2">
            <w:pPr>
              <w:rPr>
                <w:rFonts w:eastAsia="Calibri"/>
                <w:szCs w:val="22"/>
              </w:rPr>
            </w:pPr>
            <w:r w:rsidRPr="00E95149">
              <w:rPr>
                <w:rFonts w:eastAsia="Calibri"/>
                <w:sz w:val="22"/>
                <w:szCs w:val="22"/>
              </w:rPr>
              <w:t xml:space="preserve">A. </w:t>
            </w:r>
            <w:proofErr w:type="spellStart"/>
            <w:r w:rsidRPr="00E95149">
              <w:rPr>
                <w:rFonts w:eastAsia="Calibri"/>
                <w:sz w:val="22"/>
                <w:szCs w:val="22"/>
              </w:rPr>
              <w:t>Bandzos</w:t>
            </w:r>
            <w:proofErr w:type="spellEnd"/>
            <w:r w:rsidRPr="00E95149">
              <w:rPr>
                <w:rFonts w:eastAsia="Calibri"/>
                <w:sz w:val="22"/>
                <w:szCs w:val="22"/>
              </w:rPr>
              <w:t xml:space="preserve"> socialinių paslaugų namai</w:t>
            </w:r>
          </w:p>
        </w:tc>
        <w:tc>
          <w:tcPr>
            <w:tcW w:w="1082" w:type="dxa"/>
            <w:shd w:val="clear" w:color="auto" w:fill="auto"/>
          </w:tcPr>
          <w:p w14:paraId="5232B604" w14:textId="77777777" w:rsidR="00C83384" w:rsidRPr="00E95149" w:rsidRDefault="00C83384" w:rsidP="009D4BD2">
            <w:pPr>
              <w:jc w:val="center"/>
              <w:rPr>
                <w:rFonts w:eastAsia="Calibri"/>
                <w:szCs w:val="22"/>
              </w:rPr>
            </w:pPr>
            <w:r w:rsidRPr="00E95149">
              <w:rPr>
                <w:rFonts w:eastAsia="Calibri"/>
                <w:sz w:val="22"/>
                <w:szCs w:val="22"/>
              </w:rPr>
              <w:t>-</w:t>
            </w:r>
          </w:p>
        </w:tc>
        <w:tc>
          <w:tcPr>
            <w:tcW w:w="1047" w:type="dxa"/>
            <w:shd w:val="clear" w:color="auto" w:fill="auto"/>
          </w:tcPr>
          <w:p w14:paraId="7E7D9A21" w14:textId="77777777" w:rsidR="00C83384" w:rsidRPr="00E95149" w:rsidRDefault="00C83384" w:rsidP="009D4BD2">
            <w:pPr>
              <w:jc w:val="center"/>
              <w:rPr>
                <w:rFonts w:eastAsia="Calibri"/>
                <w:szCs w:val="22"/>
              </w:rPr>
            </w:pPr>
            <w:r w:rsidRPr="00E95149">
              <w:rPr>
                <w:rFonts w:eastAsia="Calibri"/>
                <w:sz w:val="22"/>
                <w:szCs w:val="22"/>
              </w:rPr>
              <w:t>-</w:t>
            </w:r>
          </w:p>
        </w:tc>
        <w:tc>
          <w:tcPr>
            <w:tcW w:w="817" w:type="dxa"/>
            <w:shd w:val="clear" w:color="auto" w:fill="auto"/>
          </w:tcPr>
          <w:p w14:paraId="338EECA9" w14:textId="77777777" w:rsidR="00C83384" w:rsidRPr="00E95149" w:rsidRDefault="00C83384" w:rsidP="009D4BD2">
            <w:pPr>
              <w:jc w:val="center"/>
              <w:rPr>
                <w:rFonts w:eastAsia="Calibri"/>
                <w:szCs w:val="22"/>
              </w:rPr>
            </w:pPr>
            <w:r w:rsidRPr="00E95149">
              <w:rPr>
                <w:rFonts w:eastAsia="Calibri"/>
                <w:sz w:val="22"/>
                <w:szCs w:val="22"/>
              </w:rPr>
              <w:t>-</w:t>
            </w:r>
          </w:p>
        </w:tc>
        <w:tc>
          <w:tcPr>
            <w:tcW w:w="974" w:type="dxa"/>
            <w:shd w:val="clear" w:color="auto" w:fill="auto"/>
          </w:tcPr>
          <w:p w14:paraId="0D19CEDD" w14:textId="77777777" w:rsidR="00C83384" w:rsidRPr="00E95149" w:rsidRDefault="00C83384" w:rsidP="009D4BD2">
            <w:pPr>
              <w:jc w:val="center"/>
              <w:rPr>
                <w:rFonts w:eastAsia="Calibri"/>
                <w:iCs/>
                <w:szCs w:val="22"/>
              </w:rPr>
            </w:pPr>
            <w:r w:rsidRPr="00E95149">
              <w:rPr>
                <w:rFonts w:eastAsia="Calibri"/>
                <w:iCs/>
                <w:sz w:val="22"/>
                <w:szCs w:val="22"/>
              </w:rPr>
              <w:t>1</w:t>
            </w:r>
          </w:p>
        </w:tc>
        <w:tc>
          <w:tcPr>
            <w:tcW w:w="1047" w:type="dxa"/>
            <w:shd w:val="clear" w:color="auto" w:fill="auto"/>
          </w:tcPr>
          <w:p w14:paraId="3221A1FE" w14:textId="77777777" w:rsidR="00C83384" w:rsidRPr="00E95149" w:rsidRDefault="00C83384" w:rsidP="009D4BD2">
            <w:pPr>
              <w:jc w:val="center"/>
              <w:rPr>
                <w:rFonts w:eastAsia="Calibri"/>
                <w:iCs/>
                <w:szCs w:val="22"/>
              </w:rPr>
            </w:pPr>
            <w:r w:rsidRPr="00E95149">
              <w:rPr>
                <w:rFonts w:eastAsia="Calibri"/>
                <w:iCs/>
                <w:sz w:val="22"/>
                <w:szCs w:val="22"/>
              </w:rPr>
              <w:t>-</w:t>
            </w:r>
          </w:p>
        </w:tc>
        <w:tc>
          <w:tcPr>
            <w:tcW w:w="838" w:type="dxa"/>
            <w:shd w:val="clear" w:color="auto" w:fill="auto"/>
          </w:tcPr>
          <w:p w14:paraId="4F505F78" w14:textId="77777777" w:rsidR="00C83384" w:rsidRPr="00E95149" w:rsidRDefault="00C83384" w:rsidP="009D4BD2">
            <w:pPr>
              <w:jc w:val="center"/>
              <w:rPr>
                <w:rFonts w:eastAsia="Calibri"/>
                <w:szCs w:val="22"/>
              </w:rPr>
            </w:pPr>
            <w:r w:rsidRPr="00E95149">
              <w:rPr>
                <w:rFonts w:eastAsia="Calibri"/>
                <w:sz w:val="22"/>
                <w:szCs w:val="22"/>
              </w:rPr>
              <w:t>-</w:t>
            </w:r>
          </w:p>
        </w:tc>
        <w:tc>
          <w:tcPr>
            <w:tcW w:w="999" w:type="dxa"/>
            <w:shd w:val="clear" w:color="auto" w:fill="auto"/>
          </w:tcPr>
          <w:p w14:paraId="596B6266" w14:textId="77777777" w:rsidR="00C83384" w:rsidRPr="00E95149" w:rsidRDefault="00C83384" w:rsidP="009D4BD2">
            <w:pPr>
              <w:jc w:val="center"/>
              <w:rPr>
                <w:rFonts w:eastAsia="Calibri"/>
                <w:b/>
                <w:szCs w:val="22"/>
              </w:rPr>
            </w:pPr>
            <w:r w:rsidRPr="00E95149">
              <w:rPr>
                <w:rFonts w:eastAsia="Calibri"/>
                <w:b/>
                <w:sz w:val="22"/>
                <w:szCs w:val="22"/>
              </w:rPr>
              <w:t>1</w:t>
            </w:r>
          </w:p>
        </w:tc>
      </w:tr>
      <w:tr w:rsidR="00E95149" w:rsidRPr="00E95149" w14:paraId="735161E7" w14:textId="77777777" w:rsidTr="009D4BD2">
        <w:trPr>
          <w:jc w:val="center"/>
        </w:trPr>
        <w:tc>
          <w:tcPr>
            <w:tcW w:w="554" w:type="dxa"/>
            <w:shd w:val="clear" w:color="auto" w:fill="D5DCE4"/>
          </w:tcPr>
          <w:p w14:paraId="3BCCF27C" w14:textId="77777777" w:rsidR="00C83384" w:rsidRPr="00E95149" w:rsidRDefault="00C83384" w:rsidP="009D4BD2">
            <w:pPr>
              <w:rPr>
                <w:rFonts w:eastAsia="Calibri"/>
                <w:szCs w:val="22"/>
              </w:rPr>
            </w:pPr>
            <w:r w:rsidRPr="00E95149">
              <w:rPr>
                <w:rFonts w:eastAsia="Calibri"/>
                <w:sz w:val="22"/>
                <w:szCs w:val="22"/>
              </w:rPr>
              <w:t>10.</w:t>
            </w:r>
          </w:p>
        </w:tc>
        <w:tc>
          <w:tcPr>
            <w:tcW w:w="1993" w:type="dxa"/>
            <w:shd w:val="clear" w:color="auto" w:fill="D5DCE4"/>
          </w:tcPr>
          <w:p w14:paraId="407F58BD" w14:textId="77777777" w:rsidR="00C83384" w:rsidRPr="00E95149" w:rsidRDefault="00C83384" w:rsidP="009D4BD2">
            <w:pPr>
              <w:rPr>
                <w:rFonts w:eastAsia="Calibri"/>
                <w:szCs w:val="22"/>
              </w:rPr>
            </w:pPr>
            <w:r w:rsidRPr="00E95149">
              <w:rPr>
                <w:rFonts w:eastAsia="Calibri"/>
                <w:sz w:val="22"/>
                <w:szCs w:val="22"/>
              </w:rPr>
              <w:t>Globos namai „Užuovėja“</w:t>
            </w:r>
          </w:p>
        </w:tc>
        <w:tc>
          <w:tcPr>
            <w:tcW w:w="1082" w:type="dxa"/>
            <w:shd w:val="clear" w:color="auto" w:fill="auto"/>
          </w:tcPr>
          <w:p w14:paraId="707C0E65" w14:textId="77777777" w:rsidR="00C83384" w:rsidRPr="00E95149" w:rsidRDefault="00C83384" w:rsidP="009D4BD2">
            <w:pPr>
              <w:jc w:val="center"/>
              <w:rPr>
                <w:rFonts w:eastAsia="Calibri"/>
                <w:szCs w:val="22"/>
              </w:rPr>
            </w:pPr>
            <w:r w:rsidRPr="00E95149">
              <w:rPr>
                <w:rFonts w:eastAsia="Calibri"/>
                <w:sz w:val="22"/>
                <w:szCs w:val="22"/>
              </w:rPr>
              <w:t>-</w:t>
            </w:r>
          </w:p>
        </w:tc>
        <w:tc>
          <w:tcPr>
            <w:tcW w:w="1047" w:type="dxa"/>
            <w:shd w:val="clear" w:color="auto" w:fill="auto"/>
          </w:tcPr>
          <w:p w14:paraId="62411A52" w14:textId="77777777" w:rsidR="00C83384" w:rsidRPr="00E95149" w:rsidRDefault="00C83384" w:rsidP="009D4BD2">
            <w:pPr>
              <w:jc w:val="center"/>
              <w:rPr>
                <w:rFonts w:eastAsia="Calibri"/>
                <w:szCs w:val="22"/>
              </w:rPr>
            </w:pPr>
            <w:r w:rsidRPr="00E95149">
              <w:rPr>
                <w:rFonts w:eastAsia="Calibri"/>
                <w:sz w:val="22"/>
                <w:szCs w:val="22"/>
              </w:rPr>
              <w:t>1</w:t>
            </w:r>
          </w:p>
        </w:tc>
        <w:tc>
          <w:tcPr>
            <w:tcW w:w="817" w:type="dxa"/>
            <w:shd w:val="clear" w:color="auto" w:fill="auto"/>
          </w:tcPr>
          <w:p w14:paraId="769BAFB3" w14:textId="77777777" w:rsidR="00C83384" w:rsidRPr="00E95149" w:rsidRDefault="00C83384" w:rsidP="009D4BD2">
            <w:pPr>
              <w:jc w:val="center"/>
              <w:rPr>
                <w:rFonts w:eastAsia="Calibri"/>
                <w:szCs w:val="22"/>
              </w:rPr>
            </w:pPr>
            <w:r w:rsidRPr="00E95149">
              <w:rPr>
                <w:rFonts w:eastAsia="Calibri"/>
                <w:sz w:val="22"/>
                <w:szCs w:val="22"/>
              </w:rPr>
              <w:t>-</w:t>
            </w:r>
          </w:p>
        </w:tc>
        <w:tc>
          <w:tcPr>
            <w:tcW w:w="974" w:type="dxa"/>
            <w:shd w:val="clear" w:color="auto" w:fill="auto"/>
          </w:tcPr>
          <w:p w14:paraId="4DB06627" w14:textId="77777777" w:rsidR="00C83384" w:rsidRPr="00E95149" w:rsidRDefault="00C83384" w:rsidP="009D4BD2">
            <w:pPr>
              <w:jc w:val="center"/>
              <w:rPr>
                <w:rFonts w:eastAsia="Calibri"/>
                <w:iCs/>
                <w:szCs w:val="22"/>
              </w:rPr>
            </w:pPr>
            <w:r w:rsidRPr="00E95149">
              <w:rPr>
                <w:rFonts w:eastAsia="Calibri"/>
                <w:iCs/>
                <w:sz w:val="22"/>
                <w:szCs w:val="22"/>
              </w:rPr>
              <w:t>-</w:t>
            </w:r>
          </w:p>
        </w:tc>
        <w:tc>
          <w:tcPr>
            <w:tcW w:w="1047" w:type="dxa"/>
            <w:shd w:val="clear" w:color="auto" w:fill="auto"/>
          </w:tcPr>
          <w:p w14:paraId="034BD763" w14:textId="77777777" w:rsidR="00C83384" w:rsidRPr="00E95149" w:rsidRDefault="00C83384" w:rsidP="009D4BD2">
            <w:pPr>
              <w:jc w:val="center"/>
              <w:rPr>
                <w:rFonts w:eastAsia="Calibri"/>
                <w:iCs/>
                <w:szCs w:val="22"/>
              </w:rPr>
            </w:pPr>
            <w:r w:rsidRPr="00E95149">
              <w:rPr>
                <w:rFonts w:eastAsia="Calibri"/>
                <w:iCs/>
                <w:sz w:val="22"/>
                <w:szCs w:val="22"/>
              </w:rPr>
              <w:t>-</w:t>
            </w:r>
          </w:p>
        </w:tc>
        <w:tc>
          <w:tcPr>
            <w:tcW w:w="838" w:type="dxa"/>
            <w:shd w:val="clear" w:color="auto" w:fill="auto"/>
          </w:tcPr>
          <w:p w14:paraId="0F92B60D" w14:textId="77777777" w:rsidR="00C83384" w:rsidRPr="00E95149" w:rsidRDefault="00C83384" w:rsidP="009D4BD2">
            <w:pPr>
              <w:jc w:val="center"/>
              <w:rPr>
                <w:rFonts w:eastAsia="Calibri"/>
                <w:szCs w:val="22"/>
              </w:rPr>
            </w:pPr>
            <w:r w:rsidRPr="00E95149">
              <w:rPr>
                <w:rFonts w:eastAsia="Calibri"/>
                <w:sz w:val="22"/>
                <w:szCs w:val="22"/>
              </w:rPr>
              <w:t>-</w:t>
            </w:r>
          </w:p>
        </w:tc>
        <w:tc>
          <w:tcPr>
            <w:tcW w:w="999" w:type="dxa"/>
            <w:shd w:val="clear" w:color="auto" w:fill="auto"/>
          </w:tcPr>
          <w:p w14:paraId="0A5ED656" w14:textId="77777777" w:rsidR="00C83384" w:rsidRPr="00E95149" w:rsidRDefault="00C83384" w:rsidP="009D4BD2">
            <w:pPr>
              <w:jc w:val="center"/>
              <w:rPr>
                <w:rFonts w:eastAsia="Calibri"/>
                <w:b/>
                <w:szCs w:val="22"/>
              </w:rPr>
            </w:pPr>
            <w:r w:rsidRPr="00E95149">
              <w:rPr>
                <w:rFonts w:eastAsia="Calibri"/>
                <w:b/>
                <w:sz w:val="22"/>
                <w:szCs w:val="22"/>
              </w:rPr>
              <w:t>1</w:t>
            </w:r>
          </w:p>
        </w:tc>
      </w:tr>
      <w:tr w:rsidR="00E95149" w:rsidRPr="00E95149" w14:paraId="58FCFF2F" w14:textId="77777777" w:rsidTr="009D4BD2">
        <w:trPr>
          <w:jc w:val="center"/>
        </w:trPr>
        <w:tc>
          <w:tcPr>
            <w:tcW w:w="554" w:type="dxa"/>
            <w:shd w:val="clear" w:color="auto" w:fill="D5DCE4"/>
          </w:tcPr>
          <w:p w14:paraId="1425D1C2" w14:textId="77777777" w:rsidR="00C83384" w:rsidRPr="00E95149" w:rsidRDefault="00C83384" w:rsidP="009D4BD2">
            <w:pPr>
              <w:rPr>
                <w:rFonts w:eastAsia="Calibri"/>
                <w:szCs w:val="22"/>
              </w:rPr>
            </w:pPr>
            <w:r w:rsidRPr="00E95149">
              <w:rPr>
                <w:rFonts w:eastAsia="Calibri"/>
                <w:sz w:val="22"/>
                <w:szCs w:val="22"/>
              </w:rPr>
              <w:t>11.</w:t>
            </w:r>
          </w:p>
        </w:tc>
        <w:tc>
          <w:tcPr>
            <w:tcW w:w="1993" w:type="dxa"/>
            <w:shd w:val="clear" w:color="auto" w:fill="D5DCE4"/>
          </w:tcPr>
          <w:p w14:paraId="09ECB641" w14:textId="77777777" w:rsidR="00C83384" w:rsidRPr="00E95149" w:rsidRDefault="00C83384" w:rsidP="009D4BD2">
            <w:pPr>
              <w:rPr>
                <w:rFonts w:eastAsia="Calibri"/>
                <w:szCs w:val="22"/>
              </w:rPr>
            </w:pPr>
            <w:r w:rsidRPr="00E95149">
              <w:rPr>
                <w:rFonts w:eastAsia="Calibri"/>
                <w:sz w:val="22"/>
                <w:szCs w:val="22"/>
              </w:rPr>
              <w:t>„Tremtinių namai“</w:t>
            </w:r>
          </w:p>
        </w:tc>
        <w:tc>
          <w:tcPr>
            <w:tcW w:w="1082" w:type="dxa"/>
            <w:shd w:val="clear" w:color="auto" w:fill="auto"/>
          </w:tcPr>
          <w:p w14:paraId="5918869F" w14:textId="77777777" w:rsidR="00C83384" w:rsidRPr="00E95149" w:rsidRDefault="00C83384" w:rsidP="009D4BD2">
            <w:pPr>
              <w:jc w:val="center"/>
              <w:rPr>
                <w:rFonts w:eastAsia="Calibri"/>
                <w:szCs w:val="22"/>
              </w:rPr>
            </w:pPr>
            <w:r w:rsidRPr="00E95149">
              <w:rPr>
                <w:rFonts w:eastAsia="Calibri"/>
                <w:sz w:val="22"/>
                <w:szCs w:val="22"/>
              </w:rPr>
              <w:t>1</w:t>
            </w:r>
          </w:p>
        </w:tc>
        <w:tc>
          <w:tcPr>
            <w:tcW w:w="1047" w:type="dxa"/>
            <w:shd w:val="clear" w:color="auto" w:fill="auto"/>
          </w:tcPr>
          <w:p w14:paraId="1CF165A5" w14:textId="77777777" w:rsidR="00C83384" w:rsidRPr="00E95149" w:rsidRDefault="00C83384" w:rsidP="009D4BD2">
            <w:pPr>
              <w:jc w:val="center"/>
              <w:rPr>
                <w:rFonts w:eastAsia="Calibri"/>
                <w:szCs w:val="22"/>
              </w:rPr>
            </w:pPr>
            <w:r w:rsidRPr="00E95149">
              <w:rPr>
                <w:rFonts w:eastAsia="Calibri"/>
                <w:sz w:val="22"/>
                <w:szCs w:val="22"/>
              </w:rPr>
              <w:t>-</w:t>
            </w:r>
          </w:p>
        </w:tc>
        <w:tc>
          <w:tcPr>
            <w:tcW w:w="817" w:type="dxa"/>
            <w:shd w:val="clear" w:color="auto" w:fill="auto"/>
          </w:tcPr>
          <w:p w14:paraId="73D52349" w14:textId="77777777" w:rsidR="00C83384" w:rsidRPr="00E95149" w:rsidRDefault="00C83384" w:rsidP="009D4BD2">
            <w:pPr>
              <w:jc w:val="center"/>
              <w:rPr>
                <w:rFonts w:eastAsia="Calibri"/>
                <w:szCs w:val="22"/>
              </w:rPr>
            </w:pPr>
            <w:r w:rsidRPr="00E95149">
              <w:rPr>
                <w:rFonts w:eastAsia="Calibri"/>
                <w:sz w:val="22"/>
                <w:szCs w:val="22"/>
              </w:rPr>
              <w:t>-</w:t>
            </w:r>
          </w:p>
        </w:tc>
        <w:tc>
          <w:tcPr>
            <w:tcW w:w="974" w:type="dxa"/>
            <w:shd w:val="clear" w:color="auto" w:fill="auto"/>
          </w:tcPr>
          <w:p w14:paraId="52B79823" w14:textId="77777777" w:rsidR="00C83384" w:rsidRPr="00E95149" w:rsidRDefault="00C83384" w:rsidP="009D4BD2">
            <w:pPr>
              <w:jc w:val="center"/>
              <w:rPr>
                <w:rFonts w:eastAsia="Calibri"/>
                <w:iCs/>
                <w:szCs w:val="22"/>
              </w:rPr>
            </w:pPr>
            <w:r w:rsidRPr="00E95149">
              <w:rPr>
                <w:rFonts w:eastAsia="Calibri"/>
                <w:iCs/>
                <w:sz w:val="22"/>
                <w:szCs w:val="22"/>
              </w:rPr>
              <w:t>-</w:t>
            </w:r>
          </w:p>
        </w:tc>
        <w:tc>
          <w:tcPr>
            <w:tcW w:w="1047" w:type="dxa"/>
            <w:shd w:val="clear" w:color="auto" w:fill="auto"/>
          </w:tcPr>
          <w:p w14:paraId="685450DA" w14:textId="77777777" w:rsidR="00C83384" w:rsidRPr="00E95149" w:rsidRDefault="00C83384" w:rsidP="009D4BD2">
            <w:pPr>
              <w:jc w:val="center"/>
              <w:rPr>
                <w:rFonts w:eastAsia="Calibri"/>
                <w:iCs/>
                <w:szCs w:val="22"/>
              </w:rPr>
            </w:pPr>
            <w:r w:rsidRPr="00E95149">
              <w:rPr>
                <w:rFonts w:eastAsia="Calibri"/>
                <w:iCs/>
                <w:sz w:val="22"/>
                <w:szCs w:val="22"/>
              </w:rPr>
              <w:t>-</w:t>
            </w:r>
          </w:p>
        </w:tc>
        <w:tc>
          <w:tcPr>
            <w:tcW w:w="838" w:type="dxa"/>
            <w:shd w:val="clear" w:color="auto" w:fill="auto"/>
          </w:tcPr>
          <w:p w14:paraId="05AEA8BF" w14:textId="77777777" w:rsidR="00C83384" w:rsidRPr="00E95149" w:rsidRDefault="00C83384" w:rsidP="009D4BD2">
            <w:pPr>
              <w:jc w:val="center"/>
              <w:rPr>
                <w:rFonts w:eastAsia="Calibri"/>
                <w:szCs w:val="22"/>
              </w:rPr>
            </w:pPr>
            <w:r w:rsidRPr="00E95149">
              <w:rPr>
                <w:rFonts w:eastAsia="Calibri"/>
                <w:sz w:val="22"/>
                <w:szCs w:val="22"/>
              </w:rPr>
              <w:t>-</w:t>
            </w:r>
          </w:p>
        </w:tc>
        <w:tc>
          <w:tcPr>
            <w:tcW w:w="999" w:type="dxa"/>
            <w:shd w:val="clear" w:color="auto" w:fill="auto"/>
          </w:tcPr>
          <w:p w14:paraId="188C49EE" w14:textId="77777777" w:rsidR="00C83384" w:rsidRPr="00E95149" w:rsidRDefault="00C83384" w:rsidP="009D4BD2">
            <w:pPr>
              <w:jc w:val="center"/>
              <w:rPr>
                <w:rFonts w:eastAsia="Calibri"/>
                <w:b/>
                <w:szCs w:val="22"/>
              </w:rPr>
            </w:pPr>
            <w:r w:rsidRPr="00E95149">
              <w:rPr>
                <w:rFonts w:eastAsia="Calibri"/>
                <w:b/>
                <w:sz w:val="22"/>
                <w:szCs w:val="22"/>
              </w:rPr>
              <w:t>1</w:t>
            </w:r>
          </w:p>
        </w:tc>
      </w:tr>
      <w:tr w:rsidR="00E95149" w:rsidRPr="00E95149" w14:paraId="71814366" w14:textId="77777777" w:rsidTr="009D4BD2">
        <w:trPr>
          <w:jc w:val="center"/>
        </w:trPr>
        <w:tc>
          <w:tcPr>
            <w:tcW w:w="2547" w:type="dxa"/>
            <w:gridSpan w:val="2"/>
            <w:shd w:val="clear" w:color="auto" w:fill="D5DCE4"/>
          </w:tcPr>
          <w:p w14:paraId="7CD6921A" w14:textId="77777777" w:rsidR="00C83384" w:rsidRPr="00E95149" w:rsidRDefault="00C83384" w:rsidP="009D4BD2">
            <w:pPr>
              <w:jc w:val="right"/>
              <w:rPr>
                <w:rFonts w:eastAsia="Calibri"/>
                <w:b/>
                <w:szCs w:val="22"/>
              </w:rPr>
            </w:pPr>
            <w:r w:rsidRPr="00E95149">
              <w:rPr>
                <w:rFonts w:eastAsia="Calibri"/>
                <w:b/>
                <w:sz w:val="22"/>
                <w:szCs w:val="22"/>
              </w:rPr>
              <w:t>Iš viso:</w:t>
            </w:r>
          </w:p>
        </w:tc>
        <w:tc>
          <w:tcPr>
            <w:tcW w:w="1082" w:type="dxa"/>
            <w:shd w:val="clear" w:color="auto" w:fill="auto"/>
          </w:tcPr>
          <w:p w14:paraId="4EAFDC17" w14:textId="77777777" w:rsidR="00C83384" w:rsidRPr="00E95149" w:rsidRDefault="00C83384" w:rsidP="009D4BD2">
            <w:pPr>
              <w:jc w:val="center"/>
              <w:rPr>
                <w:rFonts w:eastAsia="Calibri"/>
                <w:b/>
                <w:szCs w:val="22"/>
              </w:rPr>
            </w:pPr>
            <w:r w:rsidRPr="00E95149">
              <w:rPr>
                <w:rFonts w:eastAsia="Calibri"/>
                <w:b/>
                <w:sz w:val="22"/>
                <w:szCs w:val="22"/>
              </w:rPr>
              <w:t>1</w:t>
            </w:r>
          </w:p>
        </w:tc>
        <w:tc>
          <w:tcPr>
            <w:tcW w:w="1047" w:type="dxa"/>
            <w:shd w:val="clear" w:color="auto" w:fill="auto"/>
          </w:tcPr>
          <w:p w14:paraId="4B9B46E1" w14:textId="77777777" w:rsidR="00C83384" w:rsidRPr="00E95149" w:rsidRDefault="00C83384" w:rsidP="009D4BD2">
            <w:pPr>
              <w:jc w:val="center"/>
              <w:rPr>
                <w:rFonts w:eastAsia="Calibri"/>
                <w:b/>
                <w:szCs w:val="22"/>
              </w:rPr>
            </w:pPr>
            <w:r w:rsidRPr="00E95149">
              <w:rPr>
                <w:rFonts w:eastAsia="Calibri"/>
                <w:b/>
                <w:sz w:val="22"/>
                <w:szCs w:val="22"/>
              </w:rPr>
              <w:t>19</w:t>
            </w:r>
          </w:p>
        </w:tc>
        <w:tc>
          <w:tcPr>
            <w:tcW w:w="817" w:type="dxa"/>
            <w:shd w:val="clear" w:color="auto" w:fill="auto"/>
          </w:tcPr>
          <w:p w14:paraId="1EFB0E7E" w14:textId="77777777" w:rsidR="00C83384" w:rsidRPr="00E95149" w:rsidRDefault="00C83384" w:rsidP="009D4BD2">
            <w:pPr>
              <w:jc w:val="center"/>
              <w:rPr>
                <w:rFonts w:eastAsia="Calibri"/>
                <w:b/>
                <w:szCs w:val="22"/>
              </w:rPr>
            </w:pPr>
            <w:r w:rsidRPr="00E95149">
              <w:rPr>
                <w:rFonts w:eastAsia="Calibri"/>
                <w:b/>
                <w:sz w:val="22"/>
                <w:szCs w:val="22"/>
              </w:rPr>
              <w:t>-</w:t>
            </w:r>
          </w:p>
        </w:tc>
        <w:tc>
          <w:tcPr>
            <w:tcW w:w="974" w:type="dxa"/>
            <w:shd w:val="clear" w:color="auto" w:fill="auto"/>
          </w:tcPr>
          <w:p w14:paraId="2067A8B4" w14:textId="77777777" w:rsidR="00C83384" w:rsidRPr="00E95149" w:rsidRDefault="00C83384" w:rsidP="009D4BD2">
            <w:pPr>
              <w:jc w:val="center"/>
              <w:rPr>
                <w:rFonts w:eastAsia="Calibri"/>
                <w:b/>
                <w:iCs/>
                <w:szCs w:val="22"/>
              </w:rPr>
            </w:pPr>
            <w:r w:rsidRPr="00E95149">
              <w:rPr>
                <w:rFonts w:eastAsia="Calibri"/>
                <w:b/>
                <w:iCs/>
                <w:sz w:val="22"/>
                <w:szCs w:val="22"/>
              </w:rPr>
              <w:t>15</w:t>
            </w:r>
          </w:p>
        </w:tc>
        <w:tc>
          <w:tcPr>
            <w:tcW w:w="1047" w:type="dxa"/>
            <w:shd w:val="clear" w:color="auto" w:fill="auto"/>
          </w:tcPr>
          <w:p w14:paraId="43BFCC52" w14:textId="77777777" w:rsidR="00C83384" w:rsidRPr="00E95149" w:rsidRDefault="00C83384" w:rsidP="009D4BD2">
            <w:pPr>
              <w:jc w:val="center"/>
              <w:rPr>
                <w:rFonts w:eastAsia="Calibri"/>
                <w:b/>
                <w:iCs/>
                <w:szCs w:val="22"/>
              </w:rPr>
            </w:pPr>
            <w:r w:rsidRPr="00E95149">
              <w:rPr>
                <w:rFonts w:eastAsia="Calibri"/>
                <w:b/>
                <w:iCs/>
                <w:sz w:val="22"/>
                <w:szCs w:val="22"/>
              </w:rPr>
              <w:t>24</w:t>
            </w:r>
          </w:p>
        </w:tc>
        <w:tc>
          <w:tcPr>
            <w:tcW w:w="838" w:type="dxa"/>
            <w:shd w:val="clear" w:color="auto" w:fill="auto"/>
          </w:tcPr>
          <w:p w14:paraId="300E31D8" w14:textId="77777777" w:rsidR="00C83384" w:rsidRPr="00E95149" w:rsidRDefault="00C83384" w:rsidP="009D4BD2">
            <w:pPr>
              <w:jc w:val="center"/>
              <w:rPr>
                <w:rFonts w:eastAsia="Calibri"/>
                <w:b/>
                <w:szCs w:val="22"/>
              </w:rPr>
            </w:pPr>
            <w:r w:rsidRPr="00E95149">
              <w:rPr>
                <w:rFonts w:eastAsia="Calibri"/>
                <w:b/>
                <w:szCs w:val="22"/>
              </w:rPr>
              <w:t>2</w:t>
            </w:r>
          </w:p>
        </w:tc>
        <w:tc>
          <w:tcPr>
            <w:tcW w:w="999" w:type="dxa"/>
            <w:shd w:val="clear" w:color="auto" w:fill="auto"/>
          </w:tcPr>
          <w:p w14:paraId="2B9AECF5" w14:textId="77777777" w:rsidR="00C83384" w:rsidRPr="00E95149" w:rsidRDefault="00C83384" w:rsidP="009D4BD2">
            <w:pPr>
              <w:jc w:val="center"/>
              <w:rPr>
                <w:rFonts w:eastAsia="Calibri"/>
                <w:b/>
                <w:szCs w:val="22"/>
              </w:rPr>
            </w:pPr>
            <w:r w:rsidRPr="00E95149">
              <w:rPr>
                <w:rFonts w:eastAsia="Calibri"/>
                <w:b/>
                <w:szCs w:val="22"/>
              </w:rPr>
              <w:t>61</w:t>
            </w:r>
          </w:p>
        </w:tc>
      </w:tr>
    </w:tbl>
    <w:p w14:paraId="07039C70" w14:textId="77777777" w:rsidR="00C83384" w:rsidRPr="00E95149" w:rsidRDefault="00C83384" w:rsidP="00C83384">
      <w:pPr>
        <w:widowControl w:val="0"/>
        <w:adjustRightInd w:val="0"/>
        <w:spacing w:after="120"/>
        <w:ind w:firstLine="720"/>
        <w:jc w:val="both"/>
        <w:textAlignment w:val="baseline"/>
        <w:rPr>
          <w:bCs/>
          <w:i/>
          <w:sz w:val="20"/>
          <w:lang w:eastAsia="lt-LT"/>
        </w:rPr>
      </w:pPr>
      <w:r w:rsidRPr="00E95149">
        <w:rPr>
          <w:b/>
          <w:bCs/>
          <w:i/>
          <w:sz w:val="20"/>
          <w:lang w:eastAsia="lt-LT"/>
        </w:rPr>
        <w:t xml:space="preserve">Šaltinis: </w:t>
      </w:r>
      <w:r w:rsidRPr="00E95149">
        <w:rPr>
          <w:bCs/>
          <w:i/>
          <w:sz w:val="20"/>
          <w:lang w:eastAsia="lt-LT"/>
        </w:rPr>
        <w:t xml:space="preserve">Skyriaus 2021 m. duomenys </w:t>
      </w:r>
    </w:p>
    <w:bookmarkEnd w:id="25"/>
    <w:p w14:paraId="30953C3F" w14:textId="77777777" w:rsidR="00C83384" w:rsidRPr="00E95149" w:rsidRDefault="00C83384" w:rsidP="00C83384">
      <w:pPr>
        <w:tabs>
          <w:tab w:val="left" w:pos="3525"/>
        </w:tabs>
        <w:ind w:firstLine="709"/>
        <w:jc w:val="both"/>
        <w:rPr>
          <w:b/>
        </w:rPr>
      </w:pPr>
      <w:r w:rsidRPr="00E95149">
        <w:rPr>
          <w:b/>
        </w:rPr>
        <w:t>5.1.3.6. Socialinė globa senyvo amžiaus, neįgaliems asmenims kitose socialinės globos įstaigose</w:t>
      </w:r>
    </w:p>
    <w:p w14:paraId="68350245" w14:textId="513FB757" w:rsidR="00C83384" w:rsidRPr="00E95149" w:rsidRDefault="00C83384" w:rsidP="00C83384">
      <w:pPr>
        <w:tabs>
          <w:tab w:val="left" w:pos="3525"/>
        </w:tabs>
        <w:ind w:firstLine="709"/>
        <w:jc w:val="both"/>
      </w:pPr>
      <w:r w:rsidRPr="00E95149">
        <w:t xml:space="preserve">Įstaigą, kurioje asmuo gali gauti ilgalaikę socialinę globą, pasirenka pats asmuo. Dalis paslaugų gavėjų pasirinko kitų savivaldybių, viešųjų ar privačių įstaigų teikiamas paslaugas. </w:t>
      </w:r>
      <w:r w:rsidR="00E56A37">
        <w:t>Š</w:t>
      </w:r>
      <w:r w:rsidRPr="00E95149">
        <w:t>i</w:t>
      </w:r>
      <w:r w:rsidR="00E56A37">
        <w:t xml:space="preserve">ose </w:t>
      </w:r>
      <w:r w:rsidRPr="00E95149">
        <w:t xml:space="preserve"> </w:t>
      </w:r>
      <w:r w:rsidR="00E56A37" w:rsidRPr="00E95149">
        <w:t>įstaig</w:t>
      </w:r>
      <w:r w:rsidR="00E56A37">
        <w:t>ose</w:t>
      </w:r>
      <w:r w:rsidR="00E56A37" w:rsidRPr="00E95149">
        <w:t xml:space="preserve"> </w:t>
      </w:r>
      <w:r w:rsidRPr="00E95149">
        <w:t>buvo apgyvendinami asmenys su sunkia negalia, paslaugos buvo kompensuojamos iš Valstybės biudžeto tikslinės dotacijos socialinei globai Savivaldybės biudžetui, valstybės biudžeto specialiosios tikslinės dotacijos lėšos Savivaldybės biudžetui sudarė skirtumą tarp socialinės globos kainos ir asmens pajamų. Duomenys apie paslaugų gavėjų pasiskirstymą kitose įstaigose pateikiami 16 lentelėje.</w:t>
      </w:r>
    </w:p>
    <w:p w14:paraId="54A4F28C" w14:textId="77777777" w:rsidR="00C83384" w:rsidRPr="00E95149" w:rsidRDefault="00C83384" w:rsidP="00C83384">
      <w:pPr>
        <w:ind w:firstLine="709"/>
        <w:jc w:val="right"/>
      </w:pPr>
      <w:r w:rsidRPr="00E95149">
        <w:t>16 lentelė</w:t>
      </w:r>
    </w:p>
    <w:p w14:paraId="56F9CAC3" w14:textId="77777777" w:rsidR="00C83384" w:rsidRPr="00E95149" w:rsidRDefault="00C83384" w:rsidP="00C83384">
      <w:pPr>
        <w:tabs>
          <w:tab w:val="left" w:pos="3525"/>
        </w:tabs>
        <w:ind w:firstLine="709"/>
        <w:jc w:val="center"/>
        <w:rPr>
          <w:b/>
        </w:rPr>
      </w:pPr>
      <w:r w:rsidRPr="00E95149">
        <w:rPr>
          <w:b/>
        </w:rPr>
        <w:t>Ilgalaikės socialinės globos paslaugų gavėjai kitose socialinės globos įstaigose 2021 m.</w:t>
      </w:r>
    </w:p>
    <w:p w14:paraId="47E475E1" w14:textId="77777777" w:rsidR="00C83384" w:rsidRPr="00E95149" w:rsidRDefault="00C83384" w:rsidP="00C83384">
      <w:pPr>
        <w:rPr>
          <w:rFonts w:ascii="Calibri" w:eastAsia="Calibri" w:hAnsi="Calibri"/>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92"/>
        <w:gridCol w:w="1127"/>
        <w:gridCol w:w="1267"/>
        <w:gridCol w:w="833"/>
        <w:gridCol w:w="1286"/>
      </w:tblGrid>
      <w:tr w:rsidR="00E95149" w:rsidRPr="00E95149" w14:paraId="47A1CFB5" w14:textId="77777777" w:rsidTr="009D4BD2">
        <w:trPr>
          <w:jc w:val="center"/>
        </w:trPr>
        <w:tc>
          <w:tcPr>
            <w:tcW w:w="562" w:type="dxa"/>
            <w:vMerge w:val="restart"/>
            <w:shd w:val="clear" w:color="auto" w:fill="D5DCE4"/>
          </w:tcPr>
          <w:p w14:paraId="228B06D1" w14:textId="77777777" w:rsidR="00C83384" w:rsidRPr="00E95149" w:rsidRDefault="00C83384" w:rsidP="009D4BD2">
            <w:pPr>
              <w:rPr>
                <w:rFonts w:eastAsia="Calibri"/>
                <w:szCs w:val="22"/>
              </w:rPr>
            </w:pPr>
            <w:r w:rsidRPr="00E95149">
              <w:rPr>
                <w:rFonts w:eastAsia="Calibri"/>
                <w:sz w:val="22"/>
                <w:szCs w:val="22"/>
              </w:rPr>
              <w:t>Eil.</w:t>
            </w:r>
          </w:p>
          <w:p w14:paraId="4A913DBE" w14:textId="77777777" w:rsidR="00C83384" w:rsidRPr="00E95149" w:rsidRDefault="00C83384" w:rsidP="009D4BD2">
            <w:pPr>
              <w:rPr>
                <w:rFonts w:eastAsia="Calibri"/>
                <w:szCs w:val="22"/>
              </w:rPr>
            </w:pPr>
            <w:r w:rsidRPr="00E95149">
              <w:rPr>
                <w:rFonts w:eastAsia="Calibri"/>
                <w:sz w:val="22"/>
                <w:szCs w:val="22"/>
              </w:rPr>
              <w:t>Nr.</w:t>
            </w:r>
          </w:p>
        </w:tc>
        <w:tc>
          <w:tcPr>
            <w:tcW w:w="3992" w:type="dxa"/>
            <w:vMerge w:val="restart"/>
            <w:shd w:val="clear" w:color="auto" w:fill="D5DCE4"/>
          </w:tcPr>
          <w:p w14:paraId="40FA763E" w14:textId="77777777" w:rsidR="00C83384" w:rsidRPr="00E95149" w:rsidRDefault="00C83384" w:rsidP="009D4BD2">
            <w:pPr>
              <w:rPr>
                <w:rFonts w:eastAsia="Calibri"/>
                <w:szCs w:val="22"/>
              </w:rPr>
            </w:pPr>
            <w:r w:rsidRPr="00E95149">
              <w:rPr>
                <w:rFonts w:eastAsia="Calibri"/>
                <w:sz w:val="22"/>
                <w:szCs w:val="22"/>
              </w:rPr>
              <w:t>Socialinės globos namų pavadinimas</w:t>
            </w:r>
          </w:p>
        </w:tc>
        <w:tc>
          <w:tcPr>
            <w:tcW w:w="3227" w:type="dxa"/>
            <w:gridSpan w:val="3"/>
            <w:shd w:val="clear" w:color="auto" w:fill="D5DCE4"/>
          </w:tcPr>
          <w:p w14:paraId="639708A8" w14:textId="77777777" w:rsidR="00C83384" w:rsidRPr="00E95149" w:rsidRDefault="00C83384" w:rsidP="009D4BD2">
            <w:pPr>
              <w:rPr>
                <w:rFonts w:eastAsia="Calibri"/>
                <w:szCs w:val="22"/>
              </w:rPr>
            </w:pPr>
            <w:r w:rsidRPr="00E95149">
              <w:rPr>
                <w:rFonts w:eastAsia="Calibri"/>
                <w:sz w:val="22"/>
                <w:szCs w:val="22"/>
              </w:rPr>
              <w:t>Asmenys su sunkia negalia, iš jų:</w:t>
            </w:r>
          </w:p>
        </w:tc>
        <w:tc>
          <w:tcPr>
            <w:tcW w:w="1286" w:type="dxa"/>
            <w:vMerge w:val="restart"/>
            <w:shd w:val="clear" w:color="auto" w:fill="D5DCE4"/>
          </w:tcPr>
          <w:p w14:paraId="3433F098" w14:textId="77777777" w:rsidR="00C83384" w:rsidRPr="00E95149" w:rsidRDefault="00C83384" w:rsidP="009D4BD2">
            <w:pPr>
              <w:jc w:val="center"/>
              <w:rPr>
                <w:rFonts w:eastAsia="Calibri"/>
                <w:b/>
                <w:szCs w:val="22"/>
              </w:rPr>
            </w:pPr>
            <w:r w:rsidRPr="00E95149">
              <w:rPr>
                <w:rFonts w:eastAsia="Calibri"/>
                <w:b/>
                <w:sz w:val="22"/>
                <w:szCs w:val="22"/>
              </w:rPr>
              <w:t>Bendras skaičius</w:t>
            </w:r>
          </w:p>
        </w:tc>
      </w:tr>
      <w:tr w:rsidR="00E95149" w:rsidRPr="00E95149" w14:paraId="3F6635E9" w14:textId="77777777" w:rsidTr="009D4BD2">
        <w:trPr>
          <w:jc w:val="center"/>
        </w:trPr>
        <w:tc>
          <w:tcPr>
            <w:tcW w:w="562" w:type="dxa"/>
            <w:vMerge/>
            <w:shd w:val="clear" w:color="auto" w:fill="D5DCE4"/>
          </w:tcPr>
          <w:p w14:paraId="25AA4073" w14:textId="77777777" w:rsidR="00C83384" w:rsidRPr="00E95149" w:rsidRDefault="00C83384" w:rsidP="009D4BD2">
            <w:pPr>
              <w:rPr>
                <w:rFonts w:eastAsia="Calibri"/>
                <w:szCs w:val="22"/>
              </w:rPr>
            </w:pPr>
          </w:p>
        </w:tc>
        <w:tc>
          <w:tcPr>
            <w:tcW w:w="3992" w:type="dxa"/>
            <w:vMerge/>
            <w:shd w:val="clear" w:color="auto" w:fill="D5DCE4"/>
          </w:tcPr>
          <w:p w14:paraId="0F77529F" w14:textId="77777777" w:rsidR="00C83384" w:rsidRPr="00E95149" w:rsidRDefault="00C83384" w:rsidP="009D4BD2">
            <w:pPr>
              <w:rPr>
                <w:rFonts w:eastAsia="Calibri"/>
                <w:szCs w:val="22"/>
              </w:rPr>
            </w:pPr>
          </w:p>
        </w:tc>
        <w:tc>
          <w:tcPr>
            <w:tcW w:w="1127" w:type="dxa"/>
            <w:shd w:val="clear" w:color="auto" w:fill="D5DCE4"/>
          </w:tcPr>
          <w:p w14:paraId="6FA9653E" w14:textId="77777777" w:rsidR="00C83384" w:rsidRPr="00E95149" w:rsidRDefault="00C83384" w:rsidP="009D4BD2">
            <w:pPr>
              <w:rPr>
                <w:rFonts w:eastAsia="Calibri"/>
                <w:szCs w:val="22"/>
              </w:rPr>
            </w:pPr>
            <w:r w:rsidRPr="00E95149">
              <w:rPr>
                <w:rFonts w:eastAsia="Calibri"/>
                <w:sz w:val="22"/>
                <w:szCs w:val="22"/>
              </w:rPr>
              <w:t>Pensinio amžiaus</w:t>
            </w:r>
          </w:p>
        </w:tc>
        <w:tc>
          <w:tcPr>
            <w:tcW w:w="1267" w:type="dxa"/>
            <w:shd w:val="clear" w:color="auto" w:fill="D5DCE4"/>
          </w:tcPr>
          <w:p w14:paraId="509DE04D" w14:textId="77777777" w:rsidR="00C83384" w:rsidRPr="00E95149" w:rsidRDefault="00C83384" w:rsidP="009D4BD2">
            <w:pPr>
              <w:rPr>
                <w:rFonts w:eastAsia="Calibri"/>
                <w:szCs w:val="22"/>
              </w:rPr>
            </w:pPr>
            <w:r w:rsidRPr="00E95149">
              <w:rPr>
                <w:rFonts w:eastAsia="Calibri"/>
                <w:sz w:val="22"/>
                <w:szCs w:val="22"/>
              </w:rPr>
              <w:t>Darbingo amžiaus</w:t>
            </w:r>
          </w:p>
        </w:tc>
        <w:tc>
          <w:tcPr>
            <w:tcW w:w="833" w:type="dxa"/>
            <w:shd w:val="clear" w:color="auto" w:fill="D5DCE4"/>
          </w:tcPr>
          <w:p w14:paraId="53B2CFA6" w14:textId="77777777" w:rsidR="00C83384" w:rsidRPr="00E95149" w:rsidRDefault="00C83384" w:rsidP="009D4BD2">
            <w:pPr>
              <w:rPr>
                <w:rFonts w:eastAsia="Calibri"/>
                <w:szCs w:val="22"/>
              </w:rPr>
            </w:pPr>
            <w:r w:rsidRPr="00E95149">
              <w:rPr>
                <w:rFonts w:eastAsia="Calibri"/>
                <w:sz w:val="22"/>
                <w:szCs w:val="22"/>
              </w:rPr>
              <w:t>Vaikai</w:t>
            </w:r>
          </w:p>
        </w:tc>
        <w:tc>
          <w:tcPr>
            <w:tcW w:w="1286" w:type="dxa"/>
            <w:vMerge/>
            <w:shd w:val="clear" w:color="auto" w:fill="D9D9D9"/>
          </w:tcPr>
          <w:p w14:paraId="0DD4FFCE" w14:textId="77777777" w:rsidR="00C83384" w:rsidRPr="00E95149" w:rsidRDefault="00C83384" w:rsidP="009D4BD2">
            <w:pPr>
              <w:jc w:val="center"/>
              <w:rPr>
                <w:rFonts w:eastAsia="Calibri"/>
                <w:b/>
                <w:szCs w:val="22"/>
              </w:rPr>
            </w:pPr>
          </w:p>
        </w:tc>
      </w:tr>
      <w:tr w:rsidR="00E95149" w:rsidRPr="00E95149" w14:paraId="6843A46D" w14:textId="77777777" w:rsidTr="009D4BD2">
        <w:trPr>
          <w:jc w:val="center"/>
        </w:trPr>
        <w:tc>
          <w:tcPr>
            <w:tcW w:w="562" w:type="dxa"/>
            <w:shd w:val="clear" w:color="auto" w:fill="D5DCE4"/>
          </w:tcPr>
          <w:p w14:paraId="4F2F0EB3" w14:textId="77777777" w:rsidR="00C83384" w:rsidRPr="00E95149" w:rsidRDefault="00C83384" w:rsidP="009D4BD2">
            <w:pPr>
              <w:rPr>
                <w:rFonts w:eastAsia="Calibri"/>
                <w:szCs w:val="22"/>
              </w:rPr>
            </w:pPr>
            <w:r w:rsidRPr="00E95149">
              <w:rPr>
                <w:rFonts w:eastAsia="Calibri"/>
                <w:sz w:val="22"/>
                <w:szCs w:val="22"/>
              </w:rPr>
              <w:t>1.</w:t>
            </w:r>
          </w:p>
        </w:tc>
        <w:tc>
          <w:tcPr>
            <w:tcW w:w="3992" w:type="dxa"/>
            <w:shd w:val="clear" w:color="auto" w:fill="auto"/>
          </w:tcPr>
          <w:p w14:paraId="5B53C7CF" w14:textId="77777777" w:rsidR="00C83384" w:rsidRPr="00E95149" w:rsidRDefault="00C83384" w:rsidP="009D4BD2">
            <w:pPr>
              <w:rPr>
                <w:rFonts w:eastAsia="Calibri"/>
                <w:szCs w:val="22"/>
              </w:rPr>
            </w:pPr>
            <w:r w:rsidRPr="00E95149">
              <w:rPr>
                <w:rFonts w:eastAsia="Calibri"/>
                <w:sz w:val="22"/>
                <w:szCs w:val="22"/>
              </w:rPr>
              <w:t>VšĮ Adutiškio senelių namus</w:t>
            </w:r>
          </w:p>
        </w:tc>
        <w:tc>
          <w:tcPr>
            <w:tcW w:w="1127" w:type="dxa"/>
            <w:shd w:val="clear" w:color="auto" w:fill="auto"/>
          </w:tcPr>
          <w:p w14:paraId="382547C9" w14:textId="77777777" w:rsidR="00C83384" w:rsidRPr="00E95149" w:rsidRDefault="00C83384" w:rsidP="009D4BD2">
            <w:pPr>
              <w:jc w:val="center"/>
              <w:rPr>
                <w:rFonts w:eastAsia="Calibri"/>
                <w:szCs w:val="22"/>
              </w:rPr>
            </w:pPr>
            <w:r w:rsidRPr="00E95149">
              <w:rPr>
                <w:rFonts w:eastAsia="Calibri"/>
                <w:sz w:val="22"/>
                <w:szCs w:val="22"/>
              </w:rPr>
              <w:t>-</w:t>
            </w:r>
          </w:p>
        </w:tc>
        <w:tc>
          <w:tcPr>
            <w:tcW w:w="1267" w:type="dxa"/>
            <w:shd w:val="clear" w:color="auto" w:fill="auto"/>
          </w:tcPr>
          <w:p w14:paraId="093FBFF7" w14:textId="77777777" w:rsidR="00C83384" w:rsidRPr="00E95149" w:rsidRDefault="00C83384" w:rsidP="009D4BD2">
            <w:pPr>
              <w:jc w:val="center"/>
              <w:rPr>
                <w:rFonts w:eastAsia="Calibri"/>
                <w:szCs w:val="22"/>
              </w:rPr>
            </w:pPr>
            <w:r w:rsidRPr="00E95149">
              <w:rPr>
                <w:rFonts w:eastAsia="Calibri"/>
                <w:sz w:val="22"/>
                <w:szCs w:val="22"/>
              </w:rPr>
              <w:t>1</w:t>
            </w:r>
          </w:p>
        </w:tc>
        <w:tc>
          <w:tcPr>
            <w:tcW w:w="833" w:type="dxa"/>
            <w:shd w:val="clear" w:color="auto" w:fill="auto"/>
          </w:tcPr>
          <w:p w14:paraId="6DB42751" w14:textId="77777777" w:rsidR="00C83384" w:rsidRPr="00E95149" w:rsidRDefault="00C83384" w:rsidP="009D4BD2">
            <w:pPr>
              <w:jc w:val="center"/>
              <w:rPr>
                <w:rFonts w:eastAsia="Calibri"/>
                <w:szCs w:val="22"/>
              </w:rPr>
            </w:pPr>
            <w:r w:rsidRPr="00E95149">
              <w:rPr>
                <w:rFonts w:eastAsia="Calibri"/>
                <w:sz w:val="22"/>
                <w:szCs w:val="22"/>
              </w:rPr>
              <w:t>-</w:t>
            </w:r>
          </w:p>
        </w:tc>
        <w:tc>
          <w:tcPr>
            <w:tcW w:w="1286" w:type="dxa"/>
            <w:shd w:val="clear" w:color="auto" w:fill="auto"/>
          </w:tcPr>
          <w:p w14:paraId="33553E4B" w14:textId="77777777" w:rsidR="00C83384" w:rsidRPr="00E95149" w:rsidRDefault="00C83384" w:rsidP="009D4BD2">
            <w:pPr>
              <w:jc w:val="center"/>
              <w:rPr>
                <w:rFonts w:eastAsia="Calibri"/>
                <w:b/>
                <w:szCs w:val="22"/>
              </w:rPr>
            </w:pPr>
            <w:r w:rsidRPr="00E95149">
              <w:rPr>
                <w:rFonts w:eastAsia="Calibri"/>
                <w:b/>
                <w:sz w:val="22"/>
                <w:szCs w:val="22"/>
              </w:rPr>
              <w:t>1</w:t>
            </w:r>
          </w:p>
        </w:tc>
      </w:tr>
      <w:tr w:rsidR="00E95149" w:rsidRPr="00E95149" w14:paraId="06D516FA" w14:textId="77777777" w:rsidTr="009D4BD2">
        <w:trPr>
          <w:jc w:val="center"/>
        </w:trPr>
        <w:tc>
          <w:tcPr>
            <w:tcW w:w="562" w:type="dxa"/>
            <w:shd w:val="clear" w:color="auto" w:fill="D5DCE4"/>
          </w:tcPr>
          <w:p w14:paraId="0607D9FE" w14:textId="77777777" w:rsidR="00C83384" w:rsidRPr="00E95149" w:rsidRDefault="00C83384" w:rsidP="009D4BD2">
            <w:pPr>
              <w:rPr>
                <w:rFonts w:eastAsia="Calibri"/>
                <w:szCs w:val="22"/>
              </w:rPr>
            </w:pPr>
            <w:r w:rsidRPr="00E95149">
              <w:rPr>
                <w:rFonts w:eastAsia="Calibri"/>
                <w:sz w:val="22"/>
                <w:szCs w:val="22"/>
              </w:rPr>
              <w:t>2.</w:t>
            </w:r>
          </w:p>
        </w:tc>
        <w:tc>
          <w:tcPr>
            <w:tcW w:w="3992" w:type="dxa"/>
            <w:shd w:val="clear" w:color="auto" w:fill="auto"/>
          </w:tcPr>
          <w:p w14:paraId="7642AA6E" w14:textId="77777777" w:rsidR="00C83384" w:rsidRPr="00E95149" w:rsidRDefault="00C83384" w:rsidP="009D4BD2">
            <w:pPr>
              <w:rPr>
                <w:rFonts w:eastAsia="Calibri"/>
                <w:szCs w:val="22"/>
              </w:rPr>
            </w:pPr>
            <w:r w:rsidRPr="00E95149">
              <w:rPr>
                <w:rFonts w:eastAsia="Calibri"/>
                <w:sz w:val="22"/>
                <w:szCs w:val="22"/>
              </w:rPr>
              <w:t>VšĮ Antavilių pensionatas</w:t>
            </w:r>
          </w:p>
        </w:tc>
        <w:tc>
          <w:tcPr>
            <w:tcW w:w="1127" w:type="dxa"/>
            <w:shd w:val="clear" w:color="auto" w:fill="auto"/>
          </w:tcPr>
          <w:p w14:paraId="769130E6" w14:textId="77777777" w:rsidR="00C83384" w:rsidRPr="00E95149" w:rsidRDefault="00C83384" w:rsidP="009D4BD2">
            <w:pPr>
              <w:jc w:val="center"/>
              <w:rPr>
                <w:rFonts w:eastAsia="Calibri"/>
                <w:szCs w:val="22"/>
              </w:rPr>
            </w:pPr>
            <w:r w:rsidRPr="00E95149">
              <w:rPr>
                <w:rFonts w:eastAsia="Calibri"/>
                <w:sz w:val="22"/>
                <w:szCs w:val="22"/>
              </w:rPr>
              <w:t>2</w:t>
            </w:r>
          </w:p>
        </w:tc>
        <w:tc>
          <w:tcPr>
            <w:tcW w:w="1267" w:type="dxa"/>
            <w:shd w:val="clear" w:color="auto" w:fill="auto"/>
          </w:tcPr>
          <w:p w14:paraId="3B0DD9F9" w14:textId="77777777" w:rsidR="00C83384" w:rsidRPr="00E95149" w:rsidRDefault="00C83384" w:rsidP="009D4BD2">
            <w:pPr>
              <w:jc w:val="center"/>
              <w:rPr>
                <w:rFonts w:eastAsia="Calibri"/>
                <w:szCs w:val="22"/>
              </w:rPr>
            </w:pPr>
            <w:r w:rsidRPr="00E95149">
              <w:rPr>
                <w:rFonts w:eastAsia="Calibri"/>
                <w:sz w:val="22"/>
                <w:szCs w:val="22"/>
              </w:rPr>
              <w:t>-</w:t>
            </w:r>
          </w:p>
        </w:tc>
        <w:tc>
          <w:tcPr>
            <w:tcW w:w="833" w:type="dxa"/>
            <w:shd w:val="clear" w:color="auto" w:fill="auto"/>
          </w:tcPr>
          <w:p w14:paraId="1D6FE706" w14:textId="77777777" w:rsidR="00C83384" w:rsidRPr="00E95149" w:rsidRDefault="00C83384" w:rsidP="009D4BD2">
            <w:pPr>
              <w:jc w:val="center"/>
              <w:rPr>
                <w:rFonts w:eastAsia="Calibri"/>
                <w:szCs w:val="22"/>
              </w:rPr>
            </w:pPr>
            <w:r w:rsidRPr="00E95149">
              <w:rPr>
                <w:rFonts w:eastAsia="Calibri"/>
                <w:sz w:val="22"/>
                <w:szCs w:val="22"/>
              </w:rPr>
              <w:t>-</w:t>
            </w:r>
          </w:p>
        </w:tc>
        <w:tc>
          <w:tcPr>
            <w:tcW w:w="1286" w:type="dxa"/>
            <w:shd w:val="clear" w:color="auto" w:fill="auto"/>
          </w:tcPr>
          <w:p w14:paraId="68FE822E" w14:textId="77777777" w:rsidR="00C83384" w:rsidRPr="00E95149" w:rsidRDefault="00C83384" w:rsidP="009D4BD2">
            <w:pPr>
              <w:jc w:val="center"/>
              <w:rPr>
                <w:rFonts w:eastAsia="Calibri"/>
                <w:b/>
                <w:szCs w:val="22"/>
              </w:rPr>
            </w:pPr>
            <w:r w:rsidRPr="00E95149">
              <w:rPr>
                <w:rFonts w:eastAsia="Calibri"/>
                <w:b/>
                <w:sz w:val="22"/>
                <w:szCs w:val="22"/>
              </w:rPr>
              <w:t>2</w:t>
            </w:r>
          </w:p>
        </w:tc>
      </w:tr>
      <w:tr w:rsidR="00E95149" w:rsidRPr="00E95149" w14:paraId="087852C2" w14:textId="77777777" w:rsidTr="009D4BD2">
        <w:trPr>
          <w:jc w:val="center"/>
        </w:trPr>
        <w:tc>
          <w:tcPr>
            <w:tcW w:w="562" w:type="dxa"/>
            <w:shd w:val="clear" w:color="auto" w:fill="D5DCE4"/>
          </w:tcPr>
          <w:p w14:paraId="37DF1664" w14:textId="77777777" w:rsidR="00C83384" w:rsidRPr="00E95149" w:rsidRDefault="00C83384" w:rsidP="009D4BD2">
            <w:pPr>
              <w:rPr>
                <w:rFonts w:eastAsia="Calibri"/>
                <w:szCs w:val="22"/>
              </w:rPr>
            </w:pPr>
            <w:r w:rsidRPr="00E95149">
              <w:rPr>
                <w:rFonts w:eastAsia="Calibri"/>
                <w:sz w:val="22"/>
                <w:szCs w:val="22"/>
              </w:rPr>
              <w:t>3.</w:t>
            </w:r>
          </w:p>
        </w:tc>
        <w:tc>
          <w:tcPr>
            <w:tcW w:w="3992" w:type="dxa"/>
          </w:tcPr>
          <w:p w14:paraId="046ABC32" w14:textId="77777777" w:rsidR="00C83384" w:rsidRPr="00E95149" w:rsidRDefault="00C83384" w:rsidP="009D4BD2">
            <w:pPr>
              <w:rPr>
                <w:rFonts w:eastAsia="Calibri"/>
                <w:szCs w:val="22"/>
              </w:rPr>
            </w:pPr>
            <w:r w:rsidRPr="00E95149">
              <w:rPr>
                <w:sz w:val="22"/>
                <w:szCs w:val="22"/>
              </w:rPr>
              <w:t>VšĮ Slaugos namai „</w:t>
            </w:r>
            <w:proofErr w:type="spellStart"/>
            <w:r w:rsidRPr="00E95149">
              <w:rPr>
                <w:sz w:val="22"/>
                <w:szCs w:val="22"/>
              </w:rPr>
              <w:t>Eimanta</w:t>
            </w:r>
            <w:proofErr w:type="spellEnd"/>
            <w:r w:rsidRPr="00E95149">
              <w:rPr>
                <w:sz w:val="22"/>
                <w:szCs w:val="22"/>
              </w:rPr>
              <w:t>“</w:t>
            </w:r>
          </w:p>
        </w:tc>
        <w:tc>
          <w:tcPr>
            <w:tcW w:w="1127" w:type="dxa"/>
            <w:shd w:val="clear" w:color="auto" w:fill="auto"/>
          </w:tcPr>
          <w:p w14:paraId="0DC270AE" w14:textId="77777777" w:rsidR="00C83384" w:rsidRPr="00E95149" w:rsidRDefault="00C83384" w:rsidP="009D4BD2">
            <w:pPr>
              <w:jc w:val="center"/>
              <w:rPr>
                <w:rFonts w:eastAsia="Calibri"/>
                <w:szCs w:val="22"/>
              </w:rPr>
            </w:pPr>
            <w:r w:rsidRPr="00E95149">
              <w:rPr>
                <w:rFonts w:eastAsia="Calibri"/>
                <w:sz w:val="22"/>
                <w:szCs w:val="22"/>
              </w:rPr>
              <w:t>1</w:t>
            </w:r>
          </w:p>
        </w:tc>
        <w:tc>
          <w:tcPr>
            <w:tcW w:w="1267" w:type="dxa"/>
            <w:shd w:val="clear" w:color="auto" w:fill="auto"/>
          </w:tcPr>
          <w:p w14:paraId="7769849F" w14:textId="77777777" w:rsidR="00C83384" w:rsidRPr="00E95149" w:rsidRDefault="00C83384" w:rsidP="009D4BD2">
            <w:pPr>
              <w:jc w:val="center"/>
              <w:rPr>
                <w:rFonts w:eastAsia="Calibri"/>
                <w:szCs w:val="22"/>
              </w:rPr>
            </w:pPr>
            <w:r w:rsidRPr="00E95149">
              <w:rPr>
                <w:rFonts w:eastAsia="Calibri"/>
                <w:sz w:val="22"/>
                <w:szCs w:val="22"/>
              </w:rPr>
              <w:t>-</w:t>
            </w:r>
          </w:p>
        </w:tc>
        <w:tc>
          <w:tcPr>
            <w:tcW w:w="833" w:type="dxa"/>
            <w:shd w:val="clear" w:color="auto" w:fill="auto"/>
          </w:tcPr>
          <w:p w14:paraId="2611B78E" w14:textId="77777777" w:rsidR="00C83384" w:rsidRPr="00E95149" w:rsidRDefault="00C83384" w:rsidP="009D4BD2">
            <w:pPr>
              <w:jc w:val="center"/>
              <w:rPr>
                <w:rFonts w:eastAsia="Calibri"/>
                <w:szCs w:val="22"/>
              </w:rPr>
            </w:pPr>
            <w:r w:rsidRPr="00E95149">
              <w:rPr>
                <w:rFonts w:eastAsia="Calibri"/>
                <w:sz w:val="22"/>
                <w:szCs w:val="22"/>
              </w:rPr>
              <w:t>-</w:t>
            </w:r>
          </w:p>
        </w:tc>
        <w:tc>
          <w:tcPr>
            <w:tcW w:w="1286" w:type="dxa"/>
            <w:shd w:val="clear" w:color="auto" w:fill="auto"/>
          </w:tcPr>
          <w:p w14:paraId="10BB9CBA" w14:textId="77777777" w:rsidR="00C83384" w:rsidRPr="00E95149" w:rsidRDefault="00C83384" w:rsidP="009D4BD2">
            <w:pPr>
              <w:jc w:val="center"/>
              <w:rPr>
                <w:rFonts w:eastAsia="Calibri"/>
                <w:b/>
                <w:szCs w:val="22"/>
              </w:rPr>
            </w:pPr>
            <w:r w:rsidRPr="00E95149">
              <w:rPr>
                <w:rFonts w:eastAsia="Calibri"/>
                <w:b/>
                <w:sz w:val="22"/>
                <w:szCs w:val="22"/>
              </w:rPr>
              <w:t>1</w:t>
            </w:r>
          </w:p>
        </w:tc>
      </w:tr>
      <w:tr w:rsidR="00E95149" w:rsidRPr="00E95149" w14:paraId="365CB42B" w14:textId="77777777" w:rsidTr="009D4BD2">
        <w:trPr>
          <w:jc w:val="center"/>
        </w:trPr>
        <w:tc>
          <w:tcPr>
            <w:tcW w:w="562" w:type="dxa"/>
            <w:shd w:val="clear" w:color="auto" w:fill="D5DCE4"/>
          </w:tcPr>
          <w:p w14:paraId="0B0B7F06" w14:textId="77777777" w:rsidR="00C83384" w:rsidRPr="00E95149" w:rsidRDefault="00C83384" w:rsidP="009D4BD2">
            <w:pPr>
              <w:rPr>
                <w:rFonts w:eastAsia="Calibri"/>
                <w:szCs w:val="22"/>
              </w:rPr>
            </w:pPr>
            <w:r w:rsidRPr="00E95149">
              <w:rPr>
                <w:rFonts w:eastAsia="Calibri"/>
                <w:sz w:val="22"/>
                <w:szCs w:val="22"/>
              </w:rPr>
              <w:t>4.</w:t>
            </w:r>
          </w:p>
        </w:tc>
        <w:tc>
          <w:tcPr>
            <w:tcW w:w="3992" w:type="dxa"/>
          </w:tcPr>
          <w:p w14:paraId="5314B28A" w14:textId="77777777" w:rsidR="00C83384" w:rsidRPr="00E95149" w:rsidRDefault="00C83384" w:rsidP="009D4BD2">
            <w:pPr>
              <w:rPr>
                <w:rFonts w:eastAsia="Calibri"/>
                <w:szCs w:val="22"/>
              </w:rPr>
            </w:pPr>
            <w:r w:rsidRPr="00E95149">
              <w:rPr>
                <w:sz w:val="22"/>
                <w:szCs w:val="22"/>
              </w:rPr>
              <w:t>Šv. Juozapo globos namai</w:t>
            </w:r>
          </w:p>
        </w:tc>
        <w:tc>
          <w:tcPr>
            <w:tcW w:w="1127" w:type="dxa"/>
            <w:shd w:val="clear" w:color="auto" w:fill="auto"/>
          </w:tcPr>
          <w:p w14:paraId="5C123C29" w14:textId="77777777" w:rsidR="00C83384" w:rsidRPr="00E95149" w:rsidRDefault="00C83384" w:rsidP="009D4BD2">
            <w:pPr>
              <w:jc w:val="center"/>
              <w:rPr>
                <w:rFonts w:eastAsia="Calibri"/>
                <w:szCs w:val="22"/>
              </w:rPr>
            </w:pPr>
            <w:r w:rsidRPr="00E95149">
              <w:rPr>
                <w:rFonts w:eastAsia="Calibri"/>
                <w:sz w:val="22"/>
                <w:szCs w:val="22"/>
              </w:rPr>
              <w:t>1</w:t>
            </w:r>
          </w:p>
        </w:tc>
        <w:tc>
          <w:tcPr>
            <w:tcW w:w="1267" w:type="dxa"/>
            <w:shd w:val="clear" w:color="auto" w:fill="auto"/>
          </w:tcPr>
          <w:p w14:paraId="429ADD8A" w14:textId="77777777" w:rsidR="00C83384" w:rsidRPr="00E95149" w:rsidRDefault="00C83384" w:rsidP="009D4BD2">
            <w:pPr>
              <w:jc w:val="center"/>
              <w:rPr>
                <w:rFonts w:eastAsia="Calibri"/>
                <w:szCs w:val="22"/>
              </w:rPr>
            </w:pPr>
            <w:r w:rsidRPr="00E95149">
              <w:rPr>
                <w:rFonts w:eastAsia="Calibri"/>
                <w:sz w:val="22"/>
                <w:szCs w:val="22"/>
              </w:rPr>
              <w:t>-</w:t>
            </w:r>
          </w:p>
        </w:tc>
        <w:tc>
          <w:tcPr>
            <w:tcW w:w="833" w:type="dxa"/>
            <w:shd w:val="clear" w:color="auto" w:fill="auto"/>
          </w:tcPr>
          <w:p w14:paraId="4A31DF82" w14:textId="77777777" w:rsidR="00C83384" w:rsidRPr="00E95149" w:rsidRDefault="00C83384" w:rsidP="009D4BD2">
            <w:pPr>
              <w:jc w:val="center"/>
              <w:rPr>
                <w:rFonts w:eastAsia="Calibri"/>
                <w:szCs w:val="22"/>
              </w:rPr>
            </w:pPr>
            <w:r w:rsidRPr="00E95149">
              <w:rPr>
                <w:rFonts w:eastAsia="Calibri"/>
                <w:sz w:val="22"/>
                <w:szCs w:val="22"/>
              </w:rPr>
              <w:t>-</w:t>
            </w:r>
          </w:p>
        </w:tc>
        <w:tc>
          <w:tcPr>
            <w:tcW w:w="1286" w:type="dxa"/>
            <w:shd w:val="clear" w:color="auto" w:fill="auto"/>
          </w:tcPr>
          <w:p w14:paraId="76585909" w14:textId="77777777" w:rsidR="00C83384" w:rsidRPr="00E95149" w:rsidRDefault="00C83384" w:rsidP="009D4BD2">
            <w:pPr>
              <w:jc w:val="center"/>
              <w:rPr>
                <w:rFonts w:eastAsia="Calibri"/>
                <w:b/>
                <w:szCs w:val="22"/>
              </w:rPr>
            </w:pPr>
            <w:r w:rsidRPr="00E95149">
              <w:rPr>
                <w:rFonts w:eastAsia="Calibri"/>
                <w:b/>
                <w:sz w:val="22"/>
                <w:szCs w:val="22"/>
              </w:rPr>
              <w:t>1</w:t>
            </w:r>
          </w:p>
        </w:tc>
      </w:tr>
      <w:tr w:rsidR="00E95149" w:rsidRPr="00E95149" w14:paraId="4A9DEAA4" w14:textId="77777777" w:rsidTr="009D4BD2">
        <w:trPr>
          <w:jc w:val="center"/>
        </w:trPr>
        <w:tc>
          <w:tcPr>
            <w:tcW w:w="562" w:type="dxa"/>
            <w:shd w:val="clear" w:color="auto" w:fill="D5DCE4"/>
          </w:tcPr>
          <w:p w14:paraId="1D789FE1" w14:textId="77777777" w:rsidR="00C83384" w:rsidRPr="00E95149" w:rsidRDefault="00C83384" w:rsidP="009D4BD2">
            <w:pPr>
              <w:rPr>
                <w:rFonts w:eastAsia="Calibri"/>
                <w:szCs w:val="22"/>
              </w:rPr>
            </w:pPr>
            <w:r w:rsidRPr="00E95149">
              <w:rPr>
                <w:rFonts w:eastAsia="Calibri"/>
                <w:sz w:val="22"/>
                <w:szCs w:val="22"/>
              </w:rPr>
              <w:t>5.</w:t>
            </w:r>
          </w:p>
        </w:tc>
        <w:tc>
          <w:tcPr>
            <w:tcW w:w="3992" w:type="dxa"/>
          </w:tcPr>
          <w:p w14:paraId="379A2E71" w14:textId="77777777" w:rsidR="00C83384" w:rsidRPr="00E95149" w:rsidRDefault="00C83384" w:rsidP="009D4BD2">
            <w:pPr>
              <w:rPr>
                <w:rFonts w:eastAsia="Calibri"/>
                <w:szCs w:val="22"/>
              </w:rPr>
            </w:pPr>
            <w:r w:rsidRPr="00E95149">
              <w:rPr>
                <w:sz w:val="22"/>
                <w:szCs w:val="22"/>
              </w:rPr>
              <w:t xml:space="preserve">VšĮ </w:t>
            </w:r>
            <w:proofErr w:type="spellStart"/>
            <w:r w:rsidRPr="00E95149">
              <w:rPr>
                <w:sz w:val="22"/>
                <w:szCs w:val="22"/>
              </w:rPr>
              <w:t>Muniškių</w:t>
            </w:r>
            <w:proofErr w:type="spellEnd"/>
            <w:r w:rsidRPr="00E95149">
              <w:rPr>
                <w:sz w:val="22"/>
                <w:szCs w:val="22"/>
              </w:rPr>
              <w:t xml:space="preserve"> globos namai</w:t>
            </w:r>
          </w:p>
        </w:tc>
        <w:tc>
          <w:tcPr>
            <w:tcW w:w="1127" w:type="dxa"/>
            <w:shd w:val="clear" w:color="auto" w:fill="auto"/>
          </w:tcPr>
          <w:p w14:paraId="30F46544" w14:textId="77777777" w:rsidR="00C83384" w:rsidRPr="00E95149" w:rsidRDefault="00C83384" w:rsidP="009D4BD2">
            <w:pPr>
              <w:jc w:val="center"/>
              <w:rPr>
                <w:rFonts w:eastAsia="Calibri"/>
                <w:szCs w:val="22"/>
              </w:rPr>
            </w:pPr>
            <w:r w:rsidRPr="00E95149">
              <w:rPr>
                <w:rFonts w:eastAsia="Calibri"/>
                <w:sz w:val="22"/>
                <w:szCs w:val="22"/>
              </w:rPr>
              <w:t>1</w:t>
            </w:r>
          </w:p>
        </w:tc>
        <w:tc>
          <w:tcPr>
            <w:tcW w:w="1267" w:type="dxa"/>
            <w:shd w:val="clear" w:color="auto" w:fill="auto"/>
          </w:tcPr>
          <w:p w14:paraId="2ADDAEBB" w14:textId="77777777" w:rsidR="00C83384" w:rsidRPr="00E95149" w:rsidRDefault="00C83384" w:rsidP="009D4BD2">
            <w:pPr>
              <w:jc w:val="center"/>
              <w:rPr>
                <w:rFonts w:eastAsia="Calibri"/>
                <w:szCs w:val="22"/>
              </w:rPr>
            </w:pPr>
            <w:r w:rsidRPr="00E95149">
              <w:rPr>
                <w:rFonts w:eastAsia="Calibri"/>
                <w:sz w:val="22"/>
                <w:szCs w:val="22"/>
              </w:rPr>
              <w:t>-</w:t>
            </w:r>
          </w:p>
        </w:tc>
        <w:tc>
          <w:tcPr>
            <w:tcW w:w="833" w:type="dxa"/>
            <w:shd w:val="clear" w:color="auto" w:fill="auto"/>
          </w:tcPr>
          <w:p w14:paraId="15850B49" w14:textId="77777777" w:rsidR="00C83384" w:rsidRPr="00E95149" w:rsidRDefault="00C83384" w:rsidP="009D4BD2">
            <w:pPr>
              <w:jc w:val="center"/>
              <w:rPr>
                <w:rFonts w:eastAsia="Calibri"/>
                <w:szCs w:val="22"/>
              </w:rPr>
            </w:pPr>
            <w:r w:rsidRPr="00E95149">
              <w:rPr>
                <w:rFonts w:eastAsia="Calibri"/>
                <w:sz w:val="22"/>
                <w:szCs w:val="22"/>
              </w:rPr>
              <w:t>-</w:t>
            </w:r>
          </w:p>
        </w:tc>
        <w:tc>
          <w:tcPr>
            <w:tcW w:w="1286" w:type="dxa"/>
            <w:shd w:val="clear" w:color="auto" w:fill="auto"/>
          </w:tcPr>
          <w:p w14:paraId="2C0EB0B5" w14:textId="77777777" w:rsidR="00C83384" w:rsidRPr="00E95149" w:rsidRDefault="00C83384" w:rsidP="009D4BD2">
            <w:pPr>
              <w:jc w:val="center"/>
              <w:rPr>
                <w:rFonts w:eastAsia="Calibri"/>
                <w:b/>
                <w:szCs w:val="22"/>
              </w:rPr>
            </w:pPr>
            <w:r w:rsidRPr="00E95149">
              <w:rPr>
                <w:rFonts w:eastAsia="Calibri"/>
                <w:b/>
                <w:sz w:val="22"/>
                <w:szCs w:val="22"/>
              </w:rPr>
              <w:t>1</w:t>
            </w:r>
          </w:p>
        </w:tc>
      </w:tr>
      <w:tr w:rsidR="00E95149" w:rsidRPr="00E95149" w14:paraId="74FD9AF7" w14:textId="77777777" w:rsidTr="009D4BD2">
        <w:trPr>
          <w:jc w:val="center"/>
        </w:trPr>
        <w:tc>
          <w:tcPr>
            <w:tcW w:w="562" w:type="dxa"/>
            <w:shd w:val="clear" w:color="auto" w:fill="D5DCE4"/>
          </w:tcPr>
          <w:p w14:paraId="273F7C15" w14:textId="77777777" w:rsidR="00C83384" w:rsidRPr="00E95149" w:rsidRDefault="00C83384" w:rsidP="009D4BD2">
            <w:pPr>
              <w:rPr>
                <w:rFonts w:eastAsia="Calibri"/>
                <w:szCs w:val="22"/>
              </w:rPr>
            </w:pPr>
            <w:r w:rsidRPr="00E95149">
              <w:rPr>
                <w:rFonts w:eastAsia="Calibri"/>
                <w:sz w:val="22"/>
                <w:szCs w:val="22"/>
              </w:rPr>
              <w:t>6.</w:t>
            </w:r>
          </w:p>
        </w:tc>
        <w:tc>
          <w:tcPr>
            <w:tcW w:w="3992" w:type="dxa"/>
          </w:tcPr>
          <w:p w14:paraId="4987F7B0" w14:textId="77777777" w:rsidR="00C83384" w:rsidRPr="00E95149" w:rsidRDefault="00C83384" w:rsidP="009D4BD2">
            <w:pPr>
              <w:rPr>
                <w:rFonts w:eastAsia="Calibri"/>
                <w:szCs w:val="22"/>
              </w:rPr>
            </w:pPr>
            <w:r w:rsidRPr="00E95149">
              <w:rPr>
                <w:sz w:val="22"/>
                <w:szCs w:val="22"/>
              </w:rPr>
              <w:t xml:space="preserve">VšĮ </w:t>
            </w:r>
            <w:proofErr w:type="spellStart"/>
            <w:r w:rsidRPr="00E95149">
              <w:rPr>
                <w:sz w:val="22"/>
                <w:szCs w:val="22"/>
              </w:rPr>
              <w:t>Senevita</w:t>
            </w:r>
            <w:proofErr w:type="spellEnd"/>
          </w:p>
        </w:tc>
        <w:tc>
          <w:tcPr>
            <w:tcW w:w="1127" w:type="dxa"/>
            <w:shd w:val="clear" w:color="auto" w:fill="auto"/>
          </w:tcPr>
          <w:p w14:paraId="0035EE69" w14:textId="77777777" w:rsidR="00C83384" w:rsidRPr="00E95149" w:rsidRDefault="00C83384" w:rsidP="009D4BD2">
            <w:pPr>
              <w:jc w:val="center"/>
              <w:rPr>
                <w:rFonts w:eastAsia="Calibri"/>
                <w:szCs w:val="22"/>
              </w:rPr>
            </w:pPr>
            <w:r w:rsidRPr="00E95149">
              <w:rPr>
                <w:rFonts w:eastAsia="Calibri"/>
                <w:sz w:val="22"/>
                <w:szCs w:val="22"/>
              </w:rPr>
              <w:t>1</w:t>
            </w:r>
          </w:p>
        </w:tc>
        <w:tc>
          <w:tcPr>
            <w:tcW w:w="1267" w:type="dxa"/>
            <w:shd w:val="clear" w:color="auto" w:fill="auto"/>
          </w:tcPr>
          <w:p w14:paraId="3007F2F5" w14:textId="77777777" w:rsidR="00C83384" w:rsidRPr="00E95149" w:rsidRDefault="00C83384" w:rsidP="009D4BD2">
            <w:pPr>
              <w:jc w:val="center"/>
              <w:rPr>
                <w:rFonts w:eastAsia="Calibri"/>
                <w:szCs w:val="22"/>
              </w:rPr>
            </w:pPr>
            <w:r w:rsidRPr="00E95149">
              <w:rPr>
                <w:rFonts w:eastAsia="Calibri"/>
                <w:sz w:val="22"/>
                <w:szCs w:val="22"/>
              </w:rPr>
              <w:t>-</w:t>
            </w:r>
          </w:p>
        </w:tc>
        <w:tc>
          <w:tcPr>
            <w:tcW w:w="833" w:type="dxa"/>
            <w:shd w:val="clear" w:color="auto" w:fill="auto"/>
          </w:tcPr>
          <w:p w14:paraId="3C007F6A" w14:textId="77777777" w:rsidR="00C83384" w:rsidRPr="00E95149" w:rsidRDefault="00C83384" w:rsidP="009D4BD2">
            <w:pPr>
              <w:jc w:val="center"/>
              <w:rPr>
                <w:rFonts w:eastAsia="Calibri"/>
                <w:szCs w:val="22"/>
              </w:rPr>
            </w:pPr>
            <w:r w:rsidRPr="00E95149">
              <w:rPr>
                <w:rFonts w:eastAsia="Calibri"/>
                <w:sz w:val="22"/>
                <w:szCs w:val="22"/>
              </w:rPr>
              <w:t>-</w:t>
            </w:r>
          </w:p>
        </w:tc>
        <w:tc>
          <w:tcPr>
            <w:tcW w:w="1286" w:type="dxa"/>
            <w:shd w:val="clear" w:color="auto" w:fill="auto"/>
          </w:tcPr>
          <w:p w14:paraId="7A24E8A2" w14:textId="77777777" w:rsidR="00C83384" w:rsidRPr="00E95149" w:rsidRDefault="00C83384" w:rsidP="009D4BD2">
            <w:pPr>
              <w:jc w:val="center"/>
              <w:rPr>
                <w:rFonts w:eastAsia="Calibri"/>
                <w:b/>
                <w:szCs w:val="22"/>
              </w:rPr>
            </w:pPr>
            <w:r w:rsidRPr="00E95149">
              <w:rPr>
                <w:rFonts w:eastAsia="Calibri"/>
                <w:b/>
                <w:sz w:val="22"/>
                <w:szCs w:val="22"/>
              </w:rPr>
              <w:t>1</w:t>
            </w:r>
          </w:p>
        </w:tc>
      </w:tr>
      <w:tr w:rsidR="00E95149" w:rsidRPr="00E95149" w14:paraId="542E658B" w14:textId="77777777" w:rsidTr="009D4BD2">
        <w:trPr>
          <w:jc w:val="center"/>
        </w:trPr>
        <w:tc>
          <w:tcPr>
            <w:tcW w:w="562" w:type="dxa"/>
            <w:shd w:val="clear" w:color="auto" w:fill="D5DCE4"/>
          </w:tcPr>
          <w:p w14:paraId="402EE958" w14:textId="77777777" w:rsidR="00C83384" w:rsidRPr="00E95149" w:rsidRDefault="00C83384" w:rsidP="009D4BD2">
            <w:pPr>
              <w:rPr>
                <w:rFonts w:eastAsia="Calibri"/>
                <w:szCs w:val="22"/>
              </w:rPr>
            </w:pPr>
            <w:r w:rsidRPr="00E95149">
              <w:rPr>
                <w:rFonts w:eastAsia="Calibri"/>
                <w:sz w:val="22"/>
                <w:szCs w:val="22"/>
              </w:rPr>
              <w:t>7.</w:t>
            </w:r>
          </w:p>
        </w:tc>
        <w:tc>
          <w:tcPr>
            <w:tcW w:w="3992" w:type="dxa"/>
            <w:shd w:val="clear" w:color="auto" w:fill="auto"/>
          </w:tcPr>
          <w:p w14:paraId="62BAB94C" w14:textId="77777777" w:rsidR="00C83384" w:rsidRPr="00E95149" w:rsidRDefault="00C83384" w:rsidP="009D4BD2">
            <w:pPr>
              <w:rPr>
                <w:rFonts w:eastAsia="Calibri"/>
                <w:szCs w:val="22"/>
              </w:rPr>
            </w:pPr>
            <w:r w:rsidRPr="00E95149">
              <w:rPr>
                <w:rFonts w:eastAsia="Calibri"/>
                <w:sz w:val="22"/>
                <w:szCs w:val="22"/>
              </w:rPr>
              <w:t>Kompleksinių paslaugų namai Alka</w:t>
            </w:r>
          </w:p>
        </w:tc>
        <w:tc>
          <w:tcPr>
            <w:tcW w:w="1127" w:type="dxa"/>
            <w:shd w:val="clear" w:color="auto" w:fill="auto"/>
          </w:tcPr>
          <w:p w14:paraId="30637AC4" w14:textId="77777777" w:rsidR="00C83384" w:rsidRPr="00E95149" w:rsidRDefault="00C83384" w:rsidP="009D4BD2">
            <w:pPr>
              <w:jc w:val="center"/>
              <w:rPr>
                <w:rFonts w:eastAsia="Calibri"/>
                <w:szCs w:val="22"/>
              </w:rPr>
            </w:pPr>
            <w:r w:rsidRPr="00E95149">
              <w:rPr>
                <w:rFonts w:eastAsia="Calibri"/>
                <w:sz w:val="22"/>
                <w:szCs w:val="22"/>
              </w:rPr>
              <w:t>-</w:t>
            </w:r>
          </w:p>
        </w:tc>
        <w:tc>
          <w:tcPr>
            <w:tcW w:w="1267" w:type="dxa"/>
            <w:shd w:val="clear" w:color="auto" w:fill="auto"/>
          </w:tcPr>
          <w:p w14:paraId="73698917" w14:textId="77777777" w:rsidR="00C83384" w:rsidRPr="00E95149" w:rsidRDefault="00C83384" w:rsidP="009D4BD2">
            <w:pPr>
              <w:jc w:val="center"/>
              <w:rPr>
                <w:rFonts w:eastAsia="Calibri"/>
                <w:szCs w:val="22"/>
              </w:rPr>
            </w:pPr>
            <w:r w:rsidRPr="00E95149">
              <w:rPr>
                <w:rFonts w:eastAsia="Calibri"/>
                <w:sz w:val="22"/>
                <w:szCs w:val="22"/>
              </w:rPr>
              <w:t>-</w:t>
            </w:r>
          </w:p>
        </w:tc>
        <w:tc>
          <w:tcPr>
            <w:tcW w:w="833" w:type="dxa"/>
            <w:shd w:val="clear" w:color="auto" w:fill="auto"/>
          </w:tcPr>
          <w:p w14:paraId="32BD3A08" w14:textId="77777777" w:rsidR="00C83384" w:rsidRPr="00E95149" w:rsidRDefault="00C83384" w:rsidP="009D4BD2">
            <w:pPr>
              <w:jc w:val="center"/>
              <w:rPr>
                <w:rFonts w:eastAsia="Calibri"/>
                <w:szCs w:val="22"/>
              </w:rPr>
            </w:pPr>
            <w:r w:rsidRPr="00E95149">
              <w:rPr>
                <w:rFonts w:eastAsia="Calibri"/>
                <w:sz w:val="22"/>
                <w:szCs w:val="22"/>
              </w:rPr>
              <w:t>1</w:t>
            </w:r>
          </w:p>
        </w:tc>
        <w:tc>
          <w:tcPr>
            <w:tcW w:w="1286" w:type="dxa"/>
            <w:shd w:val="clear" w:color="auto" w:fill="auto"/>
          </w:tcPr>
          <w:p w14:paraId="2068165B" w14:textId="77777777" w:rsidR="00C83384" w:rsidRPr="00E95149" w:rsidRDefault="00C83384" w:rsidP="009D4BD2">
            <w:pPr>
              <w:jc w:val="center"/>
              <w:rPr>
                <w:rFonts w:eastAsia="Calibri"/>
                <w:b/>
                <w:szCs w:val="22"/>
              </w:rPr>
            </w:pPr>
            <w:r w:rsidRPr="00E95149">
              <w:rPr>
                <w:rFonts w:eastAsia="Calibri"/>
                <w:b/>
                <w:sz w:val="22"/>
                <w:szCs w:val="22"/>
              </w:rPr>
              <w:t>1</w:t>
            </w:r>
          </w:p>
        </w:tc>
      </w:tr>
      <w:tr w:rsidR="00E95149" w:rsidRPr="00E95149" w14:paraId="5239B930" w14:textId="77777777" w:rsidTr="009D4BD2">
        <w:trPr>
          <w:jc w:val="center"/>
        </w:trPr>
        <w:tc>
          <w:tcPr>
            <w:tcW w:w="562" w:type="dxa"/>
            <w:shd w:val="clear" w:color="auto" w:fill="D5DCE4"/>
          </w:tcPr>
          <w:p w14:paraId="12FA6016" w14:textId="77777777" w:rsidR="00C83384" w:rsidRPr="00E95149" w:rsidRDefault="00C83384" w:rsidP="009D4BD2">
            <w:pPr>
              <w:rPr>
                <w:rFonts w:eastAsia="Calibri"/>
                <w:szCs w:val="22"/>
              </w:rPr>
            </w:pPr>
          </w:p>
        </w:tc>
        <w:tc>
          <w:tcPr>
            <w:tcW w:w="3992" w:type="dxa"/>
            <w:shd w:val="clear" w:color="auto" w:fill="D5DCE4"/>
          </w:tcPr>
          <w:p w14:paraId="2A44F69F" w14:textId="77777777" w:rsidR="00C83384" w:rsidRPr="00E95149" w:rsidRDefault="00C83384" w:rsidP="009D4BD2">
            <w:pPr>
              <w:jc w:val="right"/>
              <w:rPr>
                <w:rFonts w:eastAsia="Calibri"/>
                <w:b/>
                <w:szCs w:val="22"/>
              </w:rPr>
            </w:pPr>
            <w:r w:rsidRPr="00E95149">
              <w:rPr>
                <w:rFonts w:eastAsia="Calibri"/>
                <w:b/>
                <w:sz w:val="22"/>
                <w:szCs w:val="22"/>
              </w:rPr>
              <w:t>Iš viso:</w:t>
            </w:r>
          </w:p>
        </w:tc>
        <w:tc>
          <w:tcPr>
            <w:tcW w:w="1127" w:type="dxa"/>
            <w:shd w:val="clear" w:color="auto" w:fill="auto"/>
          </w:tcPr>
          <w:p w14:paraId="32B6084E" w14:textId="77777777" w:rsidR="00C83384" w:rsidRPr="00E95149" w:rsidRDefault="00C83384" w:rsidP="009D4BD2">
            <w:pPr>
              <w:jc w:val="center"/>
              <w:rPr>
                <w:rFonts w:eastAsia="Calibri"/>
                <w:b/>
                <w:szCs w:val="22"/>
              </w:rPr>
            </w:pPr>
            <w:r w:rsidRPr="00E95149">
              <w:rPr>
                <w:rFonts w:eastAsia="Calibri"/>
                <w:b/>
                <w:sz w:val="22"/>
                <w:szCs w:val="22"/>
              </w:rPr>
              <w:t>6</w:t>
            </w:r>
          </w:p>
        </w:tc>
        <w:tc>
          <w:tcPr>
            <w:tcW w:w="1267" w:type="dxa"/>
            <w:shd w:val="clear" w:color="auto" w:fill="auto"/>
          </w:tcPr>
          <w:p w14:paraId="0C696A50" w14:textId="77777777" w:rsidR="00C83384" w:rsidRPr="00E95149" w:rsidRDefault="00C83384" w:rsidP="009D4BD2">
            <w:pPr>
              <w:jc w:val="center"/>
              <w:rPr>
                <w:rFonts w:eastAsia="Calibri"/>
                <w:b/>
                <w:szCs w:val="22"/>
              </w:rPr>
            </w:pPr>
            <w:r w:rsidRPr="00E95149">
              <w:rPr>
                <w:rFonts w:eastAsia="Calibri"/>
                <w:b/>
                <w:sz w:val="22"/>
                <w:szCs w:val="22"/>
              </w:rPr>
              <w:t>1</w:t>
            </w:r>
          </w:p>
        </w:tc>
        <w:tc>
          <w:tcPr>
            <w:tcW w:w="833" w:type="dxa"/>
            <w:shd w:val="clear" w:color="auto" w:fill="auto"/>
          </w:tcPr>
          <w:p w14:paraId="43202799" w14:textId="77777777" w:rsidR="00C83384" w:rsidRPr="00E95149" w:rsidRDefault="00C83384" w:rsidP="009D4BD2">
            <w:pPr>
              <w:jc w:val="center"/>
              <w:rPr>
                <w:rFonts w:eastAsia="Calibri"/>
                <w:b/>
                <w:szCs w:val="22"/>
              </w:rPr>
            </w:pPr>
            <w:r w:rsidRPr="00E95149">
              <w:rPr>
                <w:rFonts w:eastAsia="Calibri"/>
                <w:b/>
                <w:sz w:val="22"/>
                <w:szCs w:val="22"/>
              </w:rPr>
              <w:t>1</w:t>
            </w:r>
          </w:p>
        </w:tc>
        <w:tc>
          <w:tcPr>
            <w:tcW w:w="1286" w:type="dxa"/>
            <w:shd w:val="clear" w:color="auto" w:fill="auto"/>
          </w:tcPr>
          <w:p w14:paraId="439BFCB0" w14:textId="77777777" w:rsidR="00C83384" w:rsidRPr="00E95149" w:rsidRDefault="00C83384" w:rsidP="009D4BD2">
            <w:pPr>
              <w:jc w:val="center"/>
              <w:rPr>
                <w:rFonts w:eastAsia="Calibri"/>
                <w:b/>
                <w:szCs w:val="22"/>
              </w:rPr>
            </w:pPr>
            <w:r w:rsidRPr="00E95149">
              <w:rPr>
                <w:rFonts w:eastAsia="Calibri"/>
                <w:b/>
                <w:sz w:val="22"/>
                <w:szCs w:val="22"/>
              </w:rPr>
              <w:t>8</w:t>
            </w:r>
          </w:p>
        </w:tc>
      </w:tr>
      <w:bookmarkEnd w:id="26"/>
    </w:tbl>
    <w:p w14:paraId="0B824AB2"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bCs/>
          <w:lang w:eastAsia="lt-LT"/>
        </w:rPr>
      </w:pPr>
    </w:p>
    <w:p w14:paraId="2078437E"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bCs/>
          <w:lang w:eastAsia="lt-LT"/>
        </w:rPr>
      </w:pPr>
    </w:p>
    <w:p w14:paraId="40C1EE6C"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bCs/>
          <w:lang w:eastAsia="lt-LT"/>
        </w:rPr>
      </w:pPr>
      <w:r w:rsidRPr="00E95149">
        <w:rPr>
          <w:b/>
          <w:bCs/>
          <w:lang w:eastAsia="lt-LT"/>
        </w:rPr>
        <w:t>5.1.4. Socialinių paslaugų įstaigos vaikams, likusiems be tėvų globos, paslaugos šeimai</w:t>
      </w:r>
    </w:p>
    <w:p w14:paraId="6AE4812B" w14:textId="77777777" w:rsidR="00C83384" w:rsidRPr="00E95149" w:rsidRDefault="00C83384" w:rsidP="00C83384">
      <w:pPr>
        <w:jc w:val="both"/>
        <w:rPr>
          <w:szCs w:val="24"/>
          <w:lang w:eastAsia="lt-LT"/>
        </w:rPr>
      </w:pPr>
      <w:r w:rsidRPr="00E95149">
        <w:rPr>
          <w:b/>
          <w:bCs/>
          <w:szCs w:val="24"/>
          <w:lang w:eastAsia="lt-LT"/>
        </w:rPr>
        <w:t xml:space="preserve">            5.1.4.1. </w:t>
      </w:r>
      <w:proofErr w:type="spellStart"/>
      <w:r w:rsidRPr="00E95149">
        <w:rPr>
          <w:b/>
          <w:bCs/>
          <w:szCs w:val="24"/>
          <w:lang w:eastAsia="lt-LT"/>
        </w:rPr>
        <w:t>Grūžių</w:t>
      </w:r>
      <w:proofErr w:type="spellEnd"/>
      <w:r w:rsidRPr="00E95149">
        <w:rPr>
          <w:b/>
          <w:bCs/>
          <w:szCs w:val="24"/>
          <w:lang w:eastAsia="lt-LT"/>
        </w:rPr>
        <w:t xml:space="preserve"> vaikų globos namai.</w:t>
      </w:r>
      <w:r w:rsidRPr="00E95149">
        <w:rPr>
          <w:szCs w:val="24"/>
          <w:lang w:eastAsia="lt-LT"/>
        </w:rPr>
        <w:t xml:space="preserve"> </w:t>
      </w:r>
    </w:p>
    <w:p w14:paraId="5B3C49F4" w14:textId="77777777" w:rsidR="00C83384" w:rsidRPr="00E95149" w:rsidRDefault="00C83384" w:rsidP="00C83384">
      <w:pPr>
        <w:jc w:val="both"/>
      </w:pPr>
      <w:r w:rsidRPr="00E95149">
        <w:t xml:space="preserve">            Globos namuose teikiamos apgyvendinimo, maitinimo organizavimo, aprūpinimo apranga ir avalyne, sveikatos priežiūros organizavimo, kasdienio gyvenimo įgūdžių ugdymo ir palaikymo, darbinių įgūdžių ugdymo, laisvalaikio organizavimo, informavimo, konsultavimo, tarpininkavimo ir atstovavimo paslaugos bei specialiosios paslaugos (trumpalaikė ir ilgalaikė) globa vaikams.</w:t>
      </w:r>
    </w:p>
    <w:p w14:paraId="32EDEEE2" w14:textId="77777777" w:rsidR="00C83384" w:rsidRPr="00E95149" w:rsidRDefault="00C83384" w:rsidP="00C83384">
      <w:pPr>
        <w:jc w:val="both"/>
      </w:pPr>
      <w:r w:rsidRPr="00E95149">
        <w:t xml:space="preserve">             Kiekvieno vaiko poreikiai atsispindi individualiame socialinės globos plane (ISGP), kuriame kiekvieno globotinio galios ir sunkumai yra vertinami, kaip bendra vaiko asmenybę sudaranti visuma, parenkami tiksliausi individualizuoti būdai, metodai ir korekcijos priemonės. Sudarant individualų socialinės globos planą atsižvelgiama į vaiko nuomonę, jo gebėjimus ir gabumus, situaciją vaiko šeimoje, vaiko ypatumus, susijusius su jo amžiumi ir branda, lytimi ir siekiama įtraukti jo tėvus ir globėjus. Plane numatoma, kokios bus teikiamos paslaugos, kokia reikalinga pagalba, ar vaikui būtina pritaikyti aplinką specialiesiems poreikiams tenkinti ir kt. Individualus globos planas nuolat pildomas ir jame atsispindi vaiko raidos, augimo ir vystymosi būklė.</w:t>
      </w:r>
    </w:p>
    <w:p w14:paraId="6CF21463" w14:textId="77777777" w:rsidR="00C83384" w:rsidRPr="00E95149" w:rsidRDefault="00C83384" w:rsidP="00C83384">
      <w:pPr>
        <w:ind w:firstLine="851"/>
        <w:jc w:val="both"/>
      </w:pPr>
      <w:r w:rsidRPr="00E95149">
        <w:t>Vaikų savarankiško gyvenimo įgūdžiams formuoti vaikų globos namuose yra organizuojama įvairi veikla, taikant šiuolaikines darbo formas ir metodus. Vaikai mokomi įvairių smulkių buitinių darbų, savitvarkos (skalbimas, drabužių lyginimas ir tvarkymas, patalpų valymas, aplinkos tvarkymas), maisto gaminimo, darbo kompiuteriu, ugdomi savo profesinės, darbo karjeros ir ateities planavimo, formuojama šeimos, sveikatos samprata, asmeniniai ir socialiniai įgūdžiai kasdieninėje veikloje, darbinio, muzikinio ugdymo, tiek įvairioje projektinėje ir kitoje veikloje pagal pomėgius. Savarankiškumo įgūdžiai yra aprašomi ISGP. Šio proceso metu globotiniams padedama suprasti, kur jis norėtų mokytis, kokios sieks profesijos ar amato, kur gyvens bei kaip panaudos išmokėtas pašalpas ar sutaupytas lėšas, numatomos socialinės integracijos priemonės.</w:t>
      </w:r>
    </w:p>
    <w:p w14:paraId="1E051453" w14:textId="77777777" w:rsidR="00C83384" w:rsidRPr="00E95149" w:rsidRDefault="00C83384" w:rsidP="00C83384">
      <w:pPr>
        <w:ind w:firstLine="851"/>
        <w:jc w:val="both"/>
      </w:pPr>
      <w:r w:rsidRPr="00E95149">
        <w:t xml:space="preserve">Vykdomas prevencinis darbas sveikatos priežiūros, asmens higienos, žalingų įpročių ir užkrečiamųjų ligų srityse. Globos namuose sukaupta nedidelė biblioteka, kuria vaikai visada turi galimybę naudotis. Vaikai gali užsiimti sportine veikla sporto salėje. </w:t>
      </w:r>
    </w:p>
    <w:p w14:paraId="43E97F75" w14:textId="77777777" w:rsidR="00C83384" w:rsidRPr="00E95149" w:rsidRDefault="00C83384" w:rsidP="00C83384">
      <w:pPr>
        <w:ind w:firstLine="851"/>
        <w:jc w:val="both"/>
      </w:pPr>
      <w:r w:rsidRPr="00E95149">
        <w:t>Globotinių socializacijos įgūdžiai ugdomi ir formuojami įvairių ekskursijų, projektų, išvykų metu. Globos įstaiga siekia ne tik sudaryti tinkamas gyvenimo ir ugdymo sąlygas, bet ir sukurti tokią materialinę bazę, kuri priartintų ugdytinį prie šeimos aplinkos bei organizuoti visapusišką vaikų užimtumą.</w:t>
      </w:r>
    </w:p>
    <w:p w14:paraId="6FCB7408" w14:textId="77777777" w:rsidR="00C83384" w:rsidRPr="00E95149" w:rsidRDefault="00C83384" w:rsidP="00C83384">
      <w:pPr>
        <w:jc w:val="both"/>
        <w:rPr>
          <w:strike/>
          <w:szCs w:val="24"/>
          <w:lang w:eastAsia="lt-LT"/>
        </w:rPr>
      </w:pPr>
      <w:r w:rsidRPr="00E95149">
        <w:rPr>
          <w:szCs w:val="24"/>
          <w:lang w:eastAsia="lt-LT"/>
        </w:rPr>
        <w:t xml:space="preserve">            Nuo 2019 m. Globos namai kaip partneris dalyvauja Savivaldybės vykdomame projekte „Bendruomeninių vaikų globos namų steigimas ir vaikų dienos centrų tinklo plėtra Pasvalio rajono savivaldybėje“ pagal priemonę Nr. 08.1.1-CPVA-V-427 „Institucinės globos pertvarka: investicijos į infrastruktūrą“. 2020 m. nupirktas vienas namas bendruomeniniams vaikų globos namams.</w:t>
      </w:r>
    </w:p>
    <w:p w14:paraId="6B2F5083" w14:textId="77777777" w:rsidR="00C83384" w:rsidRPr="00E95149" w:rsidRDefault="00C83384" w:rsidP="00C83384">
      <w:pPr>
        <w:ind w:firstLine="720"/>
        <w:jc w:val="both"/>
        <w:rPr>
          <w:szCs w:val="24"/>
          <w:lang w:eastAsia="lt-LT"/>
        </w:rPr>
      </w:pPr>
      <w:r w:rsidRPr="00E95149">
        <w:rPr>
          <w:b/>
          <w:bCs/>
          <w:szCs w:val="24"/>
          <w:lang w:eastAsia="lt-LT"/>
        </w:rPr>
        <w:t xml:space="preserve"> Šeimos krizių centras</w:t>
      </w:r>
      <w:r w:rsidRPr="00E95149">
        <w:rPr>
          <w:szCs w:val="24"/>
          <w:lang w:eastAsia="lt-LT"/>
        </w:rPr>
        <w:t xml:space="preserve"> – </w:t>
      </w:r>
      <w:proofErr w:type="spellStart"/>
      <w:r w:rsidRPr="00E95149">
        <w:rPr>
          <w:szCs w:val="24"/>
          <w:lang w:eastAsia="lt-LT"/>
        </w:rPr>
        <w:t>Grūžių</w:t>
      </w:r>
      <w:proofErr w:type="spellEnd"/>
      <w:r w:rsidRPr="00E95149">
        <w:rPr>
          <w:szCs w:val="24"/>
          <w:lang w:eastAsia="lt-LT"/>
        </w:rPr>
        <w:t xml:space="preserve"> vaikų globos namų padalinys, teikiantis akredituotą socialinės priežiūros paslaugą: intensyvią krizių įveikimo pagalbą.</w:t>
      </w:r>
    </w:p>
    <w:p w14:paraId="1130AA4D" w14:textId="77777777" w:rsidR="00C83384" w:rsidRPr="00E95149" w:rsidRDefault="00C83384" w:rsidP="00C83384">
      <w:pPr>
        <w:ind w:firstLine="851"/>
        <w:jc w:val="both"/>
      </w:pPr>
      <w:r w:rsidRPr="00E95149">
        <w:rPr>
          <w:szCs w:val="24"/>
          <w:lang w:eastAsia="lt-LT"/>
        </w:rPr>
        <w:t xml:space="preserve"> </w:t>
      </w:r>
      <w:r w:rsidRPr="00E95149">
        <w:rPr>
          <w:bCs/>
          <w:iCs/>
        </w:rPr>
        <w:t xml:space="preserve">2021 metai krizių centre buvo suteiktos socialinės priežiūros paslaugos 43 asmenims: 16 suaugusių ir 26 vaikams. Krizių centre teikiamos specialiosios priežiūros paslaugos </w:t>
      </w:r>
      <w:r w:rsidRPr="00E95149">
        <w:t>vaikams, kuriems pagal Lietuvos Respublikos vaiko teisių apsaugos pagrindų įstatymą nustatyta laikinoji priežiūra.</w:t>
      </w:r>
    </w:p>
    <w:p w14:paraId="1302176E" w14:textId="77777777" w:rsidR="00C83384" w:rsidRPr="00E95149" w:rsidRDefault="00C83384" w:rsidP="00C83384">
      <w:pPr>
        <w:ind w:firstLine="851"/>
        <w:jc w:val="both"/>
      </w:pPr>
      <w:r w:rsidRPr="00E95149">
        <w:t>2021 metais naujai suremontuoti keturi gyvenamieji kambariai, perdažytos antro aukšto koridoriaus sienos.</w:t>
      </w:r>
    </w:p>
    <w:p w14:paraId="52498710" w14:textId="77777777" w:rsidR="00C83384" w:rsidRPr="00E95149" w:rsidRDefault="00C83384" w:rsidP="00C83384">
      <w:pPr>
        <w:ind w:firstLine="851"/>
        <w:jc w:val="both"/>
        <w:rPr>
          <w:b/>
        </w:rPr>
      </w:pPr>
      <w:r w:rsidRPr="00E95149">
        <w:t>Krizių centre vienu metu galėtų gyventi 32 asmenys. Krizių centre įrengta 12 kambarių: 6 dviviečiai, 2 triviečiai, 2 – keturviečiai ir du kambariai skirti asmenų (šeimų) izoliacijai. Juose – 6 vietos. Kambariai jaukūs, juose yra visi reikalingi baldai (lovos, spintos, komodos, stalai ir kėdės). Visuose kambariuose yra šaldytuvai, elektriniai virduliai, stalinės lempos. Šeimos aprūpinamos patalyne ir rankšluosčiais. Keturiuose kambariuose yra televizoriai, dviejuose – kompiuteriai. Šeimoms yra sudarytos sąlygos turėti nuosavus elektrinius prietaisus (televizorius, kompiuterius, virdulius). Kiekviename kambaryje yra televizijos bei interneto prieigos.</w:t>
      </w:r>
    </w:p>
    <w:p w14:paraId="69CF622D" w14:textId="079F3F72" w:rsidR="00C83384" w:rsidRPr="00E95149" w:rsidRDefault="00C83384" w:rsidP="00C83384">
      <w:pPr>
        <w:ind w:firstLine="851"/>
        <w:jc w:val="both"/>
      </w:pPr>
      <w:r w:rsidRPr="00E95149">
        <w:t xml:space="preserve">2021 metais krizių centre paslaugų gavėjams buvo teikta intensyvi pagalba ir priežiūra, ugdyti ir palaikyti socialiniai, kasdieniai gyvenimo, asmens higienos, darbiniai, maisto gaminimo įgūdžiai, skatintas pozityvus šeimos narių bendravimas, </w:t>
      </w:r>
      <w:r w:rsidR="00E56A37">
        <w:t>K</w:t>
      </w:r>
      <w:r w:rsidR="00E56A37" w:rsidRPr="00E95149">
        <w:t xml:space="preserve">rizių </w:t>
      </w:r>
      <w:r w:rsidRPr="00E95149">
        <w:t>centro gyventojų bendravimas ir bendradarbiavimas, buvo organizuojama teisinė, medicininė pagalba paslaugų gavėjams ir jų vaikams. Kiekviena šeima gyveno atskirame kambaryje.</w:t>
      </w:r>
    </w:p>
    <w:p w14:paraId="53F651BB" w14:textId="77777777" w:rsidR="00C83384" w:rsidRPr="00E95149" w:rsidRDefault="00C83384" w:rsidP="00C83384">
      <w:pPr>
        <w:ind w:firstLine="720"/>
        <w:jc w:val="both"/>
        <w:rPr>
          <w:szCs w:val="24"/>
          <w:lang w:eastAsia="lt-LT"/>
        </w:rPr>
      </w:pPr>
      <w:r w:rsidRPr="00E95149">
        <w:rPr>
          <w:b/>
          <w:bCs/>
          <w:szCs w:val="24"/>
          <w:lang w:eastAsia="lt-LT"/>
        </w:rPr>
        <w:t>5.1.4.2. Šeimynos</w:t>
      </w:r>
      <w:r w:rsidRPr="00E95149">
        <w:rPr>
          <w:szCs w:val="24"/>
          <w:lang w:eastAsia="lt-LT"/>
        </w:rPr>
        <w:t>. Administracija yra sudariusi sutartį dėl Socialinės globos teikimo ir finansavimo šeimynoje su 1 šeimyna:</w:t>
      </w:r>
    </w:p>
    <w:p w14:paraId="2BAA56AA" w14:textId="77777777" w:rsidR="00C83384" w:rsidRPr="00E95149" w:rsidRDefault="00C83384" w:rsidP="00C83384">
      <w:pPr>
        <w:ind w:firstLine="720"/>
        <w:jc w:val="both"/>
        <w:rPr>
          <w:szCs w:val="24"/>
          <w:lang w:eastAsia="lt-LT"/>
        </w:rPr>
      </w:pPr>
      <w:r w:rsidRPr="00E95149">
        <w:rPr>
          <w:szCs w:val="24"/>
          <w:u w:val="single"/>
          <w:lang w:eastAsia="lt-LT"/>
        </w:rPr>
        <w:t>Nijolės Navickienės šeimynoje</w:t>
      </w:r>
      <w:r w:rsidRPr="00E95149">
        <w:rPr>
          <w:szCs w:val="24"/>
          <w:lang w:eastAsia="lt-LT"/>
        </w:rPr>
        <w:t xml:space="preserve"> globojami 7 tėvų globos netekę vaikai. Finansavimas skiriamas iš Valstybės ir Savivaldybės biudžeto. 2021 m. vieno globojamo vaiko šioje šeimynoje išlaikymo kaina- 533,46 (2019 m.– 433,17; Eur ; 2020 m. – 468,97 Eur) per mėn., iš jų 320,00 Eur iš Valstybės biudžeto.</w:t>
      </w:r>
    </w:p>
    <w:p w14:paraId="40CB8888" w14:textId="77777777" w:rsidR="00C83384" w:rsidRPr="00E95149" w:rsidRDefault="00C83384" w:rsidP="00C83384">
      <w:pPr>
        <w:ind w:firstLine="720"/>
        <w:jc w:val="both"/>
        <w:rPr>
          <w:b/>
        </w:rPr>
      </w:pPr>
      <w:r w:rsidRPr="00E95149">
        <w:rPr>
          <w:b/>
        </w:rPr>
        <w:t>5.1.4.3. Vaikų, laikinai netekusių tėvų globos, globa šeimose.</w:t>
      </w:r>
    </w:p>
    <w:p w14:paraId="5B419BE7" w14:textId="77777777" w:rsidR="00C83384" w:rsidRPr="00E95149" w:rsidRDefault="00C83384" w:rsidP="00C83384">
      <w:pPr>
        <w:ind w:firstLine="720"/>
        <w:jc w:val="both"/>
        <w:rPr>
          <w:rFonts w:eastAsia="Calibri"/>
          <w:b/>
          <w:szCs w:val="24"/>
          <w:lang w:eastAsia="ar-SA"/>
        </w:rPr>
      </w:pPr>
      <w:r w:rsidRPr="00E95149">
        <w:rPr>
          <w:b/>
        </w:rPr>
        <w:t xml:space="preserve">5.1.4.3.1. </w:t>
      </w:r>
      <w:r w:rsidRPr="00E95149">
        <w:rPr>
          <w:rFonts w:eastAsia="Calibri"/>
          <w:b/>
          <w:szCs w:val="24"/>
          <w:lang w:eastAsia="ar-SA"/>
        </w:rPr>
        <w:t>Pasvalio socialinių paslaugų centro globos centro padalinys (toliau Globos centras):</w:t>
      </w:r>
    </w:p>
    <w:p w14:paraId="7F06C63B" w14:textId="03519E68" w:rsidR="00C83384" w:rsidRPr="00E95149" w:rsidRDefault="00C83384" w:rsidP="00C83384">
      <w:pPr>
        <w:ind w:firstLine="720"/>
        <w:jc w:val="both"/>
        <w:rPr>
          <w:rFonts w:eastAsia="Calibri"/>
          <w:b/>
          <w:szCs w:val="24"/>
          <w:lang w:eastAsia="ar-SA"/>
        </w:rPr>
      </w:pPr>
      <w:r w:rsidRPr="00E95149">
        <w:t xml:space="preserve">Globos centras veiklą pradėjo 2018 metais balandžio mėn. </w:t>
      </w:r>
      <w:r w:rsidRPr="00E95149">
        <w:rPr>
          <w:rFonts w:ascii="TimesLT" w:hAnsi="TimesLT"/>
          <w:szCs w:val="24"/>
        </w:rPr>
        <w:t>Pasirašyta jungtinės veiklos (partnerystės) sutartis įgyvendinant vaikų gerovės ir saugumo didinimo, paslaugų šeimai, globėjams (rūpintojams) kokybės didinimo bei prieinamumo plėtros projektą. Sutartis pasirašyta su Valstybės vaiko teisių apsaugos ir įvaikinimo tarnyba prie Socialinės apsaugos ir darbo ministerijos, Pasvalio rajono savivaldybės administracija ir Paslaugų centru.</w:t>
      </w:r>
      <w:r w:rsidRPr="00E95149">
        <w:rPr>
          <w:szCs w:val="24"/>
        </w:rPr>
        <w:t xml:space="preserve"> </w:t>
      </w:r>
      <w:r w:rsidRPr="00E95149">
        <w:rPr>
          <w:rFonts w:ascii="TimesLT" w:hAnsi="TimesLT"/>
          <w:szCs w:val="24"/>
        </w:rPr>
        <w:t>Projektas įgyvendinamas 36 mėnesiams, suma 117</w:t>
      </w:r>
      <w:r w:rsidR="00E56A37">
        <w:rPr>
          <w:rFonts w:ascii="TimesLT" w:hAnsi="TimesLT"/>
          <w:szCs w:val="24"/>
        </w:rPr>
        <w:t xml:space="preserve"> </w:t>
      </w:r>
      <w:r w:rsidRPr="00E95149">
        <w:rPr>
          <w:rFonts w:ascii="TimesLT" w:hAnsi="TimesLT"/>
          <w:szCs w:val="24"/>
        </w:rPr>
        <w:t xml:space="preserve">257 Eur. Iš ES projekto lėšų įdarbinti 2 darbuotojai, nupirktas automobilis, įrengtos 2 darbo vietos. 2 socialiniai darbuotojai (globos koordinatoriai) įdarbinti </w:t>
      </w:r>
      <w:r w:rsidR="00E56A37">
        <w:rPr>
          <w:rFonts w:ascii="TimesLT" w:hAnsi="TimesLT"/>
          <w:szCs w:val="24"/>
        </w:rPr>
        <w:t>S</w:t>
      </w:r>
      <w:r w:rsidR="00E56A37" w:rsidRPr="00E95149">
        <w:rPr>
          <w:rFonts w:ascii="TimesLT" w:hAnsi="TimesLT"/>
          <w:szCs w:val="24"/>
        </w:rPr>
        <w:t xml:space="preserve">avivaldybės </w:t>
      </w:r>
      <w:r w:rsidRPr="00E95149">
        <w:rPr>
          <w:rFonts w:ascii="TimesLT" w:hAnsi="TimesLT"/>
          <w:szCs w:val="24"/>
        </w:rPr>
        <w:t>biudžeto lėšomis. G</w:t>
      </w:r>
      <w:r w:rsidRPr="00E95149">
        <w:t>lobėjų ir įtėvių mokymo ir konsultavimo (GIMK) paslaugos iki 2021 m. lapkričio 30 d., buvo perkamos iš kito rajono. 2021 m. gruodžio mėn., globos centre įdarbinti du tarnybos atestuoti darbuotojai, kurie praves mokymus globėjams ir būdintiems globotojams.</w:t>
      </w:r>
    </w:p>
    <w:p w14:paraId="41EFB30E" w14:textId="6D36B2C7" w:rsidR="00C83384" w:rsidRPr="00E95149" w:rsidRDefault="00C83384" w:rsidP="00C83384">
      <w:pPr>
        <w:ind w:firstLine="720"/>
        <w:jc w:val="both"/>
      </w:pPr>
      <w:r w:rsidRPr="00E95149">
        <w:rPr>
          <w:rFonts w:eastAsia="Calibri"/>
          <w:szCs w:val="24"/>
        </w:rPr>
        <w:t>Globos centro tikslas</w:t>
      </w:r>
      <w:r w:rsidR="00E56A37" w:rsidRPr="00E56A37">
        <w:rPr>
          <w:rFonts w:eastAsia="Calibri"/>
          <w:szCs w:val="24"/>
        </w:rPr>
        <w:t xml:space="preserve"> –</w:t>
      </w:r>
      <w:r w:rsidRPr="00E95149">
        <w:rPr>
          <w:rFonts w:eastAsia="Calibri"/>
          <w:szCs w:val="24"/>
        </w:rPr>
        <w:t xml:space="preserve"> kad tėvų globos netekusiems ir įvaikintiems vaikams </w:t>
      </w:r>
      <w:r w:rsidRPr="00E95149">
        <w:t>bei budintiems globotojams, globėjams, įtėviams ar asmenims, ketinantiems jais tapti, būtų prieinama ir suteikiama reikalinga konsultacinė, psichosocialinė, teisinė ir kita pagalba siekiant tinkamo vaiko, įvaikio ugdymo ir auklėjimo šeimai artimoje aplinkoje.</w:t>
      </w:r>
    </w:p>
    <w:p w14:paraId="23B4F009" w14:textId="66756292" w:rsidR="00C83384" w:rsidRPr="00E95149" w:rsidRDefault="00C83384" w:rsidP="00C83384">
      <w:pPr>
        <w:ind w:firstLine="720"/>
        <w:jc w:val="both"/>
        <w:rPr>
          <w:szCs w:val="24"/>
        </w:rPr>
      </w:pPr>
      <w:r w:rsidRPr="00E95149">
        <w:rPr>
          <w:szCs w:val="24"/>
        </w:rPr>
        <w:t xml:space="preserve">2021 metais panaudota biudžeto lėšų: darbo užmokesčiui (su </w:t>
      </w:r>
      <w:r w:rsidR="00E56A37">
        <w:rPr>
          <w:szCs w:val="24"/>
        </w:rPr>
        <w:t>„</w:t>
      </w:r>
      <w:r w:rsidRPr="00E95149">
        <w:rPr>
          <w:szCs w:val="24"/>
        </w:rPr>
        <w:t>Sodros</w:t>
      </w:r>
      <w:r w:rsidR="00E56A37">
        <w:rPr>
          <w:szCs w:val="24"/>
        </w:rPr>
        <w:t>“</w:t>
      </w:r>
      <w:r w:rsidRPr="00E95149">
        <w:rPr>
          <w:szCs w:val="24"/>
        </w:rPr>
        <w:t xml:space="preserve"> mokesčiais) 37,1 tūkst. Eur, transporto išlaidoms 600,0 Eur, paslaugoms (mokėjimai budintiems globotojams ir globotiniams, GIMK mokymų paslaugų pirkimas, viešinimas) 42,3 tūkst. Eur. </w:t>
      </w:r>
      <w:r w:rsidR="00E56A37">
        <w:rPr>
          <w:szCs w:val="24"/>
        </w:rPr>
        <w:t>Iš v</w:t>
      </w:r>
      <w:r w:rsidR="00E56A37" w:rsidRPr="00E95149">
        <w:rPr>
          <w:szCs w:val="24"/>
        </w:rPr>
        <w:t xml:space="preserve">iso </w:t>
      </w:r>
      <w:r w:rsidRPr="00E95149">
        <w:rPr>
          <w:szCs w:val="24"/>
        </w:rPr>
        <w:t>82,0 tūkst. Eur. ES projekto lėšos (dviejų darbuotojų darbo užmokestis) 37,0 tūkst. Eur. Iš viso Globos centro išlaidos 119,1 tūkst. Eur.</w:t>
      </w:r>
    </w:p>
    <w:p w14:paraId="6F695BD7" w14:textId="77777777" w:rsidR="00C83384" w:rsidRPr="00E95149" w:rsidRDefault="00C83384" w:rsidP="00C83384">
      <w:pPr>
        <w:jc w:val="both"/>
        <w:rPr>
          <w:szCs w:val="24"/>
        </w:rPr>
      </w:pPr>
      <w:r w:rsidRPr="00E95149">
        <w:t xml:space="preserve">            </w:t>
      </w:r>
      <w:r w:rsidRPr="00E95149">
        <w:tab/>
      </w:r>
      <w:r w:rsidRPr="00E95149">
        <w:tab/>
      </w:r>
      <w:r w:rsidRPr="00E95149">
        <w:tab/>
      </w:r>
      <w:r w:rsidRPr="00E95149">
        <w:tab/>
      </w:r>
      <w:r w:rsidRPr="00E95149">
        <w:tab/>
      </w:r>
      <w:r w:rsidRPr="00E95149">
        <w:tab/>
      </w:r>
      <w:r w:rsidRPr="00E95149">
        <w:tab/>
      </w:r>
      <w:r w:rsidRPr="00E95149">
        <w:tab/>
      </w:r>
      <w:r w:rsidRPr="00E95149">
        <w:tab/>
      </w:r>
      <w:r w:rsidRPr="00E95149">
        <w:tab/>
      </w:r>
      <w:r w:rsidRPr="00E95149">
        <w:tab/>
      </w:r>
      <w:r w:rsidRPr="00E95149">
        <w:rPr>
          <w:szCs w:val="24"/>
        </w:rPr>
        <w:t>17 lentelė</w:t>
      </w:r>
    </w:p>
    <w:p w14:paraId="37F52764" w14:textId="77777777" w:rsidR="00C83384" w:rsidRPr="00E95149" w:rsidRDefault="00C83384" w:rsidP="00C83384">
      <w:pPr>
        <w:jc w:val="center"/>
        <w:rPr>
          <w:b/>
          <w:szCs w:val="24"/>
        </w:rPr>
      </w:pPr>
      <w:r w:rsidRPr="00E95149">
        <w:rPr>
          <w:b/>
          <w:szCs w:val="24"/>
        </w:rPr>
        <w:t>Globos centro vykdyta veikla 2019-2021 m.</w:t>
      </w:r>
    </w:p>
    <w:p w14:paraId="52F4EA8A" w14:textId="77777777" w:rsidR="00C83384" w:rsidRPr="00E95149" w:rsidRDefault="00C83384" w:rsidP="00C83384">
      <w:pPr>
        <w:rPr>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529"/>
        <w:gridCol w:w="1701"/>
        <w:gridCol w:w="1843"/>
        <w:gridCol w:w="1984"/>
      </w:tblGrid>
      <w:tr w:rsidR="00E95149" w:rsidRPr="00E95149" w14:paraId="601F1A73" w14:textId="77777777" w:rsidTr="009D4BD2">
        <w:tc>
          <w:tcPr>
            <w:tcW w:w="577" w:type="dxa"/>
            <w:shd w:val="clear" w:color="auto" w:fill="E7E6E6"/>
          </w:tcPr>
          <w:p w14:paraId="18D6875A" w14:textId="77777777" w:rsidR="00C83384" w:rsidRPr="00E95149" w:rsidRDefault="00C83384" w:rsidP="009D4BD2">
            <w:pPr>
              <w:jc w:val="center"/>
              <w:rPr>
                <w:szCs w:val="22"/>
              </w:rPr>
            </w:pPr>
            <w:r w:rsidRPr="00E95149">
              <w:rPr>
                <w:sz w:val="22"/>
                <w:szCs w:val="22"/>
              </w:rPr>
              <w:t>Eil. Nr.</w:t>
            </w:r>
          </w:p>
        </w:tc>
        <w:tc>
          <w:tcPr>
            <w:tcW w:w="3529" w:type="dxa"/>
            <w:shd w:val="clear" w:color="auto" w:fill="E7E6E6"/>
          </w:tcPr>
          <w:p w14:paraId="79134BA7" w14:textId="77777777" w:rsidR="00C83384" w:rsidRPr="00E95149" w:rsidRDefault="00C83384" w:rsidP="009D4BD2">
            <w:pPr>
              <w:jc w:val="center"/>
              <w:rPr>
                <w:szCs w:val="22"/>
              </w:rPr>
            </w:pPr>
            <w:r w:rsidRPr="00E95149">
              <w:rPr>
                <w:sz w:val="22"/>
                <w:szCs w:val="22"/>
              </w:rPr>
              <w:t>Globos centro vykdoma veikla</w:t>
            </w:r>
          </w:p>
        </w:tc>
        <w:tc>
          <w:tcPr>
            <w:tcW w:w="1701" w:type="dxa"/>
            <w:shd w:val="clear" w:color="auto" w:fill="E7E6E6"/>
          </w:tcPr>
          <w:p w14:paraId="744A3C34" w14:textId="77777777" w:rsidR="00C83384" w:rsidRPr="00E95149" w:rsidRDefault="00C83384" w:rsidP="009D4BD2">
            <w:pPr>
              <w:jc w:val="center"/>
              <w:rPr>
                <w:szCs w:val="22"/>
              </w:rPr>
            </w:pPr>
            <w:r w:rsidRPr="00E95149">
              <w:rPr>
                <w:sz w:val="22"/>
                <w:szCs w:val="22"/>
              </w:rPr>
              <w:t xml:space="preserve">2019 m. </w:t>
            </w:r>
          </w:p>
        </w:tc>
        <w:tc>
          <w:tcPr>
            <w:tcW w:w="1843" w:type="dxa"/>
            <w:shd w:val="clear" w:color="auto" w:fill="E7E6E6"/>
          </w:tcPr>
          <w:p w14:paraId="5EF47E84" w14:textId="77777777" w:rsidR="00C83384" w:rsidRPr="00E95149" w:rsidRDefault="00C83384" w:rsidP="009D4BD2">
            <w:pPr>
              <w:jc w:val="center"/>
              <w:rPr>
                <w:szCs w:val="22"/>
              </w:rPr>
            </w:pPr>
            <w:r w:rsidRPr="00E95149">
              <w:rPr>
                <w:sz w:val="22"/>
                <w:szCs w:val="22"/>
              </w:rPr>
              <w:t>2020 m.</w:t>
            </w:r>
          </w:p>
        </w:tc>
        <w:tc>
          <w:tcPr>
            <w:tcW w:w="1984" w:type="dxa"/>
            <w:shd w:val="clear" w:color="auto" w:fill="E7E6E6"/>
          </w:tcPr>
          <w:p w14:paraId="64A66FE2" w14:textId="77777777" w:rsidR="00C83384" w:rsidRPr="00E95149" w:rsidRDefault="00C83384" w:rsidP="009D4BD2">
            <w:pPr>
              <w:jc w:val="center"/>
              <w:rPr>
                <w:szCs w:val="22"/>
              </w:rPr>
            </w:pPr>
            <w:r w:rsidRPr="00E95149">
              <w:rPr>
                <w:sz w:val="22"/>
                <w:szCs w:val="22"/>
              </w:rPr>
              <w:t>2021 m.</w:t>
            </w:r>
          </w:p>
        </w:tc>
      </w:tr>
      <w:tr w:rsidR="00E95149" w:rsidRPr="00E95149" w14:paraId="08C10980" w14:textId="77777777" w:rsidTr="009D4BD2">
        <w:tc>
          <w:tcPr>
            <w:tcW w:w="577" w:type="dxa"/>
            <w:shd w:val="clear" w:color="auto" w:fill="E7E6E6"/>
          </w:tcPr>
          <w:p w14:paraId="24469674" w14:textId="77777777" w:rsidR="00C83384" w:rsidRPr="00E95149" w:rsidRDefault="00C83384" w:rsidP="009D4BD2">
            <w:pPr>
              <w:rPr>
                <w:szCs w:val="22"/>
              </w:rPr>
            </w:pPr>
            <w:r w:rsidRPr="00E95149">
              <w:rPr>
                <w:sz w:val="22"/>
                <w:szCs w:val="22"/>
              </w:rPr>
              <w:t>1.</w:t>
            </w:r>
          </w:p>
        </w:tc>
        <w:tc>
          <w:tcPr>
            <w:tcW w:w="3529" w:type="dxa"/>
            <w:shd w:val="clear" w:color="auto" w:fill="auto"/>
          </w:tcPr>
          <w:p w14:paraId="4306B077" w14:textId="77777777" w:rsidR="00C83384" w:rsidRPr="00E95149" w:rsidRDefault="00C83384" w:rsidP="009D4BD2">
            <w:pPr>
              <w:rPr>
                <w:szCs w:val="22"/>
              </w:rPr>
            </w:pPr>
            <w:r w:rsidRPr="00E95149">
              <w:rPr>
                <w:sz w:val="22"/>
                <w:szCs w:val="22"/>
              </w:rPr>
              <w:t>Globėjų (rūpintojų) skaičius</w:t>
            </w:r>
          </w:p>
        </w:tc>
        <w:tc>
          <w:tcPr>
            <w:tcW w:w="1701" w:type="dxa"/>
            <w:shd w:val="clear" w:color="auto" w:fill="auto"/>
          </w:tcPr>
          <w:p w14:paraId="72AC9447" w14:textId="77777777" w:rsidR="00C83384" w:rsidRPr="00E95149" w:rsidRDefault="00C83384" w:rsidP="009D4BD2">
            <w:pPr>
              <w:rPr>
                <w:szCs w:val="22"/>
              </w:rPr>
            </w:pPr>
            <w:r w:rsidRPr="00E95149">
              <w:rPr>
                <w:sz w:val="22"/>
                <w:szCs w:val="22"/>
              </w:rPr>
              <w:t>47 asmenys</w:t>
            </w:r>
          </w:p>
        </w:tc>
        <w:tc>
          <w:tcPr>
            <w:tcW w:w="1843" w:type="dxa"/>
          </w:tcPr>
          <w:p w14:paraId="61C159D5" w14:textId="77777777" w:rsidR="00C83384" w:rsidRPr="00E95149" w:rsidRDefault="00C83384" w:rsidP="009D4BD2">
            <w:pPr>
              <w:rPr>
                <w:szCs w:val="22"/>
              </w:rPr>
            </w:pPr>
            <w:r w:rsidRPr="00E95149">
              <w:rPr>
                <w:sz w:val="22"/>
                <w:szCs w:val="22"/>
              </w:rPr>
              <w:t>48 asmenys</w:t>
            </w:r>
          </w:p>
        </w:tc>
        <w:tc>
          <w:tcPr>
            <w:tcW w:w="1984" w:type="dxa"/>
          </w:tcPr>
          <w:p w14:paraId="51A02BE6" w14:textId="77777777" w:rsidR="00C83384" w:rsidRPr="00E95149" w:rsidRDefault="00C83384" w:rsidP="009D4BD2">
            <w:pPr>
              <w:rPr>
                <w:szCs w:val="22"/>
              </w:rPr>
            </w:pPr>
            <w:r w:rsidRPr="00E95149">
              <w:rPr>
                <w:sz w:val="22"/>
                <w:szCs w:val="22"/>
              </w:rPr>
              <w:t>53 asmenys</w:t>
            </w:r>
          </w:p>
        </w:tc>
      </w:tr>
      <w:tr w:rsidR="00E95149" w:rsidRPr="00E95149" w14:paraId="3AA2C598" w14:textId="77777777" w:rsidTr="009D4BD2">
        <w:tc>
          <w:tcPr>
            <w:tcW w:w="577" w:type="dxa"/>
            <w:shd w:val="clear" w:color="auto" w:fill="E7E6E6"/>
          </w:tcPr>
          <w:p w14:paraId="70961909" w14:textId="77777777" w:rsidR="00C83384" w:rsidRPr="00E95149" w:rsidRDefault="00C83384" w:rsidP="009D4BD2">
            <w:pPr>
              <w:jc w:val="both"/>
              <w:rPr>
                <w:szCs w:val="22"/>
              </w:rPr>
            </w:pPr>
            <w:r w:rsidRPr="00E95149">
              <w:rPr>
                <w:sz w:val="22"/>
                <w:szCs w:val="22"/>
              </w:rPr>
              <w:t>2.</w:t>
            </w:r>
          </w:p>
        </w:tc>
        <w:tc>
          <w:tcPr>
            <w:tcW w:w="3529" w:type="dxa"/>
            <w:shd w:val="clear" w:color="auto" w:fill="auto"/>
          </w:tcPr>
          <w:p w14:paraId="494B6E8C" w14:textId="77777777" w:rsidR="00C83384" w:rsidRPr="00E95149" w:rsidRDefault="00C83384" w:rsidP="009D4BD2">
            <w:pPr>
              <w:rPr>
                <w:szCs w:val="22"/>
              </w:rPr>
            </w:pPr>
            <w:r w:rsidRPr="00E95149">
              <w:rPr>
                <w:sz w:val="22"/>
                <w:szCs w:val="22"/>
              </w:rPr>
              <w:t>Globojami vaikai</w:t>
            </w:r>
          </w:p>
        </w:tc>
        <w:tc>
          <w:tcPr>
            <w:tcW w:w="1701" w:type="dxa"/>
            <w:shd w:val="clear" w:color="auto" w:fill="auto"/>
          </w:tcPr>
          <w:p w14:paraId="6DDCC97F" w14:textId="77777777" w:rsidR="00C83384" w:rsidRPr="00E95149" w:rsidRDefault="00C83384" w:rsidP="009D4BD2">
            <w:pPr>
              <w:jc w:val="both"/>
              <w:rPr>
                <w:szCs w:val="22"/>
              </w:rPr>
            </w:pPr>
            <w:r w:rsidRPr="00E95149">
              <w:rPr>
                <w:sz w:val="22"/>
                <w:szCs w:val="22"/>
              </w:rPr>
              <w:t>61 vaikas</w:t>
            </w:r>
          </w:p>
        </w:tc>
        <w:tc>
          <w:tcPr>
            <w:tcW w:w="1843" w:type="dxa"/>
          </w:tcPr>
          <w:p w14:paraId="4A2B08C5" w14:textId="77777777" w:rsidR="00C83384" w:rsidRPr="00E95149" w:rsidRDefault="00C83384" w:rsidP="009D4BD2">
            <w:pPr>
              <w:jc w:val="both"/>
              <w:rPr>
                <w:szCs w:val="22"/>
              </w:rPr>
            </w:pPr>
            <w:r w:rsidRPr="00E95149">
              <w:rPr>
                <w:sz w:val="22"/>
                <w:szCs w:val="22"/>
              </w:rPr>
              <w:t>67 vaikai</w:t>
            </w:r>
          </w:p>
        </w:tc>
        <w:tc>
          <w:tcPr>
            <w:tcW w:w="1984" w:type="dxa"/>
          </w:tcPr>
          <w:p w14:paraId="6FFC3C50" w14:textId="77777777" w:rsidR="00C83384" w:rsidRPr="00E95149" w:rsidRDefault="00C83384" w:rsidP="009D4BD2">
            <w:pPr>
              <w:jc w:val="both"/>
              <w:rPr>
                <w:szCs w:val="22"/>
              </w:rPr>
            </w:pPr>
            <w:r w:rsidRPr="00E95149">
              <w:rPr>
                <w:sz w:val="22"/>
                <w:szCs w:val="22"/>
              </w:rPr>
              <w:t>78 vaikai</w:t>
            </w:r>
          </w:p>
        </w:tc>
      </w:tr>
      <w:tr w:rsidR="00E95149" w:rsidRPr="00E95149" w14:paraId="59B0F7E4" w14:textId="77777777" w:rsidTr="009D4BD2">
        <w:tc>
          <w:tcPr>
            <w:tcW w:w="577" w:type="dxa"/>
            <w:shd w:val="clear" w:color="auto" w:fill="E7E6E6"/>
          </w:tcPr>
          <w:p w14:paraId="11832DDD" w14:textId="77777777" w:rsidR="00C83384" w:rsidRPr="00E95149" w:rsidRDefault="00C83384" w:rsidP="009D4BD2">
            <w:pPr>
              <w:jc w:val="both"/>
              <w:rPr>
                <w:szCs w:val="22"/>
              </w:rPr>
            </w:pPr>
            <w:r w:rsidRPr="00E95149">
              <w:rPr>
                <w:sz w:val="22"/>
                <w:szCs w:val="22"/>
              </w:rPr>
              <w:t>2.1.</w:t>
            </w:r>
          </w:p>
        </w:tc>
        <w:tc>
          <w:tcPr>
            <w:tcW w:w="3529" w:type="dxa"/>
            <w:shd w:val="clear" w:color="auto" w:fill="auto"/>
          </w:tcPr>
          <w:p w14:paraId="7083425C" w14:textId="77777777" w:rsidR="00C83384" w:rsidRPr="00E95149" w:rsidRDefault="00C83384" w:rsidP="009D4BD2">
            <w:pPr>
              <w:rPr>
                <w:szCs w:val="22"/>
              </w:rPr>
            </w:pPr>
            <w:r w:rsidRPr="00E95149">
              <w:rPr>
                <w:sz w:val="22"/>
                <w:szCs w:val="22"/>
              </w:rPr>
              <w:t>Vaikai gyvenantys pas globėjus giminaičius</w:t>
            </w:r>
          </w:p>
        </w:tc>
        <w:tc>
          <w:tcPr>
            <w:tcW w:w="1701" w:type="dxa"/>
            <w:shd w:val="clear" w:color="auto" w:fill="auto"/>
          </w:tcPr>
          <w:p w14:paraId="7695C3C5" w14:textId="77777777" w:rsidR="00C83384" w:rsidRPr="00E95149" w:rsidRDefault="00C83384" w:rsidP="009D4BD2">
            <w:pPr>
              <w:jc w:val="both"/>
              <w:rPr>
                <w:szCs w:val="22"/>
              </w:rPr>
            </w:pPr>
            <w:r w:rsidRPr="00E95149">
              <w:rPr>
                <w:sz w:val="22"/>
                <w:szCs w:val="22"/>
              </w:rPr>
              <w:t>25 vaikai</w:t>
            </w:r>
          </w:p>
        </w:tc>
        <w:tc>
          <w:tcPr>
            <w:tcW w:w="1843" w:type="dxa"/>
          </w:tcPr>
          <w:p w14:paraId="6A84629C" w14:textId="77777777" w:rsidR="00C83384" w:rsidRPr="00E95149" w:rsidRDefault="00C83384" w:rsidP="009D4BD2">
            <w:pPr>
              <w:jc w:val="both"/>
              <w:rPr>
                <w:szCs w:val="22"/>
              </w:rPr>
            </w:pPr>
            <w:r w:rsidRPr="00E95149">
              <w:rPr>
                <w:sz w:val="22"/>
                <w:szCs w:val="22"/>
              </w:rPr>
              <w:t>24 vaikai</w:t>
            </w:r>
          </w:p>
        </w:tc>
        <w:tc>
          <w:tcPr>
            <w:tcW w:w="1984" w:type="dxa"/>
          </w:tcPr>
          <w:p w14:paraId="73C7F939" w14:textId="77777777" w:rsidR="00C83384" w:rsidRPr="00E95149" w:rsidRDefault="00C83384" w:rsidP="009D4BD2">
            <w:pPr>
              <w:jc w:val="both"/>
              <w:rPr>
                <w:szCs w:val="22"/>
              </w:rPr>
            </w:pPr>
            <w:r w:rsidRPr="00E95149">
              <w:rPr>
                <w:sz w:val="22"/>
                <w:szCs w:val="22"/>
              </w:rPr>
              <w:t>23 vaikai</w:t>
            </w:r>
          </w:p>
        </w:tc>
      </w:tr>
      <w:tr w:rsidR="00E95149" w:rsidRPr="00E95149" w14:paraId="7302A5E0" w14:textId="77777777" w:rsidTr="009D4BD2">
        <w:tc>
          <w:tcPr>
            <w:tcW w:w="577" w:type="dxa"/>
            <w:shd w:val="clear" w:color="auto" w:fill="E7E6E6"/>
          </w:tcPr>
          <w:p w14:paraId="7522CD27" w14:textId="77777777" w:rsidR="00C83384" w:rsidRPr="00E95149" w:rsidRDefault="00C83384" w:rsidP="009D4BD2">
            <w:pPr>
              <w:jc w:val="both"/>
              <w:rPr>
                <w:szCs w:val="22"/>
              </w:rPr>
            </w:pPr>
            <w:r w:rsidRPr="00E95149">
              <w:rPr>
                <w:sz w:val="22"/>
                <w:szCs w:val="22"/>
              </w:rPr>
              <w:t>2.2.</w:t>
            </w:r>
          </w:p>
        </w:tc>
        <w:tc>
          <w:tcPr>
            <w:tcW w:w="3529" w:type="dxa"/>
            <w:shd w:val="clear" w:color="auto" w:fill="auto"/>
          </w:tcPr>
          <w:p w14:paraId="53253D83" w14:textId="77777777" w:rsidR="00C83384" w:rsidRPr="00E95149" w:rsidRDefault="00C83384" w:rsidP="009D4BD2">
            <w:pPr>
              <w:rPr>
                <w:szCs w:val="22"/>
              </w:rPr>
            </w:pPr>
            <w:r w:rsidRPr="00E95149">
              <w:rPr>
                <w:sz w:val="22"/>
                <w:szCs w:val="22"/>
              </w:rPr>
              <w:t>Vaikai gyvenantys pas globėjus nesusijusius giminystės ryšiais</w:t>
            </w:r>
          </w:p>
        </w:tc>
        <w:tc>
          <w:tcPr>
            <w:tcW w:w="1701" w:type="dxa"/>
            <w:shd w:val="clear" w:color="auto" w:fill="auto"/>
          </w:tcPr>
          <w:p w14:paraId="56B5BD9B" w14:textId="77777777" w:rsidR="00C83384" w:rsidRPr="00E95149" w:rsidRDefault="00C83384" w:rsidP="009D4BD2">
            <w:pPr>
              <w:jc w:val="both"/>
              <w:rPr>
                <w:szCs w:val="22"/>
              </w:rPr>
            </w:pPr>
            <w:r w:rsidRPr="00E95149">
              <w:rPr>
                <w:sz w:val="22"/>
                <w:szCs w:val="22"/>
              </w:rPr>
              <w:t>36 vaikai</w:t>
            </w:r>
          </w:p>
        </w:tc>
        <w:tc>
          <w:tcPr>
            <w:tcW w:w="1843" w:type="dxa"/>
          </w:tcPr>
          <w:p w14:paraId="1537B62F" w14:textId="77777777" w:rsidR="00C83384" w:rsidRPr="00E95149" w:rsidRDefault="00C83384" w:rsidP="009D4BD2">
            <w:pPr>
              <w:jc w:val="both"/>
              <w:rPr>
                <w:szCs w:val="22"/>
              </w:rPr>
            </w:pPr>
            <w:r w:rsidRPr="00E95149">
              <w:rPr>
                <w:sz w:val="22"/>
                <w:szCs w:val="22"/>
              </w:rPr>
              <w:t>43 vaikai</w:t>
            </w:r>
          </w:p>
        </w:tc>
        <w:tc>
          <w:tcPr>
            <w:tcW w:w="1984" w:type="dxa"/>
          </w:tcPr>
          <w:p w14:paraId="1554D882" w14:textId="77777777" w:rsidR="00C83384" w:rsidRPr="00E95149" w:rsidRDefault="00C83384" w:rsidP="009D4BD2">
            <w:pPr>
              <w:jc w:val="both"/>
              <w:rPr>
                <w:szCs w:val="22"/>
              </w:rPr>
            </w:pPr>
            <w:r w:rsidRPr="00E95149">
              <w:rPr>
                <w:sz w:val="22"/>
                <w:szCs w:val="22"/>
              </w:rPr>
              <w:t>45 vaikai</w:t>
            </w:r>
          </w:p>
        </w:tc>
      </w:tr>
      <w:tr w:rsidR="00E95149" w:rsidRPr="00E95149" w14:paraId="56C8257E" w14:textId="77777777" w:rsidTr="009D4BD2">
        <w:tc>
          <w:tcPr>
            <w:tcW w:w="577" w:type="dxa"/>
            <w:shd w:val="clear" w:color="auto" w:fill="E7E6E6"/>
          </w:tcPr>
          <w:p w14:paraId="47A27A7C" w14:textId="77777777" w:rsidR="00C83384" w:rsidRPr="00E95149" w:rsidRDefault="00C83384" w:rsidP="009D4BD2">
            <w:pPr>
              <w:jc w:val="both"/>
              <w:rPr>
                <w:szCs w:val="22"/>
              </w:rPr>
            </w:pPr>
            <w:r w:rsidRPr="00E95149">
              <w:rPr>
                <w:sz w:val="22"/>
                <w:szCs w:val="22"/>
              </w:rPr>
              <w:t xml:space="preserve">2.3. </w:t>
            </w:r>
          </w:p>
        </w:tc>
        <w:tc>
          <w:tcPr>
            <w:tcW w:w="3529" w:type="dxa"/>
            <w:shd w:val="clear" w:color="auto" w:fill="auto"/>
          </w:tcPr>
          <w:p w14:paraId="3F41C77B" w14:textId="77777777" w:rsidR="00C83384" w:rsidRPr="00E95149" w:rsidRDefault="00C83384" w:rsidP="009D4BD2">
            <w:pPr>
              <w:rPr>
                <w:szCs w:val="22"/>
              </w:rPr>
            </w:pPr>
            <w:r w:rsidRPr="00E95149">
              <w:rPr>
                <w:sz w:val="22"/>
                <w:szCs w:val="22"/>
              </w:rPr>
              <w:t>Įvaikinti vaikai</w:t>
            </w:r>
          </w:p>
        </w:tc>
        <w:tc>
          <w:tcPr>
            <w:tcW w:w="1701" w:type="dxa"/>
            <w:shd w:val="clear" w:color="auto" w:fill="auto"/>
          </w:tcPr>
          <w:p w14:paraId="598E8AC1" w14:textId="77777777" w:rsidR="00C83384" w:rsidRPr="00E95149" w:rsidRDefault="00C83384" w:rsidP="009D4BD2">
            <w:pPr>
              <w:jc w:val="both"/>
              <w:rPr>
                <w:szCs w:val="22"/>
              </w:rPr>
            </w:pPr>
            <w:r w:rsidRPr="00E95149">
              <w:rPr>
                <w:sz w:val="22"/>
                <w:szCs w:val="22"/>
              </w:rPr>
              <w:t>-</w:t>
            </w:r>
          </w:p>
        </w:tc>
        <w:tc>
          <w:tcPr>
            <w:tcW w:w="1843" w:type="dxa"/>
          </w:tcPr>
          <w:p w14:paraId="4C6DFC7B" w14:textId="77777777" w:rsidR="00C83384" w:rsidRPr="00E95149" w:rsidRDefault="00C83384" w:rsidP="009D4BD2">
            <w:pPr>
              <w:jc w:val="both"/>
              <w:rPr>
                <w:szCs w:val="22"/>
              </w:rPr>
            </w:pPr>
            <w:r w:rsidRPr="00E95149">
              <w:rPr>
                <w:sz w:val="22"/>
                <w:szCs w:val="22"/>
              </w:rPr>
              <w:t>1 vaikas</w:t>
            </w:r>
          </w:p>
        </w:tc>
        <w:tc>
          <w:tcPr>
            <w:tcW w:w="1984" w:type="dxa"/>
          </w:tcPr>
          <w:p w14:paraId="327BE9E1" w14:textId="77777777" w:rsidR="00C83384" w:rsidRPr="00E95149" w:rsidRDefault="00C83384" w:rsidP="009D4BD2">
            <w:pPr>
              <w:jc w:val="both"/>
              <w:rPr>
                <w:szCs w:val="22"/>
              </w:rPr>
            </w:pPr>
            <w:r w:rsidRPr="00E95149">
              <w:rPr>
                <w:sz w:val="22"/>
                <w:szCs w:val="22"/>
              </w:rPr>
              <w:t>1 vaikas</w:t>
            </w:r>
          </w:p>
        </w:tc>
      </w:tr>
      <w:tr w:rsidR="00E95149" w:rsidRPr="00E95149" w14:paraId="7E24595A" w14:textId="77777777" w:rsidTr="009D4BD2">
        <w:tc>
          <w:tcPr>
            <w:tcW w:w="577" w:type="dxa"/>
            <w:shd w:val="clear" w:color="auto" w:fill="E7E6E6"/>
          </w:tcPr>
          <w:p w14:paraId="57533AEC" w14:textId="77777777" w:rsidR="00C83384" w:rsidRPr="00E95149" w:rsidRDefault="00C83384" w:rsidP="009D4BD2">
            <w:pPr>
              <w:jc w:val="both"/>
              <w:rPr>
                <w:szCs w:val="22"/>
              </w:rPr>
            </w:pPr>
            <w:r w:rsidRPr="00E95149">
              <w:rPr>
                <w:sz w:val="22"/>
                <w:szCs w:val="22"/>
              </w:rPr>
              <w:t>2.4.</w:t>
            </w:r>
          </w:p>
        </w:tc>
        <w:tc>
          <w:tcPr>
            <w:tcW w:w="3529" w:type="dxa"/>
            <w:shd w:val="clear" w:color="auto" w:fill="auto"/>
          </w:tcPr>
          <w:p w14:paraId="2F085C02" w14:textId="77777777" w:rsidR="00C83384" w:rsidRPr="00E95149" w:rsidRDefault="00C83384" w:rsidP="009D4BD2">
            <w:pPr>
              <w:rPr>
                <w:szCs w:val="22"/>
              </w:rPr>
            </w:pPr>
            <w:r w:rsidRPr="00E95149">
              <w:rPr>
                <w:sz w:val="22"/>
                <w:szCs w:val="22"/>
              </w:rPr>
              <w:t>VGN vaikų kuriems surasta šeima</w:t>
            </w:r>
          </w:p>
        </w:tc>
        <w:tc>
          <w:tcPr>
            <w:tcW w:w="1701" w:type="dxa"/>
            <w:shd w:val="clear" w:color="auto" w:fill="auto"/>
          </w:tcPr>
          <w:p w14:paraId="6EBE7E42" w14:textId="77777777" w:rsidR="00C83384" w:rsidRPr="00E95149" w:rsidRDefault="00C83384" w:rsidP="009D4BD2">
            <w:pPr>
              <w:jc w:val="both"/>
              <w:rPr>
                <w:szCs w:val="22"/>
              </w:rPr>
            </w:pPr>
            <w:r w:rsidRPr="00E95149">
              <w:rPr>
                <w:sz w:val="22"/>
                <w:szCs w:val="22"/>
              </w:rPr>
              <w:t>-</w:t>
            </w:r>
          </w:p>
        </w:tc>
        <w:tc>
          <w:tcPr>
            <w:tcW w:w="1843" w:type="dxa"/>
          </w:tcPr>
          <w:p w14:paraId="1CFE9966" w14:textId="77777777" w:rsidR="00C83384" w:rsidRPr="00E95149" w:rsidRDefault="00C83384" w:rsidP="009D4BD2">
            <w:pPr>
              <w:jc w:val="both"/>
              <w:rPr>
                <w:szCs w:val="22"/>
              </w:rPr>
            </w:pPr>
            <w:r w:rsidRPr="00E95149">
              <w:rPr>
                <w:sz w:val="22"/>
                <w:szCs w:val="22"/>
              </w:rPr>
              <w:t>1 vaikas</w:t>
            </w:r>
          </w:p>
        </w:tc>
        <w:tc>
          <w:tcPr>
            <w:tcW w:w="1984" w:type="dxa"/>
          </w:tcPr>
          <w:p w14:paraId="6E4F956D" w14:textId="77777777" w:rsidR="00C83384" w:rsidRPr="00E95149" w:rsidRDefault="00C83384" w:rsidP="009D4BD2">
            <w:pPr>
              <w:jc w:val="both"/>
              <w:rPr>
                <w:szCs w:val="22"/>
              </w:rPr>
            </w:pPr>
            <w:r w:rsidRPr="00E95149">
              <w:rPr>
                <w:sz w:val="22"/>
                <w:szCs w:val="22"/>
              </w:rPr>
              <w:t>-</w:t>
            </w:r>
          </w:p>
        </w:tc>
      </w:tr>
      <w:tr w:rsidR="00E95149" w:rsidRPr="00E95149" w14:paraId="56FC92BF" w14:textId="77777777" w:rsidTr="009D4BD2">
        <w:tc>
          <w:tcPr>
            <w:tcW w:w="577" w:type="dxa"/>
            <w:shd w:val="clear" w:color="auto" w:fill="E7E6E6"/>
          </w:tcPr>
          <w:p w14:paraId="5384BB1E" w14:textId="77777777" w:rsidR="00C83384" w:rsidRPr="00E95149" w:rsidRDefault="00C83384" w:rsidP="009D4BD2">
            <w:pPr>
              <w:jc w:val="both"/>
              <w:rPr>
                <w:szCs w:val="22"/>
              </w:rPr>
            </w:pPr>
            <w:r w:rsidRPr="00E95149">
              <w:rPr>
                <w:sz w:val="22"/>
                <w:szCs w:val="22"/>
              </w:rPr>
              <w:t>3.</w:t>
            </w:r>
          </w:p>
        </w:tc>
        <w:tc>
          <w:tcPr>
            <w:tcW w:w="3529" w:type="dxa"/>
            <w:shd w:val="clear" w:color="auto" w:fill="auto"/>
          </w:tcPr>
          <w:p w14:paraId="260B5D9E" w14:textId="77777777" w:rsidR="00C83384" w:rsidRPr="00E95149" w:rsidRDefault="00C83384" w:rsidP="009D4BD2">
            <w:pPr>
              <w:rPr>
                <w:szCs w:val="22"/>
              </w:rPr>
            </w:pPr>
            <w:r w:rsidRPr="00E95149">
              <w:rPr>
                <w:sz w:val="22"/>
                <w:szCs w:val="22"/>
              </w:rPr>
              <w:t>Šeimyna</w:t>
            </w:r>
          </w:p>
        </w:tc>
        <w:tc>
          <w:tcPr>
            <w:tcW w:w="1701" w:type="dxa"/>
            <w:shd w:val="clear" w:color="auto" w:fill="auto"/>
          </w:tcPr>
          <w:p w14:paraId="1D134992" w14:textId="77777777" w:rsidR="00C83384" w:rsidRPr="00E95149" w:rsidRDefault="00C83384" w:rsidP="009D4BD2">
            <w:pPr>
              <w:jc w:val="both"/>
              <w:rPr>
                <w:szCs w:val="22"/>
              </w:rPr>
            </w:pPr>
            <w:r w:rsidRPr="00E95149">
              <w:rPr>
                <w:sz w:val="22"/>
                <w:szCs w:val="22"/>
              </w:rPr>
              <w:t>1</w:t>
            </w:r>
          </w:p>
        </w:tc>
        <w:tc>
          <w:tcPr>
            <w:tcW w:w="1843" w:type="dxa"/>
          </w:tcPr>
          <w:p w14:paraId="07FA3159" w14:textId="77777777" w:rsidR="00C83384" w:rsidRPr="00E95149" w:rsidRDefault="00C83384" w:rsidP="009D4BD2">
            <w:pPr>
              <w:jc w:val="both"/>
              <w:rPr>
                <w:szCs w:val="22"/>
              </w:rPr>
            </w:pPr>
            <w:r w:rsidRPr="00E95149">
              <w:rPr>
                <w:sz w:val="22"/>
                <w:szCs w:val="22"/>
              </w:rPr>
              <w:t>1</w:t>
            </w:r>
          </w:p>
        </w:tc>
        <w:tc>
          <w:tcPr>
            <w:tcW w:w="1984" w:type="dxa"/>
          </w:tcPr>
          <w:p w14:paraId="2443C580" w14:textId="77777777" w:rsidR="00C83384" w:rsidRPr="00E95149" w:rsidRDefault="00C83384" w:rsidP="009D4BD2">
            <w:pPr>
              <w:jc w:val="both"/>
              <w:rPr>
                <w:szCs w:val="22"/>
              </w:rPr>
            </w:pPr>
            <w:r w:rsidRPr="00E95149">
              <w:rPr>
                <w:sz w:val="22"/>
                <w:szCs w:val="22"/>
              </w:rPr>
              <w:t>1</w:t>
            </w:r>
          </w:p>
        </w:tc>
      </w:tr>
      <w:tr w:rsidR="00E95149" w:rsidRPr="00E95149" w14:paraId="1625A44D" w14:textId="77777777" w:rsidTr="009D4BD2">
        <w:tc>
          <w:tcPr>
            <w:tcW w:w="577" w:type="dxa"/>
            <w:shd w:val="clear" w:color="auto" w:fill="E7E6E6"/>
          </w:tcPr>
          <w:p w14:paraId="32967BA9" w14:textId="77777777" w:rsidR="00C83384" w:rsidRPr="00E95149" w:rsidRDefault="00C83384" w:rsidP="009D4BD2">
            <w:pPr>
              <w:jc w:val="both"/>
              <w:rPr>
                <w:szCs w:val="22"/>
              </w:rPr>
            </w:pPr>
            <w:r w:rsidRPr="00E95149">
              <w:rPr>
                <w:sz w:val="22"/>
                <w:szCs w:val="22"/>
              </w:rPr>
              <w:t>3.1.</w:t>
            </w:r>
          </w:p>
        </w:tc>
        <w:tc>
          <w:tcPr>
            <w:tcW w:w="3529" w:type="dxa"/>
            <w:shd w:val="clear" w:color="auto" w:fill="auto"/>
          </w:tcPr>
          <w:p w14:paraId="5212C6CE" w14:textId="77777777" w:rsidR="00C83384" w:rsidRPr="00E95149" w:rsidRDefault="00C83384" w:rsidP="009D4BD2">
            <w:pPr>
              <w:rPr>
                <w:szCs w:val="22"/>
              </w:rPr>
            </w:pPr>
            <w:r w:rsidRPr="00E95149">
              <w:rPr>
                <w:sz w:val="22"/>
                <w:szCs w:val="22"/>
              </w:rPr>
              <w:t>Šeimynoje gyvenantys vaikai</w:t>
            </w:r>
          </w:p>
        </w:tc>
        <w:tc>
          <w:tcPr>
            <w:tcW w:w="1701" w:type="dxa"/>
            <w:shd w:val="clear" w:color="auto" w:fill="auto"/>
          </w:tcPr>
          <w:p w14:paraId="3561A075" w14:textId="77777777" w:rsidR="00C83384" w:rsidRPr="00E95149" w:rsidRDefault="00C83384" w:rsidP="009D4BD2">
            <w:pPr>
              <w:jc w:val="both"/>
              <w:rPr>
                <w:szCs w:val="22"/>
              </w:rPr>
            </w:pPr>
            <w:r w:rsidRPr="00E95149">
              <w:rPr>
                <w:sz w:val="22"/>
                <w:szCs w:val="22"/>
              </w:rPr>
              <w:t>10 vaikų</w:t>
            </w:r>
          </w:p>
        </w:tc>
        <w:tc>
          <w:tcPr>
            <w:tcW w:w="1843" w:type="dxa"/>
          </w:tcPr>
          <w:p w14:paraId="7D557740" w14:textId="77777777" w:rsidR="00C83384" w:rsidRPr="00E95149" w:rsidRDefault="00C83384" w:rsidP="009D4BD2">
            <w:pPr>
              <w:jc w:val="both"/>
              <w:rPr>
                <w:szCs w:val="22"/>
              </w:rPr>
            </w:pPr>
            <w:r w:rsidRPr="00E95149">
              <w:rPr>
                <w:sz w:val="22"/>
                <w:szCs w:val="22"/>
              </w:rPr>
              <w:t>9 vaikai</w:t>
            </w:r>
          </w:p>
        </w:tc>
        <w:tc>
          <w:tcPr>
            <w:tcW w:w="1984" w:type="dxa"/>
          </w:tcPr>
          <w:p w14:paraId="52CCCEC8" w14:textId="77777777" w:rsidR="00C83384" w:rsidRPr="00E95149" w:rsidRDefault="00C83384" w:rsidP="009D4BD2">
            <w:pPr>
              <w:jc w:val="both"/>
              <w:rPr>
                <w:szCs w:val="22"/>
              </w:rPr>
            </w:pPr>
            <w:r w:rsidRPr="00E95149">
              <w:rPr>
                <w:sz w:val="22"/>
                <w:szCs w:val="22"/>
              </w:rPr>
              <w:t>7 vaikai</w:t>
            </w:r>
          </w:p>
        </w:tc>
      </w:tr>
      <w:tr w:rsidR="00E95149" w:rsidRPr="00E95149" w14:paraId="3FD8A400" w14:textId="77777777" w:rsidTr="009D4BD2">
        <w:tc>
          <w:tcPr>
            <w:tcW w:w="577" w:type="dxa"/>
            <w:shd w:val="clear" w:color="auto" w:fill="E7E6E6"/>
          </w:tcPr>
          <w:p w14:paraId="3D1CE90D" w14:textId="77777777" w:rsidR="00C83384" w:rsidRPr="00E95149" w:rsidRDefault="00C83384" w:rsidP="009D4BD2">
            <w:pPr>
              <w:jc w:val="both"/>
              <w:rPr>
                <w:szCs w:val="22"/>
              </w:rPr>
            </w:pPr>
            <w:r w:rsidRPr="00E95149">
              <w:rPr>
                <w:sz w:val="22"/>
                <w:szCs w:val="22"/>
              </w:rPr>
              <w:t>4.</w:t>
            </w:r>
          </w:p>
        </w:tc>
        <w:tc>
          <w:tcPr>
            <w:tcW w:w="3529" w:type="dxa"/>
            <w:shd w:val="clear" w:color="auto" w:fill="auto"/>
          </w:tcPr>
          <w:p w14:paraId="192571B7" w14:textId="77777777" w:rsidR="00C83384" w:rsidRPr="00E95149" w:rsidRDefault="00C83384" w:rsidP="009D4BD2">
            <w:pPr>
              <w:rPr>
                <w:szCs w:val="22"/>
              </w:rPr>
            </w:pPr>
            <w:r w:rsidRPr="00E95149">
              <w:rPr>
                <w:sz w:val="22"/>
                <w:szCs w:val="22"/>
              </w:rPr>
              <w:t>Budintys globotojai</w:t>
            </w:r>
          </w:p>
        </w:tc>
        <w:tc>
          <w:tcPr>
            <w:tcW w:w="1701" w:type="dxa"/>
            <w:shd w:val="clear" w:color="auto" w:fill="auto"/>
          </w:tcPr>
          <w:p w14:paraId="4C8832BA" w14:textId="77777777" w:rsidR="00C83384" w:rsidRPr="00E95149" w:rsidRDefault="00C83384" w:rsidP="009D4BD2">
            <w:pPr>
              <w:jc w:val="both"/>
              <w:rPr>
                <w:szCs w:val="22"/>
              </w:rPr>
            </w:pPr>
            <w:r w:rsidRPr="00E95149">
              <w:rPr>
                <w:sz w:val="22"/>
                <w:szCs w:val="22"/>
              </w:rPr>
              <w:t>2 asmenys</w:t>
            </w:r>
          </w:p>
        </w:tc>
        <w:tc>
          <w:tcPr>
            <w:tcW w:w="1843" w:type="dxa"/>
          </w:tcPr>
          <w:p w14:paraId="200EDAB8" w14:textId="77777777" w:rsidR="00C83384" w:rsidRPr="00E95149" w:rsidRDefault="00C83384" w:rsidP="009D4BD2">
            <w:pPr>
              <w:jc w:val="both"/>
              <w:rPr>
                <w:szCs w:val="22"/>
              </w:rPr>
            </w:pPr>
            <w:r w:rsidRPr="00E95149">
              <w:rPr>
                <w:sz w:val="22"/>
                <w:szCs w:val="22"/>
              </w:rPr>
              <w:t>3 asmenys</w:t>
            </w:r>
          </w:p>
        </w:tc>
        <w:tc>
          <w:tcPr>
            <w:tcW w:w="1984" w:type="dxa"/>
          </w:tcPr>
          <w:p w14:paraId="74E993D1" w14:textId="77777777" w:rsidR="00C83384" w:rsidRPr="00E95149" w:rsidRDefault="00C83384" w:rsidP="009D4BD2">
            <w:pPr>
              <w:jc w:val="both"/>
              <w:rPr>
                <w:szCs w:val="22"/>
              </w:rPr>
            </w:pPr>
            <w:r w:rsidRPr="00E95149">
              <w:rPr>
                <w:sz w:val="22"/>
                <w:szCs w:val="22"/>
              </w:rPr>
              <w:t>3 asmenys</w:t>
            </w:r>
          </w:p>
        </w:tc>
      </w:tr>
      <w:tr w:rsidR="00E95149" w:rsidRPr="00E95149" w14:paraId="2C1783E5" w14:textId="77777777" w:rsidTr="009D4BD2">
        <w:tc>
          <w:tcPr>
            <w:tcW w:w="577" w:type="dxa"/>
            <w:shd w:val="clear" w:color="auto" w:fill="E7E6E6"/>
          </w:tcPr>
          <w:p w14:paraId="75185D34" w14:textId="77777777" w:rsidR="00C83384" w:rsidRPr="00E95149" w:rsidRDefault="00C83384" w:rsidP="009D4BD2">
            <w:pPr>
              <w:jc w:val="both"/>
              <w:rPr>
                <w:szCs w:val="22"/>
              </w:rPr>
            </w:pPr>
            <w:r w:rsidRPr="00E95149">
              <w:rPr>
                <w:sz w:val="22"/>
                <w:szCs w:val="22"/>
              </w:rPr>
              <w:t>4.1.</w:t>
            </w:r>
          </w:p>
        </w:tc>
        <w:tc>
          <w:tcPr>
            <w:tcW w:w="3529" w:type="dxa"/>
            <w:shd w:val="clear" w:color="auto" w:fill="auto"/>
          </w:tcPr>
          <w:p w14:paraId="42BC7F7D" w14:textId="77777777" w:rsidR="00C83384" w:rsidRPr="00E95149" w:rsidRDefault="00C83384" w:rsidP="009D4BD2">
            <w:pPr>
              <w:rPr>
                <w:szCs w:val="22"/>
              </w:rPr>
            </w:pPr>
            <w:r w:rsidRPr="00E95149">
              <w:rPr>
                <w:sz w:val="22"/>
                <w:szCs w:val="22"/>
              </w:rPr>
              <w:t>Vaikai gyvenantys pas budinčius globotojus</w:t>
            </w:r>
          </w:p>
        </w:tc>
        <w:tc>
          <w:tcPr>
            <w:tcW w:w="1701" w:type="dxa"/>
            <w:shd w:val="clear" w:color="auto" w:fill="auto"/>
          </w:tcPr>
          <w:p w14:paraId="5473B1F4" w14:textId="77777777" w:rsidR="00C83384" w:rsidRPr="00E95149" w:rsidRDefault="00C83384" w:rsidP="009D4BD2">
            <w:pPr>
              <w:jc w:val="both"/>
              <w:rPr>
                <w:szCs w:val="22"/>
              </w:rPr>
            </w:pPr>
            <w:r w:rsidRPr="00E95149">
              <w:rPr>
                <w:sz w:val="22"/>
                <w:szCs w:val="22"/>
              </w:rPr>
              <w:t>6 vaikai</w:t>
            </w:r>
          </w:p>
        </w:tc>
        <w:tc>
          <w:tcPr>
            <w:tcW w:w="1843" w:type="dxa"/>
          </w:tcPr>
          <w:p w14:paraId="757ECBC8" w14:textId="77777777" w:rsidR="00C83384" w:rsidRPr="00E95149" w:rsidRDefault="00C83384" w:rsidP="009D4BD2">
            <w:pPr>
              <w:jc w:val="both"/>
              <w:rPr>
                <w:szCs w:val="22"/>
              </w:rPr>
            </w:pPr>
            <w:r w:rsidRPr="00E95149">
              <w:rPr>
                <w:sz w:val="22"/>
                <w:szCs w:val="22"/>
              </w:rPr>
              <w:t>3 vaikai</w:t>
            </w:r>
          </w:p>
        </w:tc>
        <w:tc>
          <w:tcPr>
            <w:tcW w:w="1984" w:type="dxa"/>
          </w:tcPr>
          <w:p w14:paraId="1C5CB850" w14:textId="77777777" w:rsidR="00C83384" w:rsidRPr="00E95149" w:rsidRDefault="00C83384" w:rsidP="009D4BD2">
            <w:pPr>
              <w:jc w:val="both"/>
              <w:rPr>
                <w:szCs w:val="22"/>
              </w:rPr>
            </w:pPr>
            <w:r w:rsidRPr="00E95149">
              <w:rPr>
                <w:sz w:val="22"/>
                <w:szCs w:val="22"/>
              </w:rPr>
              <w:t>2 vaikai</w:t>
            </w:r>
          </w:p>
        </w:tc>
      </w:tr>
      <w:tr w:rsidR="00E95149" w:rsidRPr="00E95149" w14:paraId="31BAF426" w14:textId="77777777" w:rsidTr="009D4BD2">
        <w:tc>
          <w:tcPr>
            <w:tcW w:w="577" w:type="dxa"/>
            <w:shd w:val="clear" w:color="auto" w:fill="E7E6E6"/>
          </w:tcPr>
          <w:p w14:paraId="1D2BAFD3" w14:textId="77777777" w:rsidR="00C83384" w:rsidRPr="00E95149" w:rsidRDefault="00C83384" w:rsidP="009D4BD2">
            <w:pPr>
              <w:jc w:val="both"/>
              <w:rPr>
                <w:szCs w:val="22"/>
              </w:rPr>
            </w:pPr>
            <w:r w:rsidRPr="00E95149">
              <w:rPr>
                <w:sz w:val="22"/>
                <w:szCs w:val="22"/>
              </w:rPr>
              <w:t>5.</w:t>
            </w:r>
          </w:p>
        </w:tc>
        <w:tc>
          <w:tcPr>
            <w:tcW w:w="3529" w:type="dxa"/>
            <w:shd w:val="clear" w:color="auto" w:fill="auto"/>
          </w:tcPr>
          <w:p w14:paraId="3004FE01" w14:textId="77777777" w:rsidR="00C83384" w:rsidRPr="00E95149" w:rsidRDefault="00C83384" w:rsidP="009D4BD2">
            <w:pPr>
              <w:jc w:val="both"/>
              <w:rPr>
                <w:szCs w:val="22"/>
              </w:rPr>
            </w:pPr>
            <w:r w:rsidRPr="00E95149">
              <w:rPr>
                <w:sz w:val="22"/>
                <w:szCs w:val="22"/>
              </w:rPr>
              <w:t>Mokymuose dalyvavo</w:t>
            </w:r>
          </w:p>
        </w:tc>
        <w:tc>
          <w:tcPr>
            <w:tcW w:w="1701" w:type="dxa"/>
            <w:shd w:val="clear" w:color="auto" w:fill="auto"/>
          </w:tcPr>
          <w:p w14:paraId="4A9149B9" w14:textId="77777777" w:rsidR="00C83384" w:rsidRPr="00E95149" w:rsidRDefault="00C83384" w:rsidP="009D4BD2">
            <w:pPr>
              <w:jc w:val="both"/>
              <w:rPr>
                <w:szCs w:val="22"/>
              </w:rPr>
            </w:pPr>
            <w:r w:rsidRPr="00E95149">
              <w:rPr>
                <w:sz w:val="22"/>
                <w:szCs w:val="22"/>
              </w:rPr>
              <w:t>22 asmenys</w:t>
            </w:r>
          </w:p>
        </w:tc>
        <w:tc>
          <w:tcPr>
            <w:tcW w:w="1843" w:type="dxa"/>
          </w:tcPr>
          <w:p w14:paraId="42C6247C" w14:textId="77777777" w:rsidR="00C83384" w:rsidRPr="00E95149" w:rsidRDefault="00C83384" w:rsidP="009D4BD2">
            <w:pPr>
              <w:jc w:val="both"/>
              <w:rPr>
                <w:szCs w:val="22"/>
              </w:rPr>
            </w:pPr>
            <w:r w:rsidRPr="00E95149">
              <w:rPr>
                <w:sz w:val="22"/>
                <w:szCs w:val="22"/>
              </w:rPr>
              <w:t>28 asmenys</w:t>
            </w:r>
          </w:p>
        </w:tc>
        <w:tc>
          <w:tcPr>
            <w:tcW w:w="1984" w:type="dxa"/>
          </w:tcPr>
          <w:p w14:paraId="46728090" w14:textId="77777777" w:rsidR="00C83384" w:rsidRPr="00E95149" w:rsidRDefault="00C83384" w:rsidP="009D4BD2">
            <w:pPr>
              <w:jc w:val="both"/>
              <w:rPr>
                <w:szCs w:val="22"/>
              </w:rPr>
            </w:pPr>
            <w:r w:rsidRPr="00E95149">
              <w:rPr>
                <w:sz w:val="22"/>
                <w:szCs w:val="22"/>
              </w:rPr>
              <w:t>13 asmenų</w:t>
            </w:r>
          </w:p>
        </w:tc>
      </w:tr>
      <w:tr w:rsidR="00E95149" w:rsidRPr="00E95149" w14:paraId="309F569E" w14:textId="77777777" w:rsidTr="009D4BD2">
        <w:tc>
          <w:tcPr>
            <w:tcW w:w="577" w:type="dxa"/>
            <w:shd w:val="clear" w:color="auto" w:fill="E7E6E6"/>
          </w:tcPr>
          <w:p w14:paraId="6C35157E" w14:textId="77777777" w:rsidR="00C83384" w:rsidRPr="00E95149" w:rsidRDefault="00C83384" w:rsidP="009D4BD2">
            <w:pPr>
              <w:jc w:val="both"/>
              <w:rPr>
                <w:szCs w:val="22"/>
              </w:rPr>
            </w:pPr>
            <w:r w:rsidRPr="00E95149">
              <w:rPr>
                <w:sz w:val="22"/>
                <w:szCs w:val="22"/>
              </w:rPr>
              <w:t>6.</w:t>
            </w:r>
          </w:p>
        </w:tc>
        <w:tc>
          <w:tcPr>
            <w:tcW w:w="3529" w:type="dxa"/>
            <w:shd w:val="clear" w:color="auto" w:fill="auto"/>
          </w:tcPr>
          <w:p w14:paraId="4B866BBF" w14:textId="77777777" w:rsidR="00C83384" w:rsidRPr="00E95149" w:rsidRDefault="00C83384" w:rsidP="009D4BD2">
            <w:pPr>
              <w:jc w:val="both"/>
              <w:rPr>
                <w:szCs w:val="22"/>
              </w:rPr>
            </w:pPr>
            <w:r w:rsidRPr="00E95149">
              <w:rPr>
                <w:sz w:val="22"/>
                <w:szCs w:val="22"/>
              </w:rPr>
              <w:t>Pagrindiniai mokymai</w:t>
            </w:r>
          </w:p>
        </w:tc>
        <w:tc>
          <w:tcPr>
            <w:tcW w:w="1701" w:type="dxa"/>
            <w:shd w:val="clear" w:color="auto" w:fill="auto"/>
          </w:tcPr>
          <w:p w14:paraId="7EE06AA8" w14:textId="77777777" w:rsidR="00C83384" w:rsidRPr="00E95149" w:rsidRDefault="00C83384" w:rsidP="009D4BD2">
            <w:pPr>
              <w:jc w:val="both"/>
              <w:rPr>
                <w:szCs w:val="22"/>
              </w:rPr>
            </w:pPr>
            <w:r w:rsidRPr="00E95149">
              <w:rPr>
                <w:sz w:val="22"/>
                <w:szCs w:val="22"/>
              </w:rPr>
              <w:t>11 asmenų</w:t>
            </w:r>
          </w:p>
        </w:tc>
        <w:tc>
          <w:tcPr>
            <w:tcW w:w="1843" w:type="dxa"/>
          </w:tcPr>
          <w:p w14:paraId="02689AEF" w14:textId="77777777" w:rsidR="00C83384" w:rsidRPr="00E95149" w:rsidRDefault="00C83384" w:rsidP="009D4BD2">
            <w:pPr>
              <w:jc w:val="both"/>
              <w:rPr>
                <w:szCs w:val="22"/>
              </w:rPr>
            </w:pPr>
            <w:r w:rsidRPr="00E95149">
              <w:rPr>
                <w:sz w:val="22"/>
                <w:szCs w:val="22"/>
              </w:rPr>
              <w:t>8 asmenys</w:t>
            </w:r>
          </w:p>
        </w:tc>
        <w:tc>
          <w:tcPr>
            <w:tcW w:w="1984" w:type="dxa"/>
          </w:tcPr>
          <w:p w14:paraId="020C6585" w14:textId="77777777" w:rsidR="00C83384" w:rsidRPr="00E95149" w:rsidRDefault="00C83384" w:rsidP="009D4BD2">
            <w:pPr>
              <w:jc w:val="both"/>
              <w:rPr>
                <w:szCs w:val="22"/>
              </w:rPr>
            </w:pPr>
            <w:r w:rsidRPr="00E95149">
              <w:rPr>
                <w:sz w:val="22"/>
                <w:szCs w:val="22"/>
              </w:rPr>
              <w:t>6 asmenys</w:t>
            </w:r>
          </w:p>
        </w:tc>
      </w:tr>
      <w:tr w:rsidR="00E95149" w:rsidRPr="00E95149" w14:paraId="1B6A55F1" w14:textId="77777777" w:rsidTr="009D4BD2">
        <w:tc>
          <w:tcPr>
            <w:tcW w:w="577" w:type="dxa"/>
            <w:shd w:val="clear" w:color="auto" w:fill="E7E6E6"/>
          </w:tcPr>
          <w:p w14:paraId="6BCAB7D1" w14:textId="77777777" w:rsidR="00C83384" w:rsidRPr="00E95149" w:rsidRDefault="00C83384" w:rsidP="009D4BD2">
            <w:pPr>
              <w:jc w:val="both"/>
              <w:rPr>
                <w:szCs w:val="22"/>
              </w:rPr>
            </w:pPr>
            <w:r w:rsidRPr="00E95149">
              <w:rPr>
                <w:sz w:val="22"/>
                <w:szCs w:val="22"/>
              </w:rPr>
              <w:t>7.</w:t>
            </w:r>
          </w:p>
        </w:tc>
        <w:tc>
          <w:tcPr>
            <w:tcW w:w="3529" w:type="dxa"/>
            <w:shd w:val="clear" w:color="auto" w:fill="auto"/>
          </w:tcPr>
          <w:p w14:paraId="5AFACFF9" w14:textId="77777777" w:rsidR="00C83384" w:rsidRPr="00E95149" w:rsidRDefault="00C83384" w:rsidP="009D4BD2">
            <w:pPr>
              <w:jc w:val="both"/>
              <w:rPr>
                <w:szCs w:val="22"/>
              </w:rPr>
            </w:pPr>
            <w:r w:rsidRPr="00E95149">
              <w:rPr>
                <w:sz w:val="22"/>
                <w:szCs w:val="22"/>
              </w:rPr>
              <w:t>Specializuoti mokymai</w:t>
            </w:r>
          </w:p>
        </w:tc>
        <w:tc>
          <w:tcPr>
            <w:tcW w:w="1701" w:type="dxa"/>
            <w:shd w:val="clear" w:color="auto" w:fill="auto"/>
          </w:tcPr>
          <w:p w14:paraId="630977D2" w14:textId="77777777" w:rsidR="00C83384" w:rsidRPr="00E95149" w:rsidRDefault="00C83384" w:rsidP="009D4BD2">
            <w:pPr>
              <w:jc w:val="both"/>
              <w:rPr>
                <w:szCs w:val="22"/>
              </w:rPr>
            </w:pPr>
            <w:r w:rsidRPr="00E95149">
              <w:rPr>
                <w:sz w:val="22"/>
                <w:szCs w:val="22"/>
              </w:rPr>
              <w:t>1 asmuo</w:t>
            </w:r>
          </w:p>
        </w:tc>
        <w:tc>
          <w:tcPr>
            <w:tcW w:w="1843" w:type="dxa"/>
          </w:tcPr>
          <w:p w14:paraId="7D46907F" w14:textId="77777777" w:rsidR="00C83384" w:rsidRPr="00E95149" w:rsidRDefault="00C83384" w:rsidP="009D4BD2">
            <w:pPr>
              <w:jc w:val="both"/>
              <w:rPr>
                <w:szCs w:val="22"/>
              </w:rPr>
            </w:pPr>
            <w:r w:rsidRPr="00E95149">
              <w:rPr>
                <w:sz w:val="22"/>
                <w:szCs w:val="22"/>
              </w:rPr>
              <w:t>4 asmenys</w:t>
            </w:r>
          </w:p>
        </w:tc>
        <w:tc>
          <w:tcPr>
            <w:tcW w:w="1984" w:type="dxa"/>
          </w:tcPr>
          <w:p w14:paraId="172256D8" w14:textId="77777777" w:rsidR="00C83384" w:rsidRPr="00E95149" w:rsidRDefault="00C83384" w:rsidP="009D4BD2">
            <w:pPr>
              <w:jc w:val="both"/>
              <w:rPr>
                <w:szCs w:val="22"/>
              </w:rPr>
            </w:pPr>
            <w:r w:rsidRPr="00E95149">
              <w:rPr>
                <w:sz w:val="22"/>
                <w:szCs w:val="22"/>
              </w:rPr>
              <w:t>1 asmuo</w:t>
            </w:r>
          </w:p>
        </w:tc>
      </w:tr>
      <w:tr w:rsidR="00E95149" w:rsidRPr="00E95149" w14:paraId="115F833E" w14:textId="77777777" w:rsidTr="009D4BD2">
        <w:tc>
          <w:tcPr>
            <w:tcW w:w="577" w:type="dxa"/>
            <w:shd w:val="clear" w:color="auto" w:fill="E7E6E6"/>
          </w:tcPr>
          <w:p w14:paraId="596FBE3D" w14:textId="77777777" w:rsidR="00C83384" w:rsidRPr="00E95149" w:rsidRDefault="00C83384" w:rsidP="009D4BD2">
            <w:pPr>
              <w:jc w:val="both"/>
              <w:rPr>
                <w:szCs w:val="22"/>
              </w:rPr>
            </w:pPr>
            <w:r w:rsidRPr="00E95149">
              <w:rPr>
                <w:sz w:val="22"/>
                <w:szCs w:val="22"/>
              </w:rPr>
              <w:t>8.</w:t>
            </w:r>
          </w:p>
        </w:tc>
        <w:tc>
          <w:tcPr>
            <w:tcW w:w="3529" w:type="dxa"/>
            <w:shd w:val="clear" w:color="auto" w:fill="auto"/>
          </w:tcPr>
          <w:p w14:paraId="2EE21323" w14:textId="77777777" w:rsidR="00C83384" w:rsidRPr="00E95149" w:rsidRDefault="00C83384" w:rsidP="009D4BD2">
            <w:pPr>
              <w:jc w:val="both"/>
              <w:rPr>
                <w:szCs w:val="22"/>
              </w:rPr>
            </w:pPr>
            <w:r w:rsidRPr="00E95149">
              <w:rPr>
                <w:sz w:val="22"/>
                <w:szCs w:val="22"/>
              </w:rPr>
              <w:t>Tęstiniai mokymai</w:t>
            </w:r>
          </w:p>
        </w:tc>
        <w:tc>
          <w:tcPr>
            <w:tcW w:w="1701" w:type="dxa"/>
            <w:shd w:val="clear" w:color="auto" w:fill="auto"/>
          </w:tcPr>
          <w:p w14:paraId="3204EB8D" w14:textId="77777777" w:rsidR="00C83384" w:rsidRPr="00E95149" w:rsidRDefault="00C83384" w:rsidP="009D4BD2">
            <w:pPr>
              <w:jc w:val="both"/>
              <w:rPr>
                <w:szCs w:val="22"/>
              </w:rPr>
            </w:pPr>
            <w:r w:rsidRPr="00E95149">
              <w:rPr>
                <w:sz w:val="22"/>
                <w:szCs w:val="22"/>
              </w:rPr>
              <w:t>9 asmenys</w:t>
            </w:r>
          </w:p>
        </w:tc>
        <w:tc>
          <w:tcPr>
            <w:tcW w:w="1843" w:type="dxa"/>
          </w:tcPr>
          <w:p w14:paraId="01CD3ECB" w14:textId="77777777" w:rsidR="00C83384" w:rsidRPr="00E95149" w:rsidRDefault="00C83384" w:rsidP="009D4BD2">
            <w:pPr>
              <w:jc w:val="both"/>
              <w:rPr>
                <w:szCs w:val="22"/>
              </w:rPr>
            </w:pPr>
            <w:r w:rsidRPr="00E95149">
              <w:rPr>
                <w:sz w:val="22"/>
                <w:szCs w:val="22"/>
              </w:rPr>
              <w:t>16 asmenų</w:t>
            </w:r>
          </w:p>
        </w:tc>
        <w:tc>
          <w:tcPr>
            <w:tcW w:w="1984" w:type="dxa"/>
          </w:tcPr>
          <w:p w14:paraId="39EE988F" w14:textId="77777777" w:rsidR="00C83384" w:rsidRPr="00E95149" w:rsidRDefault="00C83384" w:rsidP="009D4BD2">
            <w:pPr>
              <w:jc w:val="both"/>
              <w:rPr>
                <w:szCs w:val="22"/>
              </w:rPr>
            </w:pPr>
            <w:r w:rsidRPr="00E95149">
              <w:rPr>
                <w:sz w:val="22"/>
                <w:szCs w:val="22"/>
              </w:rPr>
              <w:t>6 asmenys</w:t>
            </w:r>
          </w:p>
        </w:tc>
      </w:tr>
      <w:tr w:rsidR="00E95149" w:rsidRPr="00E95149" w14:paraId="4249665B" w14:textId="77777777" w:rsidTr="009D4BD2">
        <w:tc>
          <w:tcPr>
            <w:tcW w:w="577" w:type="dxa"/>
            <w:shd w:val="clear" w:color="auto" w:fill="E7E6E6"/>
          </w:tcPr>
          <w:p w14:paraId="183A8B1D" w14:textId="77777777" w:rsidR="00C83384" w:rsidRPr="00E95149" w:rsidRDefault="00C83384" w:rsidP="009D4BD2">
            <w:pPr>
              <w:jc w:val="both"/>
              <w:rPr>
                <w:szCs w:val="22"/>
              </w:rPr>
            </w:pPr>
            <w:r w:rsidRPr="00E95149">
              <w:rPr>
                <w:sz w:val="22"/>
                <w:szCs w:val="22"/>
              </w:rPr>
              <w:t>9.</w:t>
            </w:r>
          </w:p>
        </w:tc>
        <w:tc>
          <w:tcPr>
            <w:tcW w:w="3529" w:type="dxa"/>
            <w:shd w:val="clear" w:color="auto" w:fill="auto"/>
          </w:tcPr>
          <w:p w14:paraId="18F783BF" w14:textId="77777777" w:rsidR="00C83384" w:rsidRPr="00E95149" w:rsidRDefault="00C83384" w:rsidP="009D4BD2">
            <w:pPr>
              <w:jc w:val="both"/>
              <w:rPr>
                <w:szCs w:val="22"/>
              </w:rPr>
            </w:pPr>
            <w:r w:rsidRPr="00E95149">
              <w:rPr>
                <w:sz w:val="22"/>
                <w:szCs w:val="22"/>
              </w:rPr>
              <w:t>Išvados giminaičiams</w:t>
            </w:r>
          </w:p>
        </w:tc>
        <w:tc>
          <w:tcPr>
            <w:tcW w:w="1701" w:type="dxa"/>
            <w:shd w:val="clear" w:color="auto" w:fill="auto"/>
          </w:tcPr>
          <w:p w14:paraId="6A85F04E" w14:textId="77777777" w:rsidR="00C83384" w:rsidRPr="00E95149" w:rsidRDefault="00C83384" w:rsidP="009D4BD2">
            <w:pPr>
              <w:jc w:val="both"/>
              <w:rPr>
                <w:szCs w:val="22"/>
              </w:rPr>
            </w:pPr>
            <w:r w:rsidRPr="00E95149">
              <w:rPr>
                <w:sz w:val="22"/>
                <w:szCs w:val="22"/>
              </w:rPr>
              <w:t>-</w:t>
            </w:r>
          </w:p>
        </w:tc>
        <w:tc>
          <w:tcPr>
            <w:tcW w:w="1843" w:type="dxa"/>
          </w:tcPr>
          <w:p w14:paraId="2F60C9D6" w14:textId="77777777" w:rsidR="00C83384" w:rsidRPr="00E95149" w:rsidRDefault="00C83384" w:rsidP="009D4BD2">
            <w:pPr>
              <w:jc w:val="both"/>
              <w:rPr>
                <w:szCs w:val="22"/>
              </w:rPr>
            </w:pPr>
            <w:r w:rsidRPr="00E95149">
              <w:rPr>
                <w:sz w:val="22"/>
                <w:szCs w:val="22"/>
              </w:rPr>
              <w:t>-</w:t>
            </w:r>
          </w:p>
        </w:tc>
        <w:tc>
          <w:tcPr>
            <w:tcW w:w="1984" w:type="dxa"/>
          </w:tcPr>
          <w:p w14:paraId="2F2BE6FE" w14:textId="77777777" w:rsidR="00C83384" w:rsidRPr="00E95149" w:rsidRDefault="00C83384" w:rsidP="009D4BD2">
            <w:pPr>
              <w:jc w:val="both"/>
              <w:rPr>
                <w:szCs w:val="22"/>
              </w:rPr>
            </w:pPr>
            <w:r w:rsidRPr="00E95149">
              <w:rPr>
                <w:sz w:val="22"/>
                <w:szCs w:val="22"/>
              </w:rPr>
              <w:t>1 asmuo</w:t>
            </w:r>
          </w:p>
        </w:tc>
      </w:tr>
      <w:tr w:rsidR="00E95149" w:rsidRPr="00E95149" w14:paraId="67726E8B" w14:textId="77777777" w:rsidTr="009D4BD2">
        <w:tc>
          <w:tcPr>
            <w:tcW w:w="577" w:type="dxa"/>
            <w:shd w:val="clear" w:color="auto" w:fill="E7E6E6"/>
          </w:tcPr>
          <w:p w14:paraId="14E880DC" w14:textId="77777777" w:rsidR="00C83384" w:rsidRPr="00E95149" w:rsidRDefault="00C83384" w:rsidP="009D4BD2">
            <w:pPr>
              <w:jc w:val="both"/>
              <w:rPr>
                <w:szCs w:val="22"/>
              </w:rPr>
            </w:pPr>
            <w:r w:rsidRPr="00E95149">
              <w:rPr>
                <w:sz w:val="22"/>
                <w:szCs w:val="22"/>
              </w:rPr>
              <w:t>10.</w:t>
            </w:r>
          </w:p>
        </w:tc>
        <w:tc>
          <w:tcPr>
            <w:tcW w:w="3529" w:type="dxa"/>
            <w:shd w:val="clear" w:color="auto" w:fill="auto"/>
          </w:tcPr>
          <w:p w14:paraId="36A43C8F" w14:textId="77777777" w:rsidR="00C83384" w:rsidRPr="00E95149" w:rsidRDefault="00C83384" w:rsidP="009D4BD2">
            <w:pPr>
              <w:jc w:val="both"/>
              <w:rPr>
                <w:szCs w:val="22"/>
              </w:rPr>
            </w:pPr>
            <w:r w:rsidRPr="00E95149">
              <w:rPr>
                <w:sz w:val="22"/>
                <w:szCs w:val="22"/>
              </w:rPr>
              <w:t>Teigiamos išvados</w:t>
            </w:r>
          </w:p>
        </w:tc>
        <w:tc>
          <w:tcPr>
            <w:tcW w:w="1701" w:type="dxa"/>
            <w:shd w:val="clear" w:color="auto" w:fill="auto"/>
          </w:tcPr>
          <w:p w14:paraId="55B3FC1C" w14:textId="77777777" w:rsidR="00C83384" w:rsidRPr="00E95149" w:rsidRDefault="00C83384" w:rsidP="009D4BD2">
            <w:pPr>
              <w:jc w:val="both"/>
              <w:rPr>
                <w:szCs w:val="22"/>
              </w:rPr>
            </w:pPr>
            <w:r w:rsidRPr="00E95149">
              <w:rPr>
                <w:sz w:val="22"/>
                <w:szCs w:val="22"/>
              </w:rPr>
              <w:t>8</w:t>
            </w:r>
          </w:p>
        </w:tc>
        <w:tc>
          <w:tcPr>
            <w:tcW w:w="1843" w:type="dxa"/>
          </w:tcPr>
          <w:p w14:paraId="74DBA6EB" w14:textId="77777777" w:rsidR="00C83384" w:rsidRPr="00E95149" w:rsidRDefault="00C83384" w:rsidP="009D4BD2">
            <w:pPr>
              <w:jc w:val="both"/>
              <w:rPr>
                <w:szCs w:val="22"/>
              </w:rPr>
            </w:pPr>
            <w:r w:rsidRPr="00E95149">
              <w:rPr>
                <w:sz w:val="22"/>
                <w:szCs w:val="22"/>
              </w:rPr>
              <w:t>4</w:t>
            </w:r>
          </w:p>
        </w:tc>
        <w:tc>
          <w:tcPr>
            <w:tcW w:w="1984" w:type="dxa"/>
          </w:tcPr>
          <w:p w14:paraId="299F8307" w14:textId="77777777" w:rsidR="00C83384" w:rsidRPr="00E95149" w:rsidRDefault="00C83384" w:rsidP="009D4BD2">
            <w:pPr>
              <w:jc w:val="both"/>
              <w:rPr>
                <w:szCs w:val="22"/>
              </w:rPr>
            </w:pPr>
            <w:r w:rsidRPr="00E95149">
              <w:rPr>
                <w:sz w:val="22"/>
                <w:szCs w:val="22"/>
              </w:rPr>
              <w:t>6</w:t>
            </w:r>
          </w:p>
        </w:tc>
      </w:tr>
      <w:tr w:rsidR="00E95149" w:rsidRPr="00E95149" w14:paraId="55BE483B" w14:textId="77777777" w:rsidTr="009D4BD2">
        <w:tc>
          <w:tcPr>
            <w:tcW w:w="577" w:type="dxa"/>
            <w:shd w:val="clear" w:color="auto" w:fill="E7E6E6"/>
          </w:tcPr>
          <w:p w14:paraId="2C07C3E2" w14:textId="77777777" w:rsidR="00C83384" w:rsidRPr="00E95149" w:rsidRDefault="00C83384" w:rsidP="009D4BD2">
            <w:pPr>
              <w:jc w:val="both"/>
              <w:rPr>
                <w:szCs w:val="22"/>
              </w:rPr>
            </w:pPr>
            <w:r w:rsidRPr="00E95149">
              <w:rPr>
                <w:sz w:val="22"/>
                <w:szCs w:val="22"/>
              </w:rPr>
              <w:t>11.</w:t>
            </w:r>
          </w:p>
        </w:tc>
        <w:tc>
          <w:tcPr>
            <w:tcW w:w="3529" w:type="dxa"/>
            <w:shd w:val="clear" w:color="auto" w:fill="auto"/>
          </w:tcPr>
          <w:p w14:paraId="40F27278" w14:textId="77777777" w:rsidR="00C83384" w:rsidRPr="00E95149" w:rsidRDefault="00C83384" w:rsidP="009D4BD2">
            <w:pPr>
              <w:jc w:val="both"/>
              <w:rPr>
                <w:szCs w:val="22"/>
              </w:rPr>
            </w:pPr>
            <w:r w:rsidRPr="00E95149">
              <w:rPr>
                <w:sz w:val="22"/>
                <w:szCs w:val="22"/>
              </w:rPr>
              <w:t>Neigiamos išvados</w:t>
            </w:r>
          </w:p>
        </w:tc>
        <w:tc>
          <w:tcPr>
            <w:tcW w:w="1701" w:type="dxa"/>
            <w:shd w:val="clear" w:color="auto" w:fill="auto"/>
          </w:tcPr>
          <w:p w14:paraId="301E365E" w14:textId="77777777" w:rsidR="00C83384" w:rsidRPr="00E95149" w:rsidRDefault="00C83384" w:rsidP="009D4BD2">
            <w:pPr>
              <w:jc w:val="both"/>
              <w:rPr>
                <w:szCs w:val="22"/>
              </w:rPr>
            </w:pPr>
            <w:r w:rsidRPr="00E95149">
              <w:rPr>
                <w:sz w:val="22"/>
                <w:szCs w:val="22"/>
              </w:rPr>
              <w:t>1</w:t>
            </w:r>
          </w:p>
        </w:tc>
        <w:tc>
          <w:tcPr>
            <w:tcW w:w="1843" w:type="dxa"/>
          </w:tcPr>
          <w:p w14:paraId="121886A6" w14:textId="77777777" w:rsidR="00C83384" w:rsidRPr="00E95149" w:rsidRDefault="00C83384" w:rsidP="009D4BD2">
            <w:pPr>
              <w:jc w:val="both"/>
              <w:rPr>
                <w:szCs w:val="22"/>
              </w:rPr>
            </w:pPr>
            <w:r w:rsidRPr="00E95149">
              <w:rPr>
                <w:sz w:val="22"/>
                <w:szCs w:val="22"/>
              </w:rPr>
              <w:t>2</w:t>
            </w:r>
          </w:p>
        </w:tc>
        <w:tc>
          <w:tcPr>
            <w:tcW w:w="1984" w:type="dxa"/>
          </w:tcPr>
          <w:p w14:paraId="51F24141" w14:textId="77777777" w:rsidR="00C83384" w:rsidRPr="00E95149" w:rsidRDefault="00C83384" w:rsidP="009D4BD2">
            <w:pPr>
              <w:jc w:val="both"/>
              <w:rPr>
                <w:szCs w:val="22"/>
              </w:rPr>
            </w:pPr>
            <w:r w:rsidRPr="00E95149">
              <w:rPr>
                <w:sz w:val="22"/>
                <w:szCs w:val="22"/>
              </w:rPr>
              <w:t>-</w:t>
            </w:r>
          </w:p>
        </w:tc>
      </w:tr>
      <w:tr w:rsidR="00E95149" w:rsidRPr="00E95149" w14:paraId="36FAE08E" w14:textId="77777777" w:rsidTr="009D4BD2">
        <w:tc>
          <w:tcPr>
            <w:tcW w:w="577" w:type="dxa"/>
            <w:shd w:val="clear" w:color="auto" w:fill="E7E6E6"/>
          </w:tcPr>
          <w:p w14:paraId="7FE5F5AB" w14:textId="77777777" w:rsidR="00C83384" w:rsidRPr="00E95149" w:rsidRDefault="00C83384" w:rsidP="009D4BD2">
            <w:pPr>
              <w:jc w:val="both"/>
              <w:rPr>
                <w:szCs w:val="22"/>
              </w:rPr>
            </w:pPr>
            <w:r w:rsidRPr="00E95149">
              <w:rPr>
                <w:sz w:val="22"/>
                <w:szCs w:val="22"/>
              </w:rPr>
              <w:t>12.</w:t>
            </w:r>
          </w:p>
        </w:tc>
        <w:tc>
          <w:tcPr>
            <w:tcW w:w="3529" w:type="dxa"/>
            <w:shd w:val="clear" w:color="auto" w:fill="auto"/>
          </w:tcPr>
          <w:p w14:paraId="340E9317" w14:textId="77777777" w:rsidR="00C83384" w:rsidRPr="00E95149" w:rsidRDefault="00C83384" w:rsidP="009D4BD2">
            <w:pPr>
              <w:jc w:val="both"/>
              <w:rPr>
                <w:szCs w:val="22"/>
              </w:rPr>
            </w:pPr>
            <w:r w:rsidRPr="00E95149">
              <w:rPr>
                <w:sz w:val="22"/>
                <w:szCs w:val="22"/>
              </w:rPr>
              <w:t>Tikslintos išvados</w:t>
            </w:r>
          </w:p>
        </w:tc>
        <w:tc>
          <w:tcPr>
            <w:tcW w:w="1701" w:type="dxa"/>
            <w:shd w:val="clear" w:color="auto" w:fill="auto"/>
          </w:tcPr>
          <w:p w14:paraId="2E2D9779" w14:textId="77777777" w:rsidR="00C83384" w:rsidRPr="00E95149" w:rsidRDefault="00C83384" w:rsidP="009D4BD2">
            <w:pPr>
              <w:jc w:val="both"/>
              <w:rPr>
                <w:szCs w:val="22"/>
              </w:rPr>
            </w:pPr>
            <w:r w:rsidRPr="00E95149">
              <w:rPr>
                <w:sz w:val="22"/>
                <w:szCs w:val="22"/>
              </w:rPr>
              <w:t>-</w:t>
            </w:r>
          </w:p>
        </w:tc>
        <w:tc>
          <w:tcPr>
            <w:tcW w:w="1843" w:type="dxa"/>
          </w:tcPr>
          <w:p w14:paraId="2618C6B0" w14:textId="77777777" w:rsidR="00C83384" w:rsidRPr="00E95149" w:rsidRDefault="00C83384" w:rsidP="009D4BD2">
            <w:pPr>
              <w:jc w:val="both"/>
              <w:rPr>
                <w:szCs w:val="22"/>
              </w:rPr>
            </w:pPr>
            <w:r w:rsidRPr="00E95149">
              <w:rPr>
                <w:sz w:val="22"/>
                <w:szCs w:val="22"/>
              </w:rPr>
              <w:t>-</w:t>
            </w:r>
          </w:p>
        </w:tc>
        <w:tc>
          <w:tcPr>
            <w:tcW w:w="1984" w:type="dxa"/>
          </w:tcPr>
          <w:p w14:paraId="1F8B1D97" w14:textId="77777777" w:rsidR="00C83384" w:rsidRPr="00E95149" w:rsidRDefault="00C83384" w:rsidP="009D4BD2">
            <w:pPr>
              <w:jc w:val="both"/>
              <w:rPr>
                <w:szCs w:val="22"/>
              </w:rPr>
            </w:pPr>
            <w:r w:rsidRPr="00E95149">
              <w:rPr>
                <w:sz w:val="22"/>
                <w:szCs w:val="22"/>
              </w:rPr>
              <w:t>5</w:t>
            </w:r>
          </w:p>
        </w:tc>
      </w:tr>
      <w:tr w:rsidR="00E95149" w:rsidRPr="00E95149" w14:paraId="43CCFC30" w14:textId="77777777" w:rsidTr="009D4BD2">
        <w:tc>
          <w:tcPr>
            <w:tcW w:w="577" w:type="dxa"/>
            <w:shd w:val="clear" w:color="auto" w:fill="E7E6E6"/>
          </w:tcPr>
          <w:p w14:paraId="518571FD" w14:textId="77777777" w:rsidR="00C83384" w:rsidRPr="00E95149" w:rsidRDefault="00C83384" w:rsidP="009D4BD2">
            <w:pPr>
              <w:jc w:val="both"/>
              <w:rPr>
                <w:szCs w:val="22"/>
              </w:rPr>
            </w:pPr>
            <w:r w:rsidRPr="00E95149">
              <w:rPr>
                <w:sz w:val="22"/>
                <w:szCs w:val="22"/>
              </w:rPr>
              <w:t>13.</w:t>
            </w:r>
          </w:p>
        </w:tc>
        <w:tc>
          <w:tcPr>
            <w:tcW w:w="3529" w:type="dxa"/>
            <w:shd w:val="clear" w:color="auto" w:fill="auto"/>
          </w:tcPr>
          <w:p w14:paraId="0772DEEA" w14:textId="77777777" w:rsidR="00C83384" w:rsidRPr="00E95149" w:rsidRDefault="00C83384" w:rsidP="009D4BD2">
            <w:pPr>
              <w:jc w:val="both"/>
              <w:rPr>
                <w:szCs w:val="22"/>
              </w:rPr>
            </w:pPr>
            <w:r w:rsidRPr="00E95149">
              <w:rPr>
                <w:sz w:val="22"/>
                <w:szCs w:val="22"/>
              </w:rPr>
              <w:t>Išvados dėl svečiavimosi</w:t>
            </w:r>
          </w:p>
        </w:tc>
        <w:tc>
          <w:tcPr>
            <w:tcW w:w="1701" w:type="dxa"/>
            <w:shd w:val="clear" w:color="auto" w:fill="auto"/>
          </w:tcPr>
          <w:p w14:paraId="5CDE6EFA" w14:textId="77777777" w:rsidR="00C83384" w:rsidRPr="00E95149" w:rsidRDefault="00C83384" w:rsidP="009D4BD2">
            <w:pPr>
              <w:jc w:val="both"/>
              <w:rPr>
                <w:szCs w:val="22"/>
              </w:rPr>
            </w:pPr>
            <w:r w:rsidRPr="00E95149">
              <w:rPr>
                <w:sz w:val="22"/>
                <w:szCs w:val="22"/>
              </w:rPr>
              <w:t>5</w:t>
            </w:r>
          </w:p>
        </w:tc>
        <w:tc>
          <w:tcPr>
            <w:tcW w:w="1843" w:type="dxa"/>
          </w:tcPr>
          <w:p w14:paraId="5C5460F5" w14:textId="77777777" w:rsidR="00C83384" w:rsidRPr="00E95149" w:rsidRDefault="00C83384" w:rsidP="009D4BD2">
            <w:pPr>
              <w:jc w:val="both"/>
              <w:rPr>
                <w:szCs w:val="22"/>
              </w:rPr>
            </w:pPr>
            <w:r w:rsidRPr="00E95149">
              <w:rPr>
                <w:sz w:val="22"/>
                <w:szCs w:val="22"/>
              </w:rPr>
              <w:t>2</w:t>
            </w:r>
          </w:p>
        </w:tc>
        <w:tc>
          <w:tcPr>
            <w:tcW w:w="1984" w:type="dxa"/>
          </w:tcPr>
          <w:p w14:paraId="2C1885AD" w14:textId="77777777" w:rsidR="00C83384" w:rsidRPr="00E95149" w:rsidRDefault="00C83384" w:rsidP="009D4BD2">
            <w:pPr>
              <w:jc w:val="both"/>
              <w:rPr>
                <w:szCs w:val="22"/>
              </w:rPr>
            </w:pPr>
            <w:r w:rsidRPr="00E95149">
              <w:rPr>
                <w:sz w:val="22"/>
                <w:szCs w:val="22"/>
              </w:rPr>
              <w:t>3</w:t>
            </w:r>
          </w:p>
        </w:tc>
      </w:tr>
      <w:tr w:rsidR="00E95149" w:rsidRPr="00E95149" w14:paraId="0D3F37EB" w14:textId="77777777" w:rsidTr="009D4BD2">
        <w:tc>
          <w:tcPr>
            <w:tcW w:w="577" w:type="dxa"/>
            <w:shd w:val="clear" w:color="auto" w:fill="E7E6E6"/>
          </w:tcPr>
          <w:p w14:paraId="29F39C13" w14:textId="77777777" w:rsidR="00C83384" w:rsidRPr="00E95149" w:rsidRDefault="00C83384" w:rsidP="009D4BD2">
            <w:pPr>
              <w:jc w:val="both"/>
              <w:rPr>
                <w:szCs w:val="22"/>
              </w:rPr>
            </w:pPr>
            <w:r w:rsidRPr="00E95149">
              <w:rPr>
                <w:sz w:val="22"/>
                <w:szCs w:val="22"/>
              </w:rPr>
              <w:t>14.</w:t>
            </w:r>
          </w:p>
        </w:tc>
        <w:tc>
          <w:tcPr>
            <w:tcW w:w="3529" w:type="dxa"/>
            <w:shd w:val="clear" w:color="auto" w:fill="auto"/>
          </w:tcPr>
          <w:p w14:paraId="01B74831" w14:textId="77777777" w:rsidR="00C83384" w:rsidRPr="00E95149" w:rsidRDefault="00C83384" w:rsidP="009D4BD2">
            <w:pPr>
              <w:rPr>
                <w:szCs w:val="22"/>
              </w:rPr>
            </w:pPr>
            <w:r w:rsidRPr="00E95149">
              <w:rPr>
                <w:sz w:val="22"/>
                <w:szCs w:val="22"/>
              </w:rPr>
              <w:t>Parengti straipsniai laikraštyje „Darbas“</w:t>
            </w:r>
          </w:p>
        </w:tc>
        <w:tc>
          <w:tcPr>
            <w:tcW w:w="1701" w:type="dxa"/>
            <w:shd w:val="clear" w:color="auto" w:fill="auto"/>
          </w:tcPr>
          <w:p w14:paraId="6F59379F" w14:textId="77777777" w:rsidR="00C83384" w:rsidRPr="00E95149" w:rsidRDefault="00C83384" w:rsidP="009D4BD2">
            <w:pPr>
              <w:jc w:val="both"/>
              <w:rPr>
                <w:szCs w:val="22"/>
              </w:rPr>
            </w:pPr>
            <w:r w:rsidRPr="00E95149">
              <w:rPr>
                <w:sz w:val="22"/>
                <w:szCs w:val="22"/>
              </w:rPr>
              <w:t>3 straipsniai, 15 skelbimų</w:t>
            </w:r>
          </w:p>
        </w:tc>
        <w:tc>
          <w:tcPr>
            <w:tcW w:w="1843" w:type="dxa"/>
          </w:tcPr>
          <w:p w14:paraId="4CB7B4F7" w14:textId="77777777" w:rsidR="00C83384" w:rsidRPr="00E95149" w:rsidRDefault="00C83384" w:rsidP="009D4BD2">
            <w:pPr>
              <w:jc w:val="both"/>
              <w:rPr>
                <w:szCs w:val="22"/>
              </w:rPr>
            </w:pPr>
            <w:r w:rsidRPr="00E95149">
              <w:rPr>
                <w:sz w:val="22"/>
                <w:szCs w:val="22"/>
              </w:rPr>
              <w:t>4 straipsniai</w:t>
            </w:r>
          </w:p>
        </w:tc>
        <w:tc>
          <w:tcPr>
            <w:tcW w:w="1984" w:type="dxa"/>
          </w:tcPr>
          <w:p w14:paraId="3EA64F5B" w14:textId="77777777" w:rsidR="00C83384" w:rsidRPr="00E95149" w:rsidRDefault="00C83384" w:rsidP="009D4BD2">
            <w:pPr>
              <w:jc w:val="both"/>
              <w:rPr>
                <w:szCs w:val="22"/>
              </w:rPr>
            </w:pPr>
            <w:r w:rsidRPr="00E95149">
              <w:rPr>
                <w:sz w:val="22"/>
                <w:szCs w:val="22"/>
              </w:rPr>
              <w:t>3 straipsniai, 1 skelbimas</w:t>
            </w:r>
          </w:p>
        </w:tc>
      </w:tr>
      <w:tr w:rsidR="00E95149" w:rsidRPr="00E95149" w14:paraId="6A13E63B" w14:textId="77777777" w:rsidTr="009D4BD2">
        <w:tc>
          <w:tcPr>
            <w:tcW w:w="577" w:type="dxa"/>
            <w:shd w:val="clear" w:color="auto" w:fill="E7E6E6"/>
          </w:tcPr>
          <w:p w14:paraId="4D50EE63" w14:textId="77777777" w:rsidR="00C83384" w:rsidRPr="00E95149" w:rsidRDefault="00C83384" w:rsidP="009D4BD2">
            <w:pPr>
              <w:jc w:val="both"/>
              <w:rPr>
                <w:szCs w:val="22"/>
              </w:rPr>
            </w:pPr>
            <w:r w:rsidRPr="00E95149">
              <w:rPr>
                <w:sz w:val="22"/>
                <w:szCs w:val="22"/>
              </w:rPr>
              <w:t>15.</w:t>
            </w:r>
          </w:p>
        </w:tc>
        <w:tc>
          <w:tcPr>
            <w:tcW w:w="3529" w:type="dxa"/>
            <w:shd w:val="clear" w:color="auto" w:fill="auto"/>
          </w:tcPr>
          <w:p w14:paraId="34D638C3" w14:textId="77777777" w:rsidR="00C83384" w:rsidRPr="00E95149" w:rsidRDefault="00C83384" w:rsidP="009D4BD2">
            <w:pPr>
              <w:rPr>
                <w:szCs w:val="22"/>
              </w:rPr>
            </w:pPr>
            <w:r w:rsidRPr="00E95149">
              <w:rPr>
                <w:sz w:val="22"/>
                <w:szCs w:val="22"/>
              </w:rPr>
              <w:t>Konsultavimo paslaugos</w:t>
            </w:r>
          </w:p>
        </w:tc>
        <w:tc>
          <w:tcPr>
            <w:tcW w:w="1701" w:type="dxa"/>
            <w:shd w:val="clear" w:color="auto" w:fill="auto"/>
          </w:tcPr>
          <w:p w14:paraId="194C60CB" w14:textId="77777777" w:rsidR="00C83384" w:rsidRPr="00E95149" w:rsidRDefault="00C83384" w:rsidP="009D4BD2">
            <w:pPr>
              <w:jc w:val="both"/>
              <w:rPr>
                <w:szCs w:val="22"/>
              </w:rPr>
            </w:pPr>
            <w:r w:rsidRPr="00E95149">
              <w:rPr>
                <w:sz w:val="22"/>
                <w:szCs w:val="22"/>
              </w:rPr>
              <w:t>296 kartai</w:t>
            </w:r>
          </w:p>
        </w:tc>
        <w:tc>
          <w:tcPr>
            <w:tcW w:w="1843" w:type="dxa"/>
          </w:tcPr>
          <w:p w14:paraId="2229F7F5" w14:textId="77777777" w:rsidR="00C83384" w:rsidRPr="00E95149" w:rsidRDefault="00C83384" w:rsidP="009D4BD2">
            <w:pPr>
              <w:jc w:val="both"/>
              <w:rPr>
                <w:szCs w:val="22"/>
              </w:rPr>
            </w:pPr>
            <w:r w:rsidRPr="00E95149">
              <w:rPr>
                <w:sz w:val="22"/>
                <w:szCs w:val="22"/>
              </w:rPr>
              <w:t>142 kartai</w:t>
            </w:r>
          </w:p>
        </w:tc>
        <w:tc>
          <w:tcPr>
            <w:tcW w:w="1984" w:type="dxa"/>
          </w:tcPr>
          <w:p w14:paraId="3F1A2BED" w14:textId="77777777" w:rsidR="00C83384" w:rsidRPr="00E95149" w:rsidRDefault="00C83384" w:rsidP="009D4BD2">
            <w:pPr>
              <w:jc w:val="both"/>
              <w:rPr>
                <w:szCs w:val="22"/>
              </w:rPr>
            </w:pPr>
            <w:r w:rsidRPr="00E95149">
              <w:rPr>
                <w:sz w:val="22"/>
                <w:szCs w:val="22"/>
              </w:rPr>
              <w:t>235 kartai</w:t>
            </w:r>
          </w:p>
        </w:tc>
      </w:tr>
      <w:tr w:rsidR="00E95149" w:rsidRPr="00E95149" w14:paraId="406A4CE3" w14:textId="77777777" w:rsidTr="009D4BD2">
        <w:tc>
          <w:tcPr>
            <w:tcW w:w="577" w:type="dxa"/>
            <w:shd w:val="clear" w:color="auto" w:fill="E7E6E6"/>
          </w:tcPr>
          <w:p w14:paraId="18745C0C" w14:textId="77777777" w:rsidR="00C83384" w:rsidRPr="00E95149" w:rsidRDefault="00C83384" w:rsidP="009D4BD2">
            <w:pPr>
              <w:jc w:val="both"/>
              <w:rPr>
                <w:szCs w:val="22"/>
              </w:rPr>
            </w:pPr>
            <w:r w:rsidRPr="00E95149">
              <w:rPr>
                <w:sz w:val="22"/>
                <w:szCs w:val="22"/>
              </w:rPr>
              <w:t>16.</w:t>
            </w:r>
          </w:p>
        </w:tc>
        <w:tc>
          <w:tcPr>
            <w:tcW w:w="3529" w:type="dxa"/>
            <w:shd w:val="clear" w:color="auto" w:fill="auto"/>
          </w:tcPr>
          <w:p w14:paraId="42FC0071" w14:textId="77777777" w:rsidR="00C83384" w:rsidRPr="00E95149" w:rsidRDefault="00C83384" w:rsidP="009D4BD2">
            <w:pPr>
              <w:jc w:val="both"/>
              <w:rPr>
                <w:szCs w:val="22"/>
              </w:rPr>
            </w:pPr>
            <w:r w:rsidRPr="00E95149">
              <w:rPr>
                <w:sz w:val="22"/>
                <w:szCs w:val="22"/>
              </w:rPr>
              <w:t>Informavimo paslaugos</w:t>
            </w:r>
          </w:p>
        </w:tc>
        <w:tc>
          <w:tcPr>
            <w:tcW w:w="1701" w:type="dxa"/>
            <w:shd w:val="clear" w:color="auto" w:fill="auto"/>
          </w:tcPr>
          <w:p w14:paraId="58A9BED9" w14:textId="77777777" w:rsidR="00C83384" w:rsidRPr="00E95149" w:rsidRDefault="00C83384" w:rsidP="009D4BD2">
            <w:pPr>
              <w:jc w:val="both"/>
              <w:rPr>
                <w:szCs w:val="22"/>
              </w:rPr>
            </w:pPr>
            <w:r w:rsidRPr="00E95149">
              <w:rPr>
                <w:sz w:val="22"/>
                <w:szCs w:val="22"/>
              </w:rPr>
              <w:t>300 kartai</w:t>
            </w:r>
          </w:p>
        </w:tc>
        <w:tc>
          <w:tcPr>
            <w:tcW w:w="1843" w:type="dxa"/>
          </w:tcPr>
          <w:p w14:paraId="030B75D5" w14:textId="77777777" w:rsidR="00C83384" w:rsidRPr="00E95149" w:rsidRDefault="00C83384" w:rsidP="009D4BD2">
            <w:pPr>
              <w:jc w:val="both"/>
              <w:rPr>
                <w:szCs w:val="22"/>
              </w:rPr>
            </w:pPr>
            <w:r w:rsidRPr="00E95149">
              <w:rPr>
                <w:sz w:val="22"/>
                <w:szCs w:val="22"/>
              </w:rPr>
              <w:t>757 kartai</w:t>
            </w:r>
          </w:p>
        </w:tc>
        <w:tc>
          <w:tcPr>
            <w:tcW w:w="1984" w:type="dxa"/>
          </w:tcPr>
          <w:p w14:paraId="69B42E8A" w14:textId="77777777" w:rsidR="00C83384" w:rsidRPr="00E95149" w:rsidRDefault="00C83384" w:rsidP="009D4BD2">
            <w:pPr>
              <w:jc w:val="both"/>
              <w:rPr>
                <w:szCs w:val="22"/>
              </w:rPr>
            </w:pPr>
            <w:r w:rsidRPr="00E95149">
              <w:rPr>
                <w:sz w:val="22"/>
                <w:szCs w:val="22"/>
              </w:rPr>
              <w:t>1865 kartai</w:t>
            </w:r>
          </w:p>
        </w:tc>
      </w:tr>
      <w:tr w:rsidR="00E95149" w:rsidRPr="00E95149" w14:paraId="66AE0093" w14:textId="77777777" w:rsidTr="009D4BD2">
        <w:tc>
          <w:tcPr>
            <w:tcW w:w="577" w:type="dxa"/>
            <w:shd w:val="clear" w:color="auto" w:fill="E7E6E6"/>
          </w:tcPr>
          <w:p w14:paraId="49146865" w14:textId="77777777" w:rsidR="00C83384" w:rsidRPr="00E95149" w:rsidRDefault="00C83384" w:rsidP="009D4BD2">
            <w:pPr>
              <w:jc w:val="both"/>
              <w:rPr>
                <w:szCs w:val="22"/>
              </w:rPr>
            </w:pPr>
            <w:r w:rsidRPr="00E95149">
              <w:rPr>
                <w:sz w:val="22"/>
                <w:szCs w:val="22"/>
              </w:rPr>
              <w:t>17.</w:t>
            </w:r>
          </w:p>
        </w:tc>
        <w:tc>
          <w:tcPr>
            <w:tcW w:w="3529" w:type="dxa"/>
            <w:shd w:val="clear" w:color="auto" w:fill="auto"/>
          </w:tcPr>
          <w:p w14:paraId="2EF5D2EB" w14:textId="77777777" w:rsidR="00C83384" w:rsidRPr="00E95149" w:rsidRDefault="00C83384" w:rsidP="009D4BD2">
            <w:pPr>
              <w:jc w:val="both"/>
              <w:rPr>
                <w:szCs w:val="22"/>
              </w:rPr>
            </w:pPr>
            <w:r w:rsidRPr="00E95149">
              <w:rPr>
                <w:sz w:val="22"/>
                <w:szCs w:val="22"/>
              </w:rPr>
              <w:t>Viešinimas</w:t>
            </w:r>
          </w:p>
        </w:tc>
        <w:tc>
          <w:tcPr>
            <w:tcW w:w="1701" w:type="dxa"/>
            <w:shd w:val="clear" w:color="auto" w:fill="auto"/>
          </w:tcPr>
          <w:p w14:paraId="27A94E40" w14:textId="77777777" w:rsidR="00C83384" w:rsidRPr="00E95149" w:rsidRDefault="00C83384" w:rsidP="009D4BD2">
            <w:pPr>
              <w:jc w:val="both"/>
              <w:rPr>
                <w:szCs w:val="22"/>
              </w:rPr>
            </w:pPr>
            <w:r w:rsidRPr="00E95149">
              <w:rPr>
                <w:sz w:val="22"/>
                <w:szCs w:val="22"/>
              </w:rPr>
              <w:t>15</w:t>
            </w:r>
          </w:p>
        </w:tc>
        <w:tc>
          <w:tcPr>
            <w:tcW w:w="1843" w:type="dxa"/>
          </w:tcPr>
          <w:p w14:paraId="252BAEAA" w14:textId="77777777" w:rsidR="00C83384" w:rsidRPr="00E95149" w:rsidRDefault="00C83384" w:rsidP="009D4BD2">
            <w:pPr>
              <w:jc w:val="both"/>
              <w:rPr>
                <w:szCs w:val="22"/>
              </w:rPr>
            </w:pPr>
            <w:r w:rsidRPr="00E95149">
              <w:rPr>
                <w:sz w:val="22"/>
                <w:szCs w:val="22"/>
              </w:rPr>
              <w:t>67</w:t>
            </w:r>
          </w:p>
        </w:tc>
        <w:tc>
          <w:tcPr>
            <w:tcW w:w="1984" w:type="dxa"/>
          </w:tcPr>
          <w:p w14:paraId="17D87931" w14:textId="77777777" w:rsidR="00C83384" w:rsidRPr="00E95149" w:rsidRDefault="00C83384" w:rsidP="009D4BD2">
            <w:pPr>
              <w:jc w:val="both"/>
              <w:rPr>
                <w:szCs w:val="22"/>
              </w:rPr>
            </w:pPr>
            <w:r w:rsidRPr="00E95149">
              <w:rPr>
                <w:sz w:val="22"/>
                <w:szCs w:val="22"/>
              </w:rPr>
              <w:t>76</w:t>
            </w:r>
          </w:p>
        </w:tc>
      </w:tr>
      <w:tr w:rsidR="00E95149" w:rsidRPr="00E95149" w14:paraId="3840BFCC" w14:textId="77777777" w:rsidTr="009D4BD2">
        <w:tc>
          <w:tcPr>
            <w:tcW w:w="577" w:type="dxa"/>
            <w:shd w:val="clear" w:color="auto" w:fill="E7E6E6"/>
          </w:tcPr>
          <w:p w14:paraId="3C58F4F3" w14:textId="77777777" w:rsidR="00C83384" w:rsidRPr="00E95149" w:rsidRDefault="00C83384" w:rsidP="009D4BD2">
            <w:pPr>
              <w:jc w:val="both"/>
              <w:rPr>
                <w:szCs w:val="22"/>
              </w:rPr>
            </w:pPr>
            <w:r w:rsidRPr="00E95149">
              <w:rPr>
                <w:sz w:val="22"/>
                <w:szCs w:val="22"/>
              </w:rPr>
              <w:t>18.</w:t>
            </w:r>
          </w:p>
        </w:tc>
        <w:tc>
          <w:tcPr>
            <w:tcW w:w="3529" w:type="dxa"/>
            <w:shd w:val="clear" w:color="auto" w:fill="auto"/>
          </w:tcPr>
          <w:p w14:paraId="3BB9D72F" w14:textId="77777777" w:rsidR="00C83384" w:rsidRPr="00E95149" w:rsidRDefault="00C83384" w:rsidP="009D4BD2">
            <w:pPr>
              <w:jc w:val="both"/>
              <w:rPr>
                <w:szCs w:val="22"/>
              </w:rPr>
            </w:pPr>
            <w:r w:rsidRPr="00E95149">
              <w:rPr>
                <w:sz w:val="22"/>
                <w:szCs w:val="22"/>
              </w:rPr>
              <w:t>Projekto susitikimai</w:t>
            </w:r>
          </w:p>
        </w:tc>
        <w:tc>
          <w:tcPr>
            <w:tcW w:w="1701" w:type="dxa"/>
            <w:shd w:val="clear" w:color="auto" w:fill="auto"/>
          </w:tcPr>
          <w:p w14:paraId="6380F5CC" w14:textId="77777777" w:rsidR="00C83384" w:rsidRPr="00E95149" w:rsidRDefault="00C83384" w:rsidP="009D4BD2">
            <w:pPr>
              <w:jc w:val="both"/>
              <w:rPr>
                <w:szCs w:val="22"/>
              </w:rPr>
            </w:pPr>
            <w:r w:rsidRPr="00E95149">
              <w:rPr>
                <w:sz w:val="22"/>
                <w:szCs w:val="22"/>
              </w:rPr>
              <w:t>-</w:t>
            </w:r>
          </w:p>
        </w:tc>
        <w:tc>
          <w:tcPr>
            <w:tcW w:w="1843" w:type="dxa"/>
          </w:tcPr>
          <w:p w14:paraId="65627723" w14:textId="77777777" w:rsidR="00C83384" w:rsidRPr="00E95149" w:rsidRDefault="00C83384" w:rsidP="009D4BD2">
            <w:pPr>
              <w:jc w:val="both"/>
              <w:rPr>
                <w:szCs w:val="22"/>
              </w:rPr>
            </w:pPr>
            <w:r w:rsidRPr="00E95149">
              <w:rPr>
                <w:sz w:val="22"/>
                <w:szCs w:val="22"/>
              </w:rPr>
              <w:t>Buvo vykdomi</w:t>
            </w:r>
          </w:p>
        </w:tc>
        <w:tc>
          <w:tcPr>
            <w:tcW w:w="1984" w:type="dxa"/>
          </w:tcPr>
          <w:p w14:paraId="0D81665D" w14:textId="77777777" w:rsidR="00C83384" w:rsidRPr="00E95149" w:rsidRDefault="00C83384" w:rsidP="009D4BD2">
            <w:pPr>
              <w:jc w:val="both"/>
              <w:rPr>
                <w:szCs w:val="22"/>
              </w:rPr>
            </w:pPr>
            <w:r w:rsidRPr="00E95149">
              <w:rPr>
                <w:sz w:val="22"/>
                <w:szCs w:val="22"/>
              </w:rPr>
              <w:t>40</w:t>
            </w:r>
          </w:p>
        </w:tc>
      </w:tr>
      <w:tr w:rsidR="00E95149" w:rsidRPr="00E95149" w14:paraId="7BB365C0" w14:textId="77777777" w:rsidTr="009D4BD2">
        <w:tc>
          <w:tcPr>
            <w:tcW w:w="577" w:type="dxa"/>
            <w:shd w:val="clear" w:color="auto" w:fill="E7E6E6"/>
          </w:tcPr>
          <w:p w14:paraId="270ACFED" w14:textId="77777777" w:rsidR="00C83384" w:rsidRPr="00E95149" w:rsidRDefault="00C83384" w:rsidP="009D4BD2">
            <w:pPr>
              <w:jc w:val="both"/>
              <w:rPr>
                <w:szCs w:val="22"/>
              </w:rPr>
            </w:pPr>
            <w:r w:rsidRPr="00E95149">
              <w:rPr>
                <w:sz w:val="22"/>
                <w:szCs w:val="22"/>
              </w:rPr>
              <w:t>19.</w:t>
            </w:r>
          </w:p>
        </w:tc>
        <w:tc>
          <w:tcPr>
            <w:tcW w:w="3529" w:type="dxa"/>
            <w:shd w:val="clear" w:color="auto" w:fill="auto"/>
          </w:tcPr>
          <w:p w14:paraId="64D77044" w14:textId="77777777" w:rsidR="00C83384" w:rsidRPr="00E95149" w:rsidRDefault="00C83384" w:rsidP="009D4BD2">
            <w:pPr>
              <w:jc w:val="both"/>
              <w:rPr>
                <w:szCs w:val="22"/>
              </w:rPr>
            </w:pPr>
            <w:r w:rsidRPr="00E95149">
              <w:rPr>
                <w:sz w:val="22"/>
                <w:szCs w:val="22"/>
              </w:rPr>
              <w:t>Pagalbos plano sudarymo posėdis</w:t>
            </w:r>
          </w:p>
        </w:tc>
        <w:tc>
          <w:tcPr>
            <w:tcW w:w="1701" w:type="dxa"/>
            <w:shd w:val="clear" w:color="auto" w:fill="auto"/>
          </w:tcPr>
          <w:p w14:paraId="37FAD13F" w14:textId="77777777" w:rsidR="00C83384" w:rsidRPr="00E95149" w:rsidRDefault="00C83384" w:rsidP="009D4BD2">
            <w:pPr>
              <w:jc w:val="both"/>
              <w:rPr>
                <w:szCs w:val="22"/>
              </w:rPr>
            </w:pPr>
            <w:r w:rsidRPr="00E95149">
              <w:rPr>
                <w:sz w:val="22"/>
                <w:szCs w:val="22"/>
              </w:rPr>
              <w:t>11</w:t>
            </w:r>
          </w:p>
        </w:tc>
        <w:tc>
          <w:tcPr>
            <w:tcW w:w="1843" w:type="dxa"/>
          </w:tcPr>
          <w:p w14:paraId="2C3A30FC" w14:textId="77777777" w:rsidR="00C83384" w:rsidRPr="00E95149" w:rsidRDefault="00C83384" w:rsidP="009D4BD2">
            <w:pPr>
              <w:jc w:val="both"/>
              <w:rPr>
                <w:szCs w:val="22"/>
              </w:rPr>
            </w:pPr>
            <w:r w:rsidRPr="00E95149">
              <w:rPr>
                <w:sz w:val="22"/>
                <w:szCs w:val="22"/>
              </w:rPr>
              <w:t>10</w:t>
            </w:r>
          </w:p>
        </w:tc>
        <w:tc>
          <w:tcPr>
            <w:tcW w:w="1984" w:type="dxa"/>
          </w:tcPr>
          <w:p w14:paraId="4F75F7E2" w14:textId="77777777" w:rsidR="00C83384" w:rsidRPr="00E95149" w:rsidRDefault="00C83384" w:rsidP="009D4BD2">
            <w:pPr>
              <w:jc w:val="both"/>
              <w:rPr>
                <w:szCs w:val="22"/>
              </w:rPr>
            </w:pPr>
            <w:r w:rsidRPr="00E95149">
              <w:rPr>
                <w:sz w:val="22"/>
                <w:szCs w:val="22"/>
              </w:rPr>
              <w:t>12</w:t>
            </w:r>
          </w:p>
        </w:tc>
      </w:tr>
      <w:tr w:rsidR="00E95149" w:rsidRPr="00E95149" w14:paraId="3FEFA556" w14:textId="77777777" w:rsidTr="009D4BD2">
        <w:tc>
          <w:tcPr>
            <w:tcW w:w="577" w:type="dxa"/>
            <w:shd w:val="clear" w:color="auto" w:fill="E7E6E6"/>
          </w:tcPr>
          <w:p w14:paraId="2C536FFC" w14:textId="77777777" w:rsidR="00C83384" w:rsidRPr="00E95149" w:rsidRDefault="00C83384" w:rsidP="009D4BD2">
            <w:pPr>
              <w:jc w:val="both"/>
              <w:rPr>
                <w:szCs w:val="22"/>
              </w:rPr>
            </w:pPr>
            <w:r w:rsidRPr="00E95149">
              <w:rPr>
                <w:sz w:val="22"/>
                <w:szCs w:val="22"/>
              </w:rPr>
              <w:t>20.</w:t>
            </w:r>
          </w:p>
        </w:tc>
        <w:tc>
          <w:tcPr>
            <w:tcW w:w="3529" w:type="dxa"/>
            <w:shd w:val="clear" w:color="auto" w:fill="auto"/>
          </w:tcPr>
          <w:p w14:paraId="17FBEC7E" w14:textId="77777777" w:rsidR="00C83384" w:rsidRPr="00E95149" w:rsidRDefault="00C83384" w:rsidP="009D4BD2">
            <w:pPr>
              <w:jc w:val="both"/>
              <w:rPr>
                <w:szCs w:val="22"/>
              </w:rPr>
            </w:pPr>
            <w:r w:rsidRPr="00E95149">
              <w:rPr>
                <w:sz w:val="22"/>
                <w:szCs w:val="22"/>
              </w:rPr>
              <w:t>Susitikimai su biologiniais tėvais</w:t>
            </w:r>
          </w:p>
        </w:tc>
        <w:tc>
          <w:tcPr>
            <w:tcW w:w="1701" w:type="dxa"/>
            <w:shd w:val="clear" w:color="auto" w:fill="auto"/>
          </w:tcPr>
          <w:p w14:paraId="36AC5E5D" w14:textId="77777777" w:rsidR="00C83384" w:rsidRPr="00E95149" w:rsidRDefault="00C83384" w:rsidP="009D4BD2">
            <w:pPr>
              <w:jc w:val="both"/>
              <w:rPr>
                <w:szCs w:val="22"/>
              </w:rPr>
            </w:pPr>
            <w:r w:rsidRPr="00E95149">
              <w:rPr>
                <w:sz w:val="22"/>
                <w:szCs w:val="22"/>
              </w:rPr>
              <w:t>Buvo vykdomi</w:t>
            </w:r>
          </w:p>
        </w:tc>
        <w:tc>
          <w:tcPr>
            <w:tcW w:w="1843" w:type="dxa"/>
          </w:tcPr>
          <w:p w14:paraId="0DACDF4B" w14:textId="77777777" w:rsidR="00C83384" w:rsidRPr="00E95149" w:rsidRDefault="00C83384" w:rsidP="009D4BD2">
            <w:pPr>
              <w:jc w:val="both"/>
              <w:rPr>
                <w:szCs w:val="22"/>
              </w:rPr>
            </w:pPr>
            <w:r w:rsidRPr="00E95149">
              <w:rPr>
                <w:sz w:val="22"/>
                <w:szCs w:val="22"/>
              </w:rPr>
              <w:t>Buvo vykdomi</w:t>
            </w:r>
          </w:p>
        </w:tc>
        <w:tc>
          <w:tcPr>
            <w:tcW w:w="1984" w:type="dxa"/>
          </w:tcPr>
          <w:p w14:paraId="3BFEFAFE" w14:textId="77777777" w:rsidR="00C83384" w:rsidRPr="00E95149" w:rsidRDefault="00C83384" w:rsidP="009D4BD2">
            <w:pPr>
              <w:jc w:val="both"/>
              <w:rPr>
                <w:szCs w:val="22"/>
              </w:rPr>
            </w:pPr>
            <w:r w:rsidRPr="00E95149">
              <w:rPr>
                <w:sz w:val="22"/>
                <w:szCs w:val="22"/>
              </w:rPr>
              <w:t>19</w:t>
            </w:r>
          </w:p>
        </w:tc>
      </w:tr>
      <w:tr w:rsidR="00E95149" w:rsidRPr="00E95149" w14:paraId="6180C81F" w14:textId="77777777" w:rsidTr="009D4BD2">
        <w:tc>
          <w:tcPr>
            <w:tcW w:w="577" w:type="dxa"/>
            <w:shd w:val="clear" w:color="auto" w:fill="E7E6E6"/>
          </w:tcPr>
          <w:p w14:paraId="67A69D85" w14:textId="77777777" w:rsidR="00C83384" w:rsidRPr="00E95149" w:rsidRDefault="00C83384" w:rsidP="009D4BD2">
            <w:pPr>
              <w:jc w:val="both"/>
              <w:rPr>
                <w:szCs w:val="22"/>
              </w:rPr>
            </w:pPr>
            <w:r w:rsidRPr="00E95149">
              <w:rPr>
                <w:sz w:val="22"/>
                <w:szCs w:val="22"/>
              </w:rPr>
              <w:t>21.</w:t>
            </w:r>
          </w:p>
        </w:tc>
        <w:tc>
          <w:tcPr>
            <w:tcW w:w="3529" w:type="dxa"/>
            <w:shd w:val="clear" w:color="auto" w:fill="auto"/>
          </w:tcPr>
          <w:p w14:paraId="7DF5E9E1" w14:textId="77777777" w:rsidR="00C83384" w:rsidRPr="00E95149" w:rsidRDefault="00C83384" w:rsidP="009D4BD2">
            <w:pPr>
              <w:jc w:val="both"/>
              <w:rPr>
                <w:szCs w:val="22"/>
              </w:rPr>
            </w:pPr>
            <w:r w:rsidRPr="00E95149">
              <w:rPr>
                <w:sz w:val="22"/>
                <w:szCs w:val="22"/>
              </w:rPr>
              <w:t>Savitarpio pagalbos grupės</w:t>
            </w:r>
          </w:p>
        </w:tc>
        <w:tc>
          <w:tcPr>
            <w:tcW w:w="1701" w:type="dxa"/>
            <w:shd w:val="clear" w:color="auto" w:fill="auto"/>
          </w:tcPr>
          <w:p w14:paraId="5E1A5286" w14:textId="77777777" w:rsidR="00C83384" w:rsidRPr="00E95149" w:rsidRDefault="00C83384" w:rsidP="009D4BD2">
            <w:pPr>
              <w:jc w:val="both"/>
              <w:rPr>
                <w:szCs w:val="22"/>
              </w:rPr>
            </w:pPr>
            <w:r w:rsidRPr="00E95149">
              <w:rPr>
                <w:sz w:val="22"/>
                <w:szCs w:val="22"/>
              </w:rPr>
              <w:t>12</w:t>
            </w:r>
          </w:p>
        </w:tc>
        <w:tc>
          <w:tcPr>
            <w:tcW w:w="1843" w:type="dxa"/>
          </w:tcPr>
          <w:p w14:paraId="32DCCD33" w14:textId="77777777" w:rsidR="00C83384" w:rsidRPr="00E95149" w:rsidRDefault="00C83384" w:rsidP="009D4BD2">
            <w:pPr>
              <w:jc w:val="both"/>
              <w:rPr>
                <w:szCs w:val="22"/>
              </w:rPr>
            </w:pPr>
            <w:r w:rsidRPr="00E95149">
              <w:rPr>
                <w:sz w:val="22"/>
                <w:szCs w:val="22"/>
              </w:rPr>
              <w:t>17</w:t>
            </w:r>
          </w:p>
        </w:tc>
        <w:tc>
          <w:tcPr>
            <w:tcW w:w="1984" w:type="dxa"/>
          </w:tcPr>
          <w:p w14:paraId="5BB8F44B" w14:textId="77777777" w:rsidR="00C83384" w:rsidRPr="00E95149" w:rsidRDefault="00C83384" w:rsidP="009D4BD2">
            <w:pPr>
              <w:jc w:val="both"/>
              <w:rPr>
                <w:szCs w:val="22"/>
              </w:rPr>
            </w:pPr>
            <w:r w:rsidRPr="00E95149">
              <w:rPr>
                <w:sz w:val="22"/>
                <w:szCs w:val="22"/>
              </w:rPr>
              <w:t>16</w:t>
            </w:r>
          </w:p>
        </w:tc>
      </w:tr>
      <w:tr w:rsidR="00E95149" w:rsidRPr="00E95149" w14:paraId="2BEFC845" w14:textId="77777777" w:rsidTr="009D4BD2">
        <w:tc>
          <w:tcPr>
            <w:tcW w:w="577" w:type="dxa"/>
            <w:shd w:val="clear" w:color="auto" w:fill="E7E6E6"/>
          </w:tcPr>
          <w:p w14:paraId="248A362A" w14:textId="77777777" w:rsidR="00C83384" w:rsidRPr="00E95149" w:rsidRDefault="00C83384" w:rsidP="009D4BD2">
            <w:pPr>
              <w:jc w:val="both"/>
              <w:rPr>
                <w:szCs w:val="22"/>
              </w:rPr>
            </w:pPr>
            <w:r w:rsidRPr="00E95149">
              <w:rPr>
                <w:sz w:val="22"/>
                <w:szCs w:val="22"/>
              </w:rPr>
              <w:t>22.</w:t>
            </w:r>
          </w:p>
        </w:tc>
        <w:tc>
          <w:tcPr>
            <w:tcW w:w="3529" w:type="dxa"/>
            <w:shd w:val="clear" w:color="auto" w:fill="auto"/>
          </w:tcPr>
          <w:p w14:paraId="654CA81F" w14:textId="77777777" w:rsidR="00C83384" w:rsidRPr="00E95149" w:rsidRDefault="00C83384" w:rsidP="009D4BD2">
            <w:pPr>
              <w:rPr>
                <w:szCs w:val="22"/>
              </w:rPr>
            </w:pPr>
            <w:r w:rsidRPr="00E95149">
              <w:rPr>
                <w:sz w:val="22"/>
                <w:szCs w:val="22"/>
              </w:rPr>
              <w:t>Asmenys dalyvavę savitarpio pagalbos grupėse</w:t>
            </w:r>
          </w:p>
        </w:tc>
        <w:tc>
          <w:tcPr>
            <w:tcW w:w="1701" w:type="dxa"/>
            <w:shd w:val="clear" w:color="auto" w:fill="auto"/>
          </w:tcPr>
          <w:p w14:paraId="48DA9650" w14:textId="77777777" w:rsidR="00C83384" w:rsidRPr="00E95149" w:rsidRDefault="00C83384" w:rsidP="009D4BD2">
            <w:pPr>
              <w:jc w:val="both"/>
              <w:rPr>
                <w:szCs w:val="22"/>
              </w:rPr>
            </w:pPr>
            <w:r w:rsidRPr="00E95149">
              <w:rPr>
                <w:sz w:val="22"/>
                <w:szCs w:val="22"/>
              </w:rPr>
              <w:t>22</w:t>
            </w:r>
          </w:p>
        </w:tc>
        <w:tc>
          <w:tcPr>
            <w:tcW w:w="1843" w:type="dxa"/>
          </w:tcPr>
          <w:p w14:paraId="04C547DE" w14:textId="77777777" w:rsidR="00C83384" w:rsidRPr="00E95149" w:rsidRDefault="00C83384" w:rsidP="009D4BD2">
            <w:pPr>
              <w:jc w:val="both"/>
              <w:rPr>
                <w:szCs w:val="22"/>
              </w:rPr>
            </w:pPr>
            <w:r w:rsidRPr="00E95149">
              <w:rPr>
                <w:sz w:val="22"/>
                <w:szCs w:val="22"/>
              </w:rPr>
              <w:t>15</w:t>
            </w:r>
          </w:p>
        </w:tc>
        <w:tc>
          <w:tcPr>
            <w:tcW w:w="1984" w:type="dxa"/>
          </w:tcPr>
          <w:p w14:paraId="1F62CA18" w14:textId="77777777" w:rsidR="00C83384" w:rsidRPr="00E95149" w:rsidRDefault="00C83384" w:rsidP="009D4BD2">
            <w:pPr>
              <w:jc w:val="both"/>
              <w:rPr>
                <w:szCs w:val="22"/>
              </w:rPr>
            </w:pPr>
            <w:r w:rsidRPr="00E95149">
              <w:rPr>
                <w:sz w:val="22"/>
                <w:szCs w:val="22"/>
              </w:rPr>
              <w:t>21</w:t>
            </w:r>
          </w:p>
        </w:tc>
      </w:tr>
      <w:tr w:rsidR="00E95149" w:rsidRPr="00E95149" w14:paraId="5BF2E107" w14:textId="77777777" w:rsidTr="009D4BD2">
        <w:tc>
          <w:tcPr>
            <w:tcW w:w="577" w:type="dxa"/>
            <w:shd w:val="clear" w:color="auto" w:fill="E7E6E6"/>
          </w:tcPr>
          <w:p w14:paraId="28E2D8D5" w14:textId="77777777" w:rsidR="00C83384" w:rsidRPr="00E95149" w:rsidRDefault="00C83384" w:rsidP="009D4BD2">
            <w:pPr>
              <w:jc w:val="both"/>
              <w:rPr>
                <w:szCs w:val="22"/>
              </w:rPr>
            </w:pPr>
            <w:r w:rsidRPr="00E95149">
              <w:rPr>
                <w:sz w:val="22"/>
                <w:szCs w:val="22"/>
              </w:rPr>
              <w:t>23.</w:t>
            </w:r>
          </w:p>
        </w:tc>
        <w:tc>
          <w:tcPr>
            <w:tcW w:w="3529" w:type="dxa"/>
            <w:shd w:val="clear" w:color="auto" w:fill="auto"/>
          </w:tcPr>
          <w:p w14:paraId="21A52E16" w14:textId="77777777" w:rsidR="00C83384" w:rsidRPr="00E95149" w:rsidRDefault="00C83384" w:rsidP="009D4BD2">
            <w:pPr>
              <w:rPr>
                <w:szCs w:val="22"/>
              </w:rPr>
            </w:pPr>
            <w:r w:rsidRPr="00E95149">
              <w:rPr>
                <w:sz w:val="22"/>
                <w:szCs w:val="22"/>
              </w:rPr>
              <w:t>Apgyvendinimas budinčio globotojo šeimoje</w:t>
            </w:r>
          </w:p>
        </w:tc>
        <w:tc>
          <w:tcPr>
            <w:tcW w:w="1701" w:type="dxa"/>
            <w:shd w:val="clear" w:color="auto" w:fill="auto"/>
          </w:tcPr>
          <w:p w14:paraId="58E5B923" w14:textId="77777777" w:rsidR="00C83384" w:rsidRPr="00E95149" w:rsidRDefault="00C83384" w:rsidP="009D4BD2">
            <w:pPr>
              <w:jc w:val="both"/>
              <w:rPr>
                <w:szCs w:val="22"/>
              </w:rPr>
            </w:pPr>
            <w:r w:rsidRPr="00E95149">
              <w:rPr>
                <w:sz w:val="22"/>
                <w:szCs w:val="22"/>
              </w:rPr>
              <w:t>-</w:t>
            </w:r>
          </w:p>
        </w:tc>
        <w:tc>
          <w:tcPr>
            <w:tcW w:w="1843" w:type="dxa"/>
          </w:tcPr>
          <w:p w14:paraId="7FFC67ED" w14:textId="77777777" w:rsidR="00C83384" w:rsidRPr="00E95149" w:rsidRDefault="00C83384" w:rsidP="009D4BD2">
            <w:pPr>
              <w:jc w:val="both"/>
              <w:rPr>
                <w:szCs w:val="22"/>
              </w:rPr>
            </w:pPr>
            <w:r w:rsidRPr="00E95149">
              <w:rPr>
                <w:sz w:val="22"/>
                <w:szCs w:val="22"/>
              </w:rPr>
              <w:t>6</w:t>
            </w:r>
          </w:p>
        </w:tc>
        <w:tc>
          <w:tcPr>
            <w:tcW w:w="1984" w:type="dxa"/>
          </w:tcPr>
          <w:p w14:paraId="112BE4BD" w14:textId="77777777" w:rsidR="00C83384" w:rsidRPr="00E95149" w:rsidRDefault="00C83384" w:rsidP="009D4BD2">
            <w:pPr>
              <w:jc w:val="both"/>
              <w:rPr>
                <w:szCs w:val="22"/>
              </w:rPr>
            </w:pPr>
            <w:r w:rsidRPr="00E95149">
              <w:rPr>
                <w:sz w:val="22"/>
                <w:szCs w:val="22"/>
              </w:rPr>
              <w:t>9</w:t>
            </w:r>
          </w:p>
        </w:tc>
      </w:tr>
    </w:tbl>
    <w:p w14:paraId="0FAFB67E" w14:textId="77777777" w:rsidR="00C83384" w:rsidRPr="00E95149" w:rsidRDefault="00C83384" w:rsidP="00C83384">
      <w:pPr>
        <w:ind w:firstLine="360"/>
        <w:jc w:val="both"/>
        <w:rPr>
          <w:szCs w:val="24"/>
        </w:rPr>
      </w:pPr>
    </w:p>
    <w:p w14:paraId="62F8B74B" w14:textId="77777777" w:rsidR="00C83384" w:rsidRPr="00E95149" w:rsidRDefault="00C83384" w:rsidP="00C83384">
      <w:pPr>
        <w:ind w:firstLine="720"/>
        <w:jc w:val="both"/>
        <w:rPr>
          <w:rFonts w:eastAsia="Calibri"/>
          <w:b/>
          <w:szCs w:val="24"/>
          <w:lang w:eastAsia="ar-SA"/>
        </w:rPr>
      </w:pPr>
      <w:r w:rsidRPr="00E95149">
        <w:rPr>
          <w:b/>
        </w:rPr>
        <w:t xml:space="preserve">5.1.4.3.2. </w:t>
      </w:r>
      <w:r w:rsidRPr="00E95149">
        <w:rPr>
          <w:rFonts w:eastAsia="Calibri"/>
          <w:b/>
          <w:szCs w:val="24"/>
          <w:lang w:eastAsia="ar-SA"/>
        </w:rPr>
        <w:t xml:space="preserve">Pasvalio socialinių paslaugų centro darbo su šeimomis padalinys </w:t>
      </w:r>
    </w:p>
    <w:p w14:paraId="7A9CA8EF" w14:textId="77777777" w:rsidR="00C83384" w:rsidRPr="00E95149" w:rsidRDefault="00C83384" w:rsidP="00C83384">
      <w:pPr>
        <w:ind w:firstLine="720"/>
        <w:jc w:val="both"/>
        <w:rPr>
          <w:szCs w:val="24"/>
        </w:rPr>
      </w:pPr>
      <w:r w:rsidRPr="00E95149">
        <w:rPr>
          <w:rFonts w:eastAsia="MS Mincho"/>
          <w:iCs/>
          <w:szCs w:val="24"/>
        </w:rPr>
        <w:t xml:space="preserve">Darbo su šeimomis padalinys </w:t>
      </w:r>
      <w:r w:rsidRPr="00E95149">
        <w:t>organizuoja ir teikia socialinės priežiūros šeimai paslaugas, taikant atvejo vadybą teisės aktų nustatyta tvarka.</w:t>
      </w:r>
      <w:r w:rsidRPr="00E95149">
        <w:rPr>
          <w:b/>
          <w:szCs w:val="24"/>
        </w:rPr>
        <w:t xml:space="preserve"> </w:t>
      </w:r>
      <w:r w:rsidRPr="00E95149">
        <w:rPr>
          <w:szCs w:val="24"/>
        </w:rPr>
        <w:t xml:space="preserve">Vykdo atvejo vadybos taikymo ir inicijavimo, atvejo nagrinėjimo, pagalbos šeimai poreikių vertinimo, pagalbos plano sudarymo ir įgyvendinimo, šeimos stebėsenos, pagalbos plano peržiūros, atvejo vadybos proceso užbaigimo, atvejo vadybos koordinavimo funkcijas savivaldybėje. </w:t>
      </w:r>
    </w:p>
    <w:p w14:paraId="6709E038" w14:textId="5B0569B7" w:rsidR="00C83384" w:rsidRPr="00E95149" w:rsidRDefault="00E56A37" w:rsidP="00C83384">
      <w:pPr>
        <w:jc w:val="both"/>
        <w:rPr>
          <w:szCs w:val="24"/>
        </w:rPr>
      </w:pPr>
      <w:r>
        <w:rPr>
          <w:szCs w:val="24"/>
        </w:rPr>
        <w:tab/>
      </w:r>
      <w:r w:rsidR="00C83384" w:rsidRPr="00E95149">
        <w:rPr>
          <w:szCs w:val="24"/>
        </w:rPr>
        <w:t xml:space="preserve">Šiame padalinyje dirba 12 socialinių darbuotojų  ir 4 atvejo vadybininkai. 2021 m. gruodžio duomenims, vienam atvejo vadybininkui vidutiniškai teko apie 30–35 atvejus, socialinis darbuotojas darbui su šeimomis vidutiniškai dirbo su 11 šeimų. Darbui su šeimomis padalinys (darbuotojų atlyginimai ir kvalifikacija) finansuojamas iš Valstybės skirtų dotacijų. 2021 m. Iš Valstybės skirtų dotacijų išleista, darbo užmokesčiui (su </w:t>
      </w:r>
      <w:r>
        <w:rPr>
          <w:szCs w:val="24"/>
        </w:rPr>
        <w:t>„</w:t>
      </w:r>
      <w:r w:rsidR="00C83384" w:rsidRPr="00E95149">
        <w:rPr>
          <w:szCs w:val="24"/>
        </w:rPr>
        <w:t>Sodros</w:t>
      </w:r>
      <w:r>
        <w:rPr>
          <w:szCs w:val="24"/>
        </w:rPr>
        <w:t>“</w:t>
      </w:r>
      <w:r w:rsidR="00C83384" w:rsidRPr="00E95149">
        <w:rPr>
          <w:szCs w:val="24"/>
        </w:rPr>
        <w:t xml:space="preserve"> mokesčiais) – 251,4 tūkst. Eur, kvalifikacijai 8,2 tūkst. Eur, komandiruotėms 0,1 tūkst. Eur, darbdavių socialinė parama – 2,3 tūkst. Eur. Iš </w:t>
      </w:r>
      <w:r>
        <w:rPr>
          <w:szCs w:val="24"/>
        </w:rPr>
        <w:t>S</w:t>
      </w:r>
      <w:r w:rsidRPr="00E95149">
        <w:rPr>
          <w:szCs w:val="24"/>
        </w:rPr>
        <w:t xml:space="preserve">avivaldybės </w:t>
      </w:r>
      <w:r w:rsidR="00C83384" w:rsidRPr="00E95149">
        <w:rPr>
          <w:szCs w:val="24"/>
        </w:rPr>
        <w:t xml:space="preserve">biudžeto lėšų finansuojamos transporto 9,3 tūkst. Eur ir telefono išlaidos – 0,4 tūkst. Eur. </w:t>
      </w:r>
    </w:p>
    <w:p w14:paraId="00EBA6E1" w14:textId="77777777" w:rsidR="00C83384" w:rsidRPr="00E95149" w:rsidRDefault="00C83384" w:rsidP="00C83384">
      <w:pPr>
        <w:ind w:firstLine="720"/>
        <w:jc w:val="both"/>
        <w:rPr>
          <w:szCs w:val="24"/>
        </w:rPr>
      </w:pPr>
      <w:r w:rsidRPr="00E95149">
        <w:rPr>
          <w:szCs w:val="24"/>
        </w:rPr>
        <w:t>Duomenys apie darbo su šeimomis padalinio veiklą 2019–2021 m. pateikiami 18 lentelėje.</w:t>
      </w:r>
    </w:p>
    <w:p w14:paraId="6B6DB3BE" w14:textId="77777777" w:rsidR="00C83384" w:rsidRPr="00E95149" w:rsidRDefault="00C83384" w:rsidP="00C83384">
      <w:pPr>
        <w:ind w:firstLine="360"/>
        <w:jc w:val="right"/>
        <w:rPr>
          <w:szCs w:val="24"/>
        </w:rPr>
      </w:pPr>
      <w:r w:rsidRPr="00E95149">
        <w:rPr>
          <w:szCs w:val="24"/>
        </w:rPr>
        <w:t>18 lentelė</w:t>
      </w:r>
    </w:p>
    <w:p w14:paraId="6A956E18" w14:textId="77777777" w:rsidR="00C83384" w:rsidRPr="00E95149" w:rsidRDefault="00C83384" w:rsidP="00C83384">
      <w:pPr>
        <w:ind w:firstLine="360"/>
        <w:jc w:val="center"/>
        <w:rPr>
          <w:szCs w:val="24"/>
        </w:rPr>
      </w:pPr>
      <w:r w:rsidRPr="00E95149">
        <w:rPr>
          <w:b/>
          <w:szCs w:val="24"/>
        </w:rPr>
        <w:t>Darbo su šeimomis padalinio veikla 2019-2021 m</w:t>
      </w:r>
      <w:r w:rsidRPr="00E95149">
        <w:rPr>
          <w:szCs w:val="24"/>
        </w:rPr>
        <w:t>.</w:t>
      </w:r>
    </w:p>
    <w:p w14:paraId="01AD6DA8" w14:textId="77777777" w:rsidR="00C83384" w:rsidRPr="00E95149" w:rsidRDefault="00C83384" w:rsidP="00C83384">
      <w:pPr>
        <w:ind w:firstLine="360"/>
        <w:jc w:val="center"/>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119"/>
        <w:gridCol w:w="3048"/>
        <w:gridCol w:w="2905"/>
      </w:tblGrid>
      <w:tr w:rsidR="00E95149" w:rsidRPr="00E95149" w14:paraId="56890A3F" w14:textId="77777777" w:rsidTr="009D4BD2">
        <w:trPr>
          <w:trHeight w:val="669"/>
        </w:trPr>
        <w:tc>
          <w:tcPr>
            <w:tcW w:w="562" w:type="dxa"/>
            <w:shd w:val="clear" w:color="auto" w:fill="E7E6E6"/>
          </w:tcPr>
          <w:p w14:paraId="75547ED3" w14:textId="77777777" w:rsidR="00C83384" w:rsidRPr="00E95149" w:rsidRDefault="00C83384" w:rsidP="009D4BD2">
            <w:pPr>
              <w:jc w:val="center"/>
              <w:rPr>
                <w:bCs/>
                <w:szCs w:val="22"/>
              </w:rPr>
            </w:pPr>
            <w:r w:rsidRPr="00E95149">
              <w:rPr>
                <w:bCs/>
                <w:sz w:val="22"/>
                <w:szCs w:val="22"/>
              </w:rPr>
              <w:t xml:space="preserve">Eil. Nr. </w:t>
            </w:r>
          </w:p>
          <w:p w14:paraId="459258B8" w14:textId="77777777" w:rsidR="00C83384" w:rsidRPr="00E95149" w:rsidRDefault="00C83384" w:rsidP="009D4BD2">
            <w:pPr>
              <w:jc w:val="center"/>
              <w:rPr>
                <w:bCs/>
                <w:szCs w:val="22"/>
              </w:rPr>
            </w:pPr>
          </w:p>
        </w:tc>
        <w:tc>
          <w:tcPr>
            <w:tcW w:w="3119" w:type="dxa"/>
            <w:shd w:val="clear" w:color="auto" w:fill="E7E6E6"/>
          </w:tcPr>
          <w:p w14:paraId="1A626330" w14:textId="77777777" w:rsidR="00C83384" w:rsidRPr="00E95149" w:rsidRDefault="00C83384" w:rsidP="009D4BD2">
            <w:pPr>
              <w:jc w:val="center"/>
              <w:rPr>
                <w:bCs/>
                <w:szCs w:val="22"/>
              </w:rPr>
            </w:pPr>
          </w:p>
          <w:p w14:paraId="4B83E1D5" w14:textId="77777777" w:rsidR="00C83384" w:rsidRPr="00E95149" w:rsidRDefault="00C83384" w:rsidP="009D4BD2">
            <w:pPr>
              <w:jc w:val="center"/>
              <w:rPr>
                <w:bCs/>
                <w:szCs w:val="22"/>
              </w:rPr>
            </w:pPr>
            <w:r w:rsidRPr="00E95149">
              <w:rPr>
                <w:bCs/>
                <w:sz w:val="22"/>
                <w:szCs w:val="22"/>
              </w:rPr>
              <w:t>2019 m. gruodžio 31 d.</w:t>
            </w:r>
          </w:p>
        </w:tc>
        <w:tc>
          <w:tcPr>
            <w:tcW w:w="3048" w:type="dxa"/>
            <w:shd w:val="clear" w:color="auto" w:fill="E7E6E6"/>
          </w:tcPr>
          <w:p w14:paraId="1D7B8777" w14:textId="77777777" w:rsidR="00C83384" w:rsidRPr="00E95149" w:rsidRDefault="00C83384" w:rsidP="009D4BD2">
            <w:pPr>
              <w:rPr>
                <w:bCs/>
                <w:szCs w:val="22"/>
              </w:rPr>
            </w:pPr>
          </w:p>
          <w:p w14:paraId="2708A6F7" w14:textId="77777777" w:rsidR="00C83384" w:rsidRPr="00E95149" w:rsidRDefault="00C83384" w:rsidP="009D4BD2">
            <w:pPr>
              <w:rPr>
                <w:bCs/>
                <w:szCs w:val="22"/>
              </w:rPr>
            </w:pPr>
            <w:r w:rsidRPr="00E95149">
              <w:rPr>
                <w:bCs/>
                <w:sz w:val="22"/>
                <w:szCs w:val="22"/>
              </w:rPr>
              <w:t>2020 m. gruodžio 31 d.</w:t>
            </w:r>
          </w:p>
        </w:tc>
        <w:tc>
          <w:tcPr>
            <w:tcW w:w="2905" w:type="dxa"/>
            <w:shd w:val="clear" w:color="auto" w:fill="E7E6E6"/>
          </w:tcPr>
          <w:p w14:paraId="11FA1731" w14:textId="77777777" w:rsidR="00C83384" w:rsidRPr="00E95149" w:rsidRDefault="00C83384" w:rsidP="009D4BD2">
            <w:pPr>
              <w:rPr>
                <w:bCs/>
                <w:szCs w:val="22"/>
              </w:rPr>
            </w:pPr>
          </w:p>
          <w:p w14:paraId="425874E3" w14:textId="77777777" w:rsidR="00C83384" w:rsidRPr="00E95149" w:rsidRDefault="00C83384" w:rsidP="009D4BD2">
            <w:pPr>
              <w:rPr>
                <w:bCs/>
                <w:szCs w:val="22"/>
              </w:rPr>
            </w:pPr>
            <w:r w:rsidRPr="00E95149">
              <w:rPr>
                <w:bCs/>
                <w:sz w:val="22"/>
                <w:szCs w:val="22"/>
              </w:rPr>
              <w:t>2021 m. gruodžio 31 d.</w:t>
            </w:r>
          </w:p>
        </w:tc>
      </w:tr>
      <w:tr w:rsidR="00E95149" w:rsidRPr="00E95149" w14:paraId="7140135F" w14:textId="77777777" w:rsidTr="009D4BD2">
        <w:tc>
          <w:tcPr>
            <w:tcW w:w="562" w:type="dxa"/>
            <w:shd w:val="clear" w:color="auto" w:fill="E7E6E6"/>
          </w:tcPr>
          <w:p w14:paraId="625AEE4C" w14:textId="77777777" w:rsidR="00C83384" w:rsidRPr="00E95149" w:rsidRDefault="00C83384" w:rsidP="009D4BD2">
            <w:pPr>
              <w:rPr>
                <w:szCs w:val="22"/>
              </w:rPr>
            </w:pPr>
            <w:r w:rsidRPr="00E95149">
              <w:rPr>
                <w:sz w:val="22"/>
                <w:szCs w:val="22"/>
              </w:rPr>
              <w:t>1.</w:t>
            </w:r>
          </w:p>
        </w:tc>
        <w:tc>
          <w:tcPr>
            <w:tcW w:w="3119" w:type="dxa"/>
            <w:shd w:val="clear" w:color="auto" w:fill="auto"/>
          </w:tcPr>
          <w:p w14:paraId="5574CA86" w14:textId="77777777" w:rsidR="00C83384" w:rsidRPr="00E95149" w:rsidRDefault="00C83384" w:rsidP="009D4BD2">
            <w:pPr>
              <w:rPr>
                <w:szCs w:val="22"/>
              </w:rPr>
            </w:pPr>
            <w:r w:rsidRPr="00E95149">
              <w:rPr>
                <w:sz w:val="22"/>
                <w:szCs w:val="22"/>
              </w:rPr>
              <w:t>Nagrinėti atvejai 175 (šeimos)</w:t>
            </w:r>
          </w:p>
        </w:tc>
        <w:tc>
          <w:tcPr>
            <w:tcW w:w="3048" w:type="dxa"/>
          </w:tcPr>
          <w:p w14:paraId="7C8A6C9D" w14:textId="77777777" w:rsidR="00C83384" w:rsidRPr="00E95149" w:rsidRDefault="00C83384" w:rsidP="009D4BD2">
            <w:pPr>
              <w:rPr>
                <w:szCs w:val="22"/>
              </w:rPr>
            </w:pPr>
            <w:r w:rsidRPr="00E95149">
              <w:rPr>
                <w:sz w:val="22"/>
                <w:szCs w:val="22"/>
              </w:rPr>
              <w:t>Nagrinėti atvejai 170 (šeimos)</w:t>
            </w:r>
          </w:p>
        </w:tc>
        <w:tc>
          <w:tcPr>
            <w:tcW w:w="2905" w:type="dxa"/>
          </w:tcPr>
          <w:p w14:paraId="6575BF7D" w14:textId="77777777" w:rsidR="00C83384" w:rsidRPr="00E95149" w:rsidRDefault="00C83384" w:rsidP="009D4BD2">
            <w:pPr>
              <w:rPr>
                <w:szCs w:val="22"/>
              </w:rPr>
            </w:pPr>
            <w:r w:rsidRPr="00E95149">
              <w:rPr>
                <w:sz w:val="22"/>
                <w:szCs w:val="22"/>
              </w:rPr>
              <w:t>Nagrinėti atvejai 168 (šeimos)</w:t>
            </w:r>
          </w:p>
        </w:tc>
      </w:tr>
      <w:tr w:rsidR="00E95149" w:rsidRPr="00E95149" w14:paraId="2258D77E" w14:textId="77777777" w:rsidTr="009D4BD2">
        <w:tc>
          <w:tcPr>
            <w:tcW w:w="562" w:type="dxa"/>
            <w:shd w:val="clear" w:color="auto" w:fill="E7E6E6"/>
          </w:tcPr>
          <w:p w14:paraId="4234121B" w14:textId="77777777" w:rsidR="00C83384" w:rsidRPr="00E95149" w:rsidRDefault="00C83384" w:rsidP="009D4BD2">
            <w:pPr>
              <w:rPr>
                <w:szCs w:val="22"/>
              </w:rPr>
            </w:pPr>
            <w:r w:rsidRPr="00E95149">
              <w:rPr>
                <w:sz w:val="22"/>
                <w:szCs w:val="22"/>
              </w:rPr>
              <w:t>2.</w:t>
            </w:r>
          </w:p>
        </w:tc>
        <w:tc>
          <w:tcPr>
            <w:tcW w:w="3119" w:type="dxa"/>
            <w:shd w:val="clear" w:color="auto" w:fill="auto"/>
          </w:tcPr>
          <w:p w14:paraId="62A7738B" w14:textId="77777777" w:rsidR="00C83384" w:rsidRPr="00E95149" w:rsidRDefault="00C83384" w:rsidP="009D4BD2">
            <w:pPr>
              <w:rPr>
                <w:szCs w:val="22"/>
              </w:rPr>
            </w:pPr>
            <w:r w:rsidRPr="00E95149">
              <w:rPr>
                <w:sz w:val="22"/>
                <w:szCs w:val="22"/>
              </w:rPr>
              <w:t xml:space="preserve">Užbaigti atvejai (socialinės paslaugos nebeteikiamos) </w:t>
            </w:r>
          </w:p>
          <w:p w14:paraId="4D087E40" w14:textId="77777777" w:rsidR="00C83384" w:rsidRPr="00E95149" w:rsidRDefault="00C83384" w:rsidP="009D4BD2">
            <w:pPr>
              <w:rPr>
                <w:szCs w:val="22"/>
              </w:rPr>
            </w:pPr>
            <w:r w:rsidRPr="00E95149">
              <w:rPr>
                <w:sz w:val="22"/>
                <w:szCs w:val="22"/>
              </w:rPr>
              <w:t>59 (šeimos)</w:t>
            </w:r>
          </w:p>
        </w:tc>
        <w:tc>
          <w:tcPr>
            <w:tcW w:w="3048" w:type="dxa"/>
          </w:tcPr>
          <w:p w14:paraId="59E04686" w14:textId="77777777" w:rsidR="00C83384" w:rsidRPr="00E95149" w:rsidRDefault="00C83384" w:rsidP="009D4BD2">
            <w:pPr>
              <w:rPr>
                <w:szCs w:val="22"/>
              </w:rPr>
            </w:pPr>
            <w:r w:rsidRPr="00E95149">
              <w:rPr>
                <w:sz w:val="22"/>
                <w:szCs w:val="22"/>
              </w:rPr>
              <w:t xml:space="preserve">Užbaigti atvejai (socialinės paslaugos nebeteikiamos) </w:t>
            </w:r>
          </w:p>
          <w:p w14:paraId="0BFE6464" w14:textId="77777777" w:rsidR="00C83384" w:rsidRPr="00E95149" w:rsidRDefault="00C83384" w:rsidP="009D4BD2">
            <w:pPr>
              <w:rPr>
                <w:szCs w:val="22"/>
              </w:rPr>
            </w:pPr>
            <w:r w:rsidRPr="00E95149">
              <w:rPr>
                <w:sz w:val="22"/>
                <w:szCs w:val="22"/>
              </w:rPr>
              <w:t>60 (šeimos)</w:t>
            </w:r>
          </w:p>
        </w:tc>
        <w:tc>
          <w:tcPr>
            <w:tcW w:w="2905" w:type="dxa"/>
          </w:tcPr>
          <w:p w14:paraId="395DFE69" w14:textId="77777777" w:rsidR="00C83384" w:rsidRPr="00E95149" w:rsidRDefault="00C83384" w:rsidP="009D4BD2">
            <w:pPr>
              <w:rPr>
                <w:szCs w:val="22"/>
              </w:rPr>
            </w:pPr>
            <w:r w:rsidRPr="00E95149">
              <w:rPr>
                <w:sz w:val="22"/>
                <w:szCs w:val="22"/>
              </w:rPr>
              <w:t xml:space="preserve">Užbaigti atvejai (socialinės paslaugos nebeteikiamos) </w:t>
            </w:r>
          </w:p>
          <w:p w14:paraId="65F5D0D1" w14:textId="77777777" w:rsidR="00C83384" w:rsidRPr="00E95149" w:rsidRDefault="00C83384" w:rsidP="009D4BD2">
            <w:pPr>
              <w:rPr>
                <w:szCs w:val="22"/>
              </w:rPr>
            </w:pPr>
            <w:r w:rsidRPr="00E95149">
              <w:rPr>
                <w:sz w:val="22"/>
                <w:szCs w:val="22"/>
              </w:rPr>
              <w:t>83 (šeimos)</w:t>
            </w:r>
          </w:p>
        </w:tc>
      </w:tr>
      <w:tr w:rsidR="00E95149" w:rsidRPr="00E95149" w14:paraId="1FAE5BE4" w14:textId="77777777" w:rsidTr="009D4BD2">
        <w:tc>
          <w:tcPr>
            <w:tcW w:w="562" w:type="dxa"/>
            <w:shd w:val="clear" w:color="auto" w:fill="E7E6E6"/>
          </w:tcPr>
          <w:p w14:paraId="454FB006" w14:textId="77777777" w:rsidR="00C83384" w:rsidRPr="00E95149" w:rsidRDefault="00C83384" w:rsidP="009D4BD2">
            <w:pPr>
              <w:rPr>
                <w:szCs w:val="22"/>
              </w:rPr>
            </w:pPr>
            <w:r w:rsidRPr="00E95149">
              <w:rPr>
                <w:sz w:val="22"/>
                <w:szCs w:val="22"/>
              </w:rPr>
              <w:t>3.</w:t>
            </w:r>
          </w:p>
        </w:tc>
        <w:tc>
          <w:tcPr>
            <w:tcW w:w="3119" w:type="dxa"/>
            <w:shd w:val="clear" w:color="auto" w:fill="auto"/>
          </w:tcPr>
          <w:p w14:paraId="1D20B950" w14:textId="41D723F5" w:rsidR="00C83384" w:rsidRPr="00E95149" w:rsidRDefault="00C83384" w:rsidP="009D4BD2">
            <w:pPr>
              <w:rPr>
                <w:szCs w:val="22"/>
              </w:rPr>
            </w:pPr>
            <w:r w:rsidRPr="00E95149">
              <w:rPr>
                <w:sz w:val="22"/>
                <w:szCs w:val="22"/>
              </w:rPr>
              <w:t>Riziką patiriančių šeimų</w:t>
            </w:r>
            <w:r w:rsidR="000C18F4">
              <w:rPr>
                <w:sz w:val="22"/>
                <w:szCs w:val="22"/>
              </w:rPr>
              <w:t xml:space="preserve"> – </w:t>
            </w:r>
            <w:r w:rsidRPr="00E95149">
              <w:rPr>
                <w:sz w:val="22"/>
                <w:szCs w:val="22"/>
              </w:rPr>
              <w:t>116,</w:t>
            </w:r>
          </w:p>
          <w:p w14:paraId="0B71F175" w14:textId="77777777" w:rsidR="00C83384" w:rsidRPr="00E95149" w:rsidRDefault="00C83384" w:rsidP="009D4BD2">
            <w:pPr>
              <w:rPr>
                <w:szCs w:val="22"/>
              </w:rPr>
            </w:pPr>
            <w:r w:rsidRPr="00E95149">
              <w:rPr>
                <w:sz w:val="22"/>
                <w:szCs w:val="22"/>
              </w:rPr>
              <w:t>šeimose auga 271 nepilnamečiai vaikai.</w:t>
            </w:r>
          </w:p>
        </w:tc>
        <w:tc>
          <w:tcPr>
            <w:tcW w:w="3048" w:type="dxa"/>
          </w:tcPr>
          <w:p w14:paraId="2D48BC3E" w14:textId="758B533B" w:rsidR="00C83384" w:rsidRPr="00E95149" w:rsidRDefault="00C83384" w:rsidP="009D4BD2">
            <w:pPr>
              <w:rPr>
                <w:szCs w:val="22"/>
              </w:rPr>
            </w:pPr>
            <w:r w:rsidRPr="00E95149">
              <w:rPr>
                <w:sz w:val="22"/>
                <w:szCs w:val="22"/>
              </w:rPr>
              <w:t xml:space="preserve">Riziką patiriančių šeimų </w:t>
            </w:r>
            <w:r w:rsidR="000C18F4">
              <w:rPr>
                <w:sz w:val="22"/>
                <w:szCs w:val="22"/>
              </w:rPr>
              <w:t xml:space="preserve"> – </w:t>
            </w:r>
            <w:r w:rsidRPr="00E95149">
              <w:rPr>
                <w:sz w:val="22"/>
                <w:szCs w:val="22"/>
              </w:rPr>
              <w:t>110,</w:t>
            </w:r>
          </w:p>
          <w:p w14:paraId="5A6A6CD7" w14:textId="77777777" w:rsidR="00C83384" w:rsidRPr="00E95149" w:rsidRDefault="00C83384" w:rsidP="009D4BD2">
            <w:pPr>
              <w:rPr>
                <w:szCs w:val="22"/>
              </w:rPr>
            </w:pPr>
            <w:r w:rsidRPr="00E95149">
              <w:rPr>
                <w:sz w:val="22"/>
                <w:szCs w:val="22"/>
              </w:rPr>
              <w:t>šeimose auga 267 nepilnamečiai vaikai.</w:t>
            </w:r>
          </w:p>
        </w:tc>
        <w:tc>
          <w:tcPr>
            <w:tcW w:w="2905" w:type="dxa"/>
          </w:tcPr>
          <w:p w14:paraId="3FDE5789" w14:textId="7D04E77B" w:rsidR="00C83384" w:rsidRPr="00E95149" w:rsidRDefault="00C83384" w:rsidP="009D4BD2">
            <w:pPr>
              <w:rPr>
                <w:szCs w:val="22"/>
              </w:rPr>
            </w:pPr>
            <w:r w:rsidRPr="00E95149">
              <w:rPr>
                <w:sz w:val="22"/>
                <w:szCs w:val="22"/>
              </w:rPr>
              <w:t xml:space="preserve">Riziką patiriančių šeimų </w:t>
            </w:r>
            <w:r w:rsidR="000C18F4" w:rsidRPr="000C18F4">
              <w:rPr>
                <w:sz w:val="22"/>
                <w:szCs w:val="22"/>
              </w:rPr>
              <w:t>–</w:t>
            </w:r>
            <w:r w:rsidR="000C18F4">
              <w:rPr>
                <w:sz w:val="22"/>
                <w:szCs w:val="22"/>
              </w:rPr>
              <w:t xml:space="preserve"> </w:t>
            </w:r>
            <w:r w:rsidRPr="00E95149">
              <w:rPr>
                <w:sz w:val="22"/>
                <w:szCs w:val="22"/>
              </w:rPr>
              <w:t>85,</w:t>
            </w:r>
          </w:p>
          <w:p w14:paraId="4FD0FE08" w14:textId="77777777" w:rsidR="00C83384" w:rsidRPr="00E95149" w:rsidRDefault="00C83384" w:rsidP="009D4BD2">
            <w:pPr>
              <w:rPr>
                <w:szCs w:val="22"/>
              </w:rPr>
            </w:pPr>
            <w:r w:rsidRPr="00E95149">
              <w:rPr>
                <w:sz w:val="22"/>
                <w:szCs w:val="22"/>
              </w:rPr>
              <w:t>šeimose auga 219 nepilnamečiai vaikai.</w:t>
            </w:r>
          </w:p>
        </w:tc>
      </w:tr>
      <w:tr w:rsidR="00E95149" w:rsidRPr="00E95149" w14:paraId="41319428" w14:textId="77777777" w:rsidTr="009D4BD2">
        <w:tc>
          <w:tcPr>
            <w:tcW w:w="562" w:type="dxa"/>
            <w:shd w:val="clear" w:color="auto" w:fill="E7E6E6"/>
          </w:tcPr>
          <w:p w14:paraId="7F07EB47" w14:textId="77777777" w:rsidR="00C83384" w:rsidRPr="00E95149" w:rsidRDefault="00C83384" w:rsidP="009D4BD2">
            <w:pPr>
              <w:rPr>
                <w:szCs w:val="22"/>
              </w:rPr>
            </w:pPr>
            <w:r w:rsidRPr="00E95149">
              <w:rPr>
                <w:sz w:val="22"/>
                <w:szCs w:val="22"/>
              </w:rPr>
              <w:t>4.</w:t>
            </w:r>
          </w:p>
        </w:tc>
        <w:tc>
          <w:tcPr>
            <w:tcW w:w="3119" w:type="dxa"/>
            <w:shd w:val="clear" w:color="auto" w:fill="auto"/>
          </w:tcPr>
          <w:p w14:paraId="6DD9FE7F" w14:textId="40314D00" w:rsidR="00C83384" w:rsidRPr="00E95149" w:rsidRDefault="00C83384" w:rsidP="009D4BD2">
            <w:pPr>
              <w:rPr>
                <w:szCs w:val="22"/>
              </w:rPr>
            </w:pPr>
            <w:r w:rsidRPr="00E95149">
              <w:rPr>
                <w:sz w:val="22"/>
                <w:szCs w:val="22"/>
              </w:rPr>
              <w:t>Surašyti protokolai</w:t>
            </w:r>
            <w:r w:rsidR="00E56A37">
              <w:rPr>
                <w:sz w:val="22"/>
                <w:szCs w:val="22"/>
              </w:rPr>
              <w:t xml:space="preserve"> – </w:t>
            </w:r>
            <w:r w:rsidRPr="00E95149">
              <w:rPr>
                <w:sz w:val="22"/>
                <w:szCs w:val="22"/>
              </w:rPr>
              <w:t>92</w:t>
            </w:r>
          </w:p>
          <w:p w14:paraId="5F054A24" w14:textId="3E63C175" w:rsidR="00C83384" w:rsidRPr="00E95149" w:rsidRDefault="00C83384">
            <w:pPr>
              <w:rPr>
                <w:szCs w:val="22"/>
              </w:rPr>
            </w:pPr>
            <w:r w:rsidRPr="00E95149">
              <w:rPr>
                <w:sz w:val="22"/>
                <w:szCs w:val="22"/>
              </w:rPr>
              <w:t>Papildyti pagalbos planai</w:t>
            </w:r>
            <w:r w:rsidR="000C18F4">
              <w:rPr>
                <w:sz w:val="22"/>
                <w:szCs w:val="22"/>
              </w:rPr>
              <w:t xml:space="preserve"> – </w:t>
            </w:r>
            <w:r w:rsidRPr="00E95149">
              <w:rPr>
                <w:sz w:val="22"/>
                <w:szCs w:val="22"/>
              </w:rPr>
              <w:t>302 kartus (175 šeimų).</w:t>
            </w:r>
          </w:p>
        </w:tc>
        <w:tc>
          <w:tcPr>
            <w:tcW w:w="3048" w:type="dxa"/>
          </w:tcPr>
          <w:p w14:paraId="68FA3898" w14:textId="140171C9" w:rsidR="00C83384" w:rsidRPr="00E95149" w:rsidRDefault="00C83384" w:rsidP="009D4BD2">
            <w:pPr>
              <w:rPr>
                <w:szCs w:val="22"/>
              </w:rPr>
            </w:pPr>
            <w:r w:rsidRPr="00E95149">
              <w:rPr>
                <w:sz w:val="22"/>
                <w:szCs w:val="22"/>
              </w:rPr>
              <w:t>Surašyti protokolai</w:t>
            </w:r>
            <w:r w:rsidR="000C18F4">
              <w:rPr>
                <w:sz w:val="22"/>
                <w:szCs w:val="22"/>
              </w:rPr>
              <w:t xml:space="preserve"> </w:t>
            </w:r>
            <w:r w:rsidR="000C18F4" w:rsidRPr="000C18F4">
              <w:rPr>
                <w:sz w:val="22"/>
                <w:szCs w:val="22"/>
              </w:rPr>
              <w:t>–</w:t>
            </w:r>
            <w:r w:rsidR="000C18F4">
              <w:rPr>
                <w:sz w:val="22"/>
                <w:szCs w:val="22"/>
              </w:rPr>
              <w:t xml:space="preserve"> </w:t>
            </w:r>
            <w:r w:rsidRPr="00E95149">
              <w:rPr>
                <w:sz w:val="22"/>
                <w:szCs w:val="22"/>
              </w:rPr>
              <w:t>82</w:t>
            </w:r>
          </w:p>
          <w:p w14:paraId="625A002D" w14:textId="1676DC0D" w:rsidR="00C83384" w:rsidRPr="00E95149" w:rsidRDefault="00C83384">
            <w:pPr>
              <w:rPr>
                <w:szCs w:val="22"/>
              </w:rPr>
            </w:pPr>
            <w:r w:rsidRPr="00E95149">
              <w:rPr>
                <w:sz w:val="22"/>
                <w:szCs w:val="22"/>
              </w:rPr>
              <w:t>Papildyti pagalbos planai</w:t>
            </w:r>
            <w:r w:rsidR="000C18F4">
              <w:rPr>
                <w:sz w:val="22"/>
                <w:szCs w:val="22"/>
              </w:rPr>
              <w:t xml:space="preserve"> </w:t>
            </w:r>
            <w:r w:rsidR="000C18F4" w:rsidRPr="000C18F4">
              <w:rPr>
                <w:sz w:val="22"/>
                <w:szCs w:val="22"/>
              </w:rPr>
              <w:t>–</w:t>
            </w:r>
            <w:r w:rsidR="000C18F4">
              <w:rPr>
                <w:sz w:val="22"/>
                <w:szCs w:val="22"/>
              </w:rPr>
              <w:t xml:space="preserve"> </w:t>
            </w:r>
            <w:r w:rsidRPr="00E95149">
              <w:rPr>
                <w:sz w:val="22"/>
                <w:szCs w:val="22"/>
              </w:rPr>
              <w:t>540 kartus (170 šeimų).</w:t>
            </w:r>
          </w:p>
        </w:tc>
        <w:tc>
          <w:tcPr>
            <w:tcW w:w="2905" w:type="dxa"/>
          </w:tcPr>
          <w:p w14:paraId="31C599D6" w14:textId="68E4A2C1" w:rsidR="00C83384" w:rsidRPr="00E95149" w:rsidRDefault="00C83384" w:rsidP="009D4BD2">
            <w:pPr>
              <w:rPr>
                <w:szCs w:val="22"/>
              </w:rPr>
            </w:pPr>
            <w:r w:rsidRPr="00E95149">
              <w:rPr>
                <w:sz w:val="22"/>
                <w:szCs w:val="22"/>
              </w:rPr>
              <w:t>Surašyti protokolai</w:t>
            </w:r>
            <w:r w:rsidR="000C18F4">
              <w:rPr>
                <w:sz w:val="22"/>
                <w:szCs w:val="22"/>
              </w:rPr>
              <w:t xml:space="preserve"> </w:t>
            </w:r>
            <w:r w:rsidR="000C18F4" w:rsidRPr="000C18F4">
              <w:rPr>
                <w:sz w:val="22"/>
                <w:szCs w:val="22"/>
              </w:rPr>
              <w:t>–</w:t>
            </w:r>
            <w:r w:rsidR="000C18F4">
              <w:rPr>
                <w:sz w:val="22"/>
                <w:szCs w:val="22"/>
              </w:rPr>
              <w:t xml:space="preserve"> </w:t>
            </w:r>
            <w:r w:rsidRPr="00E95149">
              <w:rPr>
                <w:sz w:val="22"/>
                <w:szCs w:val="22"/>
              </w:rPr>
              <w:t>130</w:t>
            </w:r>
          </w:p>
          <w:p w14:paraId="04AB7845" w14:textId="2644C39F" w:rsidR="00C83384" w:rsidRPr="00E95149" w:rsidRDefault="00C83384">
            <w:pPr>
              <w:rPr>
                <w:szCs w:val="22"/>
              </w:rPr>
            </w:pPr>
            <w:r w:rsidRPr="00E95149">
              <w:rPr>
                <w:sz w:val="22"/>
                <w:szCs w:val="22"/>
              </w:rPr>
              <w:t>Papildyti pagalbos planai</w:t>
            </w:r>
            <w:r w:rsidR="000C18F4">
              <w:rPr>
                <w:sz w:val="22"/>
                <w:szCs w:val="22"/>
              </w:rPr>
              <w:t xml:space="preserve"> </w:t>
            </w:r>
            <w:r w:rsidR="000C18F4" w:rsidRPr="000C18F4">
              <w:rPr>
                <w:sz w:val="22"/>
                <w:szCs w:val="22"/>
              </w:rPr>
              <w:t>–</w:t>
            </w:r>
            <w:r w:rsidR="000C18F4">
              <w:rPr>
                <w:sz w:val="22"/>
                <w:szCs w:val="22"/>
              </w:rPr>
              <w:t xml:space="preserve"> </w:t>
            </w:r>
            <w:r w:rsidRPr="00E95149">
              <w:rPr>
                <w:sz w:val="22"/>
                <w:szCs w:val="22"/>
              </w:rPr>
              <w:t>305 kartus (168 šeimų).</w:t>
            </w:r>
          </w:p>
        </w:tc>
      </w:tr>
      <w:tr w:rsidR="00E95149" w:rsidRPr="00E95149" w14:paraId="247555A7" w14:textId="77777777" w:rsidTr="009D4BD2">
        <w:tc>
          <w:tcPr>
            <w:tcW w:w="562" w:type="dxa"/>
            <w:shd w:val="clear" w:color="auto" w:fill="E7E6E6"/>
          </w:tcPr>
          <w:p w14:paraId="260D9900" w14:textId="77777777" w:rsidR="00C83384" w:rsidRPr="00E95149" w:rsidRDefault="00C83384" w:rsidP="009D4BD2">
            <w:pPr>
              <w:rPr>
                <w:szCs w:val="22"/>
              </w:rPr>
            </w:pPr>
            <w:r w:rsidRPr="00E95149">
              <w:rPr>
                <w:sz w:val="22"/>
                <w:szCs w:val="22"/>
              </w:rPr>
              <w:t>5.</w:t>
            </w:r>
          </w:p>
        </w:tc>
        <w:tc>
          <w:tcPr>
            <w:tcW w:w="3119" w:type="dxa"/>
            <w:shd w:val="clear" w:color="auto" w:fill="auto"/>
          </w:tcPr>
          <w:p w14:paraId="72B36000" w14:textId="77777777" w:rsidR="00C83384" w:rsidRPr="00E95149" w:rsidRDefault="00C83384" w:rsidP="009D4BD2">
            <w:pPr>
              <w:rPr>
                <w:szCs w:val="22"/>
              </w:rPr>
            </w:pPr>
            <w:r w:rsidRPr="00E95149">
              <w:rPr>
                <w:sz w:val="22"/>
                <w:szCs w:val="22"/>
              </w:rPr>
              <w:t xml:space="preserve">Apgyvendintos 10 moterų su nepilnamečiais vaikais </w:t>
            </w:r>
            <w:proofErr w:type="spellStart"/>
            <w:r w:rsidRPr="00E95149">
              <w:rPr>
                <w:sz w:val="22"/>
                <w:szCs w:val="22"/>
              </w:rPr>
              <w:t>Grūžių</w:t>
            </w:r>
            <w:proofErr w:type="spellEnd"/>
            <w:r w:rsidRPr="00E95149">
              <w:rPr>
                <w:sz w:val="22"/>
                <w:szCs w:val="22"/>
              </w:rPr>
              <w:t xml:space="preserve"> vaikų globos namų Šeimos krizių centre.</w:t>
            </w:r>
          </w:p>
        </w:tc>
        <w:tc>
          <w:tcPr>
            <w:tcW w:w="3048" w:type="dxa"/>
          </w:tcPr>
          <w:p w14:paraId="6676D962" w14:textId="77777777" w:rsidR="00C83384" w:rsidRPr="00E95149" w:rsidRDefault="00C83384" w:rsidP="009D4BD2">
            <w:pPr>
              <w:rPr>
                <w:szCs w:val="22"/>
              </w:rPr>
            </w:pPr>
            <w:r w:rsidRPr="00E95149">
              <w:rPr>
                <w:sz w:val="22"/>
                <w:szCs w:val="22"/>
              </w:rPr>
              <w:t xml:space="preserve">Apgyvendintos 9 moterų su nepilnamečiais vaikais </w:t>
            </w:r>
            <w:proofErr w:type="spellStart"/>
            <w:r w:rsidRPr="00E95149">
              <w:rPr>
                <w:sz w:val="22"/>
                <w:szCs w:val="22"/>
              </w:rPr>
              <w:t>Grūžių</w:t>
            </w:r>
            <w:proofErr w:type="spellEnd"/>
            <w:r w:rsidRPr="00E95149">
              <w:rPr>
                <w:sz w:val="22"/>
                <w:szCs w:val="22"/>
              </w:rPr>
              <w:t xml:space="preserve"> vaikų globos namų Šeimos krizių centre. </w:t>
            </w:r>
          </w:p>
        </w:tc>
        <w:tc>
          <w:tcPr>
            <w:tcW w:w="2905" w:type="dxa"/>
          </w:tcPr>
          <w:p w14:paraId="787E6854" w14:textId="77777777" w:rsidR="00C83384" w:rsidRPr="00E95149" w:rsidRDefault="00C83384" w:rsidP="009D4BD2">
            <w:pPr>
              <w:rPr>
                <w:szCs w:val="22"/>
              </w:rPr>
            </w:pPr>
            <w:r w:rsidRPr="00E95149">
              <w:rPr>
                <w:sz w:val="22"/>
                <w:szCs w:val="22"/>
              </w:rPr>
              <w:t xml:space="preserve">Apgyvendintos 14 moterų su nepilnamečiais vaikais </w:t>
            </w:r>
            <w:proofErr w:type="spellStart"/>
            <w:r w:rsidRPr="00E95149">
              <w:rPr>
                <w:sz w:val="22"/>
                <w:szCs w:val="22"/>
              </w:rPr>
              <w:t>Grūžių</w:t>
            </w:r>
            <w:proofErr w:type="spellEnd"/>
            <w:r w:rsidRPr="00E95149">
              <w:rPr>
                <w:sz w:val="22"/>
                <w:szCs w:val="22"/>
              </w:rPr>
              <w:t xml:space="preserve"> vaikų globos namų Šeimos krizių centre. </w:t>
            </w:r>
          </w:p>
        </w:tc>
      </w:tr>
      <w:tr w:rsidR="00E95149" w:rsidRPr="00E95149" w14:paraId="00B54ACC" w14:textId="77777777" w:rsidTr="009D4BD2">
        <w:tc>
          <w:tcPr>
            <w:tcW w:w="562" w:type="dxa"/>
            <w:shd w:val="clear" w:color="auto" w:fill="E7E6E6"/>
          </w:tcPr>
          <w:p w14:paraId="4463BA50" w14:textId="77777777" w:rsidR="00C83384" w:rsidRPr="00E95149" w:rsidRDefault="00C83384" w:rsidP="009D4BD2">
            <w:pPr>
              <w:rPr>
                <w:szCs w:val="22"/>
              </w:rPr>
            </w:pPr>
            <w:r w:rsidRPr="00E95149">
              <w:rPr>
                <w:sz w:val="22"/>
                <w:szCs w:val="22"/>
              </w:rPr>
              <w:t>6.</w:t>
            </w:r>
          </w:p>
        </w:tc>
        <w:tc>
          <w:tcPr>
            <w:tcW w:w="3119" w:type="dxa"/>
            <w:shd w:val="clear" w:color="auto" w:fill="auto"/>
          </w:tcPr>
          <w:p w14:paraId="40EF7650" w14:textId="77777777" w:rsidR="00C83384" w:rsidRPr="00E95149" w:rsidRDefault="00C83384" w:rsidP="009D4BD2">
            <w:pPr>
              <w:rPr>
                <w:szCs w:val="22"/>
              </w:rPr>
            </w:pPr>
            <w:r w:rsidRPr="00E95149">
              <w:rPr>
                <w:sz w:val="22"/>
                <w:szCs w:val="22"/>
              </w:rPr>
              <w:t>9 vaikams nustatyta laikinoji globa:</w:t>
            </w:r>
          </w:p>
          <w:p w14:paraId="3D9AC071" w14:textId="77777777" w:rsidR="00C83384" w:rsidRPr="00E95149" w:rsidRDefault="00C83384" w:rsidP="009D4BD2">
            <w:pPr>
              <w:rPr>
                <w:szCs w:val="22"/>
              </w:rPr>
            </w:pPr>
            <w:r w:rsidRPr="00E95149">
              <w:rPr>
                <w:sz w:val="22"/>
                <w:szCs w:val="22"/>
              </w:rPr>
              <w:t>1) 9 vaikai pas budinčius globotojus, trijose budinčių globotojų, globėjų šeimose.</w:t>
            </w:r>
          </w:p>
        </w:tc>
        <w:tc>
          <w:tcPr>
            <w:tcW w:w="3048" w:type="dxa"/>
          </w:tcPr>
          <w:p w14:paraId="74D57FAC" w14:textId="77777777" w:rsidR="00C83384" w:rsidRPr="00E95149" w:rsidRDefault="00C83384" w:rsidP="009D4BD2">
            <w:pPr>
              <w:rPr>
                <w:szCs w:val="22"/>
              </w:rPr>
            </w:pPr>
            <w:r w:rsidRPr="00E95149">
              <w:rPr>
                <w:sz w:val="22"/>
                <w:szCs w:val="22"/>
              </w:rPr>
              <w:t>6 vaikams nustatyta laikinoji globa, priežiūra:</w:t>
            </w:r>
          </w:p>
          <w:p w14:paraId="3D8FD468" w14:textId="77777777" w:rsidR="00C83384" w:rsidRPr="00E95149" w:rsidRDefault="00C83384" w:rsidP="009D4BD2">
            <w:pPr>
              <w:rPr>
                <w:szCs w:val="22"/>
              </w:rPr>
            </w:pPr>
            <w:r w:rsidRPr="00E95149">
              <w:rPr>
                <w:sz w:val="22"/>
                <w:szCs w:val="22"/>
              </w:rPr>
              <w:t>6 vaikai pas budinčius globotojus, trijose budinčių globotojų, globėjų šeimose (trys vaikai grįžo į biologinę šeimą).</w:t>
            </w:r>
          </w:p>
          <w:p w14:paraId="51D47B69" w14:textId="77777777" w:rsidR="00C83384" w:rsidRPr="00E95149" w:rsidRDefault="00C83384" w:rsidP="009D4BD2">
            <w:pPr>
              <w:rPr>
                <w:szCs w:val="22"/>
              </w:rPr>
            </w:pPr>
          </w:p>
        </w:tc>
        <w:tc>
          <w:tcPr>
            <w:tcW w:w="2905" w:type="dxa"/>
          </w:tcPr>
          <w:p w14:paraId="5F8F5EFB" w14:textId="77777777" w:rsidR="00C83384" w:rsidRPr="00E95149" w:rsidRDefault="00C83384" w:rsidP="009D4BD2">
            <w:pPr>
              <w:rPr>
                <w:szCs w:val="22"/>
              </w:rPr>
            </w:pPr>
            <w:r w:rsidRPr="00E95149">
              <w:rPr>
                <w:sz w:val="22"/>
                <w:szCs w:val="22"/>
              </w:rPr>
              <w:t>16 vaikams nustatyta laikinoji globa, priežiūra:</w:t>
            </w:r>
          </w:p>
          <w:p w14:paraId="1A3BBC58" w14:textId="77777777" w:rsidR="00C83384" w:rsidRPr="00E95149" w:rsidRDefault="00C83384" w:rsidP="009D4BD2">
            <w:pPr>
              <w:rPr>
                <w:szCs w:val="22"/>
              </w:rPr>
            </w:pPr>
            <w:r w:rsidRPr="00E95149">
              <w:rPr>
                <w:sz w:val="22"/>
                <w:szCs w:val="22"/>
              </w:rPr>
              <w:t>10 vaikų pas budinčius globotojus, trijose budinčių globotojų (9 vaikai grįžo į biologinę šeimas) ir 6 vaikai buvo apgyvendinti pas artimuosius giminaičius.</w:t>
            </w:r>
          </w:p>
        </w:tc>
      </w:tr>
      <w:tr w:rsidR="00E95149" w:rsidRPr="00E95149" w14:paraId="674F5EAB" w14:textId="77777777" w:rsidTr="009D4BD2">
        <w:tc>
          <w:tcPr>
            <w:tcW w:w="562" w:type="dxa"/>
            <w:shd w:val="clear" w:color="auto" w:fill="E7E6E6"/>
          </w:tcPr>
          <w:p w14:paraId="46032AE2" w14:textId="77777777" w:rsidR="00C83384" w:rsidRPr="00E95149" w:rsidRDefault="00C83384" w:rsidP="009D4BD2">
            <w:pPr>
              <w:rPr>
                <w:szCs w:val="22"/>
              </w:rPr>
            </w:pPr>
            <w:r w:rsidRPr="00E95149">
              <w:rPr>
                <w:sz w:val="22"/>
                <w:szCs w:val="22"/>
              </w:rPr>
              <w:t>7.</w:t>
            </w:r>
          </w:p>
        </w:tc>
        <w:tc>
          <w:tcPr>
            <w:tcW w:w="3119" w:type="dxa"/>
            <w:shd w:val="clear" w:color="auto" w:fill="auto"/>
          </w:tcPr>
          <w:p w14:paraId="0290F17B" w14:textId="77777777" w:rsidR="00C83384" w:rsidRPr="00E95149" w:rsidRDefault="00C83384" w:rsidP="009D4BD2">
            <w:pPr>
              <w:rPr>
                <w:bCs/>
                <w:szCs w:val="22"/>
              </w:rPr>
            </w:pPr>
            <w:r w:rsidRPr="00E95149">
              <w:rPr>
                <w:bCs/>
                <w:sz w:val="22"/>
                <w:szCs w:val="22"/>
              </w:rPr>
              <w:t>Transporto pagalba rajono ribose šeimoms suteikta 534 kartų, už rajono ribų – 53 kartus.</w:t>
            </w:r>
          </w:p>
        </w:tc>
        <w:tc>
          <w:tcPr>
            <w:tcW w:w="3048" w:type="dxa"/>
          </w:tcPr>
          <w:p w14:paraId="0D8C9E4E" w14:textId="77777777" w:rsidR="00C83384" w:rsidRPr="00E95149" w:rsidRDefault="00C83384" w:rsidP="009D4BD2">
            <w:pPr>
              <w:rPr>
                <w:bCs/>
                <w:szCs w:val="22"/>
              </w:rPr>
            </w:pPr>
            <w:r w:rsidRPr="00E95149">
              <w:rPr>
                <w:bCs/>
                <w:sz w:val="22"/>
                <w:szCs w:val="22"/>
              </w:rPr>
              <w:t>Transporto pagalba rajono ribose šeimoms suteikta 288 kartų, už rajono ribų – 41 kartą.</w:t>
            </w:r>
          </w:p>
        </w:tc>
        <w:tc>
          <w:tcPr>
            <w:tcW w:w="2905" w:type="dxa"/>
          </w:tcPr>
          <w:p w14:paraId="66A1C6AA" w14:textId="77777777" w:rsidR="00C83384" w:rsidRPr="00E95149" w:rsidRDefault="00C83384" w:rsidP="009D4BD2">
            <w:pPr>
              <w:rPr>
                <w:bCs/>
                <w:szCs w:val="22"/>
              </w:rPr>
            </w:pPr>
            <w:r w:rsidRPr="00E95149">
              <w:rPr>
                <w:bCs/>
                <w:sz w:val="22"/>
                <w:szCs w:val="22"/>
              </w:rPr>
              <w:t>Transporto pagalba rajono ribose šeimoms suteikta 350 kartų, už rajono ribų – 33 kartų.</w:t>
            </w:r>
          </w:p>
        </w:tc>
      </w:tr>
      <w:tr w:rsidR="00E95149" w:rsidRPr="00E95149" w14:paraId="4E29DD3E" w14:textId="77777777" w:rsidTr="009D4BD2">
        <w:tc>
          <w:tcPr>
            <w:tcW w:w="562" w:type="dxa"/>
            <w:shd w:val="clear" w:color="auto" w:fill="E7E6E6"/>
          </w:tcPr>
          <w:p w14:paraId="6AEFAA13" w14:textId="77777777" w:rsidR="00C83384" w:rsidRPr="00E95149" w:rsidRDefault="00C83384" w:rsidP="009D4BD2">
            <w:pPr>
              <w:rPr>
                <w:bCs/>
                <w:szCs w:val="22"/>
              </w:rPr>
            </w:pPr>
            <w:r w:rsidRPr="00E95149">
              <w:rPr>
                <w:bCs/>
                <w:sz w:val="22"/>
                <w:szCs w:val="22"/>
              </w:rPr>
              <w:t>8.</w:t>
            </w:r>
          </w:p>
        </w:tc>
        <w:tc>
          <w:tcPr>
            <w:tcW w:w="3119" w:type="dxa"/>
            <w:shd w:val="clear" w:color="auto" w:fill="auto"/>
          </w:tcPr>
          <w:p w14:paraId="075C8095" w14:textId="77777777" w:rsidR="00C83384" w:rsidRPr="00E95149" w:rsidRDefault="00C83384" w:rsidP="009D4BD2">
            <w:pPr>
              <w:rPr>
                <w:bCs/>
                <w:szCs w:val="22"/>
              </w:rPr>
            </w:pPr>
            <w:r w:rsidRPr="00E95149">
              <w:rPr>
                <w:bCs/>
                <w:sz w:val="22"/>
                <w:szCs w:val="22"/>
              </w:rPr>
              <w:t>Socialinės priežiūros paslaugų, riziką patiriančioms šeimoms suteikta 10560 kartų.</w:t>
            </w:r>
          </w:p>
        </w:tc>
        <w:tc>
          <w:tcPr>
            <w:tcW w:w="3048" w:type="dxa"/>
          </w:tcPr>
          <w:p w14:paraId="02BD9A57" w14:textId="77777777" w:rsidR="00C83384" w:rsidRPr="00E95149" w:rsidRDefault="00C83384" w:rsidP="009D4BD2">
            <w:pPr>
              <w:rPr>
                <w:bCs/>
                <w:szCs w:val="22"/>
              </w:rPr>
            </w:pPr>
            <w:r w:rsidRPr="00E95149">
              <w:rPr>
                <w:bCs/>
                <w:sz w:val="22"/>
                <w:szCs w:val="22"/>
              </w:rPr>
              <w:t>Socialinės priežiūros paslaugų, riziką patiriančioms šeimoms suteikta 9977 kartų, iš jų 3699 kartai telefono ryšio priemone dėl paskelbto karantino  LR teritorijoje.</w:t>
            </w:r>
          </w:p>
        </w:tc>
        <w:tc>
          <w:tcPr>
            <w:tcW w:w="2905" w:type="dxa"/>
          </w:tcPr>
          <w:p w14:paraId="3ED6B6A6" w14:textId="77777777" w:rsidR="00C83384" w:rsidRPr="00E95149" w:rsidRDefault="00C83384" w:rsidP="009D4BD2">
            <w:pPr>
              <w:rPr>
                <w:bCs/>
                <w:szCs w:val="22"/>
              </w:rPr>
            </w:pPr>
            <w:r w:rsidRPr="00E95149">
              <w:rPr>
                <w:bCs/>
                <w:sz w:val="22"/>
                <w:szCs w:val="22"/>
              </w:rPr>
              <w:t>Socialinės priežiūros paslaugų, riziką patiriančioms šeimoms suteikta 9315 kartų, iš jų 3663 kartai telefono ryšio priemone dėl paskelbto karantino  LR teritorijoje.</w:t>
            </w:r>
          </w:p>
        </w:tc>
      </w:tr>
      <w:tr w:rsidR="00E95149" w:rsidRPr="00E95149" w14:paraId="43F85DF7" w14:textId="77777777" w:rsidTr="009D4BD2">
        <w:tc>
          <w:tcPr>
            <w:tcW w:w="562" w:type="dxa"/>
            <w:shd w:val="clear" w:color="auto" w:fill="E7E6E6"/>
          </w:tcPr>
          <w:p w14:paraId="37196353" w14:textId="77777777" w:rsidR="00C83384" w:rsidRPr="00E95149" w:rsidRDefault="00C83384" w:rsidP="009D4BD2">
            <w:pPr>
              <w:rPr>
                <w:szCs w:val="22"/>
              </w:rPr>
            </w:pPr>
            <w:r w:rsidRPr="00E95149">
              <w:rPr>
                <w:sz w:val="22"/>
                <w:szCs w:val="22"/>
              </w:rPr>
              <w:t>9.</w:t>
            </w:r>
          </w:p>
        </w:tc>
        <w:tc>
          <w:tcPr>
            <w:tcW w:w="3119" w:type="dxa"/>
            <w:shd w:val="clear" w:color="auto" w:fill="auto"/>
          </w:tcPr>
          <w:p w14:paraId="64042BC9" w14:textId="77777777" w:rsidR="00C83384" w:rsidRPr="00E95149" w:rsidRDefault="00C83384" w:rsidP="009D4BD2">
            <w:pPr>
              <w:rPr>
                <w:b/>
                <w:szCs w:val="22"/>
              </w:rPr>
            </w:pPr>
            <w:r w:rsidRPr="00E95149">
              <w:rPr>
                <w:b/>
                <w:sz w:val="22"/>
                <w:szCs w:val="22"/>
              </w:rPr>
              <w:t xml:space="preserve">Inicijuota ir suteikta: </w:t>
            </w:r>
          </w:p>
          <w:p w14:paraId="0F10A68C" w14:textId="371167C1" w:rsidR="00C83384" w:rsidRPr="00E95149" w:rsidRDefault="00C83384" w:rsidP="009D4BD2">
            <w:pPr>
              <w:rPr>
                <w:szCs w:val="22"/>
              </w:rPr>
            </w:pPr>
            <w:r w:rsidRPr="00E95149">
              <w:rPr>
                <w:bCs/>
                <w:sz w:val="22"/>
                <w:szCs w:val="22"/>
              </w:rPr>
              <w:t>1) parama</w:t>
            </w:r>
            <w:r w:rsidRPr="00E95149">
              <w:rPr>
                <w:sz w:val="22"/>
                <w:szCs w:val="22"/>
              </w:rPr>
              <w:t xml:space="preserve"> maisto produktais</w:t>
            </w:r>
            <w:r w:rsidR="00DF7C41">
              <w:rPr>
                <w:sz w:val="22"/>
                <w:szCs w:val="22"/>
              </w:rPr>
              <w:t xml:space="preserve"> </w:t>
            </w:r>
            <w:r w:rsidR="00DF7C41" w:rsidRPr="00DF7C41">
              <w:rPr>
                <w:sz w:val="22"/>
                <w:szCs w:val="22"/>
              </w:rPr>
              <w:t xml:space="preserve">– </w:t>
            </w:r>
            <w:r w:rsidR="00DF7C41" w:rsidRPr="00E95149">
              <w:rPr>
                <w:sz w:val="22"/>
                <w:szCs w:val="22"/>
              </w:rPr>
              <w:t xml:space="preserve"> </w:t>
            </w:r>
            <w:r w:rsidRPr="00E95149">
              <w:rPr>
                <w:sz w:val="22"/>
                <w:szCs w:val="22"/>
              </w:rPr>
              <w:t>19 šeimų;</w:t>
            </w:r>
          </w:p>
          <w:p w14:paraId="0CD20B40" w14:textId="77777777" w:rsidR="00C83384" w:rsidRPr="00E95149" w:rsidRDefault="00C83384" w:rsidP="009D4BD2">
            <w:pPr>
              <w:rPr>
                <w:bCs/>
                <w:szCs w:val="22"/>
              </w:rPr>
            </w:pPr>
          </w:p>
          <w:p w14:paraId="7106472D" w14:textId="77777777" w:rsidR="00C83384" w:rsidRPr="00E95149" w:rsidRDefault="00C83384" w:rsidP="009D4BD2">
            <w:pPr>
              <w:rPr>
                <w:bCs/>
                <w:szCs w:val="22"/>
              </w:rPr>
            </w:pPr>
          </w:p>
          <w:p w14:paraId="18E57AA4" w14:textId="77777777" w:rsidR="00C83384" w:rsidRPr="00E95149" w:rsidRDefault="00C83384" w:rsidP="009D4BD2">
            <w:pPr>
              <w:rPr>
                <w:bCs/>
                <w:szCs w:val="22"/>
              </w:rPr>
            </w:pPr>
          </w:p>
          <w:p w14:paraId="369EB1A2" w14:textId="31C62B69" w:rsidR="00C83384" w:rsidRPr="00E95149" w:rsidRDefault="00C83384" w:rsidP="009D4BD2">
            <w:pPr>
              <w:rPr>
                <w:szCs w:val="22"/>
              </w:rPr>
            </w:pPr>
            <w:r w:rsidRPr="00E95149">
              <w:rPr>
                <w:bCs/>
                <w:sz w:val="22"/>
                <w:szCs w:val="22"/>
              </w:rPr>
              <w:t>2)</w:t>
            </w:r>
            <w:r w:rsidRPr="00E95149">
              <w:rPr>
                <w:sz w:val="22"/>
                <w:szCs w:val="22"/>
              </w:rPr>
              <w:t xml:space="preserve"> apranga, avalyne, patalyne, buitine technika, baldais, įrengiant sanitarinius mazgus, kūdikio priežiūros reikmenimis (vežimėliai, rūbeliai ir kt</w:t>
            </w:r>
            <w:r w:rsidR="00DF7C41" w:rsidRPr="00E95149">
              <w:rPr>
                <w:sz w:val="22"/>
                <w:szCs w:val="22"/>
              </w:rPr>
              <w:t>.)</w:t>
            </w:r>
            <w:r w:rsidR="00DF7C41">
              <w:rPr>
                <w:sz w:val="22"/>
                <w:szCs w:val="22"/>
              </w:rPr>
              <w:t xml:space="preserve"> – </w:t>
            </w:r>
            <w:r w:rsidRPr="00E95149">
              <w:rPr>
                <w:sz w:val="22"/>
                <w:szCs w:val="22"/>
              </w:rPr>
              <w:t>148 šeimų;</w:t>
            </w:r>
          </w:p>
          <w:p w14:paraId="01115558" w14:textId="77777777" w:rsidR="00C83384" w:rsidRPr="00E95149" w:rsidRDefault="00C83384" w:rsidP="009D4BD2">
            <w:pPr>
              <w:rPr>
                <w:szCs w:val="22"/>
              </w:rPr>
            </w:pPr>
          </w:p>
          <w:p w14:paraId="1103BB02" w14:textId="77777777" w:rsidR="00C83384" w:rsidRPr="00E95149" w:rsidRDefault="00C83384" w:rsidP="009D4BD2">
            <w:pPr>
              <w:rPr>
                <w:szCs w:val="22"/>
              </w:rPr>
            </w:pPr>
          </w:p>
          <w:p w14:paraId="5729EB62" w14:textId="77777777" w:rsidR="00C83384" w:rsidRPr="00E95149" w:rsidRDefault="00C83384" w:rsidP="009D4BD2">
            <w:pPr>
              <w:rPr>
                <w:szCs w:val="22"/>
              </w:rPr>
            </w:pPr>
            <w:r w:rsidRPr="00E95149">
              <w:rPr>
                <w:bCs/>
                <w:sz w:val="22"/>
                <w:szCs w:val="22"/>
              </w:rPr>
              <w:t>3)</w:t>
            </w:r>
            <w:r w:rsidRPr="00E95149">
              <w:rPr>
                <w:sz w:val="22"/>
                <w:szCs w:val="22"/>
              </w:rPr>
              <w:t xml:space="preserve"> išvykos, edukacijos (Pasvalio krašto muziejus, Anykščiai, Ryga) – dalyvavo 92 vaikai;</w:t>
            </w:r>
          </w:p>
          <w:p w14:paraId="7E37E1A8" w14:textId="77777777" w:rsidR="00C83384" w:rsidRPr="00E95149" w:rsidRDefault="00C83384" w:rsidP="009D4BD2">
            <w:pPr>
              <w:rPr>
                <w:bCs/>
                <w:szCs w:val="22"/>
              </w:rPr>
            </w:pPr>
          </w:p>
          <w:p w14:paraId="40D8E477" w14:textId="77777777" w:rsidR="00C83384" w:rsidRPr="00E95149" w:rsidRDefault="00C83384" w:rsidP="009D4BD2">
            <w:pPr>
              <w:rPr>
                <w:bCs/>
                <w:szCs w:val="22"/>
              </w:rPr>
            </w:pPr>
          </w:p>
          <w:p w14:paraId="5BC17B93" w14:textId="77777777" w:rsidR="00C83384" w:rsidRPr="00E95149" w:rsidRDefault="00C83384" w:rsidP="009D4BD2">
            <w:pPr>
              <w:rPr>
                <w:bCs/>
                <w:szCs w:val="22"/>
              </w:rPr>
            </w:pPr>
          </w:p>
          <w:p w14:paraId="28AEA825" w14:textId="77777777" w:rsidR="00C83384" w:rsidRPr="00E95149" w:rsidRDefault="00C83384" w:rsidP="009D4BD2">
            <w:pPr>
              <w:rPr>
                <w:bCs/>
                <w:szCs w:val="22"/>
              </w:rPr>
            </w:pPr>
          </w:p>
          <w:p w14:paraId="4F7562F1" w14:textId="77777777" w:rsidR="00C83384" w:rsidRPr="00E95149" w:rsidRDefault="00C83384" w:rsidP="009D4BD2">
            <w:pPr>
              <w:rPr>
                <w:szCs w:val="22"/>
              </w:rPr>
            </w:pPr>
            <w:r w:rsidRPr="00E95149">
              <w:rPr>
                <w:bCs/>
                <w:sz w:val="22"/>
                <w:szCs w:val="22"/>
              </w:rPr>
              <w:t>4)</w:t>
            </w:r>
            <w:r w:rsidRPr="00E95149">
              <w:rPr>
                <w:sz w:val="22"/>
                <w:szCs w:val="22"/>
              </w:rPr>
              <w:t xml:space="preserve"> Paslaugų gavėjai įtraukiami į „Laikas sau“ užsiėmimus, dalyvavo 33 asmenys.</w:t>
            </w:r>
          </w:p>
          <w:p w14:paraId="656186AC" w14:textId="77777777" w:rsidR="00C83384" w:rsidRPr="00E95149" w:rsidRDefault="00C83384" w:rsidP="009D4BD2">
            <w:pPr>
              <w:rPr>
                <w:bCs/>
                <w:szCs w:val="22"/>
              </w:rPr>
            </w:pPr>
          </w:p>
        </w:tc>
        <w:tc>
          <w:tcPr>
            <w:tcW w:w="3048" w:type="dxa"/>
          </w:tcPr>
          <w:p w14:paraId="69786D7E" w14:textId="77777777" w:rsidR="00C83384" w:rsidRPr="00E95149" w:rsidRDefault="00C83384" w:rsidP="009D4BD2">
            <w:pPr>
              <w:rPr>
                <w:b/>
                <w:szCs w:val="22"/>
              </w:rPr>
            </w:pPr>
            <w:r w:rsidRPr="00E95149">
              <w:rPr>
                <w:b/>
                <w:sz w:val="22"/>
                <w:szCs w:val="22"/>
              </w:rPr>
              <w:t xml:space="preserve">Inicijuota ir suteikta: </w:t>
            </w:r>
          </w:p>
          <w:p w14:paraId="4C0D6206" w14:textId="2646848B" w:rsidR="00C83384" w:rsidRPr="00E95149" w:rsidRDefault="00C83384" w:rsidP="009D4BD2">
            <w:pPr>
              <w:rPr>
                <w:szCs w:val="22"/>
              </w:rPr>
            </w:pPr>
            <w:r w:rsidRPr="00E95149">
              <w:rPr>
                <w:bCs/>
                <w:sz w:val="22"/>
                <w:szCs w:val="22"/>
              </w:rPr>
              <w:t>1) parama</w:t>
            </w:r>
            <w:r w:rsidRPr="00E95149">
              <w:rPr>
                <w:sz w:val="22"/>
                <w:szCs w:val="22"/>
              </w:rPr>
              <w:t xml:space="preserve"> maisto produktais</w:t>
            </w:r>
            <w:r w:rsidR="00DF7C41" w:rsidRPr="00DF7C41">
              <w:rPr>
                <w:sz w:val="22"/>
                <w:szCs w:val="22"/>
              </w:rPr>
              <w:t xml:space="preserve"> – </w:t>
            </w:r>
            <w:r w:rsidRPr="00E95149">
              <w:rPr>
                <w:sz w:val="22"/>
                <w:szCs w:val="22"/>
              </w:rPr>
              <w:t>37 šeimoms;</w:t>
            </w:r>
          </w:p>
          <w:p w14:paraId="3876658F" w14:textId="77777777" w:rsidR="00C83384" w:rsidRPr="00E95149" w:rsidRDefault="00C83384" w:rsidP="009D4BD2">
            <w:pPr>
              <w:rPr>
                <w:bCs/>
                <w:szCs w:val="22"/>
              </w:rPr>
            </w:pPr>
          </w:p>
          <w:p w14:paraId="3122EF93" w14:textId="77777777" w:rsidR="00C83384" w:rsidRPr="00E95149" w:rsidRDefault="00C83384" w:rsidP="009D4BD2">
            <w:pPr>
              <w:rPr>
                <w:bCs/>
                <w:szCs w:val="22"/>
              </w:rPr>
            </w:pPr>
          </w:p>
          <w:p w14:paraId="244D9EF7" w14:textId="77777777" w:rsidR="00C83384" w:rsidRPr="00E95149" w:rsidRDefault="00C83384" w:rsidP="009D4BD2">
            <w:pPr>
              <w:rPr>
                <w:bCs/>
                <w:szCs w:val="22"/>
              </w:rPr>
            </w:pPr>
          </w:p>
          <w:p w14:paraId="50D824EC" w14:textId="77777777" w:rsidR="00C83384" w:rsidRPr="00E95149" w:rsidRDefault="00C83384" w:rsidP="009D4BD2">
            <w:pPr>
              <w:rPr>
                <w:szCs w:val="22"/>
              </w:rPr>
            </w:pPr>
            <w:r w:rsidRPr="00E95149">
              <w:rPr>
                <w:bCs/>
                <w:sz w:val="22"/>
                <w:szCs w:val="22"/>
              </w:rPr>
              <w:t>2)</w:t>
            </w:r>
            <w:r w:rsidRPr="00E95149">
              <w:rPr>
                <w:sz w:val="22"/>
                <w:szCs w:val="22"/>
              </w:rPr>
              <w:t xml:space="preserve"> apranga, avalyne, patalyne, buitine technika, baldais, įrengiant sanitarinius mazgus, kūdikio priežiūros reikmenimis (vežimėliai, rūbeliai ir kt.)-121 šeimoms;</w:t>
            </w:r>
          </w:p>
          <w:p w14:paraId="0F0D5E9C" w14:textId="77777777" w:rsidR="00C83384" w:rsidRPr="00E95149" w:rsidRDefault="00C83384" w:rsidP="009D4BD2">
            <w:pPr>
              <w:rPr>
                <w:szCs w:val="22"/>
              </w:rPr>
            </w:pPr>
          </w:p>
          <w:p w14:paraId="0EF3373B" w14:textId="77777777" w:rsidR="00C83384" w:rsidRPr="00E95149" w:rsidRDefault="00C83384" w:rsidP="009D4BD2">
            <w:pPr>
              <w:rPr>
                <w:szCs w:val="22"/>
              </w:rPr>
            </w:pPr>
          </w:p>
          <w:p w14:paraId="239A7A86" w14:textId="77777777" w:rsidR="00C83384" w:rsidRPr="00E95149" w:rsidRDefault="00C83384" w:rsidP="009D4BD2">
            <w:pPr>
              <w:rPr>
                <w:szCs w:val="22"/>
              </w:rPr>
            </w:pPr>
            <w:r w:rsidRPr="00E95149">
              <w:rPr>
                <w:bCs/>
                <w:sz w:val="22"/>
                <w:szCs w:val="22"/>
              </w:rPr>
              <w:t>3)</w:t>
            </w:r>
            <w:r w:rsidRPr="00E95149">
              <w:rPr>
                <w:sz w:val="22"/>
                <w:szCs w:val="22"/>
              </w:rPr>
              <w:t xml:space="preserve"> išvykos, edukacijos (Pasvalio krašto muziejus, Anykščiai, Ryga) – dalyvavo 83 vaikai ir 53 suaugę asmenys;</w:t>
            </w:r>
          </w:p>
          <w:p w14:paraId="785B20F9" w14:textId="77777777" w:rsidR="00C83384" w:rsidRPr="00E95149" w:rsidRDefault="00C83384" w:rsidP="009D4BD2">
            <w:pPr>
              <w:rPr>
                <w:bCs/>
                <w:szCs w:val="22"/>
              </w:rPr>
            </w:pPr>
          </w:p>
          <w:p w14:paraId="5B0CD66F" w14:textId="77777777" w:rsidR="00C83384" w:rsidRPr="00E95149" w:rsidRDefault="00C83384" w:rsidP="009D4BD2">
            <w:pPr>
              <w:rPr>
                <w:bCs/>
                <w:szCs w:val="22"/>
              </w:rPr>
            </w:pPr>
          </w:p>
          <w:p w14:paraId="168B4269" w14:textId="77777777" w:rsidR="00C83384" w:rsidRPr="00E95149" w:rsidRDefault="00C83384" w:rsidP="009D4BD2">
            <w:pPr>
              <w:rPr>
                <w:bCs/>
                <w:szCs w:val="22"/>
              </w:rPr>
            </w:pPr>
          </w:p>
          <w:p w14:paraId="777F60B3" w14:textId="77777777" w:rsidR="00C83384" w:rsidRPr="00E95149" w:rsidRDefault="00C83384" w:rsidP="009D4BD2">
            <w:pPr>
              <w:rPr>
                <w:b/>
                <w:szCs w:val="22"/>
              </w:rPr>
            </w:pPr>
            <w:r w:rsidRPr="00E95149">
              <w:rPr>
                <w:bCs/>
                <w:sz w:val="22"/>
                <w:szCs w:val="22"/>
              </w:rPr>
              <w:t>4)</w:t>
            </w:r>
            <w:r w:rsidRPr="00E95149">
              <w:rPr>
                <w:sz w:val="22"/>
                <w:szCs w:val="22"/>
              </w:rPr>
              <w:t xml:space="preserve"> Paslaugų gavėjai įtraukiami į „Laikas sau“ užsiėmimus, dalyvavo 2 grupės po 20 asmenų.</w:t>
            </w:r>
          </w:p>
        </w:tc>
        <w:tc>
          <w:tcPr>
            <w:tcW w:w="2905" w:type="dxa"/>
          </w:tcPr>
          <w:p w14:paraId="6CADB9D2" w14:textId="77777777" w:rsidR="00C83384" w:rsidRPr="00E95149" w:rsidRDefault="00C83384" w:rsidP="009D4BD2">
            <w:pPr>
              <w:rPr>
                <w:b/>
                <w:szCs w:val="22"/>
              </w:rPr>
            </w:pPr>
            <w:r w:rsidRPr="00E95149">
              <w:rPr>
                <w:b/>
                <w:sz w:val="22"/>
                <w:szCs w:val="22"/>
              </w:rPr>
              <w:t xml:space="preserve">Inicijuota ir suteikta: </w:t>
            </w:r>
          </w:p>
          <w:p w14:paraId="5FBEA4CC" w14:textId="4A131FE5" w:rsidR="00C83384" w:rsidRPr="00E95149" w:rsidRDefault="00C83384" w:rsidP="009D4BD2">
            <w:pPr>
              <w:rPr>
                <w:szCs w:val="22"/>
              </w:rPr>
            </w:pPr>
            <w:r w:rsidRPr="00E95149">
              <w:rPr>
                <w:bCs/>
                <w:sz w:val="22"/>
                <w:szCs w:val="22"/>
              </w:rPr>
              <w:t>1)Maisto bank</w:t>
            </w:r>
            <w:r w:rsidR="00DF7C41">
              <w:rPr>
                <w:bCs/>
                <w:sz w:val="22"/>
                <w:szCs w:val="22"/>
              </w:rPr>
              <w:t>o</w:t>
            </w:r>
            <w:r w:rsidRPr="00E95149">
              <w:rPr>
                <w:bCs/>
                <w:sz w:val="22"/>
                <w:szCs w:val="22"/>
              </w:rPr>
              <w:t xml:space="preserve"> parama</w:t>
            </w:r>
            <w:r w:rsidRPr="00E95149">
              <w:rPr>
                <w:sz w:val="22"/>
                <w:szCs w:val="22"/>
              </w:rPr>
              <w:t xml:space="preserve"> maisto produktais</w:t>
            </w:r>
            <w:r w:rsidR="000C18F4">
              <w:rPr>
                <w:sz w:val="22"/>
                <w:szCs w:val="22"/>
              </w:rPr>
              <w:t xml:space="preserve"> </w:t>
            </w:r>
            <w:r w:rsidR="000C18F4" w:rsidRPr="000C18F4">
              <w:rPr>
                <w:sz w:val="22"/>
                <w:szCs w:val="22"/>
              </w:rPr>
              <w:t>–</w:t>
            </w:r>
            <w:r w:rsidR="000C18F4" w:rsidRPr="00E95149">
              <w:rPr>
                <w:sz w:val="22"/>
                <w:szCs w:val="22"/>
              </w:rPr>
              <w:t xml:space="preserve"> </w:t>
            </w:r>
            <w:r w:rsidRPr="00E95149">
              <w:rPr>
                <w:sz w:val="22"/>
                <w:szCs w:val="22"/>
              </w:rPr>
              <w:t>37 šeimoms, 97 šeimos ES parama  intervenciniais maisto produktais;</w:t>
            </w:r>
          </w:p>
          <w:p w14:paraId="2FC51B86" w14:textId="5ABB6483" w:rsidR="00C83384" w:rsidRPr="00E95149" w:rsidRDefault="00C83384" w:rsidP="009D4BD2">
            <w:pPr>
              <w:rPr>
                <w:szCs w:val="22"/>
              </w:rPr>
            </w:pPr>
            <w:r w:rsidRPr="00E95149">
              <w:rPr>
                <w:bCs/>
                <w:sz w:val="22"/>
                <w:szCs w:val="22"/>
              </w:rPr>
              <w:t>2)</w:t>
            </w:r>
            <w:r w:rsidRPr="00E95149">
              <w:rPr>
                <w:sz w:val="22"/>
                <w:szCs w:val="22"/>
              </w:rPr>
              <w:t xml:space="preserve"> apranga, avalyne, patalyne, buitine technika, baldais, įrengiant sanitarinius mazgus, kūdikio priežiūros reikmenimis (vežimėliai, rūbeliai ir kt.) ir pan.</w:t>
            </w:r>
            <w:r w:rsidR="000C18F4">
              <w:rPr>
                <w:sz w:val="22"/>
                <w:szCs w:val="22"/>
              </w:rPr>
              <w:t xml:space="preserve"> </w:t>
            </w:r>
            <w:r w:rsidR="000C18F4" w:rsidRPr="000C18F4">
              <w:rPr>
                <w:sz w:val="22"/>
                <w:szCs w:val="22"/>
              </w:rPr>
              <w:t>–</w:t>
            </w:r>
            <w:r w:rsidR="000C18F4" w:rsidRPr="00E95149" w:rsidDel="000C18F4">
              <w:rPr>
                <w:sz w:val="22"/>
                <w:szCs w:val="22"/>
              </w:rPr>
              <w:t xml:space="preserve"> </w:t>
            </w:r>
            <w:r w:rsidRPr="00E95149">
              <w:rPr>
                <w:sz w:val="22"/>
                <w:szCs w:val="22"/>
              </w:rPr>
              <w:t>70 šeimų, 3 vaikams nupirkti akiniai;</w:t>
            </w:r>
          </w:p>
          <w:p w14:paraId="37BDAF5C" w14:textId="7788D801" w:rsidR="00C83384" w:rsidRPr="00E95149" w:rsidRDefault="00C83384" w:rsidP="009D4BD2">
            <w:pPr>
              <w:rPr>
                <w:szCs w:val="22"/>
              </w:rPr>
            </w:pPr>
            <w:r w:rsidRPr="00E95149">
              <w:rPr>
                <w:bCs/>
                <w:sz w:val="22"/>
                <w:szCs w:val="22"/>
              </w:rPr>
              <w:t>3)</w:t>
            </w:r>
            <w:r w:rsidRPr="00E95149">
              <w:rPr>
                <w:sz w:val="22"/>
                <w:szCs w:val="22"/>
              </w:rPr>
              <w:t xml:space="preserve"> </w:t>
            </w:r>
            <w:r w:rsidR="00DF7C41">
              <w:rPr>
                <w:sz w:val="22"/>
                <w:szCs w:val="22"/>
              </w:rPr>
              <w:t>Iš v</w:t>
            </w:r>
            <w:r w:rsidRPr="00E95149">
              <w:rPr>
                <w:sz w:val="22"/>
                <w:szCs w:val="22"/>
              </w:rPr>
              <w:t>iso 36 išvykos (Anykščiai, Šiauliai), edukacijos (Pasvalio krašto muziejus), prevencinės popietės ir užsiėmimai</w:t>
            </w:r>
            <w:r w:rsidR="000C18F4">
              <w:rPr>
                <w:sz w:val="22"/>
                <w:szCs w:val="22"/>
              </w:rPr>
              <w:t xml:space="preserve"> </w:t>
            </w:r>
            <w:r w:rsidR="000C18F4" w:rsidRPr="000C18F4">
              <w:rPr>
                <w:sz w:val="22"/>
                <w:szCs w:val="22"/>
              </w:rPr>
              <w:t>–</w:t>
            </w:r>
            <w:r w:rsidRPr="00E95149">
              <w:rPr>
                <w:sz w:val="22"/>
                <w:szCs w:val="22"/>
              </w:rPr>
              <w:t>dalyvavo 130 vaikų ir  57 suaugę asmenys;</w:t>
            </w:r>
          </w:p>
          <w:p w14:paraId="02FD216F" w14:textId="77777777" w:rsidR="00C83384" w:rsidRPr="00E95149" w:rsidRDefault="00C83384" w:rsidP="009D4BD2">
            <w:pPr>
              <w:rPr>
                <w:szCs w:val="22"/>
              </w:rPr>
            </w:pPr>
            <w:r w:rsidRPr="00E95149">
              <w:rPr>
                <w:sz w:val="22"/>
                <w:szCs w:val="22"/>
              </w:rPr>
              <w:t>4) Paslaugų gavėjai dalyvavo  smurtinį elgesį keičiančioje programoje, dalyvavo 2 grupės (21 asmuo).</w:t>
            </w:r>
          </w:p>
        </w:tc>
      </w:tr>
      <w:tr w:rsidR="00E95149" w:rsidRPr="00E95149" w14:paraId="136E482D" w14:textId="77777777" w:rsidTr="009D4BD2">
        <w:tc>
          <w:tcPr>
            <w:tcW w:w="562" w:type="dxa"/>
            <w:shd w:val="clear" w:color="auto" w:fill="E7E6E6"/>
          </w:tcPr>
          <w:p w14:paraId="2A39A0E1" w14:textId="77777777" w:rsidR="00C83384" w:rsidRPr="00E95149" w:rsidRDefault="00C83384" w:rsidP="009D4BD2">
            <w:pPr>
              <w:rPr>
                <w:szCs w:val="22"/>
              </w:rPr>
            </w:pPr>
            <w:r w:rsidRPr="00E95149">
              <w:rPr>
                <w:sz w:val="22"/>
                <w:szCs w:val="22"/>
              </w:rPr>
              <w:t>10.</w:t>
            </w:r>
          </w:p>
        </w:tc>
        <w:tc>
          <w:tcPr>
            <w:tcW w:w="3119" w:type="dxa"/>
            <w:shd w:val="clear" w:color="auto" w:fill="auto"/>
          </w:tcPr>
          <w:p w14:paraId="7FDDA18A" w14:textId="57D38371" w:rsidR="00C83384" w:rsidRPr="00E95149" w:rsidRDefault="00C83384" w:rsidP="009D4BD2">
            <w:pPr>
              <w:rPr>
                <w:b/>
                <w:szCs w:val="22"/>
              </w:rPr>
            </w:pPr>
            <w:r w:rsidRPr="00E95149">
              <w:rPr>
                <w:sz w:val="22"/>
                <w:szCs w:val="22"/>
              </w:rPr>
              <w:t xml:space="preserve">Nuo priklausomybės alkoholiui gydėsi 36 asmenys </w:t>
            </w:r>
          </w:p>
        </w:tc>
        <w:tc>
          <w:tcPr>
            <w:tcW w:w="3048" w:type="dxa"/>
          </w:tcPr>
          <w:p w14:paraId="748B281C" w14:textId="6866613D" w:rsidR="00C83384" w:rsidRPr="00E95149" w:rsidRDefault="00C83384">
            <w:pPr>
              <w:rPr>
                <w:szCs w:val="22"/>
              </w:rPr>
            </w:pPr>
            <w:r w:rsidRPr="00E95149">
              <w:rPr>
                <w:sz w:val="22"/>
                <w:szCs w:val="22"/>
              </w:rPr>
              <w:t>Nuo priklausomybės alkoholiui gydėsi</w:t>
            </w:r>
            <w:r w:rsidR="000C18F4" w:rsidRPr="00E95149">
              <w:rPr>
                <w:sz w:val="22"/>
                <w:szCs w:val="22"/>
              </w:rPr>
              <w:t xml:space="preserve"> </w:t>
            </w:r>
            <w:r w:rsidRPr="00E95149">
              <w:rPr>
                <w:sz w:val="22"/>
                <w:szCs w:val="22"/>
              </w:rPr>
              <w:t>15 asmenų.</w:t>
            </w:r>
          </w:p>
        </w:tc>
        <w:tc>
          <w:tcPr>
            <w:tcW w:w="2905" w:type="dxa"/>
          </w:tcPr>
          <w:p w14:paraId="198EB97A" w14:textId="3AAD3D2C" w:rsidR="00C83384" w:rsidRPr="00E95149" w:rsidRDefault="00C83384">
            <w:pPr>
              <w:rPr>
                <w:szCs w:val="22"/>
              </w:rPr>
            </w:pPr>
            <w:r w:rsidRPr="00E95149">
              <w:rPr>
                <w:sz w:val="22"/>
                <w:szCs w:val="22"/>
              </w:rPr>
              <w:t>Nuo priklausomybės alkoholiui gydėsi</w:t>
            </w:r>
            <w:r w:rsidR="000C18F4">
              <w:rPr>
                <w:sz w:val="22"/>
                <w:szCs w:val="22"/>
              </w:rPr>
              <w:t xml:space="preserve"> </w:t>
            </w:r>
            <w:r w:rsidRPr="00E95149">
              <w:rPr>
                <w:sz w:val="22"/>
                <w:szCs w:val="22"/>
              </w:rPr>
              <w:t>20 asmenų.</w:t>
            </w:r>
          </w:p>
        </w:tc>
      </w:tr>
      <w:tr w:rsidR="00E95149" w:rsidRPr="00E95149" w14:paraId="797E7CAC" w14:textId="77777777" w:rsidTr="009D4BD2">
        <w:tc>
          <w:tcPr>
            <w:tcW w:w="562" w:type="dxa"/>
            <w:shd w:val="clear" w:color="auto" w:fill="E7E6E6"/>
          </w:tcPr>
          <w:p w14:paraId="08D3AB6F" w14:textId="77777777" w:rsidR="00C83384" w:rsidRPr="00E95149" w:rsidRDefault="00C83384" w:rsidP="009D4BD2">
            <w:pPr>
              <w:rPr>
                <w:szCs w:val="22"/>
              </w:rPr>
            </w:pPr>
            <w:r w:rsidRPr="00E95149">
              <w:rPr>
                <w:sz w:val="22"/>
                <w:szCs w:val="22"/>
              </w:rPr>
              <w:t>11.</w:t>
            </w:r>
          </w:p>
        </w:tc>
        <w:tc>
          <w:tcPr>
            <w:tcW w:w="3119" w:type="dxa"/>
            <w:shd w:val="clear" w:color="auto" w:fill="auto"/>
          </w:tcPr>
          <w:p w14:paraId="3B6486EF" w14:textId="23109CEC" w:rsidR="00C83384" w:rsidRPr="00E95149" w:rsidRDefault="00C83384" w:rsidP="009D4BD2">
            <w:pPr>
              <w:rPr>
                <w:szCs w:val="22"/>
              </w:rPr>
            </w:pPr>
            <w:r w:rsidRPr="00E95149">
              <w:rPr>
                <w:sz w:val="22"/>
                <w:szCs w:val="22"/>
              </w:rPr>
              <w:t>Pagalba nuo nepageidaujamo nėštumo pasinaudojo 7 moterys</w:t>
            </w:r>
          </w:p>
        </w:tc>
        <w:tc>
          <w:tcPr>
            <w:tcW w:w="3048" w:type="dxa"/>
          </w:tcPr>
          <w:p w14:paraId="1A994EDA" w14:textId="77777777" w:rsidR="00C83384" w:rsidRPr="00E95149" w:rsidRDefault="00C83384" w:rsidP="009D4BD2">
            <w:pPr>
              <w:rPr>
                <w:szCs w:val="22"/>
              </w:rPr>
            </w:pPr>
            <w:r w:rsidRPr="00E95149">
              <w:rPr>
                <w:sz w:val="22"/>
                <w:szCs w:val="22"/>
              </w:rPr>
              <w:t>Pagalba nuo nepageidaujamo nėštumo pasinaudojo – 3 moterys.</w:t>
            </w:r>
          </w:p>
        </w:tc>
        <w:tc>
          <w:tcPr>
            <w:tcW w:w="2905" w:type="dxa"/>
          </w:tcPr>
          <w:p w14:paraId="0672B460" w14:textId="77777777" w:rsidR="00C83384" w:rsidRPr="00E95149" w:rsidRDefault="00C83384" w:rsidP="009D4BD2">
            <w:pPr>
              <w:rPr>
                <w:szCs w:val="22"/>
              </w:rPr>
            </w:pPr>
            <w:r w:rsidRPr="00E95149">
              <w:rPr>
                <w:sz w:val="22"/>
                <w:szCs w:val="22"/>
              </w:rPr>
              <w:t>Pagalba nuo nepageidaujamo nėštumo nepasinaudojo.</w:t>
            </w:r>
          </w:p>
        </w:tc>
      </w:tr>
      <w:tr w:rsidR="00E95149" w:rsidRPr="00E95149" w14:paraId="0427CB18" w14:textId="77777777" w:rsidTr="009D4BD2">
        <w:tc>
          <w:tcPr>
            <w:tcW w:w="562" w:type="dxa"/>
            <w:shd w:val="clear" w:color="auto" w:fill="E7E6E6"/>
          </w:tcPr>
          <w:p w14:paraId="0481BC5D" w14:textId="77777777" w:rsidR="00C83384" w:rsidRPr="00E95149" w:rsidRDefault="00C83384" w:rsidP="009D4BD2">
            <w:pPr>
              <w:rPr>
                <w:szCs w:val="22"/>
              </w:rPr>
            </w:pPr>
            <w:r w:rsidRPr="00E95149">
              <w:rPr>
                <w:sz w:val="22"/>
                <w:szCs w:val="22"/>
              </w:rPr>
              <w:t>12.</w:t>
            </w:r>
          </w:p>
        </w:tc>
        <w:tc>
          <w:tcPr>
            <w:tcW w:w="3119" w:type="dxa"/>
            <w:shd w:val="clear" w:color="auto" w:fill="auto"/>
          </w:tcPr>
          <w:p w14:paraId="0023E23A" w14:textId="46BC6A28" w:rsidR="00C83384" w:rsidRPr="00E95149" w:rsidRDefault="00C83384" w:rsidP="009D4BD2">
            <w:pPr>
              <w:rPr>
                <w:szCs w:val="22"/>
              </w:rPr>
            </w:pPr>
            <w:r w:rsidRPr="00E95149">
              <w:rPr>
                <w:sz w:val="22"/>
                <w:szCs w:val="22"/>
              </w:rPr>
              <w:t xml:space="preserve">Mediacijos paslaugomis pasinaudojo 20 šeimų, </w:t>
            </w:r>
            <w:r w:rsidR="000C18F4">
              <w:rPr>
                <w:sz w:val="22"/>
                <w:szCs w:val="22"/>
              </w:rPr>
              <w:t xml:space="preserve">iš </w:t>
            </w:r>
            <w:r w:rsidRPr="00E95149">
              <w:rPr>
                <w:sz w:val="22"/>
                <w:szCs w:val="22"/>
              </w:rPr>
              <w:t>viso 26 kartus</w:t>
            </w:r>
          </w:p>
        </w:tc>
        <w:tc>
          <w:tcPr>
            <w:tcW w:w="3048" w:type="dxa"/>
          </w:tcPr>
          <w:p w14:paraId="7BAA8583" w14:textId="437250A8" w:rsidR="00C83384" w:rsidRPr="00E95149" w:rsidRDefault="00C83384" w:rsidP="009D4BD2">
            <w:pPr>
              <w:rPr>
                <w:szCs w:val="22"/>
              </w:rPr>
            </w:pPr>
            <w:r w:rsidRPr="00E95149">
              <w:rPr>
                <w:sz w:val="22"/>
                <w:szCs w:val="22"/>
              </w:rPr>
              <w:t xml:space="preserve">Mediacijos paslaugomis pasinaudojo 19 šeimų, </w:t>
            </w:r>
            <w:r w:rsidR="000C18F4">
              <w:rPr>
                <w:sz w:val="22"/>
                <w:szCs w:val="22"/>
              </w:rPr>
              <w:t xml:space="preserve">iš </w:t>
            </w:r>
            <w:r w:rsidRPr="00E95149">
              <w:rPr>
                <w:sz w:val="22"/>
                <w:szCs w:val="22"/>
              </w:rPr>
              <w:t>viso 19 kartų.</w:t>
            </w:r>
          </w:p>
        </w:tc>
        <w:tc>
          <w:tcPr>
            <w:tcW w:w="2905" w:type="dxa"/>
          </w:tcPr>
          <w:p w14:paraId="57D0E681" w14:textId="617A49AA" w:rsidR="00C83384" w:rsidRPr="00E95149" w:rsidRDefault="00C83384" w:rsidP="009D4BD2">
            <w:pPr>
              <w:rPr>
                <w:szCs w:val="22"/>
              </w:rPr>
            </w:pPr>
            <w:r w:rsidRPr="00E95149">
              <w:rPr>
                <w:sz w:val="22"/>
                <w:szCs w:val="22"/>
              </w:rPr>
              <w:t xml:space="preserve">Mediacijos paslaugomis pasinaudojo 22 šeimos, </w:t>
            </w:r>
            <w:r w:rsidR="000C18F4">
              <w:rPr>
                <w:sz w:val="22"/>
                <w:szCs w:val="22"/>
              </w:rPr>
              <w:t xml:space="preserve">iš </w:t>
            </w:r>
            <w:r w:rsidRPr="00E95149">
              <w:rPr>
                <w:sz w:val="22"/>
                <w:szCs w:val="22"/>
              </w:rPr>
              <w:t>viso 26 kartus.</w:t>
            </w:r>
          </w:p>
        </w:tc>
      </w:tr>
      <w:tr w:rsidR="00E95149" w:rsidRPr="00E95149" w14:paraId="27C405AF" w14:textId="77777777" w:rsidTr="009D4BD2">
        <w:tc>
          <w:tcPr>
            <w:tcW w:w="562" w:type="dxa"/>
            <w:shd w:val="clear" w:color="auto" w:fill="E7E6E6"/>
          </w:tcPr>
          <w:p w14:paraId="05A6FE3C" w14:textId="77777777" w:rsidR="00C83384" w:rsidRPr="00E95149" w:rsidRDefault="00C83384" w:rsidP="009D4BD2">
            <w:pPr>
              <w:rPr>
                <w:szCs w:val="22"/>
              </w:rPr>
            </w:pPr>
            <w:r w:rsidRPr="00E95149">
              <w:rPr>
                <w:sz w:val="22"/>
                <w:szCs w:val="22"/>
              </w:rPr>
              <w:t>13.</w:t>
            </w:r>
          </w:p>
        </w:tc>
        <w:tc>
          <w:tcPr>
            <w:tcW w:w="3119" w:type="dxa"/>
            <w:shd w:val="clear" w:color="auto" w:fill="auto"/>
          </w:tcPr>
          <w:p w14:paraId="72740535" w14:textId="524C787B" w:rsidR="00C83384" w:rsidRPr="00E95149" w:rsidRDefault="00C83384">
            <w:pPr>
              <w:rPr>
                <w:szCs w:val="22"/>
              </w:rPr>
            </w:pPr>
            <w:r w:rsidRPr="00E95149">
              <w:rPr>
                <w:sz w:val="22"/>
                <w:szCs w:val="22"/>
              </w:rPr>
              <w:t>Konsultacijomis (nuo 2019-09-11) dėl priklausomybės nuo alkoholio  pasinaudojo 54 asmenys (11 vyrų, 30</w:t>
            </w:r>
            <w:r w:rsidR="000C18F4">
              <w:rPr>
                <w:sz w:val="22"/>
                <w:szCs w:val="22"/>
              </w:rPr>
              <w:t xml:space="preserve"> </w:t>
            </w:r>
            <w:r w:rsidRPr="00E95149">
              <w:rPr>
                <w:sz w:val="22"/>
                <w:szCs w:val="22"/>
              </w:rPr>
              <w:t>moterų).</w:t>
            </w:r>
          </w:p>
        </w:tc>
        <w:tc>
          <w:tcPr>
            <w:tcW w:w="3048" w:type="dxa"/>
          </w:tcPr>
          <w:p w14:paraId="67F8B20B" w14:textId="34A5284B" w:rsidR="00C83384" w:rsidRPr="00E95149" w:rsidRDefault="00C83384" w:rsidP="009D4BD2">
            <w:pPr>
              <w:rPr>
                <w:szCs w:val="22"/>
              </w:rPr>
            </w:pPr>
            <w:r w:rsidRPr="00E95149">
              <w:rPr>
                <w:sz w:val="22"/>
                <w:szCs w:val="22"/>
              </w:rPr>
              <w:t>Konsultacijomis dėl priklausomybės nuo alkoholio  pasinaudojo 290 kartų (117 paslaugų gavėjų), iš jų 200 kartų</w:t>
            </w:r>
            <w:r w:rsidR="000C18F4">
              <w:rPr>
                <w:sz w:val="22"/>
                <w:szCs w:val="22"/>
              </w:rPr>
              <w:t xml:space="preserve"> </w:t>
            </w:r>
            <w:r w:rsidR="000C18F4" w:rsidRPr="000C18F4">
              <w:rPr>
                <w:sz w:val="22"/>
                <w:szCs w:val="22"/>
              </w:rPr>
              <w:t>–</w:t>
            </w:r>
            <w:r w:rsidR="000C18F4">
              <w:rPr>
                <w:sz w:val="22"/>
                <w:szCs w:val="22"/>
              </w:rPr>
              <w:t xml:space="preserve"> </w:t>
            </w:r>
            <w:r w:rsidRPr="00E95149">
              <w:rPr>
                <w:sz w:val="22"/>
                <w:szCs w:val="22"/>
              </w:rPr>
              <w:t xml:space="preserve">moterys, 90 kartų </w:t>
            </w:r>
            <w:r w:rsidR="000C18F4" w:rsidRPr="000C18F4">
              <w:rPr>
                <w:sz w:val="22"/>
                <w:szCs w:val="22"/>
              </w:rPr>
              <w:t>–</w:t>
            </w:r>
            <w:r w:rsidRPr="00E95149">
              <w:rPr>
                <w:sz w:val="22"/>
                <w:szCs w:val="22"/>
              </w:rPr>
              <w:t>vyrai.</w:t>
            </w:r>
          </w:p>
        </w:tc>
        <w:tc>
          <w:tcPr>
            <w:tcW w:w="2905" w:type="dxa"/>
          </w:tcPr>
          <w:p w14:paraId="4AD3507F" w14:textId="3F078FBA" w:rsidR="00C83384" w:rsidRPr="00E95149" w:rsidRDefault="00C83384">
            <w:pPr>
              <w:rPr>
                <w:szCs w:val="22"/>
              </w:rPr>
            </w:pPr>
            <w:r w:rsidRPr="00E95149">
              <w:rPr>
                <w:sz w:val="22"/>
                <w:szCs w:val="22"/>
              </w:rPr>
              <w:t xml:space="preserve">Konsultacijomis dėl priklausomybės nuo alkoholio  pasinaudojo 488 kartų </w:t>
            </w:r>
            <w:r w:rsidR="000C18F4">
              <w:rPr>
                <w:sz w:val="22"/>
                <w:szCs w:val="22"/>
              </w:rPr>
              <w:t>(</w:t>
            </w:r>
            <w:r w:rsidRPr="00E95149">
              <w:rPr>
                <w:sz w:val="22"/>
                <w:szCs w:val="22"/>
              </w:rPr>
              <w:t xml:space="preserve">iš jų </w:t>
            </w:r>
            <w:r w:rsidR="000C18F4" w:rsidRPr="000C18F4">
              <w:rPr>
                <w:sz w:val="22"/>
                <w:szCs w:val="22"/>
              </w:rPr>
              <w:t>–</w:t>
            </w:r>
            <w:r w:rsidRPr="00E95149">
              <w:rPr>
                <w:sz w:val="22"/>
                <w:szCs w:val="22"/>
              </w:rPr>
              <w:t>104 pirminės konsultacijos, 384 kartai pakartotinės konsultacijos). Konsultuota103 asmenys 38 vyrai, 65 moterys.</w:t>
            </w:r>
          </w:p>
        </w:tc>
      </w:tr>
      <w:tr w:rsidR="00E95149" w:rsidRPr="00E95149" w14:paraId="4DF70925" w14:textId="77777777" w:rsidTr="009D4BD2">
        <w:tc>
          <w:tcPr>
            <w:tcW w:w="562" w:type="dxa"/>
            <w:shd w:val="clear" w:color="auto" w:fill="E7E6E6"/>
          </w:tcPr>
          <w:p w14:paraId="261AD37B" w14:textId="77777777" w:rsidR="00C83384" w:rsidRPr="00E95149" w:rsidRDefault="00C83384" w:rsidP="009D4BD2">
            <w:pPr>
              <w:rPr>
                <w:szCs w:val="22"/>
              </w:rPr>
            </w:pPr>
            <w:r w:rsidRPr="00E95149">
              <w:rPr>
                <w:sz w:val="22"/>
                <w:szCs w:val="22"/>
              </w:rPr>
              <w:t>14.</w:t>
            </w:r>
          </w:p>
        </w:tc>
        <w:tc>
          <w:tcPr>
            <w:tcW w:w="3119" w:type="dxa"/>
            <w:shd w:val="clear" w:color="auto" w:fill="auto"/>
          </w:tcPr>
          <w:p w14:paraId="6E2FE568" w14:textId="77777777" w:rsidR="00C83384" w:rsidRPr="00E95149" w:rsidRDefault="00C83384" w:rsidP="009D4BD2">
            <w:pPr>
              <w:rPr>
                <w:szCs w:val="22"/>
              </w:rPr>
            </w:pPr>
            <w:r w:rsidRPr="00E95149">
              <w:rPr>
                <w:sz w:val="22"/>
                <w:szCs w:val="22"/>
              </w:rPr>
              <w:t>Psichologo konsultacijose dalyvavo:</w:t>
            </w:r>
          </w:p>
          <w:p w14:paraId="3E80AAD0" w14:textId="20219B2E" w:rsidR="00C83384" w:rsidRPr="00E95149" w:rsidRDefault="00B96F27" w:rsidP="009D4BD2">
            <w:pPr>
              <w:pStyle w:val="Sraopastraipa"/>
              <w:numPr>
                <w:ilvl w:val="1"/>
                <w:numId w:val="29"/>
              </w:numPr>
              <w:spacing w:after="0" w:line="240" w:lineRule="auto"/>
              <w:rPr>
                <w:rFonts w:ascii="Times New Roman" w:hAnsi="Times New Roman"/>
              </w:rPr>
            </w:pPr>
            <w:r w:rsidRPr="00E95149">
              <w:rPr>
                <w:rFonts w:ascii="Times New Roman" w:hAnsi="Times New Roman"/>
              </w:rPr>
              <w:t>V</w:t>
            </w:r>
            <w:r w:rsidR="00C83384" w:rsidRPr="00E95149">
              <w:rPr>
                <w:rFonts w:ascii="Times New Roman" w:hAnsi="Times New Roman"/>
              </w:rPr>
              <w:t>aikai</w:t>
            </w:r>
            <w:r>
              <w:rPr>
                <w:rFonts w:ascii="Times New Roman" w:hAnsi="Times New Roman"/>
              </w:rPr>
              <w:t xml:space="preserve"> </w:t>
            </w:r>
            <w:r w:rsidRPr="00B96F27">
              <w:rPr>
                <w:rFonts w:ascii="Times New Roman" w:hAnsi="Times New Roman"/>
              </w:rPr>
              <w:t>–</w:t>
            </w:r>
            <w:r>
              <w:rPr>
                <w:rFonts w:ascii="Times New Roman" w:hAnsi="Times New Roman"/>
              </w:rPr>
              <w:t xml:space="preserve"> </w:t>
            </w:r>
            <w:r w:rsidR="00C83384" w:rsidRPr="00E95149">
              <w:rPr>
                <w:rFonts w:ascii="Times New Roman" w:hAnsi="Times New Roman"/>
              </w:rPr>
              <w:t>493 kartus;</w:t>
            </w:r>
          </w:p>
          <w:p w14:paraId="6925B3EB" w14:textId="77777777" w:rsidR="00C83384" w:rsidRPr="00E95149" w:rsidRDefault="00C83384" w:rsidP="009D4BD2">
            <w:pPr>
              <w:rPr>
                <w:szCs w:val="22"/>
              </w:rPr>
            </w:pPr>
            <w:r w:rsidRPr="00E95149">
              <w:rPr>
                <w:sz w:val="22"/>
                <w:szCs w:val="22"/>
              </w:rPr>
              <w:t xml:space="preserve">2) 86 suaugę  512 kartų. </w:t>
            </w:r>
          </w:p>
        </w:tc>
        <w:tc>
          <w:tcPr>
            <w:tcW w:w="3048" w:type="dxa"/>
          </w:tcPr>
          <w:p w14:paraId="66742DB6" w14:textId="77777777" w:rsidR="00C83384" w:rsidRPr="00E95149" w:rsidRDefault="00C83384" w:rsidP="009D4BD2">
            <w:pPr>
              <w:rPr>
                <w:szCs w:val="22"/>
              </w:rPr>
            </w:pPr>
            <w:r w:rsidRPr="00E95149">
              <w:rPr>
                <w:sz w:val="22"/>
                <w:szCs w:val="22"/>
              </w:rPr>
              <w:t>Psichologo konsultacijose dalyvavo 917 kartų, iš jų 359 kartus 79 vaikai, o 558 kartus 89 suaugę asmenys (kai kuriems buvo individualūs „Pozityvios tėvystės“ mokymai kartu su psichologo konsultacijomis) .</w:t>
            </w:r>
          </w:p>
          <w:p w14:paraId="120A9C2D" w14:textId="77777777" w:rsidR="00C83384" w:rsidRPr="00E95149" w:rsidRDefault="00C83384" w:rsidP="009D4BD2">
            <w:pPr>
              <w:rPr>
                <w:szCs w:val="22"/>
              </w:rPr>
            </w:pPr>
            <w:r w:rsidRPr="00E95149">
              <w:rPr>
                <w:sz w:val="22"/>
                <w:szCs w:val="22"/>
              </w:rPr>
              <w:t>„Pozityvios tėvystės“ mokymuose dalyvavo 24 asmenys.</w:t>
            </w:r>
          </w:p>
        </w:tc>
        <w:tc>
          <w:tcPr>
            <w:tcW w:w="2905" w:type="dxa"/>
          </w:tcPr>
          <w:p w14:paraId="3C1623E5" w14:textId="77777777" w:rsidR="00C83384" w:rsidRPr="00E95149" w:rsidRDefault="00C83384" w:rsidP="009D4BD2">
            <w:pPr>
              <w:rPr>
                <w:szCs w:val="22"/>
              </w:rPr>
            </w:pPr>
            <w:r w:rsidRPr="00E95149">
              <w:rPr>
                <w:sz w:val="22"/>
                <w:szCs w:val="22"/>
              </w:rPr>
              <w:t>Psichologo konsultacijose dalyvavo 581 kartų. Iš jų:</w:t>
            </w:r>
          </w:p>
          <w:p w14:paraId="386BCED9" w14:textId="08A24D77" w:rsidR="00C83384" w:rsidRPr="00E95149" w:rsidRDefault="00C83384" w:rsidP="009D4BD2">
            <w:pPr>
              <w:rPr>
                <w:szCs w:val="22"/>
              </w:rPr>
            </w:pPr>
            <w:r w:rsidRPr="00E95149">
              <w:rPr>
                <w:sz w:val="22"/>
                <w:szCs w:val="22"/>
              </w:rPr>
              <w:t>1) 67 vaikai</w:t>
            </w:r>
            <w:r w:rsidR="000C18F4">
              <w:rPr>
                <w:sz w:val="22"/>
                <w:szCs w:val="22"/>
              </w:rPr>
              <w:t xml:space="preserve"> </w:t>
            </w:r>
            <w:r w:rsidR="000C18F4" w:rsidRPr="000C18F4">
              <w:rPr>
                <w:sz w:val="22"/>
                <w:szCs w:val="22"/>
              </w:rPr>
              <w:t>–</w:t>
            </w:r>
            <w:r w:rsidR="000C18F4">
              <w:rPr>
                <w:sz w:val="22"/>
                <w:szCs w:val="22"/>
              </w:rPr>
              <w:t xml:space="preserve"> </w:t>
            </w:r>
            <w:r w:rsidRPr="00E95149">
              <w:rPr>
                <w:sz w:val="22"/>
                <w:szCs w:val="22"/>
              </w:rPr>
              <w:t xml:space="preserve">209 kartus, 2) 89 suaugę asmenys </w:t>
            </w:r>
            <w:r w:rsidR="000C18F4" w:rsidRPr="000C18F4">
              <w:rPr>
                <w:sz w:val="22"/>
                <w:szCs w:val="22"/>
              </w:rPr>
              <w:t>–</w:t>
            </w:r>
            <w:r w:rsidR="000C18F4">
              <w:rPr>
                <w:sz w:val="22"/>
                <w:szCs w:val="22"/>
              </w:rPr>
              <w:t xml:space="preserve"> </w:t>
            </w:r>
            <w:r w:rsidRPr="00E95149">
              <w:rPr>
                <w:sz w:val="22"/>
                <w:szCs w:val="22"/>
              </w:rPr>
              <w:t>372 kartus (kai kuriems buvo individualūs „Pozityvios tėvystės“ mokymai kartu su psichologo konsultacijomis) .</w:t>
            </w:r>
          </w:p>
          <w:p w14:paraId="1AEB3FB0" w14:textId="77777777" w:rsidR="00C83384" w:rsidRPr="00E95149" w:rsidRDefault="00C83384" w:rsidP="009D4BD2">
            <w:pPr>
              <w:rPr>
                <w:szCs w:val="22"/>
              </w:rPr>
            </w:pPr>
            <w:r w:rsidRPr="00E95149">
              <w:rPr>
                <w:sz w:val="22"/>
                <w:szCs w:val="22"/>
              </w:rPr>
              <w:t>3)„Pozityvios tėvystės“ mokymuose dalyvavo 38 asmenys.</w:t>
            </w:r>
          </w:p>
        </w:tc>
      </w:tr>
      <w:tr w:rsidR="00E95149" w:rsidRPr="00E95149" w14:paraId="01E3037E" w14:textId="77777777" w:rsidTr="009D4BD2">
        <w:tc>
          <w:tcPr>
            <w:tcW w:w="562" w:type="dxa"/>
            <w:shd w:val="clear" w:color="auto" w:fill="E7E6E6"/>
          </w:tcPr>
          <w:p w14:paraId="1926B1DA" w14:textId="77777777" w:rsidR="00C83384" w:rsidRPr="00E95149" w:rsidRDefault="00C83384" w:rsidP="009D4BD2">
            <w:pPr>
              <w:spacing w:line="360" w:lineRule="auto"/>
              <w:jc w:val="both"/>
              <w:rPr>
                <w:szCs w:val="22"/>
              </w:rPr>
            </w:pPr>
            <w:r w:rsidRPr="00E95149">
              <w:rPr>
                <w:sz w:val="22"/>
                <w:szCs w:val="22"/>
              </w:rPr>
              <w:t>15.</w:t>
            </w:r>
          </w:p>
        </w:tc>
        <w:tc>
          <w:tcPr>
            <w:tcW w:w="3119" w:type="dxa"/>
            <w:shd w:val="clear" w:color="auto" w:fill="auto"/>
          </w:tcPr>
          <w:p w14:paraId="7C81B0C3" w14:textId="3357D04A" w:rsidR="00C83384" w:rsidRPr="00E95149" w:rsidRDefault="00C83384" w:rsidP="009D4BD2">
            <w:pPr>
              <w:rPr>
                <w:szCs w:val="22"/>
              </w:rPr>
            </w:pPr>
            <w:r w:rsidRPr="00E95149">
              <w:rPr>
                <w:sz w:val="22"/>
                <w:szCs w:val="22"/>
              </w:rPr>
              <w:t>Pedikuliozės gydymas</w:t>
            </w:r>
            <w:r w:rsidR="00DF7C41">
              <w:rPr>
                <w:sz w:val="22"/>
                <w:szCs w:val="22"/>
              </w:rPr>
              <w:t xml:space="preserve"> –</w:t>
            </w:r>
            <w:r w:rsidRPr="00E95149">
              <w:rPr>
                <w:sz w:val="22"/>
                <w:szCs w:val="22"/>
              </w:rPr>
              <w:t xml:space="preserve"> 14 asmenų </w:t>
            </w:r>
          </w:p>
        </w:tc>
        <w:tc>
          <w:tcPr>
            <w:tcW w:w="3048" w:type="dxa"/>
          </w:tcPr>
          <w:p w14:paraId="16672E5D" w14:textId="77777777" w:rsidR="00C83384" w:rsidRPr="00E95149" w:rsidRDefault="00C83384" w:rsidP="009D4BD2">
            <w:pPr>
              <w:rPr>
                <w:szCs w:val="22"/>
              </w:rPr>
            </w:pPr>
            <w:r w:rsidRPr="00E95149">
              <w:rPr>
                <w:sz w:val="22"/>
                <w:szCs w:val="22"/>
              </w:rPr>
              <w:t>Pedikuliozės gydymas 3 asmenys.</w:t>
            </w:r>
          </w:p>
        </w:tc>
        <w:tc>
          <w:tcPr>
            <w:tcW w:w="2905" w:type="dxa"/>
          </w:tcPr>
          <w:p w14:paraId="0F6A73A4" w14:textId="0BADB7C5" w:rsidR="00C83384" w:rsidRPr="00E95149" w:rsidRDefault="00C83384" w:rsidP="009D4BD2">
            <w:pPr>
              <w:rPr>
                <w:szCs w:val="22"/>
              </w:rPr>
            </w:pPr>
            <w:r w:rsidRPr="00E95149">
              <w:rPr>
                <w:sz w:val="22"/>
                <w:szCs w:val="22"/>
              </w:rPr>
              <w:t>Pedikuliozės gydymas</w:t>
            </w:r>
            <w:r w:rsidR="00DF7C41">
              <w:rPr>
                <w:sz w:val="22"/>
                <w:szCs w:val="22"/>
              </w:rPr>
              <w:t xml:space="preserve"> –</w:t>
            </w:r>
            <w:r w:rsidRPr="00E95149">
              <w:rPr>
                <w:sz w:val="22"/>
                <w:szCs w:val="22"/>
              </w:rPr>
              <w:t xml:space="preserve"> 6 asmenys.</w:t>
            </w:r>
          </w:p>
        </w:tc>
      </w:tr>
      <w:tr w:rsidR="00E95149" w:rsidRPr="00E95149" w14:paraId="42CDAC5A" w14:textId="77777777" w:rsidTr="009D4BD2">
        <w:trPr>
          <w:trHeight w:val="869"/>
        </w:trPr>
        <w:tc>
          <w:tcPr>
            <w:tcW w:w="562" w:type="dxa"/>
            <w:shd w:val="clear" w:color="auto" w:fill="D9D9D9"/>
          </w:tcPr>
          <w:p w14:paraId="7D09B2FD" w14:textId="77777777" w:rsidR="00C83384" w:rsidRPr="00E95149" w:rsidRDefault="00C83384" w:rsidP="009D4BD2">
            <w:pPr>
              <w:spacing w:line="360" w:lineRule="auto"/>
              <w:jc w:val="both"/>
              <w:rPr>
                <w:szCs w:val="22"/>
              </w:rPr>
            </w:pPr>
            <w:r w:rsidRPr="00E95149">
              <w:rPr>
                <w:sz w:val="22"/>
                <w:szCs w:val="22"/>
              </w:rPr>
              <w:t>16.</w:t>
            </w:r>
          </w:p>
        </w:tc>
        <w:tc>
          <w:tcPr>
            <w:tcW w:w="3119" w:type="dxa"/>
            <w:shd w:val="clear" w:color="auto" w:fill="auto"/>
          </w:tcPr>
          <w:p w14:paraId="78249948" w14:textId="55829303" w:rsidR="00C83384" w:rsidRPr="00E95149" w:rsidRDefault="00C83384">
            <w:pPr>
              <w:rPr>
                <w:szCs w:val="22"/>
              </w:rPr>
            </w:pPr>
            <w:r w:rsidRPr="00E95149">
              <w:rPr>
                <w:sz w:val="22"/>
                <w:szCs w:val="22"/>
              </w:rPr>
              <w:t>Dezinfekcijos paslaugomis nuo kenkėjų pasinaudojo 14 šeimų.</w:t>
            </w:r>
          </w:p>
        </w:tc>
        <w:tc>
          <w:tcPr>
            <w:tcW w:w="3048" w:type="dxa"/>
          </w:tcPr>
          <w:p w14:paraId="2F195C5D" w14:textId="0D4ED08E" w:rsidR="00C83384" w:rsidRPr="00E95149" w:rsidRDefault="00C83384">
            <w:pPr>
              <w:rPr>
                <w:szCs w:val="22"/>
              </w:rPr>
            </w:pPr>
            <w:r w:rsidRPr="00E95149">
              <w:rPr>
                <w:sz w:val="22"/>
                <w:szCs w:val="22"/>
              </w:rPr>
              <w:t>Dezinfekcijos paslaugomis nuo kenkėjų pasinaudojo 17 šeimų.</w:t>
            </w:r>
          </w:p>
        </w:tc>
        <w:tc>
          <w:tcPr>
            <w:tcW w:w="2905" w:type="dxa"/>
          </w:tcPr>
          <w:p w14:paraId="7AF92357" w14:textId="23A391BB" w:rsidR="00C83384" w:rsidRPr="00E95149" w:rsidRDefault="00C83384">
            <w:pPr>
              <w:rPr>
                <w:szCs w:val="22"/>
              </w:rPr>
            </w:pPr>
            <w:r w:rsidRPr="00E95149">
              <w:rPr>
                <w:sz w:val="22"/>
                <w:szCs w:val="22"/>
              </w:rPr>
              <w:t>Dezinfekcijos paslaugomis nuo kenkėjų pasinaudojo 13 šeimų.</w:t>
            </w:r>
          </w:p>
        </w:tc>
      </w:tr>
    </w:tbl>
    <w:p w14:paraId="6759DA53" w14:textId="77777777" w:rsidR="00C83384" w:rsidRPr="00E95149" w:rsidRDefault="00C83384" w:rsidP="00C83384">
      <w:pPr>
        <w:ind w:firstLine="360"/>
        <w:jc w:val="center"/>
        <w:rPr>
          <w:szCs w:val="24"/>
        </w:rPr>
      </w:pPr>
    </w:p>
    <w:p w14:paraId="7D1995FD" w14:textId="76525CB4" w:rsidR="00C83384" w:rsidRPr="00E95149" w:rsidRDefault="00C83384" w:rsidP="00C83384">
      <w:pPr>
        <w:ind w:firstLine="720"/>
        <w:jc w:val="both"/>
        <w:rPr>
          <w:szCs w:val="24"/>
        </w:rPr>
      </w:pPr>
      <w:r w:rsidRPr="00E95149">
        <w:t>Teikiant socialinės priežiūros paslaugas ypatingai dėmesys skiriamas prevencijai, o ne pasekmėms (pvz.</w:t>
      </w:r>
      <w:r w:rsidR="00B96F27">
        <w:t xml:space="preserve">, </w:t>
      </w:r>
      <w:r w:rsidRPr="00E95149">
        <w:t>psichologo konsultacijoms, mediacijai, šeimos konferencijai, grupiniams užsiėmimams, socialinėms iniciatyvoms, išvykoms, įvairioms užimtumo ar prevencinėms veikloms). Teikiant socialines paslaugas šeimai, stengiamasi stiprinti šeimos narių įgūdžius ir motyvaciją naudotis bendruomenėje teikiamomis paslaugomis, siekiama integruoti į visuomenę ir įgalinti savarankiškai spręsti šeimoje kylančias problemas. Socialinėse iniciatyvose, prevencinėse popietėse, švietėjiškoje veikloje ir išvykose, kurių buvo suorganizuota</w:t>
      </w:r>
      <w:r w:rsidR="00B96F27">
        <w:t xml:space="preserve"> </w:t>
      </w:r>
      <w:r w:rsidR="00B96F27" w:rsidRPr="00B96F27">
        <w:t>–</w:t>
      </w:r>
      <w:r w:rsidRPr="00E95149">
        <w:t xml:space="preserve"> 36, dalyvavo 130 vaikų ir 57 suaugę asmenys.  Darbo su šeimomis padalinio iniciatyva 2021 m. metais buvo organizuojama smurtinį elgesį keičianti programa, sudarytos 2 grupės, kuriose dalyvavo 21 asmuo. Priklausomybių ligų konsultanto konsultacijomis</w:t>
      </w:r>
      <w:r w:rsidRPr="00E95149">
        <w:rPr>
          <w:szCs w:val="24"/>
        </w:rPr>
        <w:t xml:space="preserve"> dėl priklausomybės alkoholiui, paslaugų gavėjai pasinaudojo 488 kartus</w:t>
      </w:r>
    </w:p>
    <w:p w14:paraId="599C0411" w14:textId="77777777" w:rsidR="00C83384" w:rsidRPr="00E95149" w:rsidRDefault="00C83384" w:rsidP="00C83384">
      <w:pPr>
        <w:jc w:val="both"/>
      </w:pPr>
      <w:r w:rsidRPr="00E95149">
        <w:rPr>
          <w:szCs w:val="24"/>
        </w:rPr>
        <w:t>(iš jų 104 pirminės konsultacijos, 384 kartai pakartotinės konsultacijos). Konsultuoti 103 asmenys, iš jų: 38 vyrai ir 65 moterys.</w:t>
      </w:r>
    </w:p>
    <w:p w14:paraId="5154F570" w14:textId="6038EEDF" w:rsidR="00C83384" w:rsidRPr="00E95149" w:rsidRDefault="00C83384" w:rsidP="00C83384">
      <w:pPr>
        <w:ind w:firstLine="720"/>
        <w:jc w:val="both"/>
      </w:pPr>
      <w:r w:rsidRPr="00E95149">
        <w:t xml:space="preserve">2021 m. birželio mėnesį Darbui su šeimomis padalinys gavo </w:t>
      </w:r>
      <w:r w:rsidRPr="00E95149">
        <w:rPr>
          <w:rFonts w:eastAsia="MS Mincho"/>
          <w:iCs/>
          <w:szCs w:val="24"/>
        </w:rPr>
        <w:t>EQUASS ASSURANCE kokybės sertifikatą (7 nuotrauka), kurio siekė 2 metus įgyvendinant</w:t>
      </w:r>
      <w:r w:rsidRPr="00E95149">
        <w:t xml:space="preserve"> projektą „Socialinių paslaugų kokybės gerinimas, taikant EQUASS kokybės sistemą“. Įgyvendino </w:t>
      </w:r>
      <w:r w:rsidRPr="00E95149">
        <w:rPr>
          <w:rFonts w:eastAsia="MS Mincho"/>
          <w:iCs/>
          <w:szCs w:val="24"/>
        </w:rPr>
        <w:t xml:space="preserve">11 </w:t>
      </w:r>
      <w:r w:rsidRPr="00E95149">
        <w:t xml:space="preserve">numatytų </w:t>
      </w:r>
      <w:r w:rsidRPr="00E95149">
        <w:rPr>
          <w:rFonts w:eastAsia="MS Mincho"/>
          <w:iCs/>
          <w:szCs w:val="24"/>
        </w:rPr>
        <w:t xml:space="preserve"> kriterijų: Darbuotojų mokymasis, tobulėjimas; Paslaugų gavėjų teisių skatinimas ir užtikrinimas; Partnerystės nauda; Paslaugų gavėjų įtraukimas į paslaugų planavimą; Paslaugų gavėjų įgalinimas; Paslaugų gavėjų įtraukimas į individualių planų rengimą; Paslaugų tęstinumas; Naudos paslaugų gavėjams rezultatai; suinteresuotų šalių pasitenkinimo rezultatai; Suprantama informacija apie įstaigos veiklos rezultatus; Gyvenimo kokybės gerinimas, kuriuos nuolat siekia tobulinti vykdydami kasmetinę socialinių paslaugų gavėjų, socialinių partnerių ir socialinių darbuotojų apklausą. Taip pat pastebėta, kad paslaugų gavėjai noriai teikia siūlymus, prašymus ir skundus, kurie buvo išnagrinėti ir paslaugų gavėjams asmeniškai pateikti atsakymai. Prašymų</w:t>
      </w:r>
      <w:r w:rsidR="00B96F27">
        <w:rPr>
          <w:rFonts w:eastAsia="MS Mincho"/>
          <w:iCs/>
          <w:szCs w:val="24"/>
        </w:rPr>
        <w:t xml:space="preserve"> </w:t>
      </w:r>
      <w:r w:rsidRPr="00E95149">
        <w:rPr>
          <w:rFonts w:eastAsia="MS Mincho"/>
          <w:iCs/>
          <w:szCs w:val="24"/>
        </w:rPr>
        <w:t>/</w:t>
      </w:r>
      <w:r w:rsidR="00B96F27">
        <w:rPr>
          <w:rFonts w:eastAsia="MS Mincho"/>
          <w:iCs/>
          <w:szCs w:val="24"/>
        </w:rPr>
        <w:t xml:space="preserve"> </w:t>
      </w:r>
      <w:r w:rsidRPr="00E95149">
        <w:rPr>
          <w:rFonts w:eastAsia="MS Mincho"/>
          <w:iCs/>
          <w:szCs w:val="24"/>
        </w:rPr>
        <w:t>skundų</w:t>
      </w:r>
      <w:r w:rsidR="00B96F27">
        <w:rPr>
          <w:rFonts w:eastAsia="MS Mincho"/>
          <w:iCs/>
          <w:szCs w:val="24"/>
        </w:rPr>
        <w:t xml:space="preserve"> </w:t>
      </w:r>
      <w:r w:rsidRPr="00E95149">
        <w:rPr>
          <w:rFonts w:eastAsia="MS Mincho"/>
          <w:iCs/>
          <w:szCs w:val="24"/>
        </w:rPr>
        <w:t>/</w:t>
      </w:r>
      <w:r w:rsidR="00B96F27">
        <w:rPr>
          <w:rFonts w:eastAsia="MS Mincho"/>
          <w:iCs/>
          <w:szCs w:val="24"/>
        </w:rPr>
        <w:t xml:space="preserve"> </w:t>
      </w:r>
      <w:r w:rsidRPr="00E95149">
        <w:rPr>
          <w:rFonts w:eastAsia="MS Mincho"/>
          <w:iCs/>
          <w:szCs w:val="24"/>
        </w:rPr>
        <w:t xml:space="preserve">pasiūlymų 2021 m. buvo 22. </w:t>
      </w:r>
    </w:p>
    <w:p w14:paraId="4358ADCB" w14:textId="53A38997" w:rsidR="00C83384" w:rsidRPr="00E95149" w:rsidRDefault="00C83384" w:rsidP="00C83384">
      <w:pPr>
        <w:ind w:firstLine="720"/>
        <w:jc w:val="both"/>
      </w:pPr>
      <w:r w:rsidRPr="00E95149">
        <w:t>Socialinių paslaugų centre Darbo su šeimomis padalinyje kasmet matuojamas paslaugų gavėjų, gaunančių socialines paslaugas, gyvenimo kokybės pokytis, tai daroma anketinės apklausos būdu. Anoniminėje anketinėje apklausoje 2019 m. dalyvavo 113 paslaugų gavėjai (viso paslaugų gavėjų – 119), 2020 m. dalyvavo 102 paslaugų gavėjai (viso paslaugų gavėjų – 109), o 2021</w:t>
      </w:r>
      <w:r w:rsidR="00DF7C41">
        <w:t xml:space="preserve"> </w:t>
      </w:r>
      <w:r w:rsidRPr="00E95149">
        <w:t>m. dalyvavo 80 (</w:t>
      </w:r>
      <w:r w:rsidR="00DF7C41">
        <w:t xml:space="preserve">iš </w:t>
      </w:r>
      <w:r w:rsidRPr="00E95149">
        <w:t>viso paslaugų gavėjų 82). Išanalizavus 2019 m., 2020 m. ir 2021 m. atliktų apklausų rezultatus, pastebimas teigiamas pokytis, nes 2021 m. 79 proc. paslaugų gavėjų atsakė teigiamai vertinantys gyvenimo kokybės pokytį pradėjus gauti paslaugas, o tai 4 proc. daugiau negu 2019 m. ir 6 proc. daugiau negu 2020 m.  Galima daryti išvadą, kad paslaugų gavėjų gyvenimo kokybės pokytis, pradėjus gauti paslaugas, pagerėjo.</w:t>
      </w:r>
    </w:p>
    <w:p w14:paraId="3C1011FF" w14:textId="77777777" w:rsidR="00C83384" w:rsidRPr="00E95149" w:rsidRDefault="00C83384" w:rsidP="00C83384">
      <w:pPr>
        <w:ind w:firstLine="720"/>
        <w:jc w:val="both"/>
        <w:rPr>
          <w:rStyle w:val="markedcontent"/>
          <w:b/>
          <w:bCs/>
          <w:szCs w:val="24"/>
        </w:rPr>
      </w:pPr>
      <w:r w:rsidRPr="00E95149">
        <w:rPr>
          <w:b/>
        </w:rPr>
        <w:t xml:space="preserve">5.1.4.3.3. </w:t>
      </w:r>
      <w:r w:rsidRPr="00E95149">
        <w:rPr>
          <w:rStyle w:val="markedcontent"/>
          <w:b/>
          <w:szCs w:val="24"/>
        </w:rPr>
        <w:t>Akredituotų vaikų dienos centrų veikla.</w:t>
      </w:r>
    </w:p>
    <w:p w14:paraId="4F8F47E4" w14:textId="50BB54F5" w:rsidR="00C83384" w:rsidRPr="00E95149" w:rsidRDefault="00C83384" w:rsidP="00C83384">
      <w:pPr>
        <w:ind w:firstLine="720"/>
        <w:jc w:val="both"/>
        <w:rPr>
          <w:spacing w:val="2"/>
          <w:szCs w:val="24"/>
          <w:shd w:val="clear" w:color="auto" w:fill="FFFFFF"/>
        </w:rPr>
      </w:pPr>
      <w:r w:rsidRPr="00E95149">
        <w:rPr>
          <w:szCs w:val="24"/>
          <w:shd w:val="clear" w:color="auto" w:fill="FFFFFF"/>
        </w:rPr>
        <w:t xml:space="preserve">Įsigaliojus Lietuvos Respublikos socialinių paslaugų įstatymo pakeitimams, įteisintas socialinės priežiūros paslaugų akreditavimas. Nuo 2021 m. sausio 1 d. teikiama tik akredituota vaikų dienos socialinė priežiūra. Dienos centrai išlaikomi iš </w:t>
      </w:r>
      <w:r w:rsidRPr="00E95149">
        <w:rPr>
          <w:spacing w:val="2"/>
          <w:szCs w:val="24"/>
          <w:shd w:val="clear" w:color="auto" w:fill="FFFFFF"/>
        </w:rPr>
        <w:t xml:space="preserve">Valstybės biudžeto lėšų, kurios gali būti naudojamos vaikų dienos centrų darbuotojų darbo užmokesčiui, kvalifikaciniams mokymams ir patalpų išlaikymui finansuoti. Kitos vaikų dienos centrų išlaidos finansuojamos savivaldybių biudžetų lėšomis, 2021 m. ne mažiau 27,5 Eur vienam vaikui per mėnesį, 2022 m. </w:t>
      </w:r>
      <w:r w:rsidR="00DF7C41">
        <w:rPr>
          <w:spacing w:val="2"/>
          <w:szCs w:val="24"/>
          <w:shd w:val="clear" w:color="auto" w:fill="FFFFFF"/>
        </w:rPr>
        <w:t>–</w:t>
      </w:r>
      <w:r w:rsidR="00DF7C41" w:rsidRPr="00E95149">
        <w:rPr>
          <w:spacing w:val="2"/>
          <w:szCs w:val="24"/>
          <w:shd w:val="clear" w:color="auto" w:fill="FFFFFF"/>
        </w:rPr>
        <w:t xml:space="preserve"> </w:t>
      </w:r>
      <w:r w:rsidRPr="00E95149">
        <w:rPr>
          <w:spacing w:val="2"/>
          <w:szCs w:val="24"/>
          <w:shd w:val="clear" w:color="auto" w:fill="FFFFFF"/>
        </w:rPr>
        <w:t>30,0 Eur. Su kiekvienu vaikų dienos centru Savivaldybės administracija sudaro sutartį dėl teikiamos socialinės priežiūros finansavimo ir teikimo. Informacija apie akredituotų vaikų dienos centrų finansavimą pateikiama 19 lentelėje.</w:t>
      </w:r>
    </w:p>
    <w:p w14:paraId="46C5D104" w14:textId="77777777" w:rsidR="00C83384" w:rsidRPr="00E95149" w:rsidRDefault="00C83384" w:rsidP="00C83384">
      <w:pPr>
        <w:ind w:firstLine="720"/>
        <w:jc w:val="right"/>
        <w:rPr>
          <w:spacing w:val="2"/>
          <w:szCs w:val="24"/>
          <w:shd w:val="clear" w:color="auto" w:fill="FFFFFF"/>
        </w:rPr>
      </w:pPr>
      <w:r w:rsidRPr="00E95149">
        <w:rPr>
          <w:spacing w:val="2"/>
          <w:szCs w:val="24"/>
          <w:shd w:val="clear" w:color="auto" w:fill="FFFFFF"/>
        </w:rPr>
        <w:t xml:space="preserve">19 lentelė </w:t>
      </w:r>
    </w:p>
    <w:p w14:paraId="2DF06277" w14:textId="77777777" w:rsidR="00C83384" w:rsidRPr="00E95149" w:rsidRDefault="00C83384" w:rsidP="00C83384">
      <w:pPr>
        <w:tabs>
          <w:tab w:val="left" w:pos="90"/>
        </w:tabs>
        <w:jc w:val="center"/>
        <w:rPr>
          <w:b/>
          <w:bCs/>
          <w:szCs w:val="24"/>
        </w:rPr>
      </w:pPr>
      <w:bookmarkStart w:id="27" w:name="_Hlk95327042"/>
      <w:r w:rsidRPr="00E95149">
        <w:rPr>
          <w:b/>
          <w:bCs/>
          <w:szCs w:val="24"/>
        </w:rPr>
        <w:t>Akredituotų vaikų dienos centų finansavimas 2021 m.</w:t>
      </w:r>
    </w:p>
    <w:p w14:paraId="79FE4B2A" w14:textId="77777777" w:rsidR="00C83384" w:rsidRPr="00E95149" w:rsidRDefault="00C83384" w:rsidP="00C83384">
      <w:pPr>
        <w:ind w:firstLine="720"/>
        <w:jc w:val="center"/>
        <w:rPr>
          <w:rStyle w:val="markedcontent"/>
          <w:szCs w:val="24"/>
        </w:rPr>
      </w:pPr>
    </w:p>
    <w:tbl>
      <w:tblPr>
        <w:tblStyle w:val="Lentelstinklelis"/>
        <w:tblW w:w="0" w:type="auto"/>
        <w:tblLook w:val="04A0" w:firstRow="1" w:lastRow="0" w:firstColumn="1" w:lastColumn="0" w:noHBand="0" w:noVBand="1"/>
      </w:tblPr>
      <w:tblGrid>
        <w:gridCol w:w="556"/>
        <w:gridCol w:w="2591"/>
        <w:gridCol w:w="1591"/>
        <w:gridCol w:w="1763"/>
        <w:gridCol w:w="1564"/>
        <w:gridCol w:w="1563"/>
      </w:tblGrid>
      <w:tr w:rsidR="00E95149" w:rsidRPr="00E95149" w14:paraId="02E77E12" w14:textId="77777777" w:rsidTr="009D4BD2">
        <w:tc>
          <w:tcPr>
            <w:tcW w:w="556" w:type="dxa"/>
            <w:vMerge w:val="restart"/>
            <w:shd w:val="clear" w:color="auto" w:fill="D9D9D9" w:themeFill="background1" w:themeFillShade="D9"/>
            <w:vAlign w:val="center"/>
          </w:tcPr>
          <w:p w14:paraId="2B968597" w14:textId="77777777" w:rsidR="00C83384" w:rsidRPr="00E95149" w:rsidRDefault="00C83384" w:rsidP="009D4BD2">
            <w:pPr>
              <w:spacing w:line="240" w:lineRule="auto"/>
              <w:jc w:val="center"/>
              <w:rPr>
                <w:rStyle w:val="markedcontent"/>
                <w:sz w:val="22"/>
                <w:szCs w:val="22"/>
              </w:rPr>
            </w:pPr>
            <w:r w:rsidRPr="00E95149">
              <w:rPr>
                <w:rStyle w:val="markedcontent"/>
                <w:sz w:val="22"/>
                <w:szCs w:val="22"/>
              </w:rPr>
              <w:t>Eil. Nr.</w:t>
            </w:r>
          </w:p>
        </w:tc>
        <w:tc>
          <w:tcPr>
            <w:tcW w:w="2591" w:type="dxa"/>
            <w:vMerge w:val="restart"/>
            <w:shd w:val="clear" w:color="auto" w:fill="D9D9D9" w:themeFill="background1" w:themeFillShade="D9"/>
            <w:vAlign w:val="center"/>
          </w:tcPr>
          <w:p w14:paraId="488FCB18" w14:textId="77777777" w:rsidR="00C83384" w:rsidRPr="00E95149" w:rsidRDefault="00C83384" w:rsidP="009D4BD2">
            <w:pPr>
              <w:spacing w:line="240" w:lineRule="auto"/>
              <w:jc w:val="center"/>
              <w:rPr>
                <w:rStyle w:val="markedcontent"/>
                <w:sz w:val="22"/>
                <w:szCs w:val="22"/>
              </w:rPr>
            </w:pPr>
            <w:r w:rsidRPr="00E95149">
              <w:rPr>
                <w:rFonts w:eastAsia="Calibri"/>
                <w:sz w:val="22"/>
                <w:szCs w:val="22"/>
              </w:rPr>
              <w:t>Vaikų dienos centras</w:t>
            </w:r>
          </w:p>
        </w:tc>
        <w:tc>
          <w:tcPr>
            <w:tcW w:w="1591" w:type="dxa"/>
            <w:vMerge w:val="restart"/>
            <w:shd w:val="clear" w:color="auto" w:fill="D9D9D9" w:themeFill="background1" w:themeFillShade="D9"/>
            <w:vAlign w:val="center"/>
          </w:tcPr>
          <w:p w14:paraId="4F6F3E5F" w14:textId="77777777" w:rsidR="00C83384" w:rsidRPr="00E95149" w:rsidRDefault="00C83384" w:rsidP="009D4BD2">
            <w:pPr>
              <w:spacing w:line="240" w:lineRule="auto"/>
              <w:jc w:val="center"/>
              <w:rPr>
                <w:rStyle w:val="markedcontent"/>
                <w:sz w:val="22"/>
                <w:szCs w:val="22"/>
              </w:rPr>
            </w:pPr>
            <w:r w:rsidRPr="00E95149">
              <w:rPr>
                <w:rFonts w:eastAsia="Calibri"/>
                <w:sz w:val="22"/>
                <w:szCs w:val="22"/>
              </w:rPr>
              <w:t>Lankiusių vaikų skaičius per mėnesį</w:t>
            </w:r>
          </w:p>
        </w:tc>
        <w:tc>
          <w:tcPr>
            <w:tcW w:w="1763" w:type="dxa"/>
            <w:vMerge w:val="restart"/>
            <w:shd w:val="clear" w:color="auto" w:fill="D9D9D9" w:themeFill="background1" w:themeFillShade="D9"/>
            <w:vAlign w:val="center"/>
          </w:tcPr>
          <w:p w14:paraId="79B89681" w14:textId="77777777" w:rsidR="00C83384" w:rsidRPr="00E95149" w:rsidRDefault="00C83384" w:rsidP="009D4BD2">
            <w:pPr>
              <w:spacing w:line="240" w:lineRule="auto"/>
              <w:jc w:val="center"/>
              <w:rPr>
                <w:rStyle w:val="markedcontent"/>
                <w:sz w:val="22"/>
                <w:szCs w:val="22"/>
              </w:rPr>
            </w:pPr>
            <w:r w:rsidRPr="00E95149">
              <w:rPr>
                <w:rFonts w:eastAsia="Calibri"/>
                <w:sz w:val="22"/>
                <w:szCs w:val="22"/>
              </w:rPr>
              <w:t>Akredituojamos socialinės priežiūros vietų skaičius</w:t>
            </w:r>
          </w:p>
        </w:tc>
        <w:tc>
          <w:tcPr>
            <w:tcW w:w="3127" w:type="dxa"/>
            <w:gridSpan w:val="2"/>
            <w:shd w:val="clear" w:color="auto" w:fill="D9D9D9" w:themeFill="background1" w:themeFillShade="D9"/>
            <w:vAlign w:val="center"/>
          </w:tcPr>
          <w:p w14:paraId="3972C475" w14:textId="77777777" w:rsidR="00C83384" w:rsidRPr="00E95149" w:rsidRDefault="00C83384" w:rsidP="009D4BD2">
            <w:pPr>
              <w:spacing w:line="240" w:lineRule="auto"/>
              <w:jc w:val="center"/>
              <w:rPr>
                <w:rStyle w:val="markedcontent"/>
                <w:sz w:val="22"/>
                <w:szCs w:val="22"/>
              </w:rPr>
            </w:pPr>
            <w:r w:rsidRPr="00E95149">
              <w:rPr>
                <w:rFonts w:eastAsia="Calibri"/>
                <w:sz w:val="22"/>
                <w:szCs w:val="22"/>
              </w:rPr>
              <w:t>Panaudotos lėšos</w:t>
            </w:r>
          </w:p>
        </w:tc>
      </w:tr>
      <w:tr w:rsidR="00E95149" w:rsidRPr="00E95149" w14:paraId="734F5CD2" w14:textId="77777777" w:rsidTr="009D4BD2">
        <w:tc>
          <w:tcPr>
            <w:tcW w:w="556" w:type="dxa"/>
            <w:vMerge/>
            <w:shd w:val="clear" w:color="auto" w:fill="D9D9D9" w:themeFill="background1" w:themeFillShade="D9"/>
            <w:vAlign w:val="center"/>
          </w:tcPr>
          <w:p w14:paraId="05DC298C" w14:textId="77777777" w:rsidR="00C83384" w:rsidRPr="00E95149" w:rsidRDefault="00C83384" w:rsidP="009D4BD2">
            <w:pPr>
              <w:spacing w:line="240" w:lineRule="auto"/>
              <w:jc w:val="center"/>
              <w:rPr>
                <w:rStyle w:val="markedcontent"/>
                <w:sz w:val="22"/>
                <w:szCs w:val="22"/>
              </w:rPr>
            </w:pPr>
          </w:p>
        </w:tc>
        <w:tc>
          <w:tcPr>
            <w:tcW w:w="2591" w:type="dxa"/>
            <w:vMerge/>
            <w:shd w:val="clear" w:color="auto" w:fill="D9D9D9" w:themeFill="background1" w:themeFillShade="D9"/>
            <w:vAlign w:val="center"/>
          </w:tcPr>
          <w:p w14:paraId="6A328B65" w14:textId="77777777" w:rsidR="00C83384" w:rsidRPr="00E95149" w:rsidRDefault="00C83384" w:rsidP="009D4BD2">
            <w:pPr>
              <w:spacing w:line="240" w:lineRule="auto"/>
              <w:jc w:val="center"/>
              <w:rPr>
                <w:rStyle w:val="markedcontent"/>
                <w:sz w:val="22"/>
                <w:szCs w:val="22"/>
              </w:rPr>
            </w:pPr>
          </w:p>
        </w:tc>
        <w:tc>
          <w:tcPr>
            <w:tcW w:w="1591" w:type="dxa"/>
            <w:vMerge/>
            <w:shd w:val="clear" w:color="auto" w:fill="D9D9D9" w:themeFill="background1" w:themeFillShade="D9"/>
            <w:vAlign w:val="center"/>
          </w:tcPr>
          <w:p w14:paraId="301A809E" w14:textId="77777777" w:rsidR="00C83384" w:rsidRPr="00E95149" w:rsidRDefault="00C83384" w:rsidP="009D4BD2">
            <w:pPr>
              <w:spacing w:line="240" w:lineRule="auto"/>
              <w:jc w:val="center"/>
              <w:rPr>
                <w:rStyle w:val="markedcontent"/>
                <w:sz w:val="22"/>
                <w:szCs w:val="22"/>
              </w:rPr>
            </w:pPr>
          </w:p>
        </w:tc>
        <w:tc>
          <w:tcPr>
            <w:tcW w:w="1763" w:type="dxa"/>
            <w:vMerge/>
            <w:shd w:val="clear" w:color="auto" w:fill="D9D9D9" w:themeFill="background1" w:themeFillShade="D9"/>
            <w:vAlign w:val="center"/>
          </w:tcPr>
          <w:p w14:paraId="03C4FD47" w14:textId="77777777" w:rsidR="00C83384" w:rsidRPr="00E95149" w:rsidRDefault="00C83384" w:rsidP="009D4BD2">
            <w:pPr>
              <w:spacing w:line="240" w:lineRule="auto"/>
              <w:jc w:val="center"/>
              <w:rPr>
                <w:rStyle w:val="markedcontent"/>
                <w:sz w:val="22"/>
                <w:szCs w:val="22"/>
              </w:rPr>
            </w:pPr>
          </w:p>
        </w:tc>
        <w:tc>
          <w:tcPr>
            <w:tcW w:w="1564" w:type="dxa"/>
            <w:shd w:val="clear" w:color="auto" w:fill="D9D9D9" w:themeFill="background1" w:themeFillShade="D9"/>
            <w:vAlign w:val="center"/>
          </w:tcPr>
          <w:p w14:paraId="37353208" w14:textId="3DB726AD" w:rsidR="00C83384" w:rsidRPr="00E95149" w:rsidRDefault="00C83384" w:rsidP="009D4BD2">
            <w:pPr>
              <w:spacing w:line="240" w:lineRule="auto"/>
              <w:jc w:val="center"/>
              <w:rPr>
                <w:rStyle w:val="markedcontent"/>
                <w:sz w:val="22"/>
                <w:szCs w:val="22"/>
              </w:rPr>
            </w:pPr>
            <w:r w:rsidRPr="00E95149">
              <w:rPr>
                <w:rFonts w:eastAsia="Calibri"/>
                <w:sz w:val="22"/>
                <w:szCs w:val="22"/>
              </w:rPr>
              <w:t>Savivaldybės biudžeto lėšos Eur</w:t>
            </w:r>
          </w:p>
        </w:tc>
        <w:tc>
          <w:tcPr>
            <w:tcW w:w="1563" w:type="dxa"/>
            <w:shd w:val="clear" w:color="auto" w:fill="D9D9D9" w:themeFill="background1" w:themeFillShade="D9"/>
            <w:vAlign w:val="center"/>
          </w:tcPr>
          <w:p w14:paraId="0ECD4150" w14:textId="3653955D" w:rsidR="00C83384" w:rsidRPr="00E95149" w:rsidRDefault="00C83384" w:rsidP="009D4BD2">
            <w:pPr>
              <w:spacing w:line="240" w:lineRule="auto"/>
              <w:jc w:val="center"/>
              <w:rPr>
                <w:rStyle w:val="markedcontent"/>
                <w:sz w:val="22"/>
                <w:szCs w:val="22"/>
              </w:rPr>
            </w:pPr>
            <w:r w:rsidRPr="00E95149">
              <w:rPr>
                <w:rFonts w:eastAsia="Calibri"/>
                <w:sz w:val="22"/>
                <w:szCs w:val="22"/>
              </w:rPr>
              <w:t>Valstybės biudžeto lėšos Eur</w:t>
            </w:r>
          </w:p>
        </w:tc>
      </w:tr>
      <w:tr w:rsidR="00E95149" w:rsidRPr="00E95149" w14:paraId="08A971DB" w14:textId="77777777" w:rsidTr="009D4BD2">
        <w:tc>
          <w:tcPr>
            <w:tcW w:w="556" w:type="dxa"/>
            <w:shd w:val="clear" w:color="auto" w:fill="D9D9D9" w:themeFill="background1" w:themeFillShade="D9"/>
          </w:tcPr>
          <w:p w14:paraId="46A8DE6C" w14:textId="77777777" w:rsidR="00C83384" w:rsidRPr="00E95149" w:rsidRDefault="00C83384" w:rsidP="009D4BD2">
            <w:pPr>
              <w:jc w:val="center"/>
              <w:rPr>
                <w:rStyle w:val="markedcontent"/>
                <w:sz w:val="22"/>
                <w:szCs w:val="22"/>
              </w:rPr>
            </w:pPr>
            <w:r w:rsidRPr="00E95149">
              <w:rPr>
                <w:rStyle w:val="markedcontent"/>
                <w:sz w:val="22"/>
                <w:szCs w:val="22"/>
              </w:rPr>
              <w:t>1.</w:t>
            </w:r>
          </w:p>
        </w:tc>
        <w:tc>
          <w:tcPr>
            <w:tcW w:w="2591" w:type="dxa"/>
            <w:shd w:val="clear" w:color="auto" w:fill="D9D9D9" w:themeFill="background1" w:themeFillShade="D9"/>
            <w:vAlign w:val="bottom"/>
          </w:tcPr>
          <w:p w14:paraId="5769B212" w14:textId="77777777" w:rsidR="00C83384" w:rsidRPr="00E95149" w:rsidRDefault="00C83384" w:rsidP="009D4BD2">
            <w:pPr>
              <w:spacing w:line="240" w:lineRule="auto"/>
              <w:jc w:val="left"/>
              <w:rPr>
                <w:rStyle w:val="markedcontent"/>
                <w:sz w:val="22"/>
                <w:szCs w:val="22"/>
              </w:rPr>
            </w:pPr>
            <w:proofErr w:type="spellStart"/>
            <w:r w:rsidRPr="00E95149">
              <w:rPr>
                <w:rFonts w:eastAsia="Calibri"/>
                <w:sz w:val="22"/>
                <w:szCs w:val="22"/>
              </w:rPr>
              <w:t>Kiemėnų</w:t>
            </w:r>
            <w:proofErr w:type="spellEnd"/>
            <w:r w:rsidRPr="00E95149">
              <w:rPr>
                <w:rFonts w:eastAsia="Calibri"/>
                <w:sz w:val="22"/>
                <w:szCs w:val="22"/>
              </w:rPr>
              <w:t xml:space="preserve"> bendruomenės Vaikų dienos užimtumo centras</w:t>
            </w:r>
          </w:p>
        </w:tc>
        <w:tc>
          <w:tcPr>
            <w:tcW w:w="1591" w:type="dxa"/>
            <w:vAlign w:val="center"/>
          </w:tcPr>
          <w:p w14:paraId="0CE13868" w14:textId="77777777" w:rsidR="00C83384" w:rsidRPr="00E95149" w:rsidRDefault="00C83384" w:rsidP="009D4BD2">
            <w:pPr>
              <w:jc w:val="center"/>
              <w:rPr>
                <w:rStyle w:val="markedcontent"/>
                <w:sz w:val="22"/>
                <w:szCs w:val="22"/>
              </w:rPr>
            </w:pPr>
            <w:r w:rsidRPr="00E95149">
              <w:rPr>
                <w:rFonts w:eastAsia="Calibri"/>
                <w:sz w:val="22"/>
                <w:szCs w:val="22"/>
              </w:rPr>
              <w:t>19</w:t>
            </w:r>
          </w:p>
        </w:tc>
        <w:tc>
          <w:tcPr>
            <w:tcW w:w="1763" w:type="dxa"/>
            <w:vAlign w:val="center"/>
          </w:tcPr>
          <w:p w14:paraId="373D956B" w14:textId="77777777" w:rsidR="00C83384" w:rsidRPr="00E95149" w:rsidRDefault="00C83384" w:rsidP="009D4BD2">
            <w:pPr>
              <w:jc w:val="center"/>
              <w:rPr>
                <w:rStyle w:val="markedcontent"/>
                <w:sz w:val="22"/>
                <w:szCs w:val="22"/>
              </w:rPr>
            </w:pPr>
            <w:r w:rsidRPr="00E95149">
              <w:rPr>
                <w:rFonts w:eastAsia="Calibri"/>
                <w:sz w:val="22"/>
                <w:szCs w:val="22"/>
              </w:rPr>
              <w:t>24</w:t>
            </w:r>
          </w:p>
        </w:tc>
        <w:tc>
          <w:tcPr>
            <w:tcW w:w="1564" w:type="dxa"/>
            <w:vAlign w:val="center"/>
          </w:tcPr>
          <w:p w14:paraId="509A0715" w14:textId="77777777" w:rsidR="00C83384" w:rsidRPr="00E95149" w:rsidRDefault="00C83384" w:rsidP="009D4BD2">
            <w:pPr>
              <w:jc w:val="center"/>
              <w:rPr>
                <w:rStyle w:val="markedcontent"/>
                <w:sz w:val="22"/>
                <w:szCs w:val="22"/>
              </w:rPr>
            </w:pPr>
            <w:r w:rsidRPr="00E95149">
              <w:rPr>
                <w:rFonts w:eastAsia="Calibri"/>
                <w:sz w:val="22"/>
                <w:szCs w:val="22"/>
              </w:rPr>
              <w:t>2227,50</w:t>
            </w:r>
          </w:p>
        </w:tc>
        <w:tc>
          <w:tcPr>
            <w:tcW w:w="1563" w:type="dxa"/>
            <w:vAlign w:val="center"/>
          </w:tcPr>
          <w:p w14:paraId="400E88F8" w14:textId="77777777" w:rsidR="00C83384" w:rsidRPr="00E95149" w:rsidRDefault="00C83384" w:rsidP="009D4BD2">
            <w:pPr>
              <w:jc w:val="center"/>
              <w:rPr>
                <w:rStyle w:val="markedcontent"/>
                <w:sz w:val="22"/>
                <w:szCs w:val="22"/>
              </w:rPr>
            </w:pPr>
            <w:r w:rsidRPr="00E95149">
              <w:rPr>
                <w:rFonts w:eastAsia="Calibri"/>
                <w:sz w:val="22"/>
                <w:szCs w:val="22"/>
              </w:rPr>
              <w:t>5600</w:t>
            </w:r>
          </w:p>
        </w:tc>
      </w:tr>
      <w:tr w:rsidR="00E95149" w:rsidRPr="00E95149" w14:paraId="43C77624" w14:textId="77777777" w:rsidTr="009D4BD2">
        <w:tc>
          <w:tcPr>
            <w:tcW w:w="556" w:type="dxa"/>
            <w:shd w:val="clear" w:color="auto" w:fill="D9D9D9" w:themeFill="background1" w:themeFillShade="D9"/>
          </w:tcPr>
          <w:p w14:paraId="67819747" w14:textId="77777777" w:rsidR="00C83384" w:rsidRPr="00E95149" w:rsidRDefault="00C83384" w:rsidP="009D4BD2">
            <w:pPr>
              <w:jc w:val="center"/>
              <w:rPr>
                <w:rStyle w:val="markedcontent"/>
                <w:sz w:val="22"/>
                <w:szCs w:val="22"/>
              </w:rPr>
            </w:pPr>
            <w:r w:rsidRPr="00E95149">
              <w:rPr>
                <w:rStyle w:val="markedcontent"/>
                <w:sz w:val="22"/>
                <w:szCs w:val="22"/>
              </w:rPr>
              <w:t>2.</w:t>
            </w:r>
          </w:p>
        </w:tc>
        <w:tc>
          <w:tcPr>
            <w:tcW w:w="2591" w:type="dxa"/>
            <w:shd w:val="clear" w:color="auto" w:fill="D9D9D9" w:themeFill="background1" w:themeFillShade="D9"/>
            <w:vAlign w:val="bottom"/>
          </w:tcPr>
          <w:p w14:paraId="71956BE3" w14:textId="77777777" w:rsidR="00C83384" w:rsidRPr="00E95149" w:rsidRDefault="00C83384" w:rsidP="009D4BD2">
            <w:pPr>
              <w:spacing w:line="240" w:lineRule="auto"/>
              <w:jc w:val="left"/>
              <w:rPr>
                <w:rStyle w:val="markedcontent"/>
                <w:sz w:val="22"/>
                <w:szCs w:val="22"/>
              </w:rPr>
            </w:pPr>
            <w:r w:rsidRPr="00E95149">
              <w:rPr>
                <w:rFonts w:eastAsia="Calibri"/>
                <w:sz w:val="22"/>
                <w:szCs w:val="22"/>
              </w:rPr>
              <w:t xml:space="preserve"> Namišių krašto bendruomenės Vaikų dienos užimtumo centras</w:t>
            </w:r>
          </w:p>
        </w:tc>
        <w:tc>
          <w:tcPr>
            <w:tcW w:w="1591" w:type="dxa"/>
            <w:vAlign w:val="center"/>
          </w:tcPr>
          <w:p w14:paraId="0C58CF4A" w14:textId="77777777" w:rsidR="00C83384" w:rsidRPr="00E95149" w:rsidRDefault="00C83384" w:rsidP="009D4BD2">
            <w:pPr>
              <w:jc w:val="center"/>
              <w:rPr>
                <w:rStyle w:val="markedcontent"/>
                <w:sz w:val="22"/>
                <w:szCs w:val="22"/>
              </w:rPr>
            </w:pPr>
            <w:r w:rsidRPr="00E95149">
              <w:rPr>
                <w:rFonts w:eastAsia="Calibri"/>
                <w:sz w:val="22"/>
                <w:szCs w:val="22"/>
              </w:rPr>
              <w:t>24</w:t>
            </w:r>
          </w:p>
        </w:tc>
        <w:tc>
          <w:tcPr>
            <w:tcW w:w="1763" w:type="dxa"/>
            <w:vAlign w:val="center"/>
          </w:tcPr>
          <w:p w14:paraId="46150C0B" w14:textId="77777777" w:rsidR="00C83384" w:rsidRPr="00E95149" w:rsidRDefault="00C83384" w:rsidP="009D4BD2">
            <w:pPr>
              <w:jc w:val="center"/>
              <w:rPr>
                <w:rStyle w:val="markedcontent"/>
                <w:sz w:val="22"/>
                <w:szCs w:val="22"/>
              </w:rPr>
            </w:pPr>
            <w:r w:rsidRPr="00E95149">
              <w:rPr>
                <w:rFonts w:eastAsia="Calibri"/>
                <w:sz w:val="22"/>
                <w:szCs w:val="22"/>
              </w:rPr>
              <w:t>25</w:t>
            </w:r>
          </w:p>
        </w:tc>
        <w:tc>
          <w:tcPr>
            <w:tcW w:w="1564" w:type="dxa"/>
            <w:vAlign w:val="center"/>
          </w:tcPr>
          <w:p w14:paraId="307BEABF" w14:textId="77777777" w:rsidR="00C83384" w:rsidRPr="00E95149" w:rsidRDefault="00C83384" w:rsidP="009D4BD2">
            <w:pPr>
              <w:jc w:val="center"/>
              <w:rPr>
                <w:rStyle w:val="markedcontent"/>
                <w:sz w:val="22"/>
                <w:szCs w:val="22"/>
              </w:rPr>
            </w:pPr>
            <w:r w:rsidRPr="00E95149">
              <w:rPr>
                <w:rFonts w:eastAsia="Calibri"/>
                <w:sz w:val="22"/>
                <w:szCs w:val="22"/>
              </w:rPr>
              <w:t>2640</w:t>
            </w:r>
          </w:p>
        </w:tc>
        <w:tc>
          <w:tcPr>
            <w:tcW w:w="1563" w:type="dxa"/>
            <w:vAlign w:val="center"/>
          </w:tcPr>
          <w:p w14:paraId="1CE978AE" w14:textId="77777777" w:rsidR="00C83384" w:rsidRPr="00E95149" w:rsidRDefault="00C83384" w:rsidP="009D4BD2">
            <w:pPr>
              <w:jc w:val="center"/>
              <w:rPr>
                <w:rStyle w:val="markedcontent"/>
                <w:sz w:val="22"/>
                <w:szCs w:val="22"/>
              </w:rPr>
            </w:pPr>
            <w:r w:rsidRPr="00E95149">
              <w:rPr>
                <w:rFonts w:eastAsia="Calibri"/>
                <w:sz w:val="22"/>
                <w:szCs w:val="22"/>
              </w:rPr>
              <w:t>5600</w:t>
            </w:r>
          </w:p>
        </w:tc>
      </w:tr>
      <w:tr w:rsidR="00E95149" w:rsidRPr="00E95149" w14:paraId="3DB08EA5" w14:textId="77777777" w:rsidTr="009D4BD2">
        <w:tc>
          <w:tcPr>
            <w:tcW w:w="556" w:type="dxa"/>
            <w:shd w:val="clear" w:color="auto" w:fill="D9D9D9" w:themeFill="background1" w:themeFillShade="D9"/>
          </w:tcPr>
          <w:p w14:paraId="560C0F21" w14:textId="77777777" w:rsidR="00C83384" w:rsidRPr="00E95149" w:rsidRDefault="00C83384" w:rsidP="009D4BD2">
            <w:pPr>
              <w:jc w:val="center"/>
              <w:rPr>
                <w:rStyle w:val="markedcontent"/>
                <w:sz w:val="22"/>
                <w:szCs w:val="22"/>
              </w:rPr>
            </w:pPr>
            <w:r w:rsidRPr="00E95149">
              <w:rPr>
                <w:rStyle w:val="markedcontent"/>
                <w:sz w:val="22"/>
                <w:szCs w:val="22"/>
              </w:rPr>
              <w:t>3.</w:t>
            </w:r>
          </w:p>
        </w:tc>
        <w:tc>
          <w:tcPr>
            <w:tcW w:w="2591" w:type="dxa"/>
            <w:shd w:val="clear" w:color="auto" w:fill="D9D9D9" w:themeFill="background1" w:themeFillShade="D9"/>
            <w:vAlign w:val="bottom"/>
          </w:tcPr>
          <w:p w14:paraId="27AD4CD7" w14:textId="77777777" w:rsidR="00C83384" w:rsidRPr="00E95149" w:rsidRDefault="00C83384" w:rsidP="009D4BD2">
            <w:pPr>
              <w:spacing w:line="240" w:lineRule="auto"/>
              <w:jc w:val="left"/>
              <w:rPr>
                <w:rStyle w:val="markedcontent"/>
                <w:sz w:val="22"/>
                <w:szCs w:val="22"/>
              </w:rPr>
            </w:pPr>
            <w:r w:rsidRPr="00E95149">
              <w:rPr>
                <w:rFonts w:eastAsia="Calibri"/>
                <w:sz w:val="22"/>
                <w:szCs w:val="22"/>
              </w:rPr>
              <w:t>VO ,,Gelbėkit vaikus“ Pasvalio vaikų dienos centras ,,Visada kartu“</w:t>
            </w:r>
          </w:p>
        </w:tc>
        <w:tc>
          <w:tcPr>
            <w:tcW w:w="1591" w:type="dxa"/>
            <w:vAlign w:val="center"/>
          </w:tcPr>
          <w:p w14:paraId="3E69A481" w14:textId="77777777" w:rsidR="00C83384" w:rsidRPr="00E95149" w:rsidRDefault="00C83384" w:rsidP="009D4BD2">
            <w:pPr>
              <w:jc w:val="center"/>
              <w:rPr>
                <w:rStyle w:val="markedcontent"/>
                <w:sz w:val="22"/>
                <w:szCs w:val="22"/>
              </w:rPr>
            </w:pPr>
            <w:r w:rsidRPr="00E95149">
              <w:rPr>
                <w:rFonts w:eastAsia="Calibri"/>
                <w:sz w:val="22"/>
                <w:szCs w:val="22"/>
              </w:rPr>
              <w:t>22</w:t>
            </w:r>
          </w:p>
        </w:tc>
        <w:tc>
          <w:tcPr>
            <w:tcW w:w="1763" w:type="dxa"/>
            <w:vAlign w:val="center"/>
          </w:tcPr>
          <w:p w14:paraId="75D8BEE1" w14:textId="77777777" w:rsidR="00C83384" w:rsidRPr="00E95149" w:rsidRDefault="00C83384" w:rsidP="009D4BD2">
            <w:pPr>
              <w:jc w:val="center"/>
              <w:rPr>
                <w:rStyle w:val="markedcontent"/>
                <w:sz w:val="22"/>
                <w:szCs w:val="22"/>
              </w:rPr>
            </w:pPr>
            <w:r w:rsidRPr="00E95149">
              <w:rPr>
                <w:rFonts w:eastAsia="Calibri"/>
                <w:sz w:val="22"/>
                <w:szCs w:val="22"/>
              </w:rPr>
              <w:t>25</w:t>
            </w:r>
          </w:p>
        </w:tc>
        <w:tc>
          <w:tcPr>
            <w:tcW w:w="1564" w:type="dxa"/>
            <w:vAlign w:val="center"/>
          </w:tcPr>
          <w:p w14:paraId="171FABA9" w14:textId="77777777" w:rsidR="00C83384" w:rsidRPr="00E95149" w:rsidRDefault="00C83384" w:rsidP="009D4BD2">
            <w:pPr>
              <w:jc w:val="center"/>
              <w:rPr>
                <w:rStyle w:val="markedcontent"/>
                <w:sz w:val="22"/>
                <w:szCs w:val="22"/>
              </w:rPr>
            </w:pPr>
            <w:r w:rsidRPr="00E95149">
              <w:rPr>
                <w:rFonts w:eastAsia="Calibri"/>
                <w:sz w:val="22"/>
                <w:szCs w:val="22"/>
              </w:rPr>
              <w:t>7150</w:t>
            </w:r>
          </w:p>
        </w:tc>
        <w:tc>
          <w:tcPr>
            <w:tcW w:w="1563" w:type="dxa"/>
            <w:vAlign w:val="center"/>
          </w:tcPr>
          <w:p w14:paraId="350937DB" w14:textId="77777777" w:rsidR="00C83384" w:rsidRPr="00E95149" w:rsidRDefault="00C83384" w:rsidP="009D4BD2">
            <w:pPr>
              <w:jc w:val="center"/>
              <w:rPr>
                <w:rStyle w:val="markedcontent"/>
                <w:sz w:val="22"/>
                <w:szCs w:val="22"/>
              </w:rPr>
            </w:pPr>
            <w:r w:rsidRPr="00E95149">
              <w:rPr>
                <w:rFonts w:eastAsia="Calibri"/>
                <w:sz w:val="22"/>
                <w:szCs w:val="22"/>
              </w:rPr>
              <w:t>16800</w:t>
            </w:r>
          </w:p>
        </w:tc>
      </w:tr>
      <w:tr w:rsidR="00E95149" w:rsidRPr="00E95149" w14:paraId="03610D06" w14:textId="77777777" w:rsidTr="009D4BD2">
        <w:tc>
          <w:tcPr>
            <w:tcW w:w="556" w:type="dxa"/>
            <w:shd w:val="clear" w:color="auto" w:fill="D9D9D9" w:themeFill="background1" w:themeFillShade="D9"/>
          </w:tcPr>
          <w:p w14:paraId="395D31B9" w14:textId="77777777" w:rsidR="00C83384" w:rsidRPr="00E95149" w:rsidRDefault="00C83384" w:rsidP="009D4BD2">
            <w:pPr>
              <w:jc w:val="center"/>
              <w:rPr>
                <w:rStyle w:val="markedcontent"/>
                <w:sz w:val="22"/>
                <w:szCs w:val="22"/>
              </w:rPr>
            </w:pPr>
            <w:r w:rsidRPr="00E95149">
              <w:rPr>
                <w:rStyle w:val="markedcontent"/>
                <w:sz w:val="22"/>
                <w:szCs w:val="22"/>
              </w:rPr>
              <w:t>4.</w:t>
            </w:r>
          </w:p>
        </w:tc>
        <w:tc>
          <w:tcPr>
            <w:tcW w:w="2591" w:type="dxa"/>
            <w:shd w:val="clear" w:color="auto" w:fill="D9D9D9" w:themeFill="background1" w:themeFillShade="D9"/>
            <w:vAlign w:val="bottom"/>
          </w:tcPr>
          <w:p w14:paraId="4749619F" w14:textId="77777777" w:rsidR="00C83384" w:rsidRPr="00E95149" w:rsidRDefault="00C83384" w:rsidP="009D4BD2">
            <w:pPr>
              <w:spacing w:line="240" w:lineRule="auto"/>
              <w:jc w:val="left"/>
              <w:rPr>
                <w:rStyle w:val="markedcontent"/>
                <w:sz w:val="22"/>
                <w:szCs w:val="22"/>
              </w:rPr>
            </w:pPr>
            <w:r w:rsidRPr="00E95149">
              <w:rPr>
                <w:rFonts w:eastAsia="Calibri"/>
                <w:sz w:val="22"/>
                <w:szCs w:val="22"/>
              </w:rPr>
              <w:t>Vaškų Šv. Juozapo parapijos vaikų dienos centras</w:t>
            </w:r>
          </w:p>
        </w:tc>
        <w:tc>
          <w:tcPr>
            <w:tcW w:w="1591" w:type="dxa"/>
            <w:vAlign w:val="center"/>
          </w:tcPr>
          <w:p w14:paraId="6532DB50" w14:textId="77777777" w:rsidR="00C83384" w:rsidRPr="00E95149" w:rsidRDefault="00C83384" w:rsidP="009D4BD2">
            <w:pPr>
              <w:jc w:val="center"/>
              <w:rPr>
                <w:rStyle w:val="markedcontent"/>
                <w:sz w:val="22"/>
                <w:szCs w:val="22"/>
              </w:rPr>
            </w:pPr>
            <w:r w:rsidRPr="00E95149">
              <w:rPr>
                <w:rFonts w:eastAsia="Calibri"/>
                <w:sz w:val="22"/>
                <w:szCs w:val="22"/>
              </w:rPr>
              <w:t>21</w:t>
            </w:r>
          </w:p>
        </w:tc>
        <w:tc>
          <w:tcPr>
            <w:tcW w:w="1763" w:type="dxa"/>
            <w:vAlign w:val="center"/>
          </w:tcPr>
          <w:p w14:paraId="6B1481FF" w14:textId="77777777" w:rsidR="00C83384" w:rsidRPr="00E95149" w:rsidRDefault="00C83384" w:rsidP="009D4BD2">
            <w:pPr>
              <w:jc w:val="center"/>
              <w:rPr>
                <w:rStyle w:val="markedcontent"/>
                <w:sz w:val="22"/>
                <w:szCs w:val="22"/>
              </w:rPr>
            </w:pPr>
            <w:r w:rsidRPr="00E95149">
              <w:rPr>
                <w:rFonts w:eastAsia="Calibri"/>
                <w:sz w:val="22"/>
                <w:szCs w:val="22"/>
              </w:rPr>
              <w:t>22</w:t>
            </w:r>
          </w:p>
        </w:tc>
        <w:tc>
          <w:tcPr>
            <w:tcW w:w="1564" w:type="dxa"/>
            <w:vAlign w:val="center"/>
          </w:tcPr>
          <w:p w14:paraId="0CCC1019" w14:textId="77777777" w:rsidR="00C83384" w:rsidRPr="00E95149" w:rsidRDefault="00C83384" w:rsidP="009D4BD2">
            <w:pPr>
              <w:jc w:val="center"/>
              <w:rPr>
                <w:rStyle w:val="markedcontent"/>
                <w:sz w:val="22"/>
                <w:szCs w:val="22"/>
              </w:rPr>
            </w:pPr>
            <w:r w:rsidRPr="00E95149">
              <w:rPr>
                <w:rFonts w:eastAsia="Calibri"/>
                <w:sz w:val="22"/>
                <w:szCs w:val="22"/>
              </w:rPr>
              <w:t>6700</w:t>
            </w:r>
          </w:p>
        </w:tc>
        <w:tc>
          <w:tcPr>
            <w:tcW w:w="1563" w:type="dxa"/>
            <w:vAlign w:val="center"/>
          </w:tcPr>
          <w:p w14:paraId="0B923752" w14:textId="77777777" w:rsidR="00C83384" w:rsidRPr="00E95149" w:rsidRDefault="00C83384" w:rsidP="009D4BD2">
            <w:pPr>
              <w:jc w:val="center"/>
              <w:rPr>
                <w:rStyle w:val="markedcontent"/>
                <w:sz w:val="22"/>
                <w:szCs w:val="22"/>
              </w:rPr>
            </w:pPr>
            <w:r w:rsidRPr="00E95149">
              <w:rPr>
                <w:rFonts w:eastAsia="Calibri"/>
                <w:sz w:val="22"/>
                <w:szCs w:val="22"/>
              </w:rPr>
              <w:t>16800</w:t>
            </w:r>
          </w:p>
        </w:tc>
      </w:tr>
      <w:tr w:rsidR="00E95149" w:rsidRPr="00E95149" w14:paraId="4EC3F2E3" w14:textId="77777777" w:rsidTr="009D4BD2">
        <w:tc>
          <w:tcPr>
            <w:tcW w:w="556" w:type="dxa"/>
            <w:shd w:val="clear" w:color="auto" w:fill="D9D9D9" w:themeFill="background1" w:themeFillShade="D9"/>
          </w:tcPr>
          <w:p w14:paraId="3D3D568D" w14:textId="77777777" w:rsidR="00C83384" w:rsidRPr="00E95149" w:rsidRDefault="00C83384" w:rsidP="009D4BD2">
            <w:pPr>
              <w:jc w:val="center"/>
              <w:rPr>
                <w:rStyle w:val="markedcontent"/>
                <w:sz w:val="22"/>
                <w:szCs w:val="22"/>
              </w:rPr>
            </w:pPr>
            <w:r w:rsidRPr="00E95149">
              <w:rPr>
                <w:rStyle w:val="markedcontent"/>
                <w:sz w:val="22"/>
                <w:szCs w:val="22"/>
              </w:rPr>
              <w:t>5.</w:t>
            </w:r>
          </w:p>
        </w:tc>
        <w:tc>
          <w:tcPr>
            <w:tcW w:w="2591" w:type="dxa"/>
            <w:shd w:val="clear" w:color="auto" w:fill="D9D9D9" w:themeFill="background1" w:themeFillShade="D9"/>
            <w:vAlign w:val="bottom"/>
          </w:tcPr>
          <w:p w14:paraId="752E41FA" w14:textId="77777777" w:rsidR="00C83384" w:rsidRPr="00E95149" w:rsidRDefault="00C83384" w:rsidP="009D4BD2">
            <w:pPr>
              <w:spacing w:line="240" w:lineRule="auto"/>
              <w:jc w:val="left"/>
              <w:rPr>
                <w:rStyle w:val="markedcontent"/>
                <w:sz w:val="22"/>
                <w:szCs w:val="22"/>
              </w:rPr>
            </w:pPr>
            <w:proofErr w:type="spellStart"/>
            <w:r w:rsidRPr="00E95149">
              <w:rPr>
                <w:rFonts w:eastAsia="Calibri"/>
                <w:sz w:val="22"/>
                <w:szCs w:val="22"/>
              </w:rPr>
              <w:t>Rinkūnų</w:t>
            </w:r>
            <w:proofErr w:type="spellEnd"/>
            <w:r w:rsidRPr="00E95149">
              <w:rPr>
                <w:rFonts w:eastAsia="Calibri"/>
                <w:sz w:val="22"/>
                <w:szCs w:val="22"/>
              </w:rPr>
              <w:t xml:space="preserve"> bendruomenės vaikų dienos centras</w:t>
            </w:r>
          </w:p>
        </w:tc>
        <w:tc>
          <w:tcPr>
            <w:tcW w:w="1591" w:type="dxa"/>
            <w:vAlign w:val="center"/>
          </w:tcPr>
          <w:p w14:paraId="0AA5FD19" w14:textId="77777777" w:rsidR="00C83384" w:rsidRPr="00E95149" w:rsidRDefault="00C83384" w:rsidP="009D4BD2">
            <w:pPr>
              <w:jc w:val="center"/>
              <w:rPr>
                <w:rStyle w:val="markedcontent"/>
                <w:sz w:val="22"/>
                <w:szCs w:val="22"/>
              </w:rPr>
            </w:pPr>
            <w:r w:rsidRPr="00E95149">
              <w:rPr>
                <w:rFonts w:eastAsia="Calibri"/>
                <w:sz w:val="22"/>
                <w:szCs w:val="22"/>
              </w:rPr>
              <w:t>20</w:t>
            </w:r>
          </w:p>
        </w:tc>
        <w:tc>
          <w:tcPr>
            <w:tcW w:w="1763" w:type="dxa"/>
            <w:vAlign w:val="center"/>
          </w:tcPr>
          <w:p w14:paraId="1CEB6381" w14:textId="77777777" w:rsidR="00C83384" w:rsidRPr="00E95149" w:rsidRDefault="00C83384" w:rsidP="009D4BD2">
            <w:pPr>
              <w:jc w:val="center"/>
              <w:rPr>
                <w:rStyle w:val="markedcontent"/>
                <w:sz w:val="22"/>
                <w:szCs w:val="22"/>
              </w:rPr>
            </w:pPr>
            <w:r w:rsidRPr="00E95149">
              <w:rPr>
                <w:rFonts w:eastAsia="Calibri"/>
                <w:sz w:val="22"/>
                <w:szCs w:val="22"/>
              </w:rPr>
              <w:t>25</w:t>
            </w:r>
          </w:p>
        </w:tc>
        <w:tc>
          <w:tcPr>
            <w:tcW w:w="1564" w:type="dxa"/>
            <w:vAlign w:val="center"/>
          </w:tcPr>
          <w:p w14:paraId="0D5500EA" w14:textId="77777777" w:rsidR="00C83384" w:rsidRPr="00E95149" w:rsidRDefault="00C83384" w:rsidP="009D4BD2">
            <w:pPr>
              <w:jc w:val="center"/>
              <w:rPr>
                <w:rStyle w:val="markedcontent"/>
                <w:sz w:val="22"/>
                <w:szCs w:val="22"/>
              </w:rPr>
            </w:pPr>
            <w:r w:rsidRPr="00E95149">
              <w:rPr>
                <w:rFonts w:eastAsia="Calibri"/>
                <w:sz w:val="22"/>
                <w:szCs w:val="22"/>
              </w:rPr>
              <w:t>6600</w:t>
            </w:r>
          </w:p>
        </w:tc>
        <w:tc>
          <w:tcPr>
            <w:tcW w:w="1563" w:type="dxa"/>
            <w:vAlign w:val="center"/>
          </w:tcPr>
          <w:p w14:paraId="1110DB91" w14:textId="77777777" w:rsidR="00C83384" w:rsidRPr="00E95149" w:rsidRDefault="00C83384" w:rsidP="009D4BD2">
            <w:pPr>
              <w:jc w:val="center"/>
              <w:rPr>
                <w:rStyle w:val="markedcontent"/>
                <w:sz w:val="22"/>
                <w:szCs w:val="22"/>
              </w:rPr>
            </w:pPr>
            <w:r w:rsidRPr="00E95149">
              <w:rPr>
                <w:rFonts w:eastAsia="Calibri"/>
                <w:sz w:val="22"/>
                <w:szCs w:val="22"/>
              </w:rPr>
              <w:t>16800</w:t>
            </w:r>
          </w:p>
        </w:tc>
      </w:tr>
      <w:tr w:rsidR="00E95149" w:rsidRPr="00E95149" w14:paraId="758BC06A" w14:textId="77777777" w:rsidTr="009D4BD2">
        <w:tc>
          <w:tcPr>
            <w:tcW w:w="556" w:type="dxa"/>
            <w:shd w:val="clear" w:color="auto" w:fill="D9D9D9" w:themeFill="background1" w:themeFillShade="D9"/>
          </w:tcPr>
          <w:p w14:paraId="4E49C48F" w14:textId="77777777" w:rsidR="00C83384" w:rsidRPr="00E95149" w:rsidRDefault="00C83384" w:rsidP="009D4BD2">
            <w:pPr>
              <w:jc w:val="center"/>
              <w:rPr>
                <w:rStyle w:val="markedcontent"/>
                <w:sz w:val="22"/>
                <w:szCs w:val="22"/>
              </w:rPr>
            </w:pPr>
            <w:r w:rsidRPr="00E95149">
              <w:rPr>
                <w:rStyle w:val="markedcontent"/>
                <w:sz w:val="22"/>
                <w:szCs w:val="22"/>
              </w:rPr>
              <w:t>6.</w:t>
            </w:r>
          </w:p>
        </w:tc>
        <w:tc>
          <w:tcPr>
            <w:tcW w:w="2591" w:type="dxa"/>
            <w:shd w:val="clear" w:color="auto" w:fill="D9D9D9" w:themeFill="background1" w:themeFillShade="D9"/>
            <w:vAlign w:val="bottom"/>
          </w:tcPr>
          <w:p w14:paraId="7F067078" w14:textId="77777777" w:rsidR="00C83384" w:rsidRPr="00E95149" w:rsidRDefault="00C83384" w:rsidP="009D4BD2">
            <w:pPr>
              <w:spacing w:line="240" w:lineRule="auto"/>
              <w:jc w:val="left"/>
              <w:rPr>
                <w:rStyle w:val="markedcontent"/>
                <w:sz w:val="22"/>
                <w:szCs w:val="22"/>
              </w:rPr>
            </w:pPr>
            <w:r w:rsidRPr="00E95149">
              <w:rPr>
                <w:rFonts w:eastAsia="Calibri"/>
                <w:sz w:val="22"/>
                <w:szCs w:val="22"/>
              </w:rPr>
              <w:t xml:space="preserve">Krinčino Šv. </w:t>
            </w:r>
            <w:proofErr w:type="spellStart"/>
            <w:r w:rsidRPr="00E95149">
              <w:rPr>
                <w:rFonts w:eastAsia="Calibri"/>
                <w:sz w:val="22"/>
                <w:szCs w:val="22"/>
              </w:rPr>
              <w:t>Apašt</w:t>
            </w:r>
            <w:proofErr w:type="spellEnd"/>
            <w:r w:rsidRPr="00E95149">
              <w:rPr>
                <w:rFonts w:eastAsia="Calibri"/>
                <w:sz w:val="22"/>
                <w:szCs w:val="22"/>
              </w:rPr>
              <w:t>. Petro ir Povilo parapijos vaikų dienos centras</w:t>
            </w:r>
          </w:p>
        </w:tc>
        <w:tc>
          <w:tcPr>
            <w:tcW w:w="1591" w:type="dxa"/>
            <w:vAlign w:val="center"/>
          </w:tcPr>
          <w:p w14:paraId="3515B995" w14:textId="77777777" w:rsidR="00C83384" w:rsidRPr="00E95149" w:rsidRDefault="00C83384" w:rsidP="009D4BD2">
            <w:pPr>
              <w:jc w:val="center"/>
              <w:rPr>
                <w:rStyle w:val="markedcontent"/>
                <w:sz w:val="22"/>
                <w:szCs w:val="22"/>
              </w:rPr>
            </w:pPr>
            <w:r w:rsidRPr="00E95149">
              <w:rPr>
                <w:rFonts w:eastAsia="Calibri"/>
                <w:sz w:val="22"/>
                <w:szCs w:val="22"/>
              </w:rPr>
              <w:t>27</w:t>
            </w:r>
          </w:p>
        </w:tc>
        <w:tc>
          <w:tcPr>
            <w:tcW w:w="1763" w:type="dxa"/>
            <w:vAlign w:val="center"/>
          </w:tcPr>
          <w:p w14:paraId="1D7D6B10" w14:textId="77777777" w:rsidR="00C83384" w:rsidRPr="00E95149" w:rsidRDefault="00C83384" w:rsidP="009D4BD2">
            <w:pPr>
              <w:jc w:val="center"/>
              <w:rPr>
                <w:rStyle w:val="markedcontent"/>
                <w:sz w:val="22"/>
                <w:szCs w:val="22"/>
              </w:rPr>
            </w:pPr>
            <w:r w:rsidRPr="00E95149">
              <w:rPr>
                <w:rFonts w:eastAsia="Calibri"/>
                <w:sz w:val="22"/>
                <w:szCs w:val="22"/>
              </w:rPr>
              <w:t>27</w:t>
            </w:r>
          </w:p>
        </w:tc>
        <w:tc>
          <w:tcPr>
            <w:tcW w:w="1564" w:type="dxa"/>
            <w:vAlign w:val="center"/>
          </w:tcPr>
          <w:p w14:paraId="6F8107CC" w14:textId="77777777" w:rsidR="00C83384" w:rsidRPr="00E95149" w:rsidRDefault="00C83384" w:rsidP="009D4BD2">
            <w:pPr>
              <w:jc w:val="center"/>
              <w:rPr>
                <w:rStyle w:val="markedcontent"/>
                <w:sz w:val="22"/>
                <w:szCs w:val="22"/>
              </w:rPr>
            </w:pPr>
            <w:r w:rsidRPr="00E95149">
              <w:rPr>
                <w:rFonts w:eastAsia="Calibri"/>
                <w:sz w:val="22"/>
                <w:szCs w:val="22"/>
              </w:rPr>
              <w:t>9100</w:t>
            </w:r>
          </w:p>
        </w:tc>
        <w:tc>
          <w:tcPr>
            <w:tcW w:w="1563" w:type="dxa"/>
            <w:vAlign w:val="center"/>
          </w:tcPr>
          <w:p w14:paraId="441505C9" w14:textId="77777777" w:rsidR="00C83384" w:rsidRPr="00E95149" w:rsidRDefault="00C83384" w:rsidP="009D4BD2">
            <w:pPr>
              <w:jc w:val="center"/>
              <w:rPr>
                <w:rStyle w:val="markedcontent"/>
                <w:sz w:val="22"/>
                <w:szCs w:val="22"/>
              </w:rPr>
            </w:pPr>
            <w:r w:rsidRPr="00E95149">
              <w:rPr>
                <w:rFonts w:eastAsia="Calibri"/>
                <w:sz w:val="22"/>
                <w:szCs w:val="22"/>
              </w:rPr>
              <w:t>16800</w:t>
            </w:r>
          </w:p>
        </w:tc>
      </w:tr>
      <w:tr w:rsidR="00E95149" w:rsidRPr="00E95149" w14:paraId="6094248C" w14:textId="77777777" w:rsidTr="009D4BD2">
        <w:tc>
          <w:tcPr>
            <w:tcW w:w="556" w:type="dxa"/>
            <w:shd w:val="clear" w:color="auto" w:fill="D9D9D9" w:themeFill="background1" w:themeFillShade="D9"/>
          </w:tcPr>
          <w:p w14:paraId="0D619EE4" w14:textId="77777777" w:rsidR="00C83384" w:rsidRPr="00E95149" w:rsidRDefault="00C83384" w:rsidP="009D4BD2">
            <w:pPr>
              <w:jc w:val="center"/>
              <w:rPr>
                <w:rStyle w:val="markedcontent"/>
                <w:sz w:val="22"/>
                <w:szCs w:val="22"/>
              </w:rPr>
            </w:pPr>
            <w:r w:rsidRPr="00E95149">
              <w:rPr>
                <w:rStyle w:val="markedcontent"/>
                <w:sz w:val="22"/>
                <w:szCs w:val="22"/>
              </w:rPr>
              <w:t>7.</w:t>
            </w:r>
          </w:p>
        </w:tc>
        <w:tc>
          <w:tcPr>
            <w:tcW w:w="2591" w:type="dxa"/>
            <w:shd w:val="clear" w:color="auto" w:fill="D9D9D9" w:themeFill="background1" w:themeFillShade="D9"/>
            <w:vAlign w:val="bottom"/>
          </w:tcPr>
          <w:p w14:paraId="75195862" w14:textId="77777777" w:rsidR="00C83384" w:rsidRPr="00E95149" w:rsidRDefault="00C83384" w:rsidP="009D4BD2">
            <w:pPr>
              <w:spacing w:line="240" w:lineRule="auto"/>
              <w:jc w:val="left"/>
              <w:rPr>
                <w:rStyle w:val="markedcontent"/>
                <w:sz w:val="22"/>
                <w:szCs w:val="22"/>
              </w:rPr>
            </w:pPr>
            <w:proofErr w:type="spellStart"/>
            <w:r w:rsidRPr="00E95149">
              <w:rPr>
                <w:rFonts w:eastAsia="Calibri"/>
                <w:sz w:val="22"/>
                <w:szCs w:val="22"/>
              </w:rPr>
              <w:t>Daujėnų</w:t>
            </w:r>
            <w:proofErr w:type="spellEnd"/>
            <w:r w:rsidRPr="00E95149">
              <w:rPr>
                <w:rFonts w:eastAsia="Calibri"/>
                <w:sz w:val="22"/>
                <w:szCs w:val="22"/>
              </w:rPr>
              <w:t xml:space="preserve"> Švč. Jėzaus Vardo parapijos vaikų dienos centras ,,Kartu“</w:t>
            </w:r>
          </w:p>
        </w:tc>
        <w:tc>
          <w:tcPr>
            <w:tcW w:w="1591" w:type="dxa"/>
            <w:vAlign w:val="center"/>
          </w:tcPr>
          <w:p w14:paraId="68609359" w14:textId="77777777" w:rsidR="00C83384" w:rsidRPr="00E95149" w:rsidRDefault="00C83384" w:rsidP="009D4BD2">
            <w:pPr>
              <w:jc w:val="center"/>
              <w:rPr>
                <w:rStyle w:val="markedcontent"/>
                <w:sz w:val="22"/>
                <w:szCs w:val="22"/>
              </w:rPr>
            </w:pPr>
            <w:r w:rsidRPr="00E95149">
              <w:rPr>
                <w:rFonts w:eastAsia="Calibri"/>
                <w:sz w:val="22"/>
                <w:szCs w:val="22"/>
              </w:rPr>
              <w:t>20</w:t>
            </w:r>
          </w:p>
        </w:tc>
        <w:tc>
          <w:tcPr>
            <w:tcW w:w="1763" w:type="dxa"/>
            <w:vAlign w:val="center"/>
          </w:tcPr>
          <w:p w14:paraId="5C019EF6" w14:textId="77777777" w:rsidR="00C83384" w:rsidRPr="00E95149" w:rsidRDefault="00C83384" w:rsidP="009D4BD2">
            <w:pPr>
              <w:jc w:val="center"/>
              <w:rPr>
                <w:rStyle w:val="markedcontent"/>
                <w:sz w:val="22"/>
                <w:szCs w:val="22"/>
              </w:rPr>
            </w:pPr>
            <w:r w:rsidRPr="00E95149">
              <w:rPr>
                <w:rFonts w:eastAsia="Calibri"/>
                <w:sz w:val="22"/>
                <w:szCs w:val="22"/>
              </w:rPr>
              <w:t>20</w:t>
            </w:r>
          </w:p>
        </w:tc>
        <w:tc>
          <w:tcPr>
            <w:tcW w:w="1564" w:type="dxa"/>
            <w:vAlign w:val="center"/>
          </w:tcPr>
          <w:p w14:paraId="453C3735" w14:textId="77777777" w:rsidR="00C83384" w:rsidRPr="00E95149" w:rsidRDefault="00C83384" w:rsidP="009D4BD2">
            <w:pPr>
              <w:jc w:val="center"/>
              <w:rPr>
                <w:rStyle w:val="markedcontent"/>
                <w:sz w:val="22"/>
                <w:szCs w:val="22"/>
              </w:rPr>
            </w:pPr>
            <w:r w:rsidRPr="00E95149">
              <w:rPr>
                <w:rFonts w:eastAsia="Calibri"/>
                <w:sz w:val="22"/>
                <w:szCs w:val="22"/>
              </w:rPr>
              <w:t>6600</w:t>
            </w:r>
          </w:p>
        </w:tc>
        <w:tc>
          <w:tcPr>
            <w:tcW w:w="1563" w:type="dxa"/>
            <w:vAlign w:val="center"/>
          </w:tcPr>
          <w:p w14:paraId="321EBF0D" w14:textId="77777777" w:rsidR="00C83384" w:rsidRPr="00E95149" w:rsidRDefault="00C83384" w:rsidP="009D4BD2">
            <w:pPr>
              <w:jc w:val="center"/>
              <w:rPr>
                <w:rStyle w:val="markedcontent"/>
                <w:sz w:val="22"/>
                <w:szCs w:val="22"/>
              </w:rPr>
            </w:pPr>
            <w:r w:rsidRPr="00E95149">
              <w:rPr>
                <w:rFonts w:eastAsia="Calibri"/>
                <w:sz w:val="22"/>
                <w:szCs w:val="22"/>
              </w:rPr>
              <w:t>16800</w:t>
            </w:r>
          </w:p>
        </w:tc>
      </w:tr>
      <w:tr w:rsidR="00E95149" w:rsidRPr="00E95149" w14:paraId="3EC53886" w14:textId="77777777" w:rsidTr="009D4BD2">
        <w:tc>
          <w:tcPr>
            <w:tcW w:w="556" w:type="dxa"/>
            <w:shd w:val="clear" w:color="auto" w:fill="D9D9D9" w:themeFill="background1" w:themeFillShade="D9"/>
          </w:tcPr>
          <w:p w14:paraId="2E4AEBFF" w14:textId="77777777" w:rsidR="00C83384" w:rsidRPr="00E95149" w:rsidRDefault="00C83384" w:rsidP="009D4BD2">
            <w:pPr>
              <w:jc w:val="center"/>
              <w:rPr>
                <w:rStyle w:val="markedcontent"/>
                <w:sz w:val="22"/>
                <w:szCs w:val="22"/>
              </w:rPr>
            </w:pPr>
            <w:r w:rsidRPr="00E95149">
              <w:rPr>
                <w:rStyle w:val="markedcontent"/>
                <w:sz w:val="22"/>
                <w:szCs w:val="22"/>
              </w:rPr>
              <w:t>8.</w:t>
            </w:r>
          </w:p>
        </w:tc>
        <w:tc>
          <w:tcPr>
            <w:tcW w:w="2591" w:type="dxa"/>
            <w:shd w:val="clear" w:color="auto" w:fill="D9D9D9" w:themeFill="background1" w:themeFillShade="D9"/>
            <w:vAlign w:val="bottom"/>
          </w:tcPr>
          <w:p w14:paraId="0B4C6703" w14:textId="77777777" w:rsidR="00C83384" w:rsidRPr="00E95149" w:rsidRDefault="00C83384" w:rsidP="009D4BD2">
            <w:pPr>
              <w:spacing w:line="240" w:lineRule="auto"/>
              <w:jc w:val="left"/>
              <w:rPr>
                <w:rStyle w:val="markedcontent"/>
                <w:sz w:val="22"/>
                <w:szCs w:val="22"/>
              </w:rPr>
            </w:pPr>
            <w:r w:rsidRPr="00E95149">
              <w:rPr>
                <w:rFonts w:eastAsia="Calibri"/>
                <w:sz w:val="22"/>
                <w:szCs w:val="22"/>
              </w:rPr>
              <w:t>Pasvalio Šv. Jono Krikštytojo parapijos vaikų dienos centras</w:t>
            </w:r>
          </w:p>
        </w:tc>
        <w:tc>
          <w:tcPr>
            <w:tcW w:w="1591" w:type="dxa"/>
            <w:vAlign w:val="center"/>
          </w:tcPr>
          <w:p w14:paraId="0D189B9C" w14:textId="77777777" w:rsidR="00C83384" w:rsidRPr="00E95149" w:rsidRDefault="00C83384" w:rsidP="009D4BD2">
            <w:pPr>
              <w:jc w:val="center"/>
              <w:rPr>
                <w:rStyle w:val="markedcontent"/>
                <w:sz w:val="22"/>
                <w:szCs w:val="22"/>
              </w:rPr>
            </w:pPr>
            <w:r w:rsidRPr="00E95149">
              <w:rPr>
                <w:rFonts w:eastAsia="Calibri"/>
                <w:sz w:val="22"/>
                <w:szCs w:val="22"/>
              </w:rPr>
              <w:t>30</w:t>
            </w:r>
          </w:p>
        </w:tc>
        <w:tc>
          <w:tcPr>
            <w:tcW w:w="1763" w:type="dxa"/>
            <w:vAlign w:val="center"/>
          </w:tcPr>
          <w:p w14:paraId="04166806" w14:textId="77777777" w:rsidR="00C83384" w:rsidRPr="00E95149" w:rsidRDefault="00C83384" w:rsidP="009D4BD2">
            <w:pPr>
              <w:jc w:val="center"/>
              <w:rPr>
                <w:rStyle w:val="markedcontent"/>
                <w:sz w:val="22"/>
                <w:szCs w:val="22"/>
              </w:rPr>
            </w:pPr>
            <w:r w:rsidRPr="00E95149">
              <w:rPr>
                <w:rFonts w:eastAsia="Calibri"/>
                <w:sz w:val="22"/>
                <w:szCs w:val="22"/>
              </w:rPr>
              <w:t>30</w:t>
            </w:r>
          </w:p>
        </w:tc>
        <w:tc>
          <w:tcPr>
            <w:tcW w:w="1564" w:type="dxa"/>
            <w:vAlign w:val="center"/>
          </w:tcPr>
          <w:p w14:paraId="6AA15211" w14:textId="77777777" w:rsidR="00C83384" w:rsidRPr="00E95149" w:rsidRDefault="00C83384" w:rsidP="009D4BD2">
            <w:pPr>
              <w:jc w:val="center"/>
              <w:rPr>
                <w:rStyle w:val="markedcontent"/>
                <w:sz w:val="22"/>
                <w:szCs w:val="22"/>
              </w:rPr>
            </w:pPr>
            <w:r w:rsidRPr="00E95149">
              <w:rPr>
                <w:rFonts w:eastAsia="Calibri"/>
                <w:sz w:val="22"/>
                <w:szCs w:val="22"/>
              </w:rPr>
              <w:t>9267,50</w:t>
            </w:r>
          </w:p>
        </w:tc>
        <w:tc>
          <w:tcPr>
            <w:tcW w:w="1563" w:type="dxa"/>
            <w:vAlign w:val="center"/>
          </w:tcPr>
          <w:p w14:paraId="49D6569A" w14:textId="77777777" w:rsidR="00C83384" w:rsidRPr="00E95149" w:rsidRDefault="00C83384" w:rsidP="009D4BD2">
            <w:pPr>
              <w:jc w:val="center"/>
              <w:rPr>
                <w:rStyle w:val="markedcontent"/>
                <w:sz w:val="22"/>
                <w:szCs w:val="22"/>
              </w:rPr>
            </w:pPr>
            <w:r w:rsidRPr="00E95149">
              <w:rPr>
                <w:rFonts w:eastAsia="Calibri"/>
                <w:sz w:val="22"/>
                <w:szCs w:val="22"/>
              </w:rPr>
              <w:t>16800</w:t>
            </w:r>
          </w:p>
        </w:tc>
      </w:tr>
      <w:tr w:rsidR="00E95149" w:rsidRPr="00E95149" w14:paraId="04F99D42" w14:textId="77777777" w:rsidTr="009D4BD2">
        <w:tc>
          <w:tcPr>
            <w:tcW w:w="556" w:type="dxa"/>
            <w:shd w:val="clear" w:color="auto" w:fill="D9D9D9" w:themeFill="background1" w:themeFillShade="D9"/>
          </w:tcPr>
          <w:p w14:paraId="2F1639B5" w14:textId="77777777" w:rsidR="00C83384" w:rsidRPr="00E95149" w:rsidRDefault="00C83384" w:rsidP="009D4BD2">
            <w:pPr>
              <w:jc w:val="center"/>
              <w:rPr>
                <w:rStyle w:val="markedcontent"/>
                <w:sz w:val="22"/>
                <w:szCs w:val="22"/>
              </w:rPr>
            </w:pPr>
            <w:r w:rsidRPr="00E95149">
              <w:rPr>
                <w:rStyle w:val="markedcontent"/>
                <w:sz w:val="22"/>
                <w:szCs w:val="22"/>
              </w:rPr>
              <w:t>9.</w:t>
            </w:r>
          </w:p>
        </w:tc>
        <w:tc>
          <w:tcPr>
            <w:tcW w:w="2591" w:type="dxa"/>
            <w:tcBorders>
              <w:bottom w:val="single" w:sz="4" w:space="0" w:color="auto"/>
            </w:tcBorders>
            <w:shd w:val="clear" w:color="auto" w:fill="D9D9D9" w:themeFill="background1" w:themeFillShade="D9"/>
            <w:vAlign w:val="bottom"/>
          </w:tcPr>
          <w:p w14:paraId="02B0A41B" w14:textId="77777777" w:rsidR="00C83384" w:rsidRPr="00E95149" w:rsidRDefault="00C83384" w:rsidP="009D4BD2">
            <w:pPr>
              <w:spacing w:line="240" w:lineRule="auto"/>
              <w:jc w:val="left"/>
              <w:rPr>
                <w:rStyle w:val="markedcontent"/>
                <w:sz w:val="22"/>
                <w:szCs w:val="22"/>
              </w:rPr>
            </w:pPr>
            <w:r w:rsidRPr="00E95149">
              <w:rPr>
                <w:rFonts w:eastAsia="Calibri"/>
                <w:sz w:val="22"/>
                <w:szCs w:val="22"/>
              </w:rPr>
              <w:t>Joniškėlio miesto bendruomenės vaikų dienos centras ,,Žiburėlis“</w:t>
            </w:r>
          </w:p>
        </w:tc>
        <w:tc>
          <w:tcPr>
            <w:tcW w:w="1591" w:type="dxa"/>
            <w:tcBorders>
              <w:bottom w:val="single" w:sz="4" w:space="0" w:color="auto"/>
            </w:tcBorders>
            <w:vAlign w:val="center"/>
          </w:tcPr>
          <w:p w14:paraId="4D9460FF" w14:textId="77777777" w:rsidR="00C83384" w:rsidRPr="00E95149" w:rsidRDefault="00C83384" w:rsidP="009D4BD2">
            <w:pPr>
              <w:jc w:val="center"/>
              <w:rPr>
                <w:rStyle w:val="markedcontent"/>
                <w:sz w:val="22"/>
                <w:szCs w:val="22"/>
              </w:rPr>
            </w:pPr>
            <w:r w:rsidRPr="00E95149">
              <w:rPr>
                <w:rFonts w:eastAsia="Calibri"/>
                <w:sz w:val="22"/>
                <w:szCs w:val="22"/>
              </w:rPr>
              <w:t>23</w:t>
            </w:r>
          </w:p>
        </w:tc>
        <w:tc>
          <w:tcPr>
            <w:tcW w:w="1763" w:type="dxa"/>
            <w:tcBorders>
              <w:bottom w:val="single" w:sz="4" w:space="0" w:color="auto"/>
            </w:tcBorders>
            <w:vAlign w:val="center"/>
          </w:tcPr>
          <w:p w14:paraId="5059F187" w14:textId="77777777" w:rsidR="00C83384" w:rsidRPr="00E95149" w:rsidRDefault="00C83384" w:rsidP="009D4BD2">
            <w:pPr>
              <w:jc w:val="center"/>
              <w:rPr>
                <w:rStyle w:val="markedcontent"/>
                <w:sz w:val="22"/>
                <w:szCs w:val="22"/>
              </w:rPr>
            </w:pPr>
            <w:r w:rsidRPr="00E95149">
              <w:rPr>
                <w:rFonts w:eastAsia="Calibri"/>
                <w:sz w:val="22"/>
                <w:szCs w:val="22"/>
              </w:rPr>
              <w:t>24</w:t>
            </w:r>
          </w:p>
        </w:tc>
        <w:tc>
          <w:tcPr>
            <w:tcW w:w="1564" w:type="dxa"/>
            <w:tcBorders>
              <w:bottom w:val="single" w:sz="4" w:space="0" w:color="auto"/>
            </w:tcBorders>
            <w:vAlign w:val="center"/>
          </w:tcPr>
          <w:p w14:paraId="25939F30" w14:textId="77777777" w:rsidR="00C83384" w:rsidRPr="00E95149" w:rsidRDefault="00C83384" w:rsidP="009D4BD2">
            <w:pPr>
              <w:jc w:val="center"/>
              <w:rPr>
                <w:rStyle w:val="markedcontent"/>
                <w:sz w:val="22"/>
                <w:szCs w:val="22"/>
              </w:rPr>
            </w:pPr>
            <w:r w:rsidRPr="00E95149">
              <w:rPr>
                <w:rFonts w:eastAsia="Calibri"/>
                <w:sz w:val="22"/>
                <w:szCs w:val="22"/>
              </w:rPr>
              <w:t>6985</w:t>
            </w:r>
          </w:p>
        </w:tc>
        <w:tc>
          <w:tcPr>
            <w:tcW w:w="1563" w:type="dxa"/>
            <w:tcBorders>
              <w:bottom w:val="single" w:sz="4" w:space="0" w:color="auto"/>
            </w:tcBorders>
            <w:vAlign w:val="center"/>
          </w:tcPr>
          <w:p w14:paraId="2B4EB16E" w14:textId="77777777" w:rsidR="00C83384" w:rsidRPr="00E95149" w:rsidRDefault="00C83384" w:rsidP="009D4BD2">
            <w:pPr>
              <w:jc w:val="center"/>
              <w:rPr>
                <w:rStyle w:val="markedcontent"/>
                <w:sz w:val="22"/>
                <w:szCs w:val="22"/>
              </w:rPr>
            </w:pPr>
            <w:r w:rsidRPr="00E95149">
              <w:rPr>
                <w:rFonts w:eastAsia="Calibri"/>
                <w:sz w:val="22"/>
                <w:szCs w:val="22"/>
              </w:rPr>
              <w:t>16800</w:t>
            </w:r>
          </w:p>
        </w:tc>
      </w:tr>
      <w:tr w:rsidR="00E95149" w:rsidRPr="00E95149" w14:paraId="5B40A648" w14:textId="77777777" w:rsidTr="009D4BD2">
        <w:tc>
          <w:tcPr>
            <w:tcW w:w="556" w:type="dxa"/>
            <w:shd w:val="clear" w:color="auto" w:fill="D9D9D9" w:themeFill="background1" w:themeFillShade="D9"/>
          </w:tcPr>
          <w:p w14:paraId="7712ADB6" w14:textId="77777777" w:rsidR="00C83384" w:rsidRPr="00E95149" w:rsidRDefault="00C83384" w:rsidP="009D4BD2">
            <w:pPr>
              <w:jc w:val="center"/>
              <w:rPr>
                <w:rStyle w:val="markedcontent"/>
                <w:b/>
                <w:bCs/>
                <w:sz w:val="22"/>
                <w:szCs w:val="22"/>
              </w:rPr>
            </w:pPr>
          </w:p>
        </w:tc>
        <w:tc>
          <w:tcPr>
            <w:tcW w:w="2591" w:type="dxa"/>
            <w:shd w:val="clear" w:color="auto" w:fill="D9D9D9" w:themeFill="background1" w:themeFillShade="D9"/>
            <w:vAlign w:val="bottom"/>
          </w:tcPr>
          <w:p w14:paraId="229F1CED" w14:textId="77777777" w:rsidR="00C83384" w:rsidRPr="00E95149" w:rsidRDefault="00C83384" w:rsidP="009D4BD2">
            <w:pPr>
              <w:spacing w:line="240" w:lineRule="auto"/>
              <w:jc w:val="right"/>
              <w:rPr>
                <w:rStyle w:val="markedcontent"/>
                <w:b/>
                <w:bCs/>
                <w:sz w:val="22"/>
                <w:szCs w:val="22"/>
              </w:rPr>
            </w:pPr>
            <w:r w:rsidRPr="00E95149">
              <w:rPr>
                <w:rFonts w:eastAsia="Calibri"/>
                <w:b/>
                <w:bCs/>
                <w:sz w:val="22"/>
                <w:szCs w:val="22"/>
              </w:rPr>
              <w:t>Iš viso:</w:t>
            </w:r>
          </w:p>
        </w:tc>
        <w:tc>
          <w:tcPr>
            <w:tcW w:w="1591" w:type="dxa"/>
            <w:shd w:val="clear" w:color="auto" w:fill="D9D9D9" w:themeFill="background1" w:themeFillShade="D9"/>
            <w:vAlign w:val="center"/>
          </w:tcPr>
          <w:p w14:paraId="4D2562AC" w14:textId="77777777" w:rsidR="00C83384" w:rsidRPr="00E95149" w:rsidRDefault="00C83384" w:rsidP="009D4BD2">
            <w:pPr>
              <w:jc w:val="center"/>
              <w:rPr>
                <w:rStyle w:val="markedcontent"/>
                <w:b/>
                <w:bCs/>
                <w:sz w:val="22"/>
                <w:szCs w:val="22"/>
              </w:rPr>
            </w:pPr>
            <w:r w:rsidRPr="00E95149">
              <w:rPr>
                <w:rStyle w:val="markedcontent"/>
                <w:sz w:val="22"/>
                <w:szCs w:val="22"/>
              </w:rPr>
              <w:t>206</w:t>
            </w:r>
          </w:p>
        </w:tc>
        <w:tc>
          <w:tcPr>
            <w:tcW w:w="1763" w:type="dxa"/>
            <w:shd w:val="clear" w:color="auto" w:fill="D9D9D9" w:themeFill="background1" w:themeFillShade="D9"/>
            <w:vAlign w:val="center"/>
          </w:tcPr>
          <w:p w14:paraId="2E4751A1" w14:textId="77777777" w:rsidR="00C83384" w:rsidRPr="00E95149" w:rsidRDefault="00C83384" w:rsidP="009D4BD2">
            <w:pPr>
              <w:jc w:val="center"/>
              <w:rPr>
                <w:rStyle w:val="markedcontent"/>
                <w:b/>
                <w:bCs/>
                <w:sz w:val="22"/>
                <w:szCs w:val="22"/>
              </w:rPr>
            </w:pPr>
            <w:r w:rsidRPr="00E95149">
              <w:rPr>
                <w:rStyle w:val="markedcontent"/>
                <w:sz w:val="22"/>
                <w:szCs w:val="22"/>
              </w:rPr>
              <w:t>222</w:t>
            </w:r>
          </w:p>
        </w:tc>
        <w:tc>
          <w:tcPr>
            <w:tcW w:w="1564" w:type="dxa"/>
            <w:shd w:val="clear" w:color="auto" w:fill="D9D9D9" w:themeFill="background1" w:themeFillShade="D9"/>
            <w:vAlign w:val="center"/>
          </w:tcPr>
          <w:p w14:paraId="01134B9C" w14:textId="77777777" w:rsidR="00C83384" w:rsidRPr="00E95149" w:rsidRDefault="00C83384" w:rsidP="009D4BD2">
            <w:pPr>
              <w:jc w:val="center"/>
              <w:rPr>
                <w:rStyle w:val="markedcontent"/>
                <w:b/>
                <w:bCs/>
                <w:sz w:val="22"/>
                <w:szCs w:val="22"/>
              </w:rPr>
            </w:pPr>
            <w:r w:rsidRPr="00E95149">
              <w:rPr>
                <w:rStyle w:val="markedcontent"/>
                <w:sz w:val="22"/>
                <w:szCs w:val="22"/>
              </w:rPr>
              <w:t>57270</w:t>
            </w:r>
          </w:p>
        </w:tc>
        <w:tc>
          <w:tcPr>
            <w:tcW w:w="1563" w:type="dxa"/>
            <w:shd w:val="clear" w:color="auto" w:fill="D9D9D9" w:themeFill="background1" w:themeFillShade="D9"/>
            <w:vAlign w:val="center"/>
          </w:tcPr>
          <w:p w14:paraId="5C484309" w14:textId="77777777" w:rsidR="00C83384" w:rsidRPr="00E95149" w:rsidRDefault="00C83384" w:rsidP="009D4BD2">
            <w:pPr>
              <w:jc w:val="center"/>
              <w:rPr>
                <w:rStyle w:val="markedcontent"/>
                <w:b/>
                <w:bCs/>
                <w:sz w:val="22"/>
                <w:szCs w:val="22"/>
              </w:rPr>
            </w:pPr>
            <w:r w:rsidRPr="00E95149">
              <w:rPr>
                <w:rStyle w:val="markedcontent"/>
                <w:sz w:val="22"/>
                <w:szCs w:val="22"/>
              </w:rPr>
              <w:t>128800</w:t>
            </w:r>
          </w:p>
        </w:tc>
      </w:tr>
      <w:bookmarkEnd w:id="27"/>
    </w:tbl>
    <w:p w14:paraId="5A3800AE" w14:textId="77777777" w:rsidR="00C83384" w:rsidRPr="00E95149" w:rsidRDefault="00C83384" w:rsidP="00C83384">
      <w:pPr>
        <w:ind w:firstLine="720"/>
        <w:jc w:val="both"/>
        <w:rPr>
          <w:szCs w:val="24"/>
        </w:rPr>
      </w:pPr>
    </w:p>
    <w:p w14:paraId="317EFBF6" w14:textId="77777777" w:rsidR="00C83384" w:rsidRPr="00E95149" w:rsidRDefault="00C83384" w:rsidP="00C83384">
      <w:pPr>
        <w:ind w:firstLine="720"/>
        <w:rPr>
          <w:b/>
        </w:rPr>
      </w:pPr>
      <w:r w:rsidRPr="00E95149">
        <w:rPr>
          <w:b/>
        </w:rPr>
        <w:t>5.1.5. Bendruomeninės socialinės paslaugos neįgaliesiems</w:t>
      </w:r>
    </w:p>
    <w:p w14:paraId="6F94E3A8" w14:textId="77777777" w:rsidR="00C83384" w:rsidRPr="00E95149" w:rsidRDefault="00C83384" w:rsidP="00C83384">
      <w:pPr>
        <w:ind w:firstLine="720"/>
        <w:jc w:val="both"/>
      </w:pPr>
      <w:r w:rsidRPr="00E95149">
        <w:t>Socialinės reabilitacijos paslaugų neįgaliesiems bendruomenėje teikime kasmet aktyviai dalyvauja neįgaliuosius vienijančios nevyriausybinės organizacijos. Jų veikla finansuojama iš Valstybės ir Savivaldybės biudžeto pagal pateiktas paraiškas projektams vykdyti. 2021 m. socialinės reabilitacijos neįgaliesiems srityje veiklą aktyviai vykdė 5 (2020 m. – 4, 2019 m. – 4) organizacijos. Įgyvendinus projektus 2021 m. naudą gavo 116 asmenų, iš jų 110 neįgaliųjų, 6 šeimos nariai (2020 m. – 188, 2019 m. – 193).</w:t>
      </w:r>
    </w:p>
    <w:p w14:paraId="3DEE9553" w14:textId="6FEF1F95" w:rsidR="00C83384" w:rsidRPr="00E95149" w:rsidRDefault="00C83384" w:rsidP="00C83384">
      <w:pPr>
        <w:ind w:firstLine="720"/>
        <w:jc w:val="both"/>
        <w:rPr>
          <w:i/>
        </w:rPr>
      </w:pPr>
      <w:bookmarkStart w:id="28" w:name="_Hlk97657733"/>
      <w:bookmarkStart w:id="29" w:name="_Hlk97657954"/>
      <w:r w:rsidRPr="00E95149">
        <w:t xml:space="preserve">2022 m. socialinės reabilitacijos paslaugų neįgaliesiems bendruomenėje projektams </w:t>
      </w:r>
      <w:bookmarkEnd w:id="28"/>
      <w:r w:rsidRPr="00E95149">
        <w:t xml:space="preserve">finansuoti paraiškas </w:t>
      </w:r>
      <w:bookmarkEnd w:id="29"/>
      <w:r w:rsidRPr="00E95149">
        <w:t>pateikė 4 organizacijos. Formaliųjų kriterijų neatitiko ir buvo atmesta 1 paraiška, tai Pasvalio krašto klubo „Užjausk draugą“ paraiška, kuri neatitiko Nuostatų 34.3 ir 34.7 papunkčių (2021 m. lapkričio 15 d. protokolas Nr. SRP-1). Tris likusias paraiškas vertino Socialinės reabilitacijos paslaugų neįgaliesiems bendruomenėje 2022 m. projektų vertinimo ir atrankos komisija (toliau – Komisija). Po Komisijos vertinimo nefinansuotinų, atmestinų projekto paraiškų nebuvo. Atsižvelgiant į Socialinės reabilitacijos paslaugų neįgaliesiems bendruomenėje 2022 m. projektų vertinimo ir atrankos komisijos 2021 m. gruodžio 3 d. siūlymą Administracijos direktoriaus 2021 m. gruodžio 10 d. įsakymu Nr. DV–754 „Dėl lėšų paskirstymo socialinės reabilitacijos paslaugų neįgaliesiems bendruomenėje 2022 m. projektams finansuoti patvirtinimo“ patvirtintas lėšų paskirstymas 3 socialinės reabilitacijos paslaugų neįgaliesiems bendruomenėje projektams 2022 m. Projektams paskirstyta 45</w:t>
      </w:r>
      <w:r w:rsidR="00DF7C41">
        <w:t xml:space="preserve"> </w:t>
      </w:r>
      <w:r w:rsidRPr="00E95149">
        <w:t>812 Eur, iš jų</w:t>
      </w:r>
      <w:r w:rsidR="00DF7C41">
        <w:t xml:space="preserve"> –</w:t>
      </w:r>
      <w:r w:rsidRPr="00E95149">
        <w:t xml:space="preserve"> 38</w:t>
      </w:r>
      <w:r w:rsidR="00DF7C41">
        <w:t xml:space="preserve"> </w:t>
      </w:r>
      <w:r w:rsidRPr="00E95149">
        <w:t>112</w:t>
      </w:r>
      <w:r w:rsidRPr="00E95149">
        <w:rPr>
          <w:szCs w:val="24"/>
        </w:rPr>
        <w:t xml:space="preserve"> </w:t>
      </w:r>
      <w:r w:rsidR="00DF7C41">
        <w:rPr>
          <w:szCs w:val="24"/>
        </w:rPr>
        <w:t xml:space="preserve">Eur </w:t>
      </w:r>
      <w:r w:rsidRPr="00E95149">
        <w:rPr>
          <w:szCs w:val="24"/>
        </w:rPr>
        <w:t xml:space="preserve">iš Valstybės biudžeto, 7700 </w:t>
      </w:r>
      <w:r w:rsidR="00DF7C41">
        <w:rPr>
          <w:szCs w:val="24"/>
        </w:rPr>
        <w:t xml:space="preserve">Eur </w:t>
      </w:r>
      <w:r w:rsidRPr="00E95149">
        <w:rPr>
          <w:szCs w:val="24"/>
        </w:rPr>
        <w:t>iš Savivaldybės biudžeto. Planuojama, kad naudą 2022 m. turės 97 asmenys, iš jų  91 neįgalusis, 6 neįgaliųjų šeimos nariai. Informacija apie projekto vykdytojus:</w:t>
      </w:r>
    </w:p>
    <w:p w14:paraId="04E35D35" w14:textId="77777777" w:rsidR="00C83384" w:rsidRPr="00E95149" w:rsidRDefault="00C83384" w:rsidP="00C83384">
      <w:pPr>
        <w:ind w:firstLine="720"/>
        <w:jc w:val="both"/>
        <w:rPr>
          <w:lang w:eastAsia="ar-SA"/>
        </w:rPr>
      </w:pPr>
      <w:r w:rsidRPr="00E95149">
        <w:rPr>
          <w:b/>
          <w:bCs/>
        </w:rPr>
        <w:t>5.1.5.1. Pasvalio rajono neįgaliųjų draugija</w:t>
      </w:r>
      <w:r w:rsidRPr="00E95149">
        <w:t xml:space="preserve"> vienija 376 neįgalių narių, iš jų 139 darbingo amžiaus, 237 pensinio amžiaus. Draugijos tikslas – </w:t>
      </w:r>
      <w:r w:rsidRPr="00E95149">
        <w:rPr>
          <w:lang w:eastAsia="ar-SA"/>
        </w:rPr>
        <w:t>atstovauti ir ginti neįgaliųjų teisėms, teikti pagalbą, organizuoti kokybiškų paslaugų teikimą bendruomenės lygmeniu, vykdyti asmeninio asistento, užimtumo, saviveiklos, sporto ir kitą veiklą. 2021 m. organizacija įgyvendino Socialinės reabilitacijos paslaugų neįgaliesiems bendruomenėje projektą. Skirtas ir panaudotas finansavimas 14090 Eur. Teiktos paslaugos neįgaliesiems Pasvalio ir Joniškėlio mieste, organizuotas nuolatinio pobūdžio užimtumas rankdarbių ir fotografų būreliuose, v</w:t>
      </w:r>
      <w:r w:rsidRPr="00E95149">
        <w:t xml:space="preserve">eiklą vykdė ansamblis „Žalsvasis šaltinis“, jaunimo saviraiškos grupė. Įgyvendinus projektą 2021 m. naudą gavo 31 neįgalusis, iš jų 20 darbingo amžiaus, 11 pensinio amžiaus. Planuojama kad, įgyvendinus </w:t>
      </w:r>
      <w:r w:rsidRPr="00E95149">
        <w:rPr>
          <w:lang w:eastAsia="ar-SA"/>
        </w:rPr>
        <w:t>2022 m. projektą naudą turės 31 neįgalus asmuo.</w:t>
      </w:r>
    </w:p>
    <w:p w14:paraId="217B7BBE" w14:textId="1CB774DD" w:rsidR="00C83384" w:rsidRPr="00E95149" w:rsidRDefault="00C83384" w:rsidP="00C83384">
      <w:pPr>
        <w:ind w:firstLine="720"/>
        <w:jc w:val="both"/>
      </w:pPr>
      <w:r w:rsidRPr="00E95149">
        <w:rPr>
          <w:u w:val="single"/>
        </w:rPr>
        <w:t>Specialaus transporto paslaugos</w:t>
      </w:r>
      <w:r w:rsidRPr="00E95149">
        <w:t xml:space="preserve"> teikiamos pagal poreikius asmenims, kurie dėl turimos negalios, ligos ar senatvės turi judėjimo problemų ir negali naudotis visuomeniniu ar individualiu transportu. </w:t>
      </w:r>
      <w:r w:rsidRPr="00E95149">
        <w:rPr>
          <w:rFonts w:ascii="TimesLT" w:hAnsi="TimesLT"/>
          <w:szCs w:val="24"/>
        </w:rPr>
        <w:t>2021 metais Pasvalio neįgaliųjų draugija transporto paslaugoms panaudojo 10</w:t>
      </w:r>
      <w:r w:rsidR="00DF7C41">
        <w:rPr>
          <w:rFonts w:ascii="TimesLT" w:hAnsi="TimesLT"/>
          <w:szCs w:val="24"/>
        </w:rPr>
        <w:t xml:space="preserve"> </w:t>
      </w:r>
      <w:r w:rsidRPr="00E95149">
        <w:rPr>
          <w:rFonts w:ascii="TimesLT" w:hAnsi="TimesLT"/>
          <w:szCs w:val="24"/>
        </w:rPr>
        <w:t>000 Eur.</w:t>
      </w:r>
      <w:r w:rsidRPr="00E95149">
        <w:t xml:space="preserve"> (2020 m. – 10</w:t>
      </w:r>
      <w:r w:rsidR="00B96F27">
        <w:t xml:space="preserve"> </w:t>
      </w:r>
      <w:r w:rsidRPr="00E95149">
        <w:t>000 Eur, 2019 m. – 10</w:t>
      </w:r>
      <w:r w:rsidR="00B96F27">
        <w:t xml:space="preserve"> </w:t>
      </w:r>
      <w:r w:rsidRPr="00E95149">
        <w:t>000 Eur). Organizacijos vadovo duomenimis, 2021 m. specialaus transporto paslauga neįgaliesiems suteikta 9</w:t>
      </w:r>
      <w:r w:rsidR="000D7C11" w:rsidRPr="00E95149">
        <w:t>71</w:t>
      </w:r>
      <w:r w:rsidRPr="00E95149">
        <w:t xml:space="preserve"> </w:t>
      </w:r>
      <w:r w:rsidR="00B96F27" w:rsidRPr="00E95149">
        <w:t>kart</w:t>
      </w:r>
      <w:r w:rsidR="00B96F27">
        <w:t>ą</w:t>
      </w:r>
      <w:r w:rsidRPr="00E95149">
        <w:t>, ja pasinaudojo 4</w:t>
      </w:r>
      <w:r w:rsidR="000D7C11" w:rsidRPr="00E95149">
        <w:t>23</w:t>
      </w:r>
      <w:r w:rsidRPr="00E95149">
        <w:t xml:space="preserve"> asmenys, iš jų nuolatinio pobūdžio paslauga (vežiojimas į socialinių paslaugų įstaigas) </w:t>
      </w:r>
      <w:r w:rsidR="00DF7C41">
        <w:t xml:space="preserve">– </w:t>
      </w:r>
      <w:r w:rsidRPr="00E95149">
        <w:t>2</w:t>
      </w:r>
      <w:r w:rsidR="000D7C11" w:rsidRPr="00E95149">
        <w:t>7</w:t>
      </w:r>
      <w:r w:rsidRPr="00E95149">
        <w:t xml:space="preserve"> asmenys, vienkartinio pobūdžio </w:t>
      </w:r>
      <w:r w:rsidR="00DF7C41">
        <w:t xml:space="preserve">– </w:t>
      </w:r>
      <w:r w:rsidRPr="00E95149">
        <w:t>3</w:t>
      </w:r>
      <w:r w:rsidR="000D7C11" w:rsidRPr="00E95149">
        <w:t>96</w:t>
      </w:r>
      <w:r w:rsidRPr="00E95149">
        <w:t xml:space="preserve"> asmenys.</w:t>
      </w:r>
    </w:p>
    <w:p w14:paraId="1946F86D" w14:textId="0CDD1210" w:rsidR="00C83384" w:rsidRPr="00E95149" w:rsidRDefault="00C83384" w:rsidP="00C83384">
      <w:pPr>
        <w:ind w:firstLine="720"/>
        <w:jc w:val="both"/>
        <w:rPr>
          <w:lang w:eastAsia="ar-SA"/>
        </w:rPr>
      </w:pPr>
      <w:r w:rsidRPr="00E95149">
        <w:rPr>
          <w:b/>
          <w:bCs/>
        </w:rPr>
        <w:t xml:space="preserve">5.1.5.2. VšĮ LASS Šiaurės rytų centro Pasvalio filialas </w:t>
      </w:r>
      <w:r w:rsidRPr="00E95149">
        <w:rPr>
          <w:bCs/>
        </w:rPr>
        <w:t xml:space="preserve">vienija 69 regėjimo sutrikimų turinčius asmenis, iš jų </w:t>
      </w:r>
      <w:r w:rsidR="00DF7C41">
        <w:rPr>
          <w:bCs/>
        </w:rPr>
        <w:t xml:space="preserve">– </w:t>
      </w:r>
      <w:r w:rsidRPr="00E95149">
        <w:rPr>
          <w:bCs/>
        </w:rPr>
        <w:t>42 sunkios negalios neįgaliuosius.</w:t>
      </w:r>
      <w:r w:rsidRPr="00E95149">
        <w:t xml:space="preserve"> Tai pati aktyviausia neįgaliųjų nevyriausybinė organizacija rajone. </w:t>
      </w:r>
      <w:r w:rsidRPr="00E95149">
        <w:rPr>
          <w:bCs/>
        </w:rPr>
        <w:t xml:space="preserve">Organizacijos </w:t>
      </w:r>
      <w:r w:rsidRPr="00E95149">
        <w:t>tikslas –</w:t>
      </w:r>
      <w:r w:rsidRPr="00E95149">
        <w:rPr>
          <w:b/>
        </w:rPr>
        <w:t xml:space="preserve"> </w:t>
      </w:r>
      <w:r w:rsidRPr="00E95149">
        <w:t>mažinti regėjimo neįgaliųjų socialinę atskirtį, ugdant jų savarankiškumą ir skatinant užimtumą bei teikiant individualią pagalbą sunkią negalią turintiems Pasvalio rajono gyventojams.</w:t>
      </w:r>
      <w:r w:rsidRPr="00E95149">
        <w:rPr>
          <w:bCs/>
        </w:rPr>
        <w:t xml:space="preserve"> T</w:t>
      </w:r>
      <w:r w:rsidRPr="00E95149">
        <w:t xml:space="preserve">eikiamos socialinės reabilitacijos paslaugos regėjimo negalią turintiems neįgaliesiems, rūpinamasi jų užimtumu, teikiama asmeninio asistento pagalba. Organizacija yra aprūpinta reikalingomis priemonėmis, įranga, kurių pagalba regėjimo negalią turintys žmonės mokomi savarankiškai pasigaminti maistą, tvarkytis buityje. Yra kompiuterinė įranga, teikiamos individualios kompiuterinio raštingumo pamokos, sudarytos galimybės klausyti įgarsintų knygų. </w:t>
      </w:r>
      <w:r w:rsidRPr="00E95149">
        <w:rPr>
          <w:lang w:eastAsia="ar-SA"/>
        </w:rPr>
        <w:t>2021 m. organizacija įgyvendino Socialinės reabilitacijos paslaugų neįgaliesiems bendruomenėje projektą, skirtas finansavimas</w:t>
      </w:r>
      <w:r w:rsidRPr="00E95149">
        <w:rPr>
          <w:b/>
          <w:lang w:eastAsia="ar-SA"/>
        </w:rPr>
        <w:t xml:space="preserve"> </w:t>
      </w:r>
      <w:r w:rsidRPr="00E95149">
        <w:rPr>
          <w:lang w:eastAsia="ar-SA"/>
        </w:rPr>
        <w:t>15968 Eur</w:t>
      </w:r>
      <w:r w:rsidRPr="00E95149">
        <w:t>. Įgyvendinus projektą</w:t>
      </w:r>
      <w:r w:rsidR="00DF7C41">
        <w:t>,</w:t>
      </w:r>
      <w:r w:rsidRPr="00E95149">
        <w:t xml:space="preserve"> 2021 m. naudą gavo 30 asmenų, iš jų </w:t>
      </w:r>
      <w:r w:rsidR="00DF7C41">
        <w:t xml:space="preserve">– </w:t>
      </w:r>
      <w:r w:rsidRPr="00E95149">
        <w:t xml:space="preserve">29 suaugę neįgalieji, 1 neįgalus vaikas. Planuojama, kad, įgyvendinus </w:t>
      </w:r>
      <w:r w:rsidRPr="00E95149">
        <w:rPr>
          <w:lang w:eastAsia="ar-SA"/>
        </w:rPr>
        <w:t>2022 m. projektą, naudą turės 30 neįgaliųjų.</w:t>
      </w:r>
    </w:p>
    <w:p w14:paraId="52B51D40" w14:textId="77777777" w:rsidR="00C83384" w:rsidRPr="00E95149" w:rsidRDefault="00C83384" w:rsidP="00C83384">
      <w:pPr>
        <w:ind w:firstLine="720"/>
        <w:jc w:val="both"/>
        <w:rPr>
          <w:lang w:eastAsia="ar-SA"/>
        </w:rPr>
      </w:pPr>
      <w:r w:rsidRPr="00E95149">
        <w:rPr>
          <w:b/>
          <w:bCs/>
        </w:rPr>
        <w:t>5.1.5.3. Lietuvos sutrikusios psichikos žmonių globos bendrijos Pasvalio krašto klubas „Užjausk draugą“.</w:t>
      </w:r>
      <w:r w:rsidRPr="00E95149">
        <w:rPr>
          <w:bCs/>
        </w:rPr>
        <w:t xml:space="preserve"> Klubas vienija 32</w:t>
      </w:r>
      <w:r w:rsidRPr="00E95149">
        <w:t xml:space="preserve"> psichikos ligomis sergančių asmenų, šeimos narių, iš jų 24 neįgaliuosius. </w:t>
      </w:r>
      <w:r w:rsidRPr="00E95149">
        <w:rPr>
          <w:lang w:eastAsia="ar-SA"/>
        </w:rPr>
        <w:t>2021 m. organizacija įgyvendino Socialinės reabilitacijos paslaugų neįgaliesiems bendruomenėje projektą, skirtas finansavimas 10443 Eur.</w:t>
      </w:r>
      <w:r w:rsidRPr="00E95149">
        <w:t xml:space="preserve"> Projekto lėšomis buvo lavinami neįgaliųjų meniniai gebėjimų būreliuose, teikta pagalba šeimos nariams. Įgyvendinus projektą 2021 m. naudą gavo 24 asmenys, iš jų 18 suaugusių neįgaliųjų, 6 šeimos nariai.  2022 m. organizacija nevykdo socialinės reabilitacijos paslaugų neįgaliesiems bendruomenėje projekto, tekia informavimo, konsultavimo paslaugas klubo nariams.</w:t>
      </w:r>
    </w:p>
    <w:p w14:paraId="09300E2C" w14:textId="1082AFB4" w:rsidR="00C83384" w:rsidRPr="00E95149" w:rsidRDefault="00C83384" w:rsidP="00C83384">
      <w:pPr>
        <w:ind w:firstLine="709"/>
        <w:jc w:val="both"/>
        <w:rPr>
          <w:b/>
        </w:rPr>
      </w:pPr>
      <w:r w:rsidRPr="00E95149">
        <w:rPr>
          <w:b/>
          <w:bCs/>
        </w:rPr>
        <w:t xml:space="preserve">5.1.5.4. </w:t>
      </w:r>
      <w:bookmarkStart w:id="30" w:name="_Hlk97659043"/>
      <w:r w:rsidRPr="00E95149">
        <w:rPr>
          <w:b/>
          <w:bCs/>
        </w:rPr>
        <w:t>Lietuvos pensininkų sąjungos „Bočiai“ Pasvalio bendrija</w:t>
      </w:r>
      <w:r w:rsidRPr="00E95149">
        <w:t xml:space="preserve"> </w:t>
      </w:r>
      <w:bookmarkEnd w:id="30"/>
      <w:r w:rsidRPr="00E95149">
        <w:t xml:space="preserve">vienija 364 narius, iš jų </w:t>
      </w:r>
      <w:r w:rsidR="00B96F27" w:rsidRPr="00B96F27">
        <w:t>–</w:t>
      </w:r>
      <w:r w:rsidR="00B96F27">
        <w:t xml:space="preserve"> </w:t>
      </w:r>
      <w:r w:rsidRPr="00E95149">
        <w:t xml:space="preserve">45 su negalia. Didelis dėmesys yra skiriamas neįgaliems pensinio amžiaus žmonėms, stengiamasi juos įtraukti į visuomeninę veiklą. „Bočių“ veikla neatsiejama nuo kultūrinės, meninės veiklos. Senyvo amžiaus asmenims, turintiems negalią (jų globėjams, rūpintojams), buvo teikiamos informavimo, konsultavimo paslaugos. Nuolatinio pobūdžio veiklą vykdė rankdarbių būrelis ir  LPS „Bočiai“ Pasvalio bendrijos ansamblis. </w:t>
      </w:r>
      <w:r w:rsidRPr="00E95149">
        <w:rPr>
          <w:lang w:eastAsia="ar-SA"/>
        </w:rPr>
        <w:t>2021 metais organizacija įgyvendino Socialinės reabilitacijos paslaugų neįgaliesiems bendruomenėje projektą, skirtas finansavimas</w:t>
      </w:r>
      <w:r w:rsidRPr="00E95149">
        <w:rPr>
          <w:b/>
          <w:lang w:eastAsia="ar-SA"/>
        </w:rPr>
        <w:t xml:space="preserve"> </w:t>
      </w:r>
      <w:r w:rsidRPr="00E95149">
        <w:rPr>
          <w:bCs/>
          <w:lang w:eastAsia="ar-SA"/>
        </w:rPr>
        <w:t>4</w:t>
      </w:r>
      <w:r w:rsidR="00B96F27">
        <w:rPr>
          <w:bCs/>
          <w:lang w:eastAsia="ar-SA"/>
        </w:rPr>
        <w:t xml:space="preserve"> </w:t>
      </w:r>
      <w:r w:rsidRPr="00E95149">
        <w:rPr>
          <w:bCs/>
          <w:lang w:eastAsia="ar-SA"/>
        </w:rPr>
        <w:t xml:space="preserve">505 </w:t>
      </w:r>
      <w:r w:rsidRPr="00E95149">
        <w:rPr>
          <w:lang w:eastAsia="ar-SA"/>
        </w:rPr>
        <w:t>Eur iš Savivaldybės biudžeto</w:t>
      </w:r>
      <w:r w:rsidRPr="00E95149">
        <w:t>. Įgyvendinus projektą naudą gavo 18 asmenų, iš jų 18 suaugusių neįgaliųjų.</w:t>
      </w:r>
      <w:r w:rsidRPr="00E95149">
        <w:rPr>
          <w:b/>
        </w:rPr>
        <w:t xml:space="preserve"> </w:t>
      </w:r>
    </w:p>
    <w:p w14:paraId="139C735F" w14:textId="77777777" w:rsidR="00C83384" w:rsidRPr="00E95149" w:rsidRDefault="00C83384" w:rsidP="00C83384">
      <w:pPr>
        <w:ind w:firstLine="709"/>
        <w:jc w:val="both"/>
        <w:rPr>
          <w:lang w:eastAsia="ar-SA"/>
        </w:rPr>
      </w:pPr>
      <w:r w:rsidRPr="00E95149">
        <w:t>2022 m. socialinės reabilitacijos paslaugų neįgaliesiems bendruomenėje projektui finansuoti paraiškos organizacija neteikė, tačiau partnerio teisėmis dalyvauja vykdant bendrą projektą su Pasvalio rajono sergančių cukriniu diabetu draugija „Sveikata“.</w:t>
      </w:r>
      <w:r w:rsidRPr="00E95149">
        <w:rPr>
          <w:b/>
        </w:rPr>
        <w:t xml:space="preserve"> </w:t>
      </w:r>
      <w:r w:rsidRPr="00E95149">
        <w:t xml:space="preserve">Planuojama, kad įgyvendinus </w:t>
      </w:r>
      <w:r w:rsidRPr="00E95149">
        <w:rPr>
          <w:lang w:eastAsia="ar-SA"/>
        </w:rPr>
        <w:t xml:space="preserve">2022 m. projektą, naudą turės 18 šios organizacijos neįgaliųjų. Organizacija aktyvi, rengia ir įgyvendina kitus projektus (sveikatinimo, priemonių įsigijimo), gauna paramą iš rėmėjų, aktyviai dalyvauja kultūrinėse veiklose, renginiuose. </w:t>
      </w:r>
    </w:p>
    <w:p w14:paraId="7402BEA1" w14:textId="009B3934" w:rsidR="00C83384" w:rsidRPr="00E95149" w:rsidRDefault="00C83384" w:rsidP="00C83384">
      <w:pPr>
        <w:ind w:firstLine="709"/>
        <w:jc w:val="both"/>
        <w:rPr>
          <w:lang w:eastAsia="ar-SA"/>
        </w:rPr>
      </w:pPr>
      <w:r w:rsidRPr="00E95149">
        <w:rPr>
          <w:b/>
          <w:lang w:eastAsia="ar-SA"/>
        </w:rPr>
        <w:t>5.1.5.5. Pasvalio rajono sergančių cukriniu diabetu draugija „Sveikata“</w:t>
      </w:r>
      <w:r w:rsidRPr="00E95149">
        <w:rPr>
          <w:lang w:eastAsia="ar-SA"/>
        </w:rPr>
        <w:t xml:space="preserve"> vienija 87 narius, iš jų 25 su negalia. 2021 m. organizacija įgyvendino Socialinės reabilitacijos paslaugų neįgaliesiems bendruomenėje projektą. Skirtas ir panaudotas finansavimas 3</w:t>
      </w:r>
      <w:r w:rsidR="00B96F27">
        <w:rPr>
          <w:lang w:eastAsia="ar-SA"/>
        </w:rPr>
        <w:t xml:space="preserve"> </w:t>
      </w:r>
      <w:r w:rsidRPr="00E95149">
        <w:rPr>
          <w:lang w:eastAsia="ar-SA"/>
        </w:rPr>
        <w:t>189 Eur. Projekto lėšomis buvo vykdomas aktyvios ir sveikos gyvensenos skatinimas bei populiarinimas, aktyviai dalyvaujant kūno kultūros ir fizinio aktyvumo užsiėmimuose. Įgyvendinus projektą 2021 m. naudą gavo 13 neįgaliųjų. Planuojama kad, 2022 m. įgyvendinus bendrą projektą su partneriu Lietuvos pensininkų sąjungos „Bočiai“ Pasvalio bendrija naudą turės 36 asmenys, iš jų 30 suaugusių neįgaliųjų, 6 šeimos nariai.</w:t>
      </w:r>
    </w:p>
    <w:p w14:paraId="28580C64" w14:textId="77777777" w:rsidR="00C83384" w:rsidRPr="00E95149" w:rsidRDefault="00C83384" w:rsidP="00C83384">
      <w:pPr>
        <w:ind w:firstLine="709"/>
        <w:jc w:val="both"/>
      </w:pPr>
      <w:r w:rsidRPr="00E95149">
        <w:rPr>
          <w:lang w:eastAsia="ar-SA"/>
        </w:rPr>
        <w:t>I</w:t>
      </w:r>
      <w:r w:rsidRPr="00E95149">
        <w:t>nformacija apie lėšų paskirstymą 2020-2022 m. pateikiama 20 lentelėje.</w:t>
      </w:r>
    </w:p>
    <w:p w14:paraId="54E0335D" w14:textId="77777777" w:rsidR="00C83384" w:rsidRPr="00E95149" w:rsidRDefault="00C83384" w:rsidP="00C83384">
      <w:pPr>
        <w:ind w:firstLine="720"/>
        <w:jc w:val="right"/>
      </w:pPr>
      <w:r w:rsidRPr="00E95149">
        <w:t xml:space="preserve">20 lentelė </w:t>
      </w:r>
    </w:p>
    <w:p w14:paraId="381F6B39" w14:textId="77777777" w:rsidR="00C83384" w:rsidRPr="00E95149" w:rsidRDefault="00C83384" w:rsidP="00C83384">
      <w:pPr>
        <w:ind w:firstLine="720"/>
        <w:jc w:val="center"/>
        <w:rPr>
          <w:b/>
        </w:rPr>
      </w:pPr>
      <w:r w:rsidRPr="00E95149">
        <w:rPr>
          <w:b/>
        </w:rPr>
        <w:t>Lėšų paskirstymas socialinės reabilitacijos paslaugų neįgaliesiems bendruomenėje projektams finansuoti 2020</w:t>
      </w:r>
      <w:r w:rsidRPr="00E95149">
        <w:rPr>
          <w:kern w:val="36"/>
        </w:rPr>
        <w:t>–</w:t>
      </w:r>
      <w:r w:rsidRPr="00E95149">
        <w:rPr>
          <w:b/>
        </w:rPr>
        <w:t>2022 m.</w:t>
      </w:r>
    </w:p>
    <w:p w14:paraId="28614DE3" w14:textId="77777777" w:rsidR="00C83384" w:rsidRPr="00E95149" w:rsidRDefault="00C83384" w:rsidP="00C83384">
      <w:pPr>
        <w:ind w:firstLine="72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576"/>
        <w:gridCol w:w="1276"/>
        <w:gridCol w:w="1208"/>
        <w:gridCol w:w="1377"/>
        <w:gridCol w:w="1056"/>
        <w:gridCol w:w="1597"/>
      </w:tblGrid>
      <w:tr w:rsidR="00E95149" w:rsidRPr="00E95149" w14:paraId="1CACFDA7" w14:textId="77777777" w:rsidTr="009D4BD2">
        <w:trPr>
          <w:jc w:val="center"/>
        </w:trPr>
        <w:tc>
          <w:tcPr>
            <w:tcW w:w="538" w:type="dxa"/>
            <w:vMerge w:val="restart"/>
            <w:shd w:val="clear" w:color="auto" w:fill="D5DCE4"/>
          </w:tcPr>
          <w:p w14:paraId="37F5D1AF" w14:textId="77777777" w:rsidR="00C83384" w:rsidRPr="00E95149" w:rsidRDefault="00C83384" w:rsidP="009D4BD2">
            <w:pPr>
              <w:widowControl w:val="0"/>
              <w:adjustRightInd w:val="0"/>
              <w:jc w:val="center"/>
              <w:textAlignment w:val="baseline"/>
              <w:rPr>
                <w:szCs w:val="22"/>
              </w:rPr>
            </w:pPr>
          </w:p>
          <w:p w14:paraId="6C7A06B4" w14:textId="77777777" w:rsidR="00C83384" w:rsidRPr="00E95149" w:rsidRDefault="00C83384" w:rsidP="009D4BD2">
            <w:pPr>
              <w:widowControl w:val="0"/>
              <w:adjustRightInd w:val="0"/>
              <w:jc w:val="center"/>
              <w:textAlignment w:val="baseline"/>
              <w:rPr>
                <w:szCs w:val="22"/>
              </w:rPr>
            </w:pPr>
            <w:r w:rsidRPr="00E95149">
              <w:rPr>
                <w:sz w:val="22"/>
                <w:szCs w:val="22"/>
              </w:rPr>
              <w:t>Eil.</w:t>
            </w:r>
          </w:p>
          <w:p w14:paraId="20602952" w14:textId="77777777" w:rsidR="00C83384" w:rsidRPr="00E95149" w:rsidRDefault="00C83384" w:rsidP="009D4BD2">
            <w:pPr>
              <w:widowControl w:val="0"/>
              <w:adjustRightInd w:val="0"/>
              <w:jc w:val="center"/>
              <w:textAlignment w:val="baseline"/>
              <w:rPr>
                <w:szCs w:val="22"/>
              </w:rPr>
            </w:pPr>
            <w:r w:rsidRPr="00E95149">
              <w:rPr>
                <w:sz w:val="22"/>
                <w:szCs w:val="22"/>
              </w:rPr>
              <w:t>Nr.</w:t>
            </w:r>
          </w:p>
        </w:tc>
        <w:tc>
          <w:tcPr>
            <w:tcW w:w="2576" w:type="dxa"/>
            <w:vMerge w:val="restart"/>
            <w:shd w:val="clear" w:color="auto" w:fill="D5DCE4"/>
          </w:tcPr>
          <w:p w14:paraId="241DE111" w14:textId="77777777" w:rsidR="00C83384" w:rsidRPr="00E95149" w:rsidRDefault="00C83384" w:rsidP="009D4BD2">
            <w:pPr>
              <w:widowControl w:val="0"/>
              <w:adjustRightInd w:val="0"/>
              <w:jc w:val="center"/>
              <w:textAlignment w:val="baseline"/>
              <w:rPr>
                <w:szCs w:val="22"/>
              </w:rPr>
            </w:pPr>
          </w:p>
          <w:p w14:paraId="29501E72" w14:textId="77777777" w:rsidR="00C83384" w:rsidRPr="00E95149" w:rsidRDefault="00C83384" w:rsidP="009D4BD2">
            <w:pPr>
              <w:widowControl w:val="0"/>
              <w:adjustRightInd w:val="0"/>
              <w:jc w:val="center"/>
              <w:textAlignment w:val="baseline"/>
              <w:rPr>
                <w:szCs w:val="22"/>
              </w:rPr>
            </w:pPr>
            <w:r w:rsidRPr="00E95149">
              <w:rPr>
                <w:sz w:val="22"/>
                <w:szCs w:val="22"/>
              </w:rPr>
              <w:t>Pareiškėjo pavadinimas</w:t>
            </w:r>
          </w:p>
        </w:tc>
        <w:tc>
          <w:tcPr>
            <w:tcW w:w="1276" w:type="dxa"/>
            <w:vMerge w:val="restart"/>
            <w:shd w:val="clear" w:color="auto" w:fill="D5DCE4"/>
          </w:tcPr>
          <w:p w14:paraId="01ACCA05" w14:textId="77777777" w:rsidR="00C83384" w:rsidRPr="00E95149" w:rsidRDefault="00C83384" w:rsidP="009D4BD2">
            <w:pPr>
              <w:widowControl w:val="0"/>
              <w:adjustRightInd w:val="0"/>
              <w:jc w:val="center"/>
              <w:textAlignment w:val="baseline"/>
              <w:rPr>
                <w:szCs w:val="22"/>
              </w:rPr>
            </w:pPr>
            <w:r w:rsidRPr="00E95149">
              <w:rPr>
                <w:sz w:val="22"/>
                <w:szCs w:val="22"/>
              </w:rPr>
              <w:t>Gauta ir panaudota suma 2020</w:t>
            </w:r>
          </w:p>
          <w:p w14:paraId="5CCEC3AF" w14:textId="77777777" w:rsidR="00C83384" w:rsidRPr="00E95149" w:rsidRDefault="00C83384" w:rsidP="009D4BD2">
            <w:pPr>
              <w:widowControl w:val="0"/>
              <w:adjustRightInd w:val="0"/>
              <w:jc w:val="center"/>
              <w:textAlignment w:val="baseline"/>
              <w:rPr>
                <w:szCs w:val="22"/>
              </w:rPr>
            </w:pPr>
            <w:r w:rsidRPr="00E95149">
              <w:rPr>
                <w:sz w:val="22"/>
                <w:szCs w:val="22"/>
              </w:rPr>
              <w:t>m. (Eur)</w:t>
            </w:r>
          </w:p>
        </w:tc>
        <w:tc>
          <w:tcPr>
            <w:tcW w:w="1208" w:type="dxa"/>
            <w:vMerge w:val="restart"/>
            <w:shd w:val="clear" w:color="auto" w:fill="D5DCE4"/>
          </w:tcPr>
          <w:p w14:paraId="0335EE51" w14:textId="77777777" w:rsidR="00C83384" w:rsidRPr="00E95149" w:rsidRDefault="00C83384" w:rsidP="009D4BD2">
            <w:pPr>
              <w:widowControl w:val="0"/>
              <w:adjustRightInd w:val="0"/>
              <w:jc w:val="center"/>
              <w:textAlignment w:val="baseline"/>
              <w:rPr>
                <w:szCs w:val="22"/>
              </w:rPr>
            </w:pPr>
            <w:r w:rsidRPr="00E95149">
              <w:rPr>
                <w:sz w:val="22"/>
                <w:szCs w:val="22"/>
              </w:rPr>
              <w:t>Gauta ir panaudota suma 2021</w:t>
            </w:r>
          </w:p>
          <w:p w14:paraId="47044675" w14:textId="77777777" w:rsidR="00C83384" w:rsidRPr="00E95149" w:rsidRDefault="00C83384" w:rsidP="009D4BD2">
            <w:pPr>
              <w:widowControl w:val="0"/>
              <w:adjustRightInd w:val="0"/>
              <w:jc w:val="center"/>
              <w:textAlignment w:val="baseline"/>
              <w:rPr>
                <w:szCs w:val="22"/>
              </w:rPr>
            </w:pPr>
            <w:r w:rsidRPr="00E95149">
              <w:rPr>
                <w:sz w:val="22"/>
                <w:szCs w:val="22"/>
              </w:rPr>
              <w:t>m. (Eur)</w:t>
            </w:r>
          </w:p>
        </w:tc>
        <w:tc>
          <w:tcPr>
            <w:tcW w:w="4030" w:type="dxa"/>
            <w:gridSpan w:val="3"/>
            <w:shd w:val="clear" w:color="auto" w:fill="D5DCE4"/>
          </w:tcPr>
          <w:p w14:paraId="0A0FD6B8" w14:textId="77777777" w:rsidR="00C83384" w:rsidRPr="00E95149" w:rsidRDefault="00C83384" w:rsidP="009D4BD2">
            <w:pPr>
              <w:widowControl w:val="0"/>
              <w:adjustRightInd w:val="0"/>
              <w:jc w:val="center"/>
              <w:textAlignment w:val="baseline"/>
              <w:rPr>
                <w:b/>
                <w:szCs w:val="22"/>
              </w:rPr>
            </w:pPr>
            <w:r w:rsidRPr="00E95149">
              <w:rPr>
                <w:b/>
                <w:sz w:val="22"/>
                <w:szCs w:val="22"/>
              </w:rPr>
              <w:t>2022 m.</w:t>
            </w:r>
          </w:p>
        </w:tc>
      </w:tr>
      <w:tr w:rsidR="00E95149" w:rsidRPr="00E95149" w14:paraId="68B5C7FC" w14:textId="77777777" w:rsidTr="009D4BD2">
        <w:trPr>
          <w:jc w:val="center"/>
        </w:trPr>
        <w:tc>
          <w:tcPr>
            <w:tcW w:w="538" w:type="dxa"/>
            <w:vMerge/>
            <w:tcBorders>
              <w:bottom w:val="single" w:sz="4" w:space="0" w:color="auto"/>
            </w:tcBorders>
            <w:shd w:val="clear" w:color="auto" w:fill="D5DCE4"/>
          </w:tcPr>
          <w:p w14:paraId="338BBAF9" w14:textId="77777777" w:rsidR="00C83384" w:rsidRPr="00E95149" w:rsidRDefault="00C83384" w:rsidP="009D4BD2">
            <w:pPr>
              <w:widowControl w:val="0"/>
              <w:adjustRightInd w:val="0"/>
              <w:jc w:val="center"/>
              <w:textAlignment w:val="baseline"/>
              <w:rPr>
                <w:szCs w:val="22"/>
              </w:rPr>
            </w:pPr>
          </w:p>
        </w:tc>
        <w:tc>
          <w:tcPr>
            <w:tcW w:w="2576" w:type="dxa"/>
            <w:vMerge/>
            <w:shd w:val="clear" w:color="auto" w:fill="D5DCE4"/>
          </w:tcPr>
          <w:p w14:paraId="1290AAFE" w14:textId="77777777" w:rsidR="00C83384" w:rsidRPr="00E95149" w:rsidRDefault="00C83384" w:rsidP="009D4BD2">
            <w:pPr>
              <w:widowControl w:val="0"/>
              <w:adjustRightInd w:val="0"/>
              <w:jc w:val="center"/>
              <w:textAlignment w:val="baseline"/>
              <w:rPr>
                <w:szCs w:val="22"/>
              </w:rPr>
            </w:pPr>
          </w:p>
        </w:tc>
        <w:tc>
          <w:tcPr>
            <w:tcW w:w="1276" w:type="dxa"/>
            <w:vMerge/>
            <w:shd w:val="clear" w:color="auto" w:fill="D5DCE4"/>
          </w:tcPr>
          <w:p w14:paraId="52FC7F28" w14:textId="77777777" w:rsidR="00C83384" w:rsidRPr="00E95149" w:rsidRDefault="00C83384" w:rsidP="009D4BD2">
            <w:pPr>
              <w:widowControl w:val="0"/>
              <w:adjustRightInd w:val="0"/>
              <w:jc w:val="center"/>
              <w:textAlignment w:val="baseline"/>
              <w:rPr>
                <w:szCs w:val="22"/>
              </w:rPr>
            </w:pPr>
          </w:p>
        </w:tc>
        <w:tc>
          <w:tcPr>
            <w:tcW w:w="1208" w:type="dxa"/>
            <w:vMerge/>
            <w:shd w:val="clear" w:color="auto" w:fill="D5DCE4"/>
          </w:tcPr>
          <w:p w14:paraId="3BA6F3CE" w14:textId="77777777" w:rsidR="00C83384" w:rsidRPr="00E95149" w:rsidRDefault="00C83384" w:rsidP="009D4BD2">
            <w:pPr>
              <w:widowControl w:val="0"/>
              <w:adjustRightInd w:val="0"/>
              <w:jc w:val="center"/>
              <w:textAlignment w:val="baseline"/>
              <w:rPr>
                <w:szCs w:val="22"/>
              </w:rPr>
            </w:pPr>
          </w:p>
        </w:tc>
        <w:tc>
          <w:tcPr>
            <w:tcW w:w="1377" w:type="dxa"/>
            <w:shd w:val="clear" w:color="auto" w:fill="D5DCE4"/>
          </w:tcPr>
          <w:p w14:paraId="0EE3EA40" w14:textId="77777777" w:rsidR="00C83384" w:rsidRPr="00E95149" w:rsidRDefault="00C83384" w:rsidP="009D4BD2">
            <w:pPr>
              <w:widowControl w:val="0"/>
              <w:adjustRightInd w:val="0"/>
              <w:jc w:val="center"/>
              <w:textAlignment w:val="baseline"/>
              <w:rPr>
                <w:szCs w:val="22"/>
              </w:rPr>
            </w:pPr>
            <w:r w:rsidRPr="00E95149">
              <w:rPr>
                <w:sz w:val="22"/>
                <w:szCs w:val="22"/>
              </w:rPr>
              <w:t>Skirta iš savivaldybės biudžeto  (Eur)</w:t>
            </w:r>
          </w:p>
        </w:tc>
        <w:tc>
          <w:tcPr>
            <w:tcW w:w="1056" w:type="dxa"/>
            <w:shd w:val="clear" w:color="auto" w:fill="D5DCE4"/>
          </w:tcPr>
          <w:p w14:paraId="589E4681" w14:textId="77777777" w:rsidR="00C83384" w:rsidRPr="00E95149" w:rsidRDefault="00C83384" w:rsidP="009D4BD2">
            <w:pPr>
              <w:widowControl w:val="0"/>
              <w:adjustRightInd w:val="0"/>
              <w:jc w:val="center"/>
              <w:textAlignment w:val="baseline"/>
              <w:rPr>
                <w:szCs w:val="22"/>
              </w:rPr>
            </w:pPr>
            <w:r w:rsidRPr="00E95149">
              <w:rPr>
                <w:sz w:val="22"/>
                <w:szCs w:val="22"/>
              </w:rPr>
              <w:t>Skirta iš valstybės biudžeto  (Eur)</w:t>
            </w:r>
          </w:p>
        </w:tc>
        <w:tc>
          <w:tcPr>
            <w:tcW w:w="1597" w:type="dxa"/>
            <w:shd w:val="clear" w:color="auto" w:fill="D5DCE4"/>
          </w:tcPr>
          <w:p w14:paraId="4B03B7FA" w14:textId="77777777" w:rsidR="00C83384" w:rsidRPr="00E95149" w:rsidRDefault="00C83384" w:rsidP="009D4BD2">
            <w:pPr>
              <w:widowControl w:val="0"/>
              <w:adjustRightInd w:val="0"/>
              <w:jc w:val="center"/>
              <w:textAlignment w:val="baseline"/>
              <w:rPr>
                <w:szCs w:val="22"/>
              </w:rPr>
            </w:pPr>
            <w:r w:rsidRPr="00E95149">
              <w:rPr>
                <w:sz w:val="22"/>
                <w:szCs w:val="22"/>
              </w:rPr>
              <w:t>Bendra suma pagal PVAK* rekomendacijas 2022  m. (Eur)</w:t>
            </w:r>
          </w:p>
        </w:tc>
      </w:tr>
      <w:tr w:rsidR="00E95149" w:rsidRPr="00E95149" w14:paraId="472F759E" w14:textId="77777777" w:rsidTr="009D4BD2">
        <w:trPr>
          <w:jc w:val="center"/>
        </w:trPr>
        <w:tc>
          <w:tcPr>
            <w:tcW w:w="538" w:type="dxa"/>
            <w:shd w:val="clear" w:color="auto" w:fill="D5DCE4"/>
          </w:tcPr>
          <w:p w14:paraId="20C60A68" w14:textId="77777777" w:rsidR="00C83384" w:rsidRPr="00E95149" w:rsidRDefault="00C83384" w:rsidP="009D4BD2">
            <w:pPr>
              <w:widowControl w:val="0"/>
              <w:adjustRightInd w:val="0"/>
              <w:jc w:val="both"/>
              <w:textAlignment w:val="baseline"/>
              <w:rPr>
                <w:szCs w:val="22"/>
              </w:rPr>
            </w:pPr>
            <w:r w:rsidRPr="00E95149">
              <w:rPr>
                <w:sz w:val="22"/>
                <w:szCs w:val="22"/>
              </w:rPr>
              <w:t>1.</w:t>
            </w:r>
          </w:p>
        </w:tc>
        <w:tc>
          <w:tcPr>
            <w:tcW w:w="2576" w:type="dxa"/>
          </w:tcPr>
          <w:p w14:paraId="6889F4EC" w14:textId="77777777" w:rsidR="00C83384" w:rsidRPr="00E95149" w:rsidRDefault="00C83384" w:rsidP="009D4BD2">
            <w:pPr>
              <w:widowControl w:val="0"/>
              <w:adjustRightInd w:val="0"/>
              <w:textAlignment w:val="baseline"/>
              <w:rPr>
                <w:szCs w:val="22"/>
              </w:rPr>
            </w:pPr>
            <w:r w:rsidRPr="00E95149">
              <w:rPr>
                <w:sz w:val="22"/>
                <w:szCs w:val="22"/>
              </w:rPr>
              <w:t>Pasvalio rajono neįgaliųjų draugija</w:t>
            </w:r>
          </w:p>
        </w:tc>
        <w:tc>
          <w:tcPr>
            <w:tcW w:w="1276" w:type="dxa"/>
            <w:shd w:val="clear" w:color="auto" w:fill="auto"/>
          </w:tcPr>
          <w:p w14:paraId="0F85E3F8" w14:textId="77777777" w:rsidR="00C83384" w:rsidRPr="00E95149" w:rsidRDefault="00C83384" w:rsidP="009D4BD2">
            <w:pPr>
              <w:jc w:val="center"/>
              <w:rPr>
                <w:szCs w:val="22"/>
              </w:rPr>
            </w:pPr>
            <w:r w:rsidRPr="00E95149">
              <w:rPr>
                <w:bCs/>
                <w:sz w:val="22"/>
                <w:szCs w:val="22"/>
              </w:rPr>
              <w:t>15511</w:t>
            </w:r>
          </w:p>
        </w:tc>
        <w:tc>
          <w:tcPr>
            <w:tcW w:w="1208" w:type="dxa"/>
            <w:shd w:val="clear" w:color="auto" w:fill="auto"/>
          </w:tcPr>
          <w:p w14:paraId="1E875998" w14:textId="77777777" w:rsidR="00C83384" w:rsidRPr="00E95149" w:rsidRDefault="00C83384" w:rsidP="009D4BD2">
            <w:pPr>
              <w:jc w:val="center"/>
              <w:rPr>
                <w:bCs/>
                <w:szCs w:val="22"/>
              </w:rPr>
            </w:pPr>
            <w:r w:rsidRPr="00E95149">
              <w:rPr>
                <w:szCs w:val="22"/>
              </w:rPr>
              <w:t>14090</w:t>
            </w:r>
          </w:p>
        </w:tc>
        <w:tc>
          <w:tcPr>
            <w:tcW w:w="1377" w:type="dxa"/>
            <w:shd w:val="clear" w:color="auto" w:fill="auto"/>
          </w:tcPr>
          <w:p w14:paraId="4984CE0C" w14:textId="77777777" w:rsidR="00C83384" w:rsidRPr="00E95149" w:rsidRDefault="00C83384" w:rsidP="009D4BD2">
            <w:pPr>
              <w:jc w:val="center"/>
              <w:rPr>
                <w:szCs w:val="22"/>
              </w:rPr>
            </w:pPr>
            <w:r w:rsidRPr="00E95149">
              <w:rPr>
                <w:szCs w:val="22"/>
              </w:rPr>
              <w:t>2500</w:t>
            </w:r>
          </w:p>
        </w:tc>
        <w:tc>
          <w:tcPr>
            <w:tcW w:w="1056" w:type="dxa"/>
            <w:shd w:val="clear" w:color="auto" w:fill="auto"/>
          </w:tcPr>
          <w:p w14:paraId="06E1742F" w14:textId="77777777" w:rsidR="00C83384" w:rsidRPr="00E95149" w:rsidRDefault="00C83384" w:rsidP="009D4BD2">
            <w:pPr>
              <w:jc w:val="center"/>
              <w:rPr>
                <w:szCs w:val="22"/>
              </w:rPr>
            </w:pPr>
            <w:r w:rsidRPr="00E95149">
              <w:rPr>
                <w:sz w:val="22"/>
                <w:szCs w:val="22"/>
              </w:rPr>
              <w:t>13842</w:t>
            </w:r>
          </w:p>
        </w:tc>
        <w:tc>
          <w:tcPr>
            <w:tcW w:w="1597" w:type="dxa"/>
            <w:shd w:val="clear" w:color="auto" w:fill="auto"/>
          </w:tcPr>
          <w:p w14:paraId="1232F00A" w14:textId="77777777" w:rsidR="00C83384" w:rsidRPr="00E95149" w:rsidRDefault="00C83384" w:rsidP="009D4BD2">
            <w:pPr>
              <w:jc w:val="center"/>
              <w:rPr>
                <w:b/>
                <w:szCs w:val="22"/>
              </w:rPr>
            </w:pPr>
            <w:r w:rsidRPr="00E95149">
              <w:rPr>
                <w:b/>
                <w:sz w:val="22"/>
                <w:szCs w:val="22"/>
              </w:rPr>
              <w:t>16342</w:t>
            </w:r>
          </w:p>
        </w:tc>
      </w:tr>
      <w:tr w:rsidR="00E95149" w:rsidRPr="00E95149" w14:paraId="7F0407A7" w14:textId="77777777" w:rsidTr="009D4BD2">
        <w:trPr>
          <w:jc w:val="center"/>
        </w:trPr>
        <w:tc>
          <w:tcPr>
            <w:tcW w:w="538" w:type="dxa"/>
            <w:shd w:val="clear" w:color="auto" w:fill="D5DCE4"/>
          </w:tcPr>
          <w:p w14:paraId="02BFFAE7" w14:textId="77777777" w:rsidR="00C83384" w:rsidRPr="00E95149" w:rsidRDefault="00C83384" w:rsidP="009D4BD2">
            <w:pPr>
              <w:widowControl w:val="0"/>
              <w:adjustRightInd w:val="0"/>
              <w:jc w:val="both"/>
              <w:textAlignment w:val="baseline"/>
              <w:rPr>
                <w:szCs w:val="22"/>
              </w:rPr>
            </w:pPr>
            <w:r w:rsidRPr="00E95149">
              <w:rPr>
                <w:sz w:val="22"/>
                <w:szCs w:val="22"/>
              </w:rPr>
              <w:t>2.</w:t>
            </w:r>
          </w:p>
        </w:tc>
        <w:tc>
          <w:tcPr>
            <w:tcW w:w="2576" w:type="dxa"/>
          </w:tcPr>
          <w:p w14:paraId="1A0934DB" w14:textId="77777777" w:rsidR="00C83384" w:rsidRPr="00E95149" w:rsidRDefault="00C83384" w:rsidP="009D4BD2">
            <w:pPr>
              <w:widowControl w:val="0"/>
              <w:adjustRightInd w:val="0"/>
              <w:textAlignment w:val="baseline"/>
              <w:rPr>
                <w:szCs w:val="22"/>
              </w:rPr>
            </w:pPr>
            <w:r w:rsidRPr="00E95149">
              <w:rPr>
                <w:sz w:val="22"/>
                <w:szCs w:val="22"/>
              </w:rPr>
              <w:t>Pasvalio krašto klubas „Užjausk draugą“</w:t>
            </w:r>
          </w:p>
        </w:tc>
        <w:tc>
          <w:tcPr>
            <w:tcW w:w="1276" w:type="dxa"/>
            <w:shd w:val="clear" w:color="auto" w:fill="auto"/>
          </w:tcPr>
          <w:p w14:paraId="6E3D6D3B" w14:textId="77777777" w:rsidR="00C83384" w:rsidRPr="00E95149" w:rsidRDefault="00C83384" w:rsidP="009D4BD2">
            <w:pPr>
              <w:jc w:val="center"/>
              <w:rPr>
                <w:szCs w:val="22"/>
              </w:rPr>
            </w:pPr>
            <w:r w:rsidRPr="00E95149">
              <w:rPr>
                <w:bCs/>
                <w:sz w:val="22"/>
                <w:szCs w:val="22"/>
              </w:rPr>
              <w:t>9840</w:t>
            </w:r>
          </w:p>
        </w:tc>
        <w:tc>
          <w:tcPr>
            <w:tcW w:w="1208" w:type="dxa"/>
            <w:shd w:val="clear" w:color="auto" w:fill="auto"/>
          </w:tcPr>
          <w:p w14:paraId="45945FB4" w14:textId="77777777" w:rsidR="00C83384" w:rsidRPr="00E95149" w:rsidRDefault="00C83384" w:rsidP="009D4BD2">
            <w:pPr>
              <w:jc w:val="center"/>
              <w:rPr>
                <w:bCs/>
                <w:szCs w:val="22"/>
              </w:rPr>
            </w:pPr>
            <w:r w:rsidRPr="00E95149">
              <w:rPr>
                <w:szCs w:val="22"/>
              </w:rPr>
              <w:t>10443</w:t>
            </w:r>
          </w:p>
        </w:tc>
        <w:tc>
          <w:tcPr>
            <w:tcW w:w="1377" w:type="dxa"/>
            <w:shd w:val="clear" w:color="auto" w:fill="auto"/>
          </w:tcPr>
          <w:p w14:paraId="68284C30" w14:textId="77777777" w:rsidR="00C83384" w:rsidRPr="00E95149" w:rsidRDefault="00C83384" w:rsidP="009D4BD2">
            <w:pPr>
              <w:jc w:val="center"/>
              <w:rPr>
                <w:szCs w:val="22"/>
              </w:rPr>
            </w:pPr>
            <w:r w:rsidRPr="00E95149">
              <w:rPr>
                <w:szCs w:val="22"/>
              </w:rPr>
              <w:t>-</w:t>
            </w:r>
          </w:p>
        </w:tc>
        <w:tc>
          <w:tcPr>
            <w:tcW w:w="1056" w:type="dxa"/>
            <w:shd w:val="clear" w:color="auto" w:fill="auto"/>
          </w:tcPr>
          <w:p w14:paraId="6CFFB86F" w14:textId="77777777" w:rsidR="00C83384" w:rsidRPr="00E95149" w:rsidRDefault="00C83384" w:rsidP="009D4BD2">
            <w:pPr>
              <w:jc w:val="center"/>
              <w:rPr>
                <w:szCs w:val="22"/>
              </w:rPr>
            </w:pPr>
            <w:r w:rsidRPr="00E95149">
              <w:rPr>
                <w:szCs w:val="22"/>
              </w:rPr>
              <w:t>-</w:t>
            </w:r>
          </w:p>
        </w:tc>
        <w:tc>
          <w:tcPr>
            <w:tcW w:w="1597" w:type="dxa"/>
            <w:shd w:val="clear" w:color="auto" w:fill="auto"/>
          </w:tcPr>
          <w:p w14:paraId="295362DA" w14:textId="77777777" w:rsidR="00C83384" w:rsidRPr="00E95149" w:rsidRDefault="00C83384" w:rsidP="009D4BD2">
            <w:pPr>
              <w:jc w:val="center"/>
              <w:rPr>
                <w:b/>
                <w:szCs w:val="22"/>
              </w:rPr>
            </w:pPr>
            <w:r w:rsidRPr="00E95149">
              <w:rPr>
                <w:b/>
                <w:szCs w:val="22"/>
              </w:rPr>
              <w:t>-</w:t>
            </w:r>
          </w:p>
        </w:tc>
      </w:tr>
      <w:tr w:rsidR="00E95149" w:rsidRPr="00E95149" w14:paraId="719D8C94" w14:textId="77777777" w:rsidTr="009D4BD2">
        <w:trPr>
          <w:jc w:val="center"/>
        </w:trPr>
        <w:tc>
          <w:tcPr>
            <w:tcW w:w="538" w:type="dxa"/>
            <w:shd w:val="clear" w:color="auto" w:fill="D5DCE4"/>
          </w:tcPr>
          <w:p w14:paraId="58A6964A" w14:textId="77777777" w:rsidR="00C83384" w:rsidRPr="00E95149" w:rsidRDefault="00C83384" w:rsidP="009D4BD2">
            <w:pPr>
              <w:widowControl w:val="0"/>
              <w:adjustRightInd w:val="0"/>
              <w:jc w:val="both"/>
              <w:textAlignment w:val="baseline"/>
              <w:rPr>
                <w:szCs w:val="22"/>
              </w:rPr>
            </w:pPr>
            <w:r w:rsidRPr="00E95149">
              <w:rPr>
                <w:sz w:val="22"/>
                <w:szCs w:val="22"/>
              </w:rPr>
              <w:t>3.</w:t>
            </w:r>
          </w:p>
        </w:tc>
        <w:tc>
          <w:tcPr>
            <w:tcW w:w="2576" w:type="dxa"/>
          </w:tcPr>
          <w:p w14:paraId="09E08235" w14:textId="77777777" w:rsidR="00C83384" w:rsidRPr="00E95149" w:rsidRDefault="00C83384" w:rsidP="009D4BD2">
            <w:pPr>
              <w:widowControl w:val="0"/>
              <w:adjustRightInd w:val="0"/>
              <w:textAlignment w:val="baseline"/>
              <w:rPr>
                <w:szCs w:val="22"/>
              </w:rPr>
            </w:pPr>
            <w:r w:rsidRPr="00E95149">
              <w:rPr>
                <w:sz w:val="22"/>
                <w:szCs w:val="22"/>
              </w:rPr>
              <w:t xml:space="preserve">VšĮ LASS Šiaurės rytų centras </w:t>
            </w:r>
          </w:p>
        </w:tc>
        <w:tc>
          <w:tcPr>
            <w:tcW w:w="1276" w:type="dxa"/>
            <w:shd w:val="clear" w:color="auto" w:fill="auto"/>
          </w:tcPr>
          <w:p w14:paraId="04EFDF42" w14:textId="77777777" w:rsidR="00C83384" w:rsidRPr="00E95149" w:rsidRDefault="00C83384" w:rsidP="009D4BD2">
            <w:pPr>
              <w:jc w:val="center"/>
              <w:rPr>
                <w:szCs w:val="22"/>
              </w:rPr>
            </w:pPr>
            <w:r w:rsidRPr="00E95149">
              <w:rPr>
                <w:bCs/>
                <w:sz w:val="22"/>
                <w:szCs w:val="22"/>
              </w:rPr>
              <w:t>16794</w:t>
            </w:r>
          </w:p>
        </w:tc>
        <w:tc>
          <w:tcPr>
            <w:tcW w:w="1208" w:type="dxa"/>
            <w:shd w:val="clear" w:color="auto" w:fill="auto"/>
          </w:tcPr>
          <w:p w14:paraId="01549CB4" w14:textId="77777777" w:rsidR="00C83384" w:rsidRPr="00E95149" w:rsidRDefault="00C83384" w:rsidP="009D4BD2">
            <w:pPr>
              <w:jc w:val="center"/>
              <w:rPr>
                <w:bCs/>
                <w:szCs w:val="22"/>
              </w:rPr>
            </w:pPr>
            <w:r w:rsidRPr="00E95149">
              <w:rPr>
                <w:szCs w:val="22"/>
              </w:rPr>
              <w:t>15968</w:t>
            </w:r>
          </w:p>
        </w:tc>
        <w:tc>
          <w:tcPr>
            <w:tcW w:w="1377" w:type="dxa"/>
            <w:shd w:val="clear" w:color="auto" w:fill="auto"/>
          </w:tcPr>
          <w:p w14:paraId="260C61EF" w14:textId="77777777" w:rsidR="00C83384" w:rsidRPr="00E95149" w:rsidRDefault="00C83384" w:rsidP="009D4BD2">
            <w:pPr>
              <w:jc w:val="center"/>
              <w:rPr>
                <w:szCs w:val="22"/>
              </w:rPr>
            </w:pPr>
            <w:r w:rsidRPr="00E95149">
              <w:rPr>
                <w:szCs w:val="22"/>
              </w:rPr>
              <w:t>2600</w:t>
            </w:r>
          </w:p>
        </w:tc>
        <w:tc>
          <w:tcPr>
            <w:tcW w:w="1056" w:type="dxa"/>
            <w:tcBorders>
              <w:top w:val="single" w:sz="4" w:space="0" w:color="auto"/>
              <w:left w:val="single" w:sz="4" w:space="0" w:color="auto"/>
              <w:bottom w:val="single" w:sz="4" w:space="0" w:color="auto"/>
              <w:right w:val="single" w:sz="4" w:space="0" w:color="auto"/>
            </w:tcBorders>
          </w:tcPr>
          <w:p w14:paraId="4415DEAC" w14:textId="77777777" w:rsidR="00C83384" w:rsidRPr="00E95149" w:rsidRDefault="00C83384" w:rsidP="009D4BD2">
            <w:pPr>
              <w:jc w:val="center"/>
              <w:rPr>
                <w:szCs w:val="22"/>
              </w:rPr>
            </w:pPr>
            <w:r w:rsidRPr="00E95149">
              <w:rPr>
                <w:sz w:val="22"/>
                <w:szCs w:val="22"/>
              </w:rPr>
              <w:t>14016</w:t>
            </w:r>
          </w:p>
        </w:tc>
        <w:tc>
          <w:tcPr>
            <w:tcW w:w="1597" w:type="dxa"/>
            <w:shd w:val="clear" w:color="auto" w:fill="auto"/>
          </w:tcPr>
          <w:p w14:paraId="160C5174" w14:textId="77777777" w:rsidR="00C83384" w:rsidRPr="00E95149" w:rsidRDefault="00C83384" w:rsidP="009D4BD2">
            <w:pPr>
              <w:jc w:val="center"/>
              <w:rPr>
                <w:b/>
                <w:szCs w:val="22"/>
              </w:rPr>
            </w:pPr>
            <w:r w:rsidRPr="00E95149">
              <w:rPr>
                <w:b/>
                <w:sz w:val="22"/>
                <w:szCs w:val="22"/>
              </w:rPr>
              <w:t>16616</w:t>
            </w:r>
          </w:p>
        </w:tc>
      </w:tr>
      <w:tr w:rsidR="00E95149" w:rsidRPr="00E95149" w14:paraId="76955D34" w14:textId="77777777" w:rsidTr="009D4BD2">
        <w:trPr>
          <w:jc w:val="center"/>
        </w:trPr>
        <w:tc>
          <w:tcPr>
            <w:tcW w:w="538" w:type="dxa"/>
            <w:shd w:val="clear" w:color="auto" w:fill="D5DCE4"/>
          </w:tcPr>
          <w:p w14:paraId="442707DF" w14:textId="77777777" w:rsidR="00C83384" w:rsidRPr="00E95149" w:rsidRDefault="00C83384" w:rsidP="009D4BD2">
            <w:pPr>
              <w:widowControl w:val="0"/>
              <w:adjustRightInd w:val="0"/>
              <w:jc w:val="both"/>
              <w:textAlignment w:val="baseline"/>
              <w:rPr>
                <w:szCs w:val="22"/>
              </w:rPr>
            </w:pPr>
            <w:r w:rsidRPr="00E95149">
              <w:rPr>
                <w:szCs w:val="22"/>
              </w:rPr>
              <w:t>4.</w:t>
            </w:r>
          </w:p>
        </w:tc>
        <w:tc>
          <w:tcPr>
            <w:tcW w:w="2576" w:type="dxa"/>
          </w:tcPr>
          <w:p w14:paraId="2865C477" w14:textId="77777777" w:rsidR="00C83384" w:rsidRPr="00E95149" w:rsidRDefault="00C83384" w:rsidP="009D4BD2">
            <w:pPr>
              <w:widowControl w:val="0"/>
              <w:adjustRightInd w:val="0"/>
              <w:textAlignment w:val="baseline"/>
              <w:rPr>
                <w:szCs w:val="22"/>
              </w:rPr>
            </w:pPr>
            <w:r w:rsidRPr="00E95149">
              <w:rPr>
                <w:sz w:val="22"/>
                <w:szCs w:val="22"/>
              </w:rPr>
              <w:t>Lietuvos pensininkų sąjungos „Bočiai“ Pasvalio bendrija</w:t>
            </w:r>
          </w:p>
        </w:tc>
        <w:tc>
          <w:tcPr>
            <w:tcW w:w="1276" w:type="dxa"/>
            <w:shd w:val="clear" w:color="auto" w:fill="auto"/>
          </w:tcPr>
          <w:p w14:paraId="632EC386" w14:textId="77777777" w:rsidR="00C83384" w:rsidRPr="00E95149" w:rsidRDefault="00C83384" w:rsidP="009D4BD2">
            <w:pPr>
              <w:jc w:val="center"/>
              <w:rPr>
                <w:szCs w:val="22"/>
              </w:rPr>
            </w:pPr>
            <w:r w:rsidRPr="00E95149">
              <w:rPr>
                <w:bCs/>
                <w:sz w:val="22"/>
                <w:szCs w:val="22"/>
              </w:rPr>
              <w:t>4400</w:t>
            </w:r>
          </w:p>
        </w:tc>
        <w:tc>
          <w:tcPr>
            <w:tcW w:w="1208" w:type="dxa"/>
            <w:shd w:val="clear" w:color="auto" w:fill="auto"/>
          </w:tcPr>
          <w:p w14:paraId="140FD1A9" w14:textId="77777777" w:rsidR="00C83384" w:rsidRPr="00E95149" w:rsidRDefault="00C83384" w:rsidP="009D4BD2">
            <w:pPr>
              <w:jc w:val="center"/>
              <w:rPr>
                <w:bCs/>
                <w:szCs w:val="22"/>
              </w:rPr>
            </w:pPr>
            <w:r w:rsidRPr="00E95149">
              <w:rPr>
                <w:bCs/>
                <w:szCs w:val="22"/>
              </w:rPr>
              <w:t>4505</w:t>
            </w:r>
          </w:p>
        </w:tc>
        <w:tc>
          <w:tcPr>
            <w:tcW w:w="1377" w:type="dxa"/>
            <w:shd w:val="clear" w:color="auto" w:fill="auto"/>
          </w:tcPr>
          <w:p w14:paraId="3DEAFC0A" w14:textId="77777777" w:rsidR="00C83384" w:rsidRPr="00E95149" w:rsidRDefault="00C83384" w:rsidP="009D4BD2">
            <w:pPr>
              <w:jc w:val="center"/>
              <w:rPr>
                <w:szCs w:val="22"/>
              </w:rPr>
            </w:pPr>
            <w:r w:rsidRPr="00E95149">
              <w:rPr>
                <w:szCs w:val="22"/>
              </w:rPr>
              <w:t>-</w:t>
            </w:r>
          </w:p>
        </w:tc>
        <w:tc>
          <w:tcPr>
            <w:tcW w:w="1056" w:type="dxa"/>
            <w:shd w:val="clear" w:color="auto" w:fill="auto"/>
          </w:tcPr>
          <w:p w14:paraId="7AD3D595" w14:textId="77777777" w:rsidR="00C83384" w:rsidRPr="00E95149" w:rsidRDefault="00C83384" w:rsidP="009D4BD2">
            <w:pPr>
              <w:jc w:val="center"/>
              <w:rPr>
                <w:szCs w:val="22"/>
              </w:rPr>
            </w:pPr>
            <w:r w:rsidRPr="00E95149">
              <w:rPr>
                <w:szCs w:val="22"/>
              </w:rPr>
              <w:t>-</w:t>
            </w:r>
          </w:p>
        </w:tc>
        <w:tc>
          <w:tcPr>
            <w:tcW w:w="1597" w:type="dxa"/>
            <w:shd w:val="clear" w:color="auto" w:fill="auto"/>
          </w:tcPr>
          <w:p w14:paraId="2BB5C00C" w14:textId="77777777" w:rsidR="00C83384" w:rsidRPr="00E95149" w:rsidRDefault="00C83384" w:rsidP="009D4BD2">
            <w:pPr>
              <w:jc w:val="center"/>
              <w:rPr>
                <w:b/>
                <w:bCs/>
                <w:szCs w:val="22"/>
              </w:rPr>
            </w:pPr>
            <w:r w:rsidRPr="00E95149">
              <w:rPr>
                <w:b/>
                <w:bCs/>
                <w:szCs w:val="22"/>
              </w:rPr>
              <w:t>-</w:t>
            </w:r>
          </w:p>
        </w:tc>
      </w:tr>
      <w:tr w:rsidR="00E95149" w:rsidRPr="00E95149" w14:paraId="41269529" w14:textId="77777777" w:rsidTr="009D4BD2">
        <w:trPr>
          <w:jc w:val="center"/>
        </w:trPr>
        <w:tc>
          <w:tcPr>
            <w:tcW w:w="538" w:type="dxa"/>
            <w:shd w:val="clear" w:color="auto" w:fill="D5DCE4"/>
          </w:tcPr>
          <w:p w14:paraId="5B2593B8" w14:textId="77777777" w:rsidR="00C83384" w:rsidRPr="00E95149" w:rsidRDefault="00C83384" w:rsidP="009D4BD2">
            <w:pPr>
              <w:widowControl w:val="0"/>
              <w:adjustRightInd w:val="0"/>
              <w:jc w:val="both"/>
              <w:textAlignment w:val="baseline"/>
              <w:rPr>
                <w:szCs w:val="22"/>
              </w:rPr>
            </w:pPr>
            <w:r w:rsidRPr="00E95149">
              <w:rPr>
                <w:sz w:val="22"/>
                <w:szCs w:val="22"/>
              </w:rPr>
              <w:t>5.</w:t>
            </w:r>
          </w:p>
        </w:tc>
        <w:tc>
          <w:tcPr>
            <w:tcW w:w="2576" w:type="dxa"/>
          </w:tcPr>
          <w:p w14:paraId="4BA0CF30" w14:textId="77777777" w:rsidR="00C83384" w:rsidRPr="00E95149" w:rsidRDefault="00C83384" w:rsidP="009D4BD2">
            <w:pPr>
              <w:widowControl w:val="0"/>
              <w:adjustRightInd w:val="0"/>
              <w:textAlignment w:val="baseline"/>
              <w:rPr>
                <w:szCs w:val="22"/>
              </w:rPr>
            </w:pPr>
            <w:r w:rsidRPr="00E95149">
              <w:rPr>
                <w:sz w:val="22"/>
                <w:szCs w:val="22"/>
              </w:rPr>
              <w:t xml:space="preserve">Pasvalio rajono sergančių cukriniu diabetu draugija „Sveikata“ </w:t>
            </w:r>
          </w:p>
        </w:tc>
        <w:tc>
          <w:tcPr>
            <w:tcW w:w="1276" w:type="dxa"/>
            <w:shd w:val="clear" w:color="auto" w:fill="auto"/>
          </w:tcPr>
          <w:p w14:paraId="73393A01" w14:textId="77777777" w:rsidR="00C83384" w:rsidRPr="00E95149" w:rsidRDefault="00C83384" w:rsidP="009D4BD2">
            <w:pPr>
              <w:jc w:val="center"/>
              <w:rPr>
                <w:szCs w:val="22"/>
              </w:rPr>
            </w:pPr>
            <w:r w:rsidRPr="00E95149">
              <w:rPr>
                <w:bCs/>
                <w:sz w:val="22"/>
                <w:szCs w:val="22"/>
              </w:rPr>
              <w:t>nesikreipė</w:t>
            </w:r>
          </w:p>
        </w:tc>
        <w:tc>
          <w:tcPr>
            <w:tcW w:w="1208" w:type="dxa"/>
            <w:shd w:val="clear" w:color="auto" w:fill="auto"/>
          </w:tcPr>
          <w:p w14:paraId="757322D5" w14:textId="77777777" w:rsidR="00C83384" w:rsidRPr="00E95149" w:rsidRDefault="00C83384" w:rsidP="009D4BD2">
            <w:pPr>
              <w:jc w:val="center"/>
              <w:rPr>
                <w:bCs/>
                <w:szCs w:val="22"/>
              </w:rPr>
            </w:pPr>
            <w:r w:rsidRPr="00E95149">
              <w:rPr>
                <w:bCs/>
                <w:szCs w:val="22"/>
              </w:rPr>
              <w:t>3189</w:t>
            </w:r>
          </w:p>
        </w:tc>
        <w:tc>
          <w:tcPr>
            <w:tcW w:w="1377" w:type="dxa"/>
            <w:shd w:val="clear" w:color="auto" w:fill="auto"/>
          </w:tcPr>
          <w:p w14:paraId="5D0C49ED" w14:textId="77777777" w:rsidR="00C83384" w:rsidRPr="00E95149" w:rsidRDefault="00C83384" w:rsidP="009D4BD2">
            <w:pPr>
              <w:jc w:val="center"/>
              <w:rPr>
                <w:szCs w:val="22"/>
              </w:rPr>
            </w:pPr>
            <w:r w:rsidRPr="00E95149">
              <w:rPr>
                <w:sz w:val="22"/>
                <w:szCs w:val="22"/>
              </w:rPr>
              <w:t>2600</w:t>
            </w:r>
          </w:p>
        </w:tc>
        <w:tc>
          <w:tcPr>
            <w:tcW w:w="1056" w:type="dxa"/>
            <w:shd w:val="clear" w:color="auto" w:fill="auto"/>
          </w:tcPr>
          <w:p w14:paraId="3B7CEF60" w14:textId="77777777" w:rsidR="00C83384" w:rsidRPr="00E95149" w:rsidRDefault="00C83384" w:rsidP="009D4BD2">
            <w:pPr>
              <w:jc w:val="center"/>
              <w:rPr>
                <w:szCs w:val="22"/>
              </w:rPr>
            </w:pPr>
            <w:r w:rsidRPr="00E95149">
              <w:rPr>
                <w:sz w:val="22"/>
                <w:szCs w:val="22"/>
              </w:rPr>
              <w:t>10254</w:t>
            </w:r>
          </w:p>
        </w:tc>
        <w:tc>
          <w:tcPr>
            <w:tcW w:w="1597" w:type="dxa"/>
            <w:shd w:val="clear" w:color="auto" w:fill="auto"/>
          </w:tcPr>
          <w:p w14:paraId="42F80D64" w14:textId="77777777" w:rsidR="00C83384" w:rsidRPr="00E95149" w:rsidRDefault="00C83384" w:rsidP="009D4BD2">
            <w:pPr>
              <w:jc w:val="center"/>
              <w:rPr>
                <w:b/>
                <w:bCs/>
                <w:szCs w:val="22"/>
              </w:rPr>
            </w:pPr>
            <w:r w:rsidRPr="00E95149">
              <w:rPr>
                <w:b/>
                <w:sz w:val="22"/>
                <w:szCs w:val="22"/>
              </w:rPr>
              <w:t>12854</w:t>
            </w:r>
          </w:p>
        </w:tc>
      </w:tr>
      <w:tr w:rsidR="00E95149" w:rsidRPr="00E95149" w14:paraId="5FDE4B59" w14:textId="77777777" w:rsidTr="009D4BD2">
        <w:trPr>
          <w:jc w:val="center"/>
        </w:trPr>
        <w:tc>
          <w:tcPr>
            <w:tcW w:w="538" w:type="dxa"/>
            <w:shd w:val="clear" w:color="auto" w:fill="D5DCE4"/>
          </w:tcPr>
          <w:p w14:paraId="00352BF3" w14:textId="77777777" w:rsidR="00C83384" w:rsidRPr="00E95149" w:rsidRDefault="00C83384" w:rsidP="009D4BD2">
            <w:pPr>
              <w:widowControl w:val="0"/>
              <w:adjustRightInd w:val="0"/>
              <w:jc w:val="both"/>
              <w:textAlignment w:val="baseline"/>
              <w:rPr>
                <w:szCs w:val="22"/>
              </w:rPr>
            </w:pPr>
          </w:p>
        </w:tc>
        <w:tc>
          <w:tcPr>
            <w:tcW w:w="2576" w:type="dxa"/>
          </w:tcPr>
          <w:p w14:paraId="12E3CBE4" w14:textId="77777777" w:rsidR="00C83384" w:rsidRPr="00E95149" w:rsidRDefault="00C83384" w:rsidP="009D4BD2">
            <w:pPr>
              <w:widowControl w:val="0"/>
              <w:adjustRightInd w:val="0"/>
              <w:jc w:val="right"/>
              <w:textAlignment w:val="baseline"/>
              <w:rPr>
                <w:szCs w:val="22"/>
              </w:rPr>
            </w:pPr>
            <w:r w:rsidRPr="00E95149">
              <w:rPr>
                <w:sz w:val="22"/>
                <w:szCs w:val="22"/>
              </w:rPr>
              <w:t>Iš viso:</w:t>
            </w:r>
          </w:p>
        </w:tc>
        <w:tc>
          <w:tcPr>
            <w:tcW w:w="1276" w:type="dxa"/>
            <w:shd w:val="clear" w:color="auto" w:fill="auto"/>
          </w:tcPr>
          <w:p w14:paraId="4811AFAA" w14:textId="77777777" w:rsidR="00C83384" w:rsidRPr="00E95149" w:rsidRDefault="00C83384" w:rsidP="009D4BD2">
            <w:pPr>
              <w:spacing w:line="360" w:lineRule="auto"/>
              <w:jc w:val="center"/>
              <w:rPr>
                <w:szCs w:val="22"/>
              </w:rPr>
            </w:pPr>
            <w:r w:rsidRPr="00E95149">
              <w:rPr>
                <w:bCs/>
                <w:sz w:val="22"/>
                <w:szCs w:val="22"/>
              </w:rPr>
              <w:t>46545</w:t>
            </w:r>
          </w:p>
        </w:tc>
        <w:tc>
          <w:tcPr>
            <w:tcW w:w="1208" w:type="dxa"/>
            <w:shd w:val="clear" w:color="auto" w:fill="auto"/>
          </w:tcPr>
          <w:p w14:paraId="698CD9B0" w14:textId="77777777" w:rsidR="00C83384" w:rsidRPr="00E95149" w:rsidRDefault="00C83384" w:rsidP="009D4BD2">
            <w:pPr>
              <w:spacing w:line="360" w:lineRule="auto"/>
              <w:jc w:val="center"/>
              <w:rPr>
                <w:bCs/>
                <w:szCs w:val="22"/>
              </w:rPr>
            </w:pPr>
            <w:r w:rsidRPr="00E95149">
              <w:rPr>
                <w:szCs w:val="22"/>
              </w:rPr>
              <w:t>48195</w:t>
            </w:r>
          </w:p>
        </w:tc>
        <w:tc>
          <w:tcPr>
            <w:tcW w:w="1377" w:type="dxa"/>
            <w:tcBorders>
              <w:top w:val="single" w:sz="4" w:space="0" w:color="auto"/>
              <w:left w:val="single" w:sz="4" w:space="0" w:color="auto"/>
              <w:bottom w:val="single" w:sz="4" w:space="0" w:color="auto"/>
              <w:right w:val="single" w:sz="4" w:space="0" w:color="auto"/>
            </w:tcBorders>
            <w:vAlign w:val="center"/>
          </w:tcPr>
          <w:p w14:paraId="5B882B8C" w14:textId="77777777" w:rsidR="00C83384" w:rsidRPr="00E95149" w:rsidRDefault="00C83384" w:rsidP="009D4BD2">
            <w:pPr>
              <w:spacing w:line="360" w:lineRule="auto"/>
              <w:jc w:val="center"/>
              <w:rPr>
                <w:szCs w:val="22"/>
              </w:rPr>
            </w:pPr>
            <w:r w:rsidRPr="00E95149">
              <w:rPr>
                <w:sz w:val="22"/>
                <w:szCs w:val="22"/>
              </w:rPr>
              <w:t>7700</w:t>
            </w:r>
          </w:p>
        </w:tc>
        <w:tc>
          <w:tcPr>
            <w:tcW w:w="1056" w:type="dxa"/>
            <w:shd w:val="clear" w:color="auto" w:fill="auto"/>
          </w:tcPr>
          <w:p w14:paraId="11FB884F" w14:textId="77777777" w:rsidR="00C83384" w:rsidRPr="00E95149" w:rsidRDefault="00C83384" w:rsidP="009D4BD2">
            <w:pPr>
              <w:spacing w:line="360" w:lineRule="auto"/>
              <w:jc w:val="center"/>
              <w:rPr>
                <w:szCs w:val="22"/>
              </w:rPr>
            </w:pPr>
            <w:r w:rsidRPr="00E95149">
              <w:rPr>
                <w:sz w:val="22"/>
                <w:szCs w:val="22"/>
              </w:rPr>
              <w:t>38112</w:t>
            </w:r>
          </w:p>
        </w:tc>
        <w:tc>
          <w:tcPr>
            <w:tcW w:w="1597" w:type="dxa"/>
            <w:shd w:val="clear" w:color="auto" w:fill="auto"/>
          </w:tcPr>
          <w:p w14:paraId="79A8E822" w14:textId="77777777" w:rsidR="00C83384" w:rsidRPr="00E95149" w:rsidRDefault="00C83384" w:rsidP="009D4BD2">
            <w:pPr>
              <w:spacing w:line="360" w:lineRule="auto"/>
              <w:jc w:val="center"/>
              <w:rPr>
                <w:b/>
                <w:szCs w:val="22"/>
              </w:rPr>
            </w:pPr>
            <w:bookmarkStart w:id="31" w:name="_Hlk97656653"/>
            <w:r w:rsidRPr="00E95149">
              <w:rPr>
                <w:b/>
                <w:sz w:val="22"/>
                <w:szCs w:val="22"/>
              </w:rPr>
              <w:t>45812</w:t>
            </w:r>
            <w:bookmarkEnd w:id="31"/>
          </w:p>
        </w:tc>
      </w:tr>
    </w:tbl>
    <w:p w14:paraId="6DFD7DDB" w14:textId="77777777" w:rsidR="00C83384" w:rsidRPr="00E95149" w:rsidRDefault="00C83384" w:rsidP="00C83384">
      <w:pPr>
        <w:rPr>
          <w:i/>
          <w:sz w:val="20"/>
        </w:rPr>
      </w:pPr>
      <w:r w:rsidRPr="00E95149">
        <w:rPr>
          <w:i/>
          <w:sz w:val="20"/>
        </w:rPr>
        <w:t xml:space="preserve">PVAK* </w:t>
      </w:r>
      <w:r w:rsidRPr="00E95149">
        <w:t>–</w:t>
      </w:r>
      <w:r w:rsidRPr="00E95149">
        <w:rPr>
          <w:i/>
          <w:sz w:val="20"/>
        </w:rPr>
        <w:t xml:space="preserve"> Projektų vertinimo ir atrankos komisija. </w:t>
      </w:r>
      <w:r w:rsidRPr="00E95149">
        <w:rPr>
          <w:b/>
          <w:i/>
          <w:sz w:val="20"/>
        </w:rPr>
        <w:t>Šaltinis</w:t>
      </w:r>
      <w:r w:rsidRPr="00E95149">
        <w:rPr>
          <w:i/>
          <w:sz w:val="20"/>
        </w:rPr>
        <w:t xml:space="preserve"> </w:t>
      </w:r>
      <w:bookmarkStart w:id="32" w:name="_Hlk2246866"/>
      <w:r w:rsidRPr="00E95149">
        <w:rPr>
          <w:i/>
          <w:sz w:val="20"/>
        </w:rPr>
        <w:t>– Skyriaus duomenys</w:t>
      </w:r>
      <w:bookmarkEnd w:id="32"/>
      <w:r w:rsidRPr="00E95149">
        <w:rPr>
          <w:i/>
          <w:sz w:val="20"/>
        </w:rPr>
        <w:t xml:space="preserve"> 2020-2022 m.</w:t>
      </w:r>
    </w:p>
    <w:p w14:paraId="30D2234F" w14:textId="77777777" w:rsidR="00C83384" w:rsidRPr="00E95149" w:rsidRDefault="00C83384" w:rsidP="00C83384">
      <w:pPr>
        <w:rPr>
          <w:i/>
          <w:sz w:val="20"/>
        </w:rPr>
      </w:pPr>
    </w:p>
    <w:p w14:paraId="08A16525"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E95149">
        <w:rPr>
          <w:b/>
          <w:lang w:eastAsia="lt-LT"/>
        </w:rPr>
        <w:t>5.1.6. Bendruomeninės socialinės paslaugos šeimai, vaikams</w:t>
      </w:r>
    </w:p>
    <w:p w14:paraId="32B1EEF2" w14:textId="77777777" w:rsidR="00C83384" w:rsidRPr="00E95149" w:rsidRDefault="00C83384" w:rsidP="00C83384">
      <w:pPr>
        <w:ind w:firstLine="720"/>
        <w:jc w:val="both"/>
        <w:textAlignment w:val="baseline"/>
        <w:rPr>
          <w:kern w:val="22"/>
          <w:szCs w:val="24"/>
          <w:lang w:eastAsia="lt-LT"/>
        </w:rPr>
      </w:pPr>
      <w:r w:rsidRPr="00E95149">
        <w:rPr>
          <w:b/>
        </w:rPr>
        <w:t>5.1.6.1. Asociacija Pasvalio šeimos gerovės centras</w:t>
      </w:r>
      <w:r w:rsidRPr="00E95149">
        <w:t>.</w:t>
      </w:r>
      <w:r w:rsidRPr="00E95149">
        <w:rPr>
          <w:kern w:val="22"/>
          <w:szCs w:val="24"/>
          <w:lang w:eastAsia="lt-LT"/>
        </w:rPr>
        <w:t xml:space="preserve"> Tęsiamas projekto „Pasvalio rajono bendruomeniniai šeimos namai“ iš Europos Sąjungos fondų administravimas, kurį Pasvalio rajono savivaldybės administracija pagal 2014</w:t>
      </w:r>
      <w:r w:rsidRPr="00E95149">
        <w:rPr>
          <w:rFonts w:ascii="TimesLT" w:hAnsi="TimesLT" w:cs="Arial Unicode MS"/>
          <w:lang w:eastAsia="ar-SA" w:bidi="lo-LA"/>
        </w:rPr>
        <w:t>–</w:t>
      </w:r>
      <w:r w:rsidRPr="00E95149">
        <w:rPr>
          <w:kern w:val="22"/>
          <w:szCs w:val="24"/>
          <w:lang w:eastAsia="lt-LT"/>
        </w:rPr>
        <w:t xml:space="preserve">2020 metų Europos sąjungos fondų investicijų veiksmų programos 8 prioritetą „Socialinės </w:t>
      </w:r>
      <w:proofErr w:type="spellStart"/>
      <w:r w:rsidRPr="00E95149">
        <w:rPr>
          <w:kern w:val="22"/>
          <w:szCs w:val="24"/>
          <w:lang w:eastAsia="lt-LT"/>
        </w:rPr>
        <w:t>įtraukties</w:t>
      </w:r>
      <w:proofErr w:type="spellEnd"/>
      <w:r w:rsidRPr="00E95149">
        <w:rPr>
          <w:kern w:val="22"/>
          <w:szCs w:val="24"/>
          <w:lang w:eastAsia="lt-LT"/>
        </w:rPr>
        <w:t xml:space="preserve"> didinimas ir kova su skurdu“ įgyvendinimo priemonės Nr. 08.4.1-ESFA-V-416 „Kompleksinės paslaugos šeimai“ pradėjo vykdyti. 2017 m. projektui skirtas finansavimas – 370685 Eur (lėšos kartu su asmeninio asistento paslauga). Projekto partneris ir vykdytojas </w:t>
      </w:r>
      <w:r w:rsidRPr="00E95149">
        <w:rPr>
          <w:rFonts w:ascii="TimesLT" w:hAnsi="TimesLT" w:cs="Arial Unicode MS"/>
          <w:lang w:eastAsia="ar-SA" w:bidi="lo-LA"/>
        </w:rPr>
        <w:t>–</w:t>
      </w:r>
      <w:r w:rsidRPr="00E95149">
        <w:rPr>
          <w:kern w:val="22"/>
          <w:szCs w:val="24"/>
          <w:lang w:eastAsia="lt-LT"/>
        </w:rPr>
        <w:t xml:space="preserve"> asociacija Pasvalio šeimos gerovės centras. </w:t>
      </w:r>
    </w:p>
    <w:p w14:paraId="6F287DB9" w14:textId="450B14C8" w:rsidR="00C83384" w:rsidRPr="00E95149" w:rsidRDefault="00C83384" w:rsidP="00C83384">
      <w:pPr>
        <w:ind w:firstLine="720"/>
        <w:jc w:val="both"/>
        <w:textAlignment w:val="baseline"/>
        <w:rPr>
          <w:kern w:val="22"/>
          <w:szCs w:val="24"/>
          <w:lang w:eastAsia="lt-LT"/>
        </w:rPr>
      </w:pPr>
      <w:r w:rsidRPr="00E95149">
        <w:rPr>
          <w:kern w:val="22"/>
          <w:szCs w:val="24"/>
          <w:lang w:eastAsia="lt-LT"/>
        </w:rPr>
        <w:t xml:space="preserve">Nuo 2017 m. vasario mėn. iki 2021 m. gruodžio 31 d. paslaugos suteiktos 724 rajono gyventojams. Teikiamos šios paslaugos: pozityvios tėvystės mokymai, psichosocialinė pagalba, mediacijos paslauga, šeimos įgūdžių ugdymas. Projekto veiklų įgyvendinimo pabaiga </w:t>
      </w:r>
      <w:r w:rsidR="00DF7C41">
        <w:rPr>
          <w:kern w:val="22"/>
          <w:szCs w:val="24"/>
          <w:lang w:eastAsia="lt-LT"/>
        </w:rPr>
        <w:t xml:space="preserve">– </w:t>
      </w:r>
      <w:r w:rsidRPr="00E95149">
        <w:rPr>
          <w:kern w:val="22"/>
          <w:szCs w:val="24"/>
          <w:lang w:eastAsia="lt-LT"/>
        </w:rPr>
        <w:t>2022 m. gruodžio 31 d.</w:t>
      </w:r>
    </w:p>
    <w:p w14:paraId="7F6C0ACE" w14:textId="77777777" w:rsidR="00C83384" w:rsidRPr="00E95149" w:rsidRDefault="00C83384" w:rsidP="00C83384">
      <w:pPr>
        <w:ind w:firstLine="720"/>
        <w:jc w:val="both"/>
        <w:textAlignment w:val="baseline"/>
      </w:pPr>
      <w:r w:rsidRPr="00E95149">
        <w:rPr>
          <w:kern w:val="22"/>
          <w:szCs w:val="24"/>
          <w:lang w:eastAsia="lt-LT"/>
        </w:rPr>
        <w:t xml:space="preserve">Bandomasis projektas Asmeninio asistento paslauga neįgaliesiems asmenims buvo baigtas vykdyti </w:t>
      </w:r>
      <w:r w:rsidRPr="00E95149">
        <w:rPr>
          <w:szCs w:val="24"/>
        </w:rPr>
        <w:t>2021 m. rugpjūčio 10 d</w:t>
      </w:r>
      <w:r w:rsidRPr="00E95149">
        <w:rPr>
          <w:kern w:val="22"/>
          <w:szCs w:val="24"/>
          <w:lang w:eastAsia="lt-LT"/>
        </w:rPr>
        <w:t xml:space="preserve">. Projekto partneris – Pasvalio socialinių paslaugų centras. Įdarbinti 2 asmeniniai asistentai paslaugas teikė 15 neįgaliųjų asmenų. Šio </w:t>
      </w:r>
      <w:r w:rsidRPr="00E95149">
        <w:rPr>
          <w:szCs w:val="24"/>
        </w:rPr>
        <w:t>bandomojo projekto metu buvo įsisavinta 50600,68 Eur ES lėšų.</w:t>
      </w:r>
      <w:r w:rsidRPr="00E95149">
        <w:t xml:space="preserve"> Projekto veiklų įgyvendinimo pabaiga 2022 m. gruodžio 31 d.</w:t>
      </w:r>
    </w:p>
    <w:p w14:paraId="6EE7708D" w14:textId="77777777" w:rsidR="00C83384" w:rsidRPr="00E95149" w:rsidRDefault="00C83384" w:rsidP="00C83384">
      <w:pPr>
        <w:ind w:firstLine="720"/>
        <w:jc w:val="both"/>
        <w:rPr>
          <w:strike/>
          <w:szCs w:val="24"/>
          <w:shd w:val="clear" w:color="auto" w:fill="FFFFFF"/>
        </w:rPr>
      </w:pPr>
    </w:p>
    <w:p w14:paraId="3FD5CAD5"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6. Savivaldybės galimybių teikti socialines paslaugas ir socialinių paslaugų</w:t>
      </w:r>
    </w:p>
    <w:p w14:paraId="07D31FBB" w14:textId="77777777" w:rsidR="00C83384" w:rsidRPr="00D865E7"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color w:val="002060"/>
          <w:lang w:eastAsia="lt-LT"/>
        </w:rPr>
      </w:pPr>
      <w:r w:rsidRPr="00E95149">
        <w:rPr>
          <w:b/>
          <w:lang w:eastAsia="lt-LT"/>
        </w:rPr>
        <w:t xml:space="preserve">poreikio įvertinimas </w:t>
      </w:r>
    </w:p>
    <w:p w14:paraId="4974EDF3" w14:textId="77777777" w:rsidR="00C83384" w:rsidRPr="00D865E7"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color w:val="002060"/>
          <w:lang w:eastAsia="lt-LT"/>
        </w:rPr>
      </w:pPr>
    </w:p>
    <w:p w14:paraId="25D952C7"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rPr>
          <w:lang w:eastAsia="lt-LT"/>
        </w:rPr>
      </w:pPr>
      <w:r w:rsidRPr="00E95149">
        <w:rPr>
          <w:lang w:eastAsia="lt-LT"/>
        </w:rPr>
        <w:t>Lietuvos Respublikos socialinės apsaugos ir darbo ministro 2016 m. spalio 25 d. įsakymu Nr. A1-578 „Dėl Lietuvos Respublikos socialinės apsaugos ir darbo ministro 2014 m. sausio 20 d. įsakymo Nr. A1-23 „Dėl socialinių paslaugų išvystymo normatyvų patvirtinimo“ pakeitimo“</w:t>
      </w:r>
      <w:r w:rsidRPr="00E95149">
        <w:t xml:space="preserve"> </w:t>
      </w:r>
      <w:r w:rsidRPr="00E95149">
        <w:rPr>
          <w:lang w:eastAsia="lt-LT"/>
        </w:rPr>
        <w:t>(Lietuvos Respublikos socialinės apsaugos ir darbo ministro 2022 m. vasario 10 d. įsakymo Nr. A1-99 redakcija) patvirtinti Socialinių paslaugų išvystymo normatyvai. 20 lentelėje pateikti duomenys apie Pasvalio rajone teikiamas socialinių paslaugų rūšis 2021 m. pagal žmonių socialines grupes:</w:t>
      </w:r>
    </w:p>
    <w:p w14:paraId="1D496B6B"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rPr>
          <w:lang w:eastAsia="lt-LT"/>
        </w:rPr>
      </w:pPr>
    </w:p>
    <w:p w14:paraId="24AABA85"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bookmarkStart w:id="33" w:name="_Hlk97709670"/>
      <w:bookmarkStart w:id="34" w:name="_Hlk2263293"/>
      <w:r w:rsidRPr="00E95149">
        <w:rPr>
          <w:lang w:eastAsia="lt-LT"/>
        </w:rPr>
        <w:t>21 lentelė</w:t>
      </w:r>
    </w:p>
    <w:p w14:paraId="44C24134"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 xml:space="preserve">Socialinių paslaugų išvystymo normatyvai pagal teikiamas socialinių paslaugų rūšis </w:t>
      </w:r>
    </w:p>
    <w:p w14:paraId="6B4C4D44"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Pasvalio r. sav. 2021 m.</w:t>
      </w:r>
    </w:p>
    <w:p w14:paraId="693D20B0"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1417"/>
        <w:gridCol w:w="1418"/>
        <w:gridCol w:w="1842"/>
      </w:tblGrid>
      <w:tr w:rsidR="00E95149" w:rsidRPr="00E95149" w14:paraId="6AD02696" w14:textId="77777777" w:rsidTr="009D4BD2">
        <w:tc>
          <w:tcPr>
            <w:tcW w:w="704" w:type="dxa"/>
            <w:shd w:val="clear" w:color="auto" w:fill="F2F2F2"/>
            <w:vAlign w:val="center"/>
          </w:tcPr>
          <w:p w14:paraId="691BEAD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p>
          <w:p w14:paraId="6F0DDB7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Eil.</w:t>
            </w:r>
          </w:p>
          <w:p w14:paraId="01A9C43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Nr.</w:t>
            </w:r>
          </w:p>
        </w:tc>
        <w:tc>
          <w:tcPr>
            <w:tcW w:w="4253" w:type="dxa"/>
            <w:shd w:val="clear" w:color="auto" w:fill="F2F2F2"/>
            <w:vAlign w:val="center"/>
          </w:tcPr>
          <w:p w14:paraId="68D862C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E95149">
              <w:rPr>
                <w:b/>
                <w:bCs/>
                <w:sz w:val="22"/>
                <w:szCs w:val="22"/>
              </w:rPr>
              <w:t>Socialinės paslaugos pagal gavėjų grupes</w:t>
            </w:r>
          </w:p>
        </w:tc>
        <w:tc>
          <w:tcPr>
            <w:tcW w:w="1417" w:type="dxa"/>
            <w:shd w:val="clear" w:color="auto" w:fill="F2F2F2"/>
          </w:tcPr>
          <w:p w14:paraId="5052DB2A" w14:textId="77777777" w:rsidR="00C83384" w:rsidRPr="00E95149" w:rsidRDefault="00C83384" w:rsidP="009D4BD2">
            <w:pPr>
              <w:jc w:val="center"/>
              <w:rPr>
                <w:b/>
                <w:bCs/>
                <w:szCs w:val="22"/>
                <w:lang w:eastAsia="lt-LT"/>
              </w:rPr>
            </w:pPr>
            <w:r w:rsidRPr="00E95149">
              <w:rPr>
                <w:b/>
                <w:bCs/>
                <w:sz w:val="22"/>
                <w:szCs w:val="22"/>
              </w:rPr>
              <w:t>Minimalus rodiklis šalyje</w:t>
            </w:r>
          </w:p>
        </w:tc>
        <w:tc>
          <w:tcPr>
            <w:tcW w:w="1418" w:type="dxa"/>
            <w:shd w:val="clear" w:color="auto" w:fill="F2F2F2"/>
          </w:tcPr>
          <w:p w14:paraId="15AEC243" w14:textId="77777777" w:rsidR="00C83384" w:rsidRPr="00E95149" w:rsidRDefault="00C83384" w:rsidP="009D4BD2">
            <w:pPr>
              <w:jc w:val="center"/>
              <w:rPr>
                <w:b/>
                <w:bCs/>
                <w:szCs w:val="22"/>
                <w:lang w:eastAsia="lt-LT"/>
              </w:rPr>
            </w:pPr>
            <w:r w:rsidRPr="00E95149">
              <w:rPr>
                <w:b/>
                <w:bCs/>
                <w:sz w:val="22"/>
                <w:szCs w:val="22"/>
              </w:rPr>
              <w:t>Siektinas rodiklis šalyje</w:t>
            </w:r>
          </w:p>
        </w:tc>
        <w:tc>
          <w:tcPr>
            <w:tcW w:w="1842" w:type="dxa"/>
            <w:shd w:val="clear" w:color="auto" w:fill="F2F2F2"/>
          </w:tcPr>
          <w:p w14:paraId="6C5F3C4F" w14:textId="77777777" w:rsidR="00C83384" w:rsidRPr="00E95149" w:rsidRDefault="00C83384" w:rsidP="009D4BD2">
            <w:pPr>
              <w:jc w:val="center"/>
              <w:rPr>
                <w:b/>
                <w:bCs/>
                <w:szCs w:val="22"/>
              </w:rPr>
            </w:pPr>
            <w:r w:rsidRPr="00E95149">
              <w:rPr>
                <w:b/>
                <w:bCs/>
                <w:sz w:val="22"/>
                <w:szCs w:val="22"/>
              </w:rPr>
              <w:t xml:space="preserve">Pasvalio r. sav. </w:t>
            </w:r>
          </w:p>
          <w:p w14:paraId="1C9996D7" w14:textId="77777777" w:rsidR="00C83384" w:rsidRPr="00E95149" w:rsidRDefault="00C83384" w:rsidP="009D4BD2">
            <w:pPr>
              <w:jc w:val="center"/>
              <w:rPr>
                <w:b/>
                <w:bCs/>
                <w:szCs w:val="22"/>
              </w:rPr>
            </w:pPr>
            <w:r w:rsidRPr="00E95149">
              <w:rPr>
                <w:b/>
                <w:bCs/>
                <w:sz w:val="22"/>
                <w:szCs w:val="22"/>
              </w:rPr>
              <w:t>Rodiklis</w:t>
            </w:r>
          </w:p>
          <w:p w14:paraId="4B3C7E90" w14:textId="77777777" w:rsidR="00C83384" w:rsidRPr="00E95149" w:rsidRDefault="00C83384" w:rsidP="009D4BD2">
            <w:pPr>
              <w:jc w:val="center"/>
              <w:rPr>
                <w:b/>
                <w:bCs/>
                <w:szCs w:val="22"/>
              </w:rPr>
            </w:pPr>
            <w:r w:rsidRPr="00E95149">
              <w:rPr>
                <w:b/>
                <w:bCs/>
                <w:sz w:val="22"/>
                <w:szCs w:val="22"/>
              </w:rPr>
              <w:t>2021 m.</w:t>
            </w:r>
          </w:p>
        </w:tc>
      </w:tr>
      <w:tr w:rsidR="00E95149" w:rsidRPr="00E95149" w14:paraId="1838B7A5" w14:textId="77777777" w:rsidTr="009D4BD2">
        <w:tc>
          <w:tcPr>
            <w:tcW w:w="704" w:type="dxa"/>
            <w:shd w:val="clear" w:color="auto" w:fill="F2F2F2"/>
            <w:vAlign w:val="center"/>
          </w:tcPr>
          <w:p w14:paraId="4E65453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1.</w:t>
            </w:r>
          </w:p>
        </w:tc>
        <w:tc>
          <w:tcPr>
            <w:tcW w:w="4253" w:type="dxa"/>
            <w:shd w:val="clear" w:color="auto" w:fill="F2F2F2"/>
            <w:vAlign w:val="center"/>
          </w:tcPr>
          <w:p w14:paraId="1E1E6C5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Socialinės paslaugos senyvo amžiaus asmenims (jų šeimoms)</w:t>
            </w:r>
          </w:p>
        </w:tc>
        <w:tc>
          <w:tcPr>
            <w:tcW w:w="4677" w:type="dxa"/>
            <w:gridSpan w:val="3"/>
            <w:shd w:val="clear" w:color="auto" w:fill="F2F2F2"/>
          </w:tcPr>
          <w:p w14:paraId="102FE389" w14:textId="77777777" w:rsidR="00C83384" w:rsidRPr="00E95149" w:rsidRDefault="00C83384" w:rsidP="009D4BD2">
            <w:pPr>
              <w:jc w:val="center"/>
              <w:rPr>
                <w:b/>
                <w:bCs/>
                <w:szCs w:val="22"/>
                <w:lang w:eastAsia="lt-LT"/>
              </w:rPr>
            </w:pPr>
            <w:r w:rsidRPr="00E95149">
              <w:rPr>
                <w:b/>
                <w:bCs/>
                <w:sz w:val="22"/>
                <w:szCs w:val="22"/>
                <w:lang w:eastAsia="lt-LT"/>
              </w:rPr>
              <w:t>Gavėjų skaičius, tenkantis 1 000 senyvo amžiaus asmenų savivaldybėje</w:t>
            </w:r>
          </w:p>
        </w:tc>
      </w:tr>
      <w:tr w:rsidR="00E95149" w:rsidRPr="00E95149" w14:paraId="06C0AB86" w14:textId="77777777" w:rsidTr="009D4BD2">
        <w:tc>
          <w:tcPr>
            <w:tcW w:w="704" w:type="dxa"/>
            <w:shd w:val="clear" w:color="auto" w:fill="auto"/>
          </w:tcPr>
          <w:p w14:paraId="52E9E33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trike/>
                <w:szCs w:val="22"/>
                <w:lang w:eastAsia="lt-LT"/>
              </w:rPr>
            </w:pPr>
            <w:r w:rsidRPr="00E95149">
              <w:rPr>
                <w:sz w:val="22"/>
                <w:szCs w:val="22"/>
                <w:lang w:eastAsia="lt-LT"/>
              </w:rPr>
              <w:t>1.1.</w:t>
            </w:r>
          </w:p>
        </w:tc>
        <w:tc>
          <w:tcPr>
            <w:tcW w:w="4253" w:type="dxa"/>
            <w:shd w:val="clear" w:color="auto" w:fill="auto"/>
          </w:tcPr>
          <w:p w14:paraId="71BFCB7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Pagalba į namus</w:t>
            </w:r>
          </w:p>
        </w:tc>
        <w:tc>
          <w:tcPr>
            <w:tcW w:w="1417" w:type="dxa"/>
            <w:vAlign w:val="center"/>
          </w:tcPr>
          <w:p w14:paraId="65ED7D6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25</w:t>
            </w:r>
          </w:p>
        </w:tc>
        <w:tc>
          <w:tcPr>
            <w:tcW w:w="1418" w:type="dxa"/>
            <w:vAlign w:val="center"/>
          </w:tcPr>
          <w:p w14:paraId="62F1BFB3" w14:textId="77777777" w:rsidR="00C83384" w:rsidRPr="00E95149" w:rsidRDefault="00C83384" w:rsidP="009D4BD2">
            <w:pPr>
              <w:jc w:val="center"/>
              <w:rPr>
                <w:szCs w:val="22"/>
                <w:lang w:eastAsia="lt-LT"/>
              </w:rPr>
            </w:pPr>
            <w:r w:rsidRPr="00E95149">
              <w:rPr>
                <w:sz w:val="22"/>
                <w:szCs w:val="22"/>
                <w:lang w:eastAsia="lt-LT"/>
              </w:rPr>
              <w:t>35</w:t>
            </w:r>
          </w:p>
        </w:tc>
        <w:tc>
          <w:tcPr>
            <w:tcW w:w="1842" w:type="dxa"/>
            <w:vAlign w:val="center"/>
          </w:tcPr>
          <w:p w14:paraId="6F540E97" w14:textId="77777777" w:rsidR="00C83384" w:rsidRPr="00E95149" w:rsidRDefault="00C83384" w:rsidP="009D4BD2">
            <w:pPr>
              <w:jc w:val="center"/>
              <w:rPr>
                <w:szCs w:val="22"/>
                <w:lang w:eastAsia="lt-LT"/>
              </w:rPr>
            </w:pPr>
            <w:r w:rsidRPr="00E95149">
              <w:rPr>
                <w:sz w:val="22"/>
                <w:szCs w:val="22"/>
                <w:lang w:eastAsia="lt-LT"/>
              </w:rPr>
              <w:t>45,89</w:t>
            </w:r>
          </w:p>
        </w:tc>
      </w:tr>
      <w:tr w:rsidR="00E95149" w:rsidRPr="00E95149" w14:paraId="245D2DB9" w14:textId="77777777" w:rsidTr="009D4BD2">
        <w:tc>
          <w:tcPr>
            <w:tcW w:w="704" w:type="dxa"/>
            <w:shd w:val="clear" w:color="auto" w:fill="auto"/>
          </w:tcPr>
          <w:p w14:paraId="2880E01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1.2.</w:t>
            </w:r>
          </w:p>
        </w:tc>
        <w:tc>
          <w:tcPr>
            <w:tcW w:w="4253" w:type="dxa"/>
            <w:shd w:val="clear" w:color="auto" w:fill="auto"/>
          </w:tcPr>
          <w:p w14:paraId="7322875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Laikinas atokvėpis (socialinė priežiūra asmens namuose)</w:t>
            </w:r>
          </w:p>
        </w:tc>
        <w:tc>
          <w:tcPr>
            <w:tcW w:w="1417" w:type="dxa"/>
            <w:vAlign w:val="center"/>
          </w:tcPr>
          <w:p w14:paraId="0EAFB19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1</w:t>
            </w:r>
          </w:p>
        </w:tc>
        <w:tc>
          <w:tcPr>
            <w:tcW w:w="1418" w:type="dxa"/>
            <w:vAlign w:val="center"/>
          </w:tcPr>
          <w:p w14:paraId="053B8C66" w14:textId="77777777" w:rsidR="00C83384" w:rsidRPr="00E95149" w:rsidRDefault="00C83384" w:rsidP="009D4BD2">
            <w:pPr>
              <w:jc w:val="center"/>
              <w:rPr>
                <w:szCs w:val="22"/>
                <w:lang w:eastAsia="lt-LT"/>
              </w:rPr>
            </w:pPr>
            <w:r w:rsidRPr="00E95149">
              <w:rPr>
                <w:sz w:val="22"/>
                <w:szCs w:val="22"/>
                <w:lang w:eastAsia="lt-LT"/>
              </w:rPr>
              <w:t>2</w:t>
            </w:r>
          </w:p>
        </w:tc>
        <w:tc>
          <w:tcPr>
            <w:tcW w:w="1842" w:type="dxa"/>
            <w:vAlign w:val="center"/>
          </w:tcPr>
          <w:p w14:paraId="5885E98A" w14:textId="77777777" w:rsidR="00C83384" w:rsidRPr="00E95149" w:rsidRDefault="00C83384" w:rsidP="009D4BD2">
            <w:pPr>
              <w:jc w:val="center"/>
              <w:rPr>
                <w:szCs w:val="22"/>
                <w:lang w:eastAsia="lt-LT"/>
              </w:rPr>
            </w:pPr>
            <w:r w:rsidRPr="00E95149">
              <w:rPr>
                <w:sz w:val="22"/>
                <w:szCs w:val="22"/>
                <w:lang w:eastAsia="lt-LT"/>
              </w:rPr>
              <w:t>0</w:t>
            </w:r>
          </w:p>
        </w:tc>
      </w:tr>
      <w:tr w:rsidR="00E95149" w:rsidRPr="00E95149" w14:paraId="05A33E1C" w14:textId="77777777" w:rsidTr="009D4BD2">
        <w:tc>
          <w:tcPr>
            <w:tcW w:w="704" w:type="dxa"/>
            <w:shd w:val="clear" w:color="auto" w:fill="auto"/>
          </w:tcPr>
          <w:p w14:paraId="25AFDCD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1.3.</w:t>
            </w:r>
          </w:p>
        </w:tc>
        <w:tc>
          <w:tcPr>
            <w:tcW w:w="4253" w:type="dxa"/>
            <w:shd w:val="clear" w:color="auto" w:fill="auto"/>
          </w:tcPr>
          <w:p w14:paraId="66B7D44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trike/>
                <w:szCs w:val="22"/>
                <w:lang w:eastAsia="lt-LT"/>
              </w:rPr>
            </w:pPr>
            <w:r w:rsidRPr="00E95149">
              <w:rPr>
                <w:sz w:val="22"/>
                <w:szCs w:val="22"/>
                <w:lang w:eastAsia="lt-LT"/>
              </w:rPr>
              <w:t>Dienos socialinė globa asmens namuose</w:t>
            </w:r>
          </w:p>
        </w:tc>
        <w:tc>
          <w:tcPr>
            <w:tcW w:w="1417" w:type="dxa"/>
            <w:vAlign w:val="center"/>
          </w:tcPr>
          <w:p w14:paraId="3557C67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trike/>
                <w:szCs w:val="22"/>
                <w:lang w:eastAsia="lt-LT"/>
              </w:rPr>
            </w:pPr>
            <w:r w:rsidRPr="00E95149">
              <w:rPr>
                <w:bCs/>
                <w:sz w:val="22"/>
                <w:szCs w:val="22"/>
                <w:lang w:eastAsia="lt-LT"/>
              </w:rPr>
              <w:t>6</w:t>
            </w:r>
          </w:p>
        </w:tc>
        <w:tc>
          <w:tcPr>
            <w:tcW w:w="1418" w:type="dxa"/>
            <w:vAlign w:val="center"/>
          </w:tcPr>
          <w:p w14:paraId="03669EAD" w14:textId="77777777" w:rsidR="00C83384" w:rsidRPr="00E95149" w:rsidRDefault="00C83384" w:rsidP="009D4BD2">
            <w:pPr>
              <w:ind w:left="2"/>
              <w:jc w:val="center"/>
              <w:rPr>
                <w:szCs w:val="22"/>
                <w:lang w:eastAsia="lt-LT"/>
              </w:rPr>
            </w:pPr>
            <w:r w:rsidRPr="00E95149">
              <w:rPr>
                <w:sz w:val="22"/>
                <w:szCs w:val="22"/>
                <w:lang w:eastAsia="lt-LT"/>
              </w:rPr>
              <w:t>12</w:t>
            </w:r>
          </w:p>
        </w:tc>
        <w:tc>
          <w:tcPr>
            <w:tcW w:w="1842" w:type="dxa"/>
            <w:vAlign w:val="center"/>
          </w:tcPr>
          <w:p w14:paraId="12E21097" w14:textId="77777777" w:rsidR="00C83384" w:rsidRPr="00E95149" w:rsidRDefault="00C83384" w:rsidP="009D4BD2">
            <w:pPr>
              <w:ind w:left="2"/>
              <w:jc w:val="center"/>
              <w:rPr>
                <w:szCs w:val="22"/>
                <w:lang w:eastAsia="lt-LT"/>
              </w:rPr>
            </w:pPr>
            <w:r w:rsidRPr="00E95149">
              <w:rPr>
                <w:sz w:val="22"/>
                <w:szCs w:val="22"/>
                <w:lang w:eastAsia="lt-LT"/>
              </w:rPr>
              <w:t>7,10</w:t>
            </w:r>
          </w:p>
        </w:tc>
      </w:tr>
      <w:tr w:rsidR="00E95149" w:rsidRPr="00E95149" w14:paraId="4651D9D4" w14:textId="77777777" w:rsidTr="009D4BD2">
        <w:tc>
          <w:tcPr>
            <w:tcW w:w="704" w:type="dxa"/>
            <w:shd w:val="clear" w:color="auto" w:fill="auto"/>
          </w:tcPr>
          <w:p w14:paraId="6292761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1.4.</w:t>
            </w:r>
          </w:p>
        </w:tc>
        <w:tc>
          <w:tcPr>
            <w:tcW w:w="4253" w:type="dxa"/>
            <w:shd w:val="clear" w:color="auto" w:fill="auto"/>
          </w:tcPr>
          <w:p w14:paraId="27C81F0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Socialinių įgūdžių ugdymas, palaikymas ir (ar) atkūrimas įstaigoje (socialinių paslaugų centre, dienos centre, šeimos paramos centre, paramos šeimai tarnyboje ir kt.)</w:t>
            </w:r>
          </w:p>
        </w:tc>
        <w:tc>
          <w:tcPr>
            <w:tcW w:w="1417" w:type="dxa"/>
            <w:vAlign w:val="center"/>
          </w:tcPr>
          <w:p w14:paraId="435A1F0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6</w:t>
            </w:r>
          </w:p>
        </w:tc>
        <w:tc>
          <w:tcPr>
            <w:tcW w:w="1418" w:type="dxa"/>
            <w:vAlign w:val="center"/>
          </w:tcPr>
          <w:p w14:paraId="73649206" w14:textId="77777777" w:rsidR="00C83384" w:rsidRPr="00E95149" w:rsidRDefault="00C83384" w:rsidP="009D4BD2">
            <w:pPr>
              <w:ind w:left="2"/>
              <w:jc w:val="center"/>
              <w:rPr>
                <w:szCs w:val="22"/>
                <w:lang w:eastAsia="lt-LT"/>
              </w:rPr>
            </w:pPr>
            <w:r w:rsidRPr="00E95149">
              <w:rPr>
                <w:sz w:val="22"/>
                <w:szCs w:val="22"/>
                <w:lang w:eastAsia="lt-LT"/>
              </w:rPr>
              <w:t>10</w:t>
            </w:r>
          </w:p>
        </w:tc>
        <w:tc>
          <w:tcPr>
            <w:tcW w:w="1842" w:type="dxa"/>
            <w:vAlign w:val="center"/>
          </w:tcPr>
          <w:p w14:paraId="7442EB82" w14:textId="77777777" w:rsidR="00C83384" w:rsidRPr="00E95149" w:rsidRDefault="00C83384" w:rsidP="009D4BD2">
            <w:pPr>
              <w:ind w:left="2"/>
              <w:jc w:val="center"/>
              <w:rPr>
                <w:szCs w:val="22"/>
                <w:lang w:eastAsia="lt-LT"/>
              </w:rPr>
            </w:pPr>
            <w:r w:rsidRPr="00E95149">
              <w:rPr>
                <w:sz w:val="22"/>
                <w:szCs w:val="22"/>
                <w:lang w:eastAsia="lt-LT"/>
              </w:rPr>
              <w:t>12,27</w:t>
            </w:r>
          </w:p>
        </w:tc>
      </w:tr>
      <w:tr w:rsidR="00E95149" w:rsidRPr="00E95149" w14:paraId="1E30FEA9" w14:textId="77777777" w:rsidTr="009D4BD2">
        <w:tc>
          <w:tcPr>
            <w:tcW w:w="704" w:type="dxa"/>
            <w:shd w:val="clear" w:color="auto" w:fill="auto"/>
          </w:tcPr>
          <w:p w14:paraId="4D1E80B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1.5.</w:t>
            </w:r>
          </w:p>
        </w:tc>
        <w:tc>
          <w:tcPr>
            <w:tcW w:w="4253" w:type="dxa"/>
            <w:shd w:val="clear" w:color="auto" w:fill="auto"/>
          </w:tcPr>
          <w:p w14:paraId="263DD3F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Dienos socialinė globa įstaigoje (dienos centre)</w:t>
            </w:r>
          </w:p>
        </w:tc>
        <w:tc>
          <w:tcPr>
            <w:tcW w:w="1417" w:type="dxa"/>
            <w:vAlign w:val="center"/>
          </w:tcPr>
          <w:p w14:paraId="2CFA580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2</w:t>
            </w:r>
          </w:p>
        </w:tc>
        <w:tc>
          <w:tcPr>
            <w:tcW w:w="1418" w:type="dxa"/>
            <w:vAlign w:val="center"/>
          </w:tcPr>
          <w:p w14:paraId="1B0F79C2" w14:textId="77777777" w:rsidR="00C83384" w:rsidRPr="00E95149" w:rsidRDefault="00C83384" w:rsidP="009D4BD2">
            <w:pPr>
              <w:ind w:left="2"/>
              <w:jc w:val="center"/>
              <w:rPr>
                <w:szCs w:val="22"/>
                <w:lang w:eastAsia="lt-LT"/>
              </w:rPr>
            </w:pPr>
            <w:r w:rsidRPr="00E95149">
              <w:rPr>
                <w:sz w:val="22"/>
                <w:szCs w:val="22"/>
                <w:lang w:eastAsia="lt-LT"/>
              </w:rPr>
              <w:t>3</w:t>
            </w:r>
          </w:p>
        </w:tc>
        <w:tc>
          <w:tcPr>
            <w:tcW w:w="1842" w:type="dxa"/>
            <w:vAlign w:val="center"/>
          </w:tcPr>
          <w:p w14:paraId="3BBEB4F5" w14:textId="77777777" w:rsidR="00C83384" w:rsidRPr="00E95149" w:rsidRDefault="00C83384" w:rsidP="009D4BD2">
            <w:pPr>
              <w:ind w:left="2"/>
              <w:jc w:val="center"/>
              <w:rPr>
                <w:szCs w:val="22"/>
                <w:lang w:eastAsia="lt-LT"/>
              </w:rPr>
            </w:pPr>
            <w:r w:rsidRPr="00E95149">
              <w:rPr>
                <w:sz w:val="22"/>
                <w:szCs w:val="22"/>
                <w:lang w:eastAsia="lt-LT"/>
              </w:rPr>
              <w:t>0</w:t>
            </w:r>
          </w:p>
        </w:tc>
      </w:tr>
      <w:tr w:rsidR="00E95149" w:rsidRPr="00E95149" w14:paraId="38D33DDF" w14:textId="77777777" w:rsidTr="009D4BD2">
        <w:tc>
          <w:tcPr>
            <w:tcW w:w="704" w:type="dxa"/>
            <w:shd w:val="clear" w:color="auto" w:fill="auto"/>
          </w:tcPr>
          <w:p w14:paraId="58A6633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1.6.</w:t>
            </w:r>
          </w:p>
        </w:tc>
        <w:tc>
          <w:tcPr>
            <w:tcW w:w="4253" w:type="dxa"/>
            <w:shd w:val="clear" w:color="auto" w:fill="auto"/>
          </w:tcPr>
          <w:p w14:paraId="0238722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Apgyvendinimas savarankiško gyvenimo namuose</w:t>
            </w:r>
          </w:p>
        </w:tc>
        <w:tc>
          <w:tcPr>
            <w:tcW w:w="1417" w:type="dxa"/>
            <w:vAlign w:val="center"/>
          </w:tcPr>
          <w:p w14:paraId="4A7FCE6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1</w:t>
            </w:r>
          </w:p>
        </w:tc>
        <w:tc>
          <w:tcPr>
            <w:tcW w:w="1418" w:type="dxa"/>
            <w:vAlign w:val="center"/>
          </w:tcPr>
          <w:p w14:paraId="241D5062" w14:textId="77777777" w:rsidR="00C83384" w:rsidRPr="00E95149" w:rsidRDefault="00C83384" w:rsidP="009D4BD2">
            <w:pPr>
              <w:ind w:left="2"/>
              <w:jc w:val="center"/>
              <w:rPr>
                <w:szCs w:val="22"/>
                <w:lang w:eastAsia="lt-LT"/>
              </w:rPr>
            </w:pPr>
            <w:r w:rsidRPr="00E95149">
              <w:rPr>
                <w:sz w:val="22"/>
                <w:szCs w:val="22"/>
                <w:lang w:eastAsia="lt-LT"/>
              </w:rPr>
              <w:t>2</w:t>
            </w:r>
          </w:p>
        </w:tc>
        <w:tc>
          <w:tcPr>
            <w:tcW w:w="1842" w:type="dxa"/>
            <w:vAlign w:val="center"/>
          </w:tcPr>
          <w:p w14:paraId="13A194B9" w14:textId="77777777" w:rsidR="00C83384" w:rsidRPr="00E95149" w:rsidRDefault="00C83384" w:rsidP="009D4BD2">
            <w:pPr>
              <w:ind w:left="2"/>
              <w:jc w:val="center"/>
              <w:rPr>
                <w:szCs w:val="22"/>
                <w:lang w:eastAsia="lt-LT"/>
              </w:rPr>
            </w:pPr>
            <w:r w:rsidRPr="00E95149">
              <w:rPr>
                <w:sz w:val="22"/>
                <w:szCs w:val="22"/>
                <w:lang w:eastAsia="lt-LT"/>
              </w:rPr>
              <w:t>0</w:t>
            </w:r>
          </w:p>
        </w:tc>
      </w:tr>
      <w:tr w:rsidR="00E95149" w:rsidRPr="00E95149" w14:paraId="2D301485" w14:textId="77777777" w:rsidTr="009D4BD2">
        <w:tc>
          <w:tcPr>
            <w:tcW w:w="704" w:type="dxa"/>
            <w:shd w:val="clear" w:color="auto" w:fill="auto"/>
          </w:tcPr>
          <w:p w14:paraId="1AF9647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1</w:t>
            </w:r>
            <w:r w:rsidRPr="00E95149">
              <w:rPr>
                <w:sz w:val="22"/>
                <w:szCs w:val="22"/>
              </w:rPr>
              <w:t>.7.</w:t>
            </w:r>
          </w:p>
        </w:tc>
        <w:tc>
          <w:tcPr>
            <w:tcW w:w="4253" w:type="dxa"/>
            <w:shd w:val="clear" w:color="auto" w:fill="auto"/>
          </w:tcPr>
          <w:p w14:paraId="6C90C60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 xml:space="preserve">Trumpalaikė socialinė globa (asmens namuose arba </w:t>
            </w:r>
            <w:r w:rsidRPr="00E95149">
              <w:rPr>
                <w:sz w:val="22"/>
                <w:szCs w:val="22"/>
                <w:u w:val="single"/>
                <w:lang w:eastAsia="lt-LT"/>
              </w:rPr>
              <w:t>įstaigoje</w:t>
            </w:r>
            <w:r w:rsidRPr="00E95149">
              <w:rPr>
                <w:sz w:val="22"/>
                <w:szCs w:val="22"/>
                <w:lang w:eastAsia="lt-LT"/>
              </w:rPr>
              <w:t>)</w:t>
            </w:r>
          </w:p>
        </w:tc>
        <w:tc>
          <w:tcPr>
            <w:tcW w:w="1417" w:type="dxa"/>
            <w:vAlign w:val="center"/>
          </w:tcPr>
          <w:p w14:paraId="090A0AB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1</w:t>
            </w:r>
          </w:p>
        </w:tc>
        <w:tc>
          <w:tcPr>
            <w:tcW w:w="1418" w:type="dxa"/>
            <w:vAlign w:val="center"/>
          </w:tcPr>
          <w:p w14:paraId="61498783" w14:textId="77777777" w:rsidR="00C83384" w:rsidRPr="00E95149" w:rsidRDefault="00C83384" w:rsidP="009D4BD2">
            <w:pPr>
              <w:ind w:left="2"/>
              <w:jc w:val="center"/>
              <w:rPr>
                <w:szCs w:val="22"/>
                <w:lang w:eastAsia="lt-LT"/>
              </w:rPr>
            </w:pPr>
            <w:r w:rsidRPr="00E95149">
              <w:rPr>
                <w:bCs/>
                <w:sz w:val="22"/>
                <w:szCs w:val="22"/>
                <w:lang w:eastAsia="lt-LT"/>
              </w:rPr>
              <w:t>2</w:t>
            </w:r>
          </w:p>
        </w:tc>
        <w:tc>
          <w:tcPr>
            <w:tcW w:w="1842" w:type="dxa"/>
            <w:vAlign w:val="center"/>
          </w:tcPr>
          <w:p w14:paraId="5CE08A8C" w14:textId="77777777" w:rsidR="00C83384" w:rsidRPr="00E95149" w:rsidRDefault="00C83384" w:rsidP="009D4BD2">
            <w:pPr>
              <w:ind w:left="2"/>
              <w:jc w:val="center"/>
              <w:rPr>
                <w:bCs/>
                <w:szCs w:val="22"/>
                <w:lang w:eastAsia="lt-LT"/>
              </w:rPr>
            </w:pPr>
            <w:r w:rsidRPr="00E95149">
              <w:rPr>
                <w:bCs/>
                <w:sz w:val="22"/>
                <w:szCs w:val="22"/>
                <w:lang w:eastAsia="lt-LT"/>
              </w:rPr>
              <w:t>2,13</w:t>
            </w:r>
          </w:p>
        </w:tc>
      </w:tr>
      <w:tr w:rsidR="00E95149" w:rsidRPr="00E95149" w14:paraId="37354D33" w14:textId="77777777" w:rsidTr="009D4BD2">
        <w:tc>
          <w:tcPr>
            <w:tcW w:w="704" w:type="dxa"/>
            <w:shd w:val="clear" w:color="auto" w:fill="auto"/>
          </w:tcPr>
          <w:p w14:paraId="28900F3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1.8.</w:t>
            </w:r>
          </w:p>
        </w:tc>
        <w:tc>
          <w:tcPr>
            <w:tcW w:w="4253" w:type="dxa"/>
            <w:shd w:val="clear" w:color="auto" w:fill="auto"/>
          </w:tcPr>
          <w:p w14:paraId="39A506E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Laikinas atokvėpis (trumpalaikė ar (ir) dienos socialinė globa)</w:t>
            </w:r>
          </w:p>
        </w:tc>
        <w:tc>
          <w:tcPr>
            <w:tcW w:w="1417" w:type="dxa"/>
            <w:vAlign w:val="center"/>
          </w:tcPr>
          <w:p w14:paraId="0B0695C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2</w:t>
            </w:r>
          </w:p>
        </w:tc>
        <w:tc>
          <w:tcPr>
            <w:tcW w:w="1418" w:type="dxa"/>
            <w:vAlign w:val="center"/>
          </w:tcPr>
          <w:p w14:paraId="16AD90B3" w14:textId="77777777" w:rsidR="00C83384" w:rsidRPr="00E95149" w:rsidRDefault="00C83384" w:rsidP="009D4BD2">
            <w:pPr>
              <w:ind w:left="2"/>
              <w:jc w:val="center"/>
              <w:rPr>
                <w:bCs/>
                <w:szCs w:val="22"/>
                <w:lang w:eastAsia="lt-LT"/>
              </w:rPr>
            </w:pPr>
            <w:r w:rsidRPr="00E95149">
              <w:rPr>
                <w:bCs/>
                <w:sz w:val="22"/>
                <w:szCs w:val="22"/>
                <w:lang w:eastAsia="lt-LT"/>
              </w:rPr>
              <w:t>6</w:t>
            </w:r>
          </w:p>
        </w:tc>
        <w:tc>
          <w:tcPr>
            <w:tcW w:w="1842" w:type="dxa"/>
            <w:vAlign w:val="center"/>
          </w:tcPr>
          <w:p w14:paraId="1B94D17C" w14:textId="77777777" w:rsidR="00C83384" w:rsidRPr="00E95149" w:rsidRDefault="00C83384" w:rsidP="009D4BD2">
            <w:pPr>
              <w:ind w:left="2"/>
              <w:jc w:val="center"/>
              <w:rPr>
                <w:bCs/>
                <w:szCs w:val="22"/>
                <w:lang w:eastAsia="lt-LT"/>
              </w:rPr>
            </w:pPr>
            <w:r w:rsidRPr="00E95149">
              <w:rPr>
                <w:bCs/>
                <w:sz w:val="22"/>
                <w:szCs w:val="22"/>
                <w:lang w:eastAsia="lt-LT"/>
              </w:rPr>
              <w:t>0,53</w:t>
            </w:r>
          </w:p>
        </w:tc>
      </w:tr>
      <w:tr w:rsidR="00E95149" w:rsidRPr="00E95149" w14:paraId="4FC03303" w14:textId="77777777" w:rsidTr="009D4BD2">
        <w:tc>
          <w:tcPr>
            <w:tcW w:w="704" w:type="dxa"/>
            <w:shd w:val="clear" w:color="auto" w:fill="auto"/>
          </w:tcPr>
          <w:p w14:paraId="12DF7E7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1.9.</w:t>
            </w:r>
          </w:p>
        </w:tc>
        <w:tc>
          <w:tcPr>
            <w:tcW w:w="4253" w:type="dxa"/>
            <w:shd w:val="clear" w:color="auto" w:fill="auto"/>
          </w:tcPr>
          <w:p w14:paraId="2304368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 xml:space="preserve">Ilgalaikė socialinė globa </w:t>
            </w:r>
          </w:p>
        </w:tc>
        <w:tc>
          <w:tcPr>
            <w:tcW w:w="1417" w:type="dxa"/>
            <w:vAlign w:val="center"/>
          </w:tcPr>
          <w:p w14:paraId="73ACF74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12,5</w:t>
            </w:r>
          </w:p>
        </w:tc>
        <w:tc>
          <w:tcPr>
            <w:tcW w:w="1418" w:type="dxa"/>
            <w:vAlign w:val="center"/>
          </w:tcPr>
          <w:p w14:paraId="4D97C3B3" w14:textId="77777777" w:rsidR="00C83384" w:rsidRPr="00E95149" w:rsidRDefault="00C83384" w:rsidP="009D4BD2">
            <w:pPr>
              <w:ind w:left="2"/>
              <w:jc w:val="center"/>
              <w:rPr>
                <w:bCs/>
                <w:szCs w:val="22"/>
                <w:lang w:eastAsia="lt-LT"/>
              </w:rPr>
            </w:pPr>
            <w:r w:rsidRPr="00E95149">
              <w:rPr>
                <w:sz w:val="22"/>
                <w:szCs w:val="22"/>
                <w:lang w:eastAsia="lt-LT"/>
              </w:rPr>
              <w:t>15</w:t>
            </w:r>
          </w:p>
        </w:tc>
        <w:tc>
          <w:tcPr>
            <w:tcW w:w="1842" w:type="dxa"/>
            <w:vAlign w:val="center"/>
          </w:tcPr>
          <w:p w14:paraId="523B8092" w14:textId="77777777" w:rsidR="00C83384" w:rsidRPr="00E95149" w:rsidRDefault="00C83384" w:rsidP="009D4BD2">
            <w:pPr>
              <w:ind w:left="2"/>
              <w:jc w:val="center"/>
              <w:rPr>
                <w:szCs w:val="22"/>
                <w:lang w:eastAsia="lt-LT"/>
              </w:rPr>
            </w:pPr>
            <w:r w:rsidRPr="00E95149">
              <w:rPr>
                <w:sz w:val="22"/>
                <w:szCs w:val="22"/>
                <w:lang w:eastAsia="lt-LT"/>
              </w:rPr>
              <w:t>13,34</w:t>
            </w:r>
          </w:p>
        </w:tc>
      </w:tr>
      <w:tr w:rsidR="00E95149" w:rsidRPr="00E95149" w14:paraId="7B1831E3" w14:textId="77777777" w:rsidTr="009D4BD2">
        <w:tc>
          <w:tcPr>
            <w:tcW w:w="704" w:type="dxa"/>
            <w:shd w:val="clear" w:color="auto" w:fill="auto"/>
          </w:tcPr>
          <w:p w14:paraId="1B71C8F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zCs w:val="22"/>
                <w:lang w:val="en-US" w:eastAsia="lt-LT"/>
              </w:rPr>
            </w:pPr>
            <w:r w:rsidRPr="00E95149">
              <w:rPr>
                <w:b/>
                <w:bCs/>
                <w:sz w:val="22"/>
                <w:szCs w:val="22"/>
                <w:lang w:val="en-US" w:eastAsia="lt-LT"/>
              </w:rPr>
              <w:t>1.10.</w:t>
            </w:r>
          </w:p>
        </w:tc>
        <w:tc>
          <w:tcPr>
            <w:tcW w:w="4253" w:type="dxa"/>
            <w:shd w:val="clear" w:color="auto" w:fill="auto"/>
          </w:tcPr>
          <w:p w14:paraId="7738760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 xml:space="preserve">Socialinių paslaugų gavėjų – senyvo amžiaus asmenų – skaičius, tenkantis 1 000 senyvo amžiaus asmenų savivaldybėje, iš viso: </w:t>
            </w:r>
          </w:p>
        </w:tc>
        <w:tc>
          <w:tcPr>
            <w:tcW w:w="1417" w:type="dxa"/>
            <w:vAlign w:val="center"/>
          </w:tcPr>
          <w:p w14:paraId="4C1444B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E95149">
              <w:rPr>
                <w:b/>
                <w:bCs/>
                <w:sz w:val="22"/>
                <w:szCs w:val="22"/>
                <w:lang w:eastAsia="lt-LT"/>
              </w:rPr>
              <w:t>56,5</w:t>
            </w:r>
          </w:p>
        </w:tc>
        <w:tc>
          <w:tcPr>
            <w:tcW w:w="1418" w:type="dxa"/>
            <w:vAlign w:val="center"/>
          </w:tcPr>
          <w:p w14:paraId="409C91B8" w14:textId="77777777" w:rsidR="00C83384" w:rsidRPr="00E95149" w:rsidRDefault="00C83384" w:rsidP="009D4BD2">
            <w:pPr>
              <w:ind w:left="2"/>
              <w:jc w:val="center"/>
              <w:rPr>
                <w:b/>
                <w:bCs/>
                <w:szCs w:val="22"/>
                <w:lang w:eastAsia="lt-LT"/>
              </w:rPr>
            </w:pPr>
            <w:r w:rsidRPr="00E95149">
              <w:rPr>
                <w:b/>
                <w:bCs/>
                <w:sz w:val="22"/>
                <w:szCs w:val="22"/>
                <w:lang w:eastAsia="lt-LT"/>
              </w:rPr>
              <w:t>87</w:t>
            </w:r>
          </w:p>
        </w:tc>
        <w:tc>
          <w:tcPr>
            <w:tcW w:w="1842" w:type="dxa"/>
            <w:vAlign w:val="center"/>
          </w:tcPr>
          <w:p w14:paraId="518F2200" w14:textId="77777777" w:rsidR="00C83384" w:rsidRPr="00E95149" w:rsidRDefault="00C83384" w:rsidP="009D4BD2">
            <w:pPr>
              <w:ind w:left="2"/>
              <w:jc w:val="center"/>
              <w:rPr>
                <w:b/>
                <w:bCs/>
                <w:szCs w:val="22"/>
                <w:lang w:eastAsia="lt-LT"/>
              </w:rPr>
            </w:pPr>
            <w:r w:rsidRPr="00E95149">
              <w:rPr>
                <w:b/>
                <w:bCs/>
                <w:sz w:val="22"/>
                <w:szCs w:val="22"/>
                <w:lang w:eastAsia="lt-LT"/>
              </w:rPr>
              <w:t>81,28</w:t>
            </w:r>
          </w:p>
        </w:tc>
      </w:tr>
      <w:tr w:rsidR="00E95149" w:rsidRPr="00E95149" w14:paraId="3DFC42A2" w14:textId="77777777" w:rsidTr="009D4BD2">
        <w:tc>
          <w:tcPr>
            <w:tcW w:w="704" w:type="dxa"/>
            <w:shd w:val="clear" w:color="auto" w:fill="F2F2F2"/>
            <w:vAlign w:val="center"/>
          </w:tcPr>
          <w:p w14:paraId="6A3ED42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b/>
                <w:sz w:val="22"/>
                <w:szCs w:val="22"/>
                <w:lang w:eastAsia="lt-LT"/>
              </w:rPr>
              <w:t>2.</w:t>
            </w:r>
          </w:p>
        </w:tc>
        <w:tc>
          <w:tcPr>
            <w:tcW w:w="4253" w:type="dxa"/>
            <w:shd w:val="clear" w:color="auto" w:fill="F2F2F2"/>
            <w:vAlign w:val="center"/>
          </w:tcPr>
          <w:p w14:paraId="075D3A8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b/>
                <w:sz w:val="22"/>
                <w:szCs w:val="22"/>
                <w:lang w:eastAsia="lt-LT"/>
              </w:rPr>
              <w:t>S</w:t>
            </w:r>
            <w:r w:rsidRPr="00E95149">
              <w:rPr>
                <w:b/>
                <w:sz w:val="22"/>
                <w:szCs w:val="22"/>
              </w:rPr>
              <w:t>ocialinės paslaugos darbingo amžiaus</w:t>
            </w:r>
            <w:r w:rsidRPr="00E95149">
              <w:rPr>
                <w:b/>
                <w:sz w:val="22"/>
                <w:szCs w:val="22"/>
                <w:lang w:eastAsia="lt-LT"/>
              </w:rPr>
              <w:t xml:space="preserve"> asmeni</w:t>
            </w:r>
            <w:r w:rsidRPr="00E95149">
              <w:rPr>
                <w:b/>
                <w:sz w:val="22"/>
                <w:szCs w:val="22"/>
              </w:rPr>
              <w:t>m</w:t>
            </w:r>
            <w:r w:rsidRPr="00E95149">
              <w:rPr>
                <w:b/>
                <w:sz w:val="22"/>
                <w:szCs w:val="22"/>
                <w:lang w:eastAsia="lt-LT"/>
              </w:rPr>
              <w:t>s su negalia (jų šeimoms)</w:t>
            </w:r>
          </w:p>
        </w:tc>
        <w:tc>
          <w:tcPr>
            <w:tcW w:w="4677" w:type="dxa"/>
            <w:gridSpan w:val="3"/>
            <w:shd w:val="clear" w:color="auto" w:fill="F2F2F2"/>
          </w:tcPr>
          <w:p w14:paraId="1E9B1188" w14:textId="77777777" w:rsidR="00C83384" w:rsidRPr="00E95149" w:rsidRDefault="00C83384" w:rsidP="009D4BD2">
            <w:pPr>
              <w:jc w:val="center"/>
              <w:rPr>
                <w:rFonts w:eastAsia="Calibri"/>
                <w:b/>
                <w:bCs/>
                <w:szCs w:val="22"/>
                <w:lang w:eastAsia="lt-LT"/>
              </w:rPr>
            </w:pPr>
            <w:r w:rsidRPr="00E95149">
              <w:rPr>
                <w:rFonts w:eastAsia="Calibri"/>
                <w:b/>
                <w:bCs/>
                <w:sz w:val="22"/>
                <w:szCs w:val="22"/>
                <w:lang w:eastAsia="lt-LT"/>
              </w:rPr>
              <w:t>Gavėjų skaičius, tenkantis 1 000 d</w:t>
            </w:r>
            <w:r w:rsidRPr="00E95149">
              <w:rPr>
                <w:rFonts w:eastAsia="Calibri"/>
                <w:b/>
                <w:bCs/>
                <w:sz w:val="22"/>
                <w:szCs w:val="22"/>
              </w:rPr>
              <w:t>arbingo amžiaus asmenų su negalia</w:t>
            </w:r>
            <w:r w:rsidRPr="00E95149">
              <w:rPr>
                <w:rFonts w:eastAsia="Calibri"/>
                <w:b/>
                <w:bCs/>
                <w:sz w:val="22"/>
                <w:szCs w:val="22"/>
                <w:lang w:eastAsia="lt-LT"/>
              </w:rPr>
              <w:t xml:space="preserve"> savivaldybėje</w:t>
            </w:r>
          </w:p>
        </w:tc>
      </w:tr>
      <w:tr w:rsidR="00E95149" w:rsidRPr="00E95149" w14:paraId="503698DC" w14:textId="77777777" w:rsidTr="009D4BD2">
        <w:tc>
          <w:tcPr>
            <w:tcW w:w="704" w:type="dxa"/>
            <w:shd w:val="clear" w:color="auto" w:fill="auto"/>
          </w:tcPr>
          <w:p w14:paraId="11950B7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2.1.</w:t>
            </w:r>
          </w:p>
        </w:tc>
        <w:tc>
          <w:tcPr>
            <w:tcW w:w="4253" w:type="dxa"/>
            <w:shd w:val="clear" w:color="auto" w:fill="auto"/>
          </w:tcPr>
          <w:p w14:paraId="1DE6443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Pagalba į namus, socialinių įgūdžių ugdymas, palaikymas ir (ar) atkūrimas asmens namuose</w:t>
            </w:r>
          </w:p>
        </w:tc>
        <w:tc>
          <w:tcPr>
            <w:tcW w:w="1417" w:type="dxa"/>
            <w:vAlign w:val="center"/>
          </w:tcPr>
          <w:p w14:paraId="25D4370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10</w:t>
            </w:r>
          </w:p>
        </w:tc>
        <w:tc>
          <w:tcPr>
            <w:tcW w:w="1418" w:type="dxa"/>
            <w:vAlign w:val="center"/>
          </w:tcPr>
          <w:p w14:paraId="59506FE5" w14:textId="77777777" w:rsidR="00C83384" w:rsidRPr="00E95149" w:rsidRDefault="00C83384" w:rsidP="009D4BD2">
            <w:pPr>
              <w:tabs>
                <w:tab w:val="left" w:pos="459"/>
              </w:tabs>
              <w:ind w:left="459" w:hanging="428"/>
              <w:jc w:val="center"/>
              <w:rPr>
                <w:rFonts w:eastAsia="Calibri"/>
                <w:szCs w:val="22"/>
                <w:lang w:eastAsia="lt-LT"/>
              </w:rPr>
            </w:pPr>
            <w:r w:rsidRPr="00E95149">
              <w:rPr>
                <w:rFonts w:eastAsia="Calibri"/>
                <w:sz w:val="22"/>
                <w:szCs w:val="22"/>
                <w:lang w:eastAsia="lt-LT"/>
              </w:rPr>
              <w:t>20</w:t>
            </w:r>
          </w:p>
        </w:tc>
        <w:tc>
          <w:tcPr>
            <w:tcW w:w="1842" w:type="dxa"/>
            <w:vAlign w:val="center"/>
          </w:tcPr>
          <w:p w14:paraId="7DE1884B" w14:textId="77777777" w:rsidR="00C83384" w:rsidRPr="00E95149" w:rsidRDefault="00C83384" w:rsidP="009D4BD2">
            <w:pPr>
              <w:tabs>
                <w:tab w:val="left" w:pos="459"/>
              </w:tabs>
              <w:ind w:left="459" w:hanging="428"/>
              <w:jc w:val="center"/>
              <w:rPr>
                <w:rFonts w:eastAsia="Calibri"/>
                <w:szCs w:val="22"/>
                <w:lang w:eastAsia="lt-LT"/>
              </w:rPr>
            </w:pPr>
            <w:r w:rsidRPr="00E95149">
              <w:rPr>
                <w:rFonts w:eastAsia="Calibri"/>
                <w:sz w:val="22"/>
                <w:szCs w:val="22"/>
                <w:lang w:eastAsia="lt-LT"/>
              </w:rPr>
              <w:t>11,26</w:t>
            </w:r>
          </w:p>
        </w:tc>
      </w:tr>
      <w:tr w:rsidR="00E95149" w:rsidRPr="00E95149" w14:paraId="71643352" w14:textId="77777777" w:rsidTr="009D4BD2">
        <w:tc>
          <w:tcPr>
            <w:tcW w:w="704" w:type="dxa"/>
            <w:shd w:val="clear" w:color="auto" w:fill="auto"/>
          </w:tcPr>
          <w:p w14:paraId="5993144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 xml:space="preserve">2.2. </w:t>
            </w:r>
          </w:p>
        </w:tc>
        <w:tc>
          <w:tcPr>
            <w:tcW w:w="4253" w:type="dxa"/>
            <w:shd w:val="clear" w:color="auto" w:fill="auto"/>
          </w:tcPr>
          <w:p w14:paraId="7A7CBD6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Laikinas atokvėpis (socialinė priežiūra asmens namuose)</w:t>
            </w:r>
          </w:p>
        </w:tc>
        <w:tc>
          <w:tcPr>
            <w:tcW w:w="1417" w:type="dxa"/>
            <w:vAlign w:val="center"/>
          </w:tcPr>
          <w:p w14:paraId="1E7B16A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1</w:t>
            </w:r>
          </w:p>
        </w:tc>
        <w:tc>
          <w:tcPr>
            <w:tcW w:w="1418" w:type="dxa"/>
            <w:vAlign w:val="center"/>
          </w:tcPr>
          <w:p w14:paraId="7321A0DE" w14:textId="77777777" w:rsidR="00C83384" w:rsidRPr="00E95149" w:rsidRDefault="00C83384" w:rsidP="009D4BD2">
            <w:pPr>
              <w:tabs>
                <w:tab w:val="left" w:pos="459"/>
              </w:tabs>
              <w:ind w:left="459" w:hanging="428"/>
              <w:jc w:val="center"/>
              <w:rPr>
                <w:rFonts w:eastAsia="Calibri"/>
                <w:szCs w:val="22"/>
                <w:lang w:eastAsia="lt-LT"/>
              </w:rPr>
            </w:pPr>
            <w:r w:rsidRPr="00E95149">
              <w:rPr>
                <w:rFonts w:eastAsia="Calibri"/>
                <w:sz w:val="22"/>
                <w:szCs w:val="22"/>
                <w:lang w:eastAsia="lt-LT"/>
              </w:rPr>
              <w:t>2</w:t>
            </w:r>
          </w:p>
        </w:tc>
        <w:tc>
          <w:tcPr>
            <w:tcW w:w="1842" w:type="dxa"/>
            <w:vAlign w:val="center"/>
          </w:tcPr>
          <w:p w14:paraId="6C25636D" w14:textId="77777777" w:rsidR="00C83384" w:rsidRPr="00E95149" w:rsidRDefault="00C83384" w:rsidP="009D4BD2">
            <w:pPr>
              <w:tabs>
                <w:tab w:val="left" w:pos="459"/>
              </w:tabs>
              <w:ind w:left="459" w:hanging="428"/>
              <w:jc w:val="center"/>
              <w:rPr>
                <w:rFonts w:eastAsia="Calibri"/>
                <w:szCs w:val="22"/>
                <w:lang w:eastAsia="lt-LT"/>
              </w:rPr>
            </w:pPr>
            <w:r w:rsidRPr="00E95149">
              <w:rPr>
                <w:rFonts w:eastAsia="Calibri"/>
                <w:sz w:val="22"/>
                <w:szCs w:val="22"/>
                <w:lang w:eastAsia="lt-LT"/>
              </w:rPr>
              <w:t>0</w:t>
            </w:r>
          </w:p>
        </w:tc>
      </w:tr>
      <w:tr w:rsidR="00E95149" w:rsidRPr="00E95149" w14:paraId="56FDFE06" w14:textId="77777777" w:rsidTr="009D4BD2">
        <w:tc>
          <w:tcPr>
            <w:tcW w:w="704" w:type="dxa"/>
            <w:shd w:val="clear" w:color="auto" w:fill="auto"/>
          </w:tcPr>
          <w:p w14:paraId="2C11D23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2.3.</w:t>
            </w:r>
          </w:p>
        </w:tc>
        <w:tc>
          <w:tcPr>
            <w:tcW w:w="4253" w:type="dxa"/>
            <w:shd w:val="clear" w:color="auto" w:fill="auto"/>
          </w:tcPr>
          <w:p w14:paraId="42B96FF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Dienos socialinė globa asmens namuose</w:t>
            </w:r>
          </w:p>
        </w:tc>
        <w:tc>
          <w:tcPr>
            <w:tcW w:w="1417" w:type="dxa"/>
            <w:vAlign w:val="center"/>
          </w:tcPr>
          <w:p w14:paraId="5F08A86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6</w:t>
            </w:r>
          </w:p>
        </w:tc>
        <w:tc>
          <w:tcPr>
            <w:tcW w:w="1418" w:type="dxa"/>
            <w:vAlign w:val="center"/>
          </w:tcPr>
          <w:p w14:paraId="6A322DB2" w14:textId="77777777" w:rsidR="00C83384" w:rsidRPr="00E95149" w:rsidRDefault="00C83384" w:rsidP="009D4BD2">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E95149">
              <w:rPr>
                <w:sz w:val="22"/>
                <w:szCs w:val="22"/>
                <w:lang w:eastAsia="lt-LT"/>
              </w:rPr>
              <w:t>9</w:t>
            </w:r>
          </w:p>
        </w:tc>
        <w:tc>
          <w:tcPr>
            <w:tcW w:w="1842" w:type="dxa"/>
            <w:vAlign w:val="center"/>
          </w:tcPr>
          <w:p w14:paraId="220FE62D" w14:textId="77777777" w:rsidR="00C83384" w:rsidRPr="00E95149" w:rsidRDefault="00C83384" w:rsidP="009D4BD2">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E95149">
              <w:rPr>
                <w:sz w:val="22"/>
                <w:szCs w:val="22"/>
                <w:lang w:eastAsia="lt-LT"/>
              </w:rPr>
              <w:t>3,97</w:t>
            </w:r>
          </w:p>
        </w:tc>
      </w:tr>
      <w:tr w:rsidR="00E95149" w:rsidRPr="00E95149" w14:paraId="0D297026" w14:textId="77777777" w:rsidTr="009D4BD2">
        <w:tc>
          <w:tcPr>
            <w:tcW w:w="704" w:type="dxa"/>
            <w:shd w:val="clear" w:color="auto" w:fill="auto"/>
          </w:tcPr>
          <w:p w14:paraId="6907166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2.4.</w:t>
            </w:r>
          </w:p>
        </w:tc>
        <w:tc>
          <w:tcPr>
            <w:tcW w:w="4253" w:type="dxa"/>
            <w:shd w:val="clear" w:color="auto" w:fill="auto"/>
          </w:tcPr>
          <w:p w14:paraId="4FF4432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Socialinių įgūdžių ugdymas, palaikymas ir (ar) atkūrimas įstaigoje (socialinių paslaugų centre, dienos centre, šeimos paramos centre, paramos šeimai tarnyboje ir kt.)</w:t>
            </w:r>
          </w:p>
        </w:tc>
        <w:tc>
          <w:tcPr>
            <w:tcW w:w="1417" w:type="dxa"/>
            <w:vAlign w:val="center"/>
          </w:tcPr>
          <w:p w14:paraId="68C18DD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40</w:t>
            </w:r>
          </w:p>
        </w:tc>
        <w:tc>
          <w:tcPr>
            <w:tcW w:w="1418" w:type="dxa"/>
            <w:vAlign w:val="center"/>
          </w:tcPr>
          <w:p w14:paraId="646BDE1A" w14:textId="77777777" w:rsidR="00C83384" w:rsidRPr="00E95149" w:rsidRDefault="00C83384" w:rsidP="009D4BD2">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E95149">
              <w:rPr>
                <w:sz w:val="22"/>
                <w:szCs w:val="22"/>
                <w:lang w:eastAsia="lt-LT"/>
              </w:rPr>
              <w:t>52</w:t>
            </w:r>
          </w:p>
        </w:tc>
        <w:tc>
          <w:tcPr>
            <w:tcW w:w="1842" w:type="dxa"/>
            <w:vAlign w:val="center"/>
          </w:tcPr>
          <w:p w14:paraId="19347998" w14:textId="77777777" w:rsidR="00C83384" w:rsidRPr="00E95149" w:rsidRDefault="00C83384" w:rsidP="009D4BD2">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E95149">
              <w:rPr>
                <w:sz w:val="22"/>
                <w:szCs w:val="22"/>
                <w:lang w:eastAsia="lt-LT"/>
              </w:rPr>
              <w:t>9,93</w:t>
            </w:r>
          </w:p>
        </w:tc>
      </w:tr>
      <w:tr w:rsidR="00E95149" w:rsidRPr="00E95149" w14:paraId="6198F16D" w14:textId="77777777" w:rsidTr="009D4BD2">
        <w:tc>
          <w:tcPr>
            <w:tcW w:w="704" w:type="dxa"/>
            <w:shd w:val="clear" w:color="auto" w:fill="auto"/>
          </w:tcPr>
          <w:p w14:paraId="09C0109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trike/>
                <w:szCs w:val="22"/>
                <w:lang w:eastAsia="lt-LT"/>
              </w:rPr>
            </w:pPr>
            <w:r w:rsidRPr="00E95149">
              <w:rPr>
                <w:sz w:val="22"/>
                <w:szCs w:val="22"/>
                <w:lang w:eastAsia="lt-LT"/>
              </w:rPr>
              <w:t>2.5.</w:t>
            </w:r>
          </w:p>
        </w:tc>
        <w:tc>
          <w:tcPr>
            <w:tcW w:w="4253" w:type="dxa"/>
            <w:shd w:val="clear" w:color="auto" w:fill="auto"/>
          </w:tcPr>
          <w:p w14:paraId="284824F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Dienos socialinė globa įstaigoje (dienos centre)</w:t>
            </w:r>
          </w:p>
        </w:tc>
        <w:tc>
          <w:tcPr>
            <w:tcW w:w="1417" w:type="dxa"/>
            <w:vAlign w:val="center"/>
          </w:tcPr>
          <w:p w14:paraId="72BF5B4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13</w:t>
            </w:r>
          </w:p>
        </w:tc>
        <w:tc>
          <w:tcPr>
            <w:tcW w:w="1418" w:type="dxa"/>
            <w:vAlign w:val="center"/>
          </w:tcPr>
          <w:p w14:paraId="321E293C" w14:textId="77777777" w:rsidR="00C83384" w:rsidRPr="00E95149" w:rsidRDefault="00C83384" w:rsidP="009D4BD2">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E95149">
              <w:rPr>
                <w:sz w:val="22"/>
                <w:szCs w:val="22"/>
                <w:lang w:eastAsia="lt-LT"/>
              </w:rPr>
              <w:t>18</w:t>
            </w:r>
          </w:p>
        </w:tc>
        <w:tc>
          <w:tcPr>
            <w:tcW w:w="1842" w:type="dxa"/>
            <w:vAlign w:val="center"/>
          </w:tcPr>
          <w:p w14:paraId="4A20A64F" w14:textId="77777777" w:rsidR="00C83384" w:rsidRPr="00E95149" w:rsidRDefault="00C83384" w:rsidP="009D4BD2">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E95149">
              <w:rPr>
                <w:sz w:val="22"/>
                <w:szCs w:val="22"/>
                <w:lang w:eastAsia="lt-LT"/>
              </w:rPr>
              <w:t>13,90</w:t>
            </w:r>
          </w:p>
        </w:tc>
      </w:tr>
      <w:tr w:rsidR="00E95149" w:rsidRPr="00E95149" w14:paraId="1516A8B2" w14:textId="77777777" w:rsidTr="009D4BD2">
        <w:tc>
          <w:tcPr>
            <w:tcW w:w="704" w:type="dxa"/>
            <w:shd w:val="clear" w:color="auto" w:fill="auto"/>
          </w:tcPr>
          <w:p w14:paraId="4372BC7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2.6.</w:t>
            </w:r>
          </w:p>
        </w:tc>
        <w:tc>
          <w:tcPr>
            <w:tcW w:w="4253" w:type="dxa"/>
            <w:shd w:val="clear" w:color="auto" w:fill="auto"/>
          </w:tcPr>
          <w:p w14:paraId="23B3E65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Apgyvendinimas savarankiško gyvenimo namuose</w:t>
            </w:r>
          </w:p>
        </w:tc>
        <w:tc>
          <w:tcPr>
            <w:tcW w:w="1417" w:type="dxa"/>
            <w:vAlign w:val="center"/>
          </w:tcPr>
          <w:p w14:paraId="479930D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3</w:t>
            </w:r>
          </w:p>
        </w:tc>
        <w:tc>
          <w:tcPr>
            <w:tcW w:w="1418" w:type="dxa"/>
            <w:vAlign w:val="center"/>
          </w:tcPr>
          <w:p w14:paraId="5AF269C9" w14:textId="77777777" w:rsidR="00C83384" w:rsidRPr="00E95149" w:rsidRDefault="00C83384" w:rsidP="009D4BD2">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E95149">
              <w:rPr>
                <w:sz w:val="22"/>
                <w:szCs w:val="22"/>
                <w:lang w:eastAsia="lt-LT"/>
              </w:rPr>
              <w:t>9</w:t>
            </w:r>
          </w:p>
        </w:tc>
        <w:tc>
          <w:tcPr>
            <w:tcW w:w="1842" w:type="dxa"/>
            <w:vAlign w:val="center"/>
          </w:tcPr>
          <w:p w14:paraId="20D13623" w14:textId="77777777" w:rsidR="00C83384" w:rsidRPr="00E95149" w:rsidRDefault="00C83384" w:rsidP="009D4BD2">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E95149">
              <w:rPr>
                <w:sz w:val="22"/>
                <w:szCs w:val="22"/>
                <w:lang w:eastAsia="lt-LT"/>
              </w:rPr>
              <w:t>0</w:t>
            </w:r>
          </w:p>
        </w:tc>
      </w:tr>
      <w:tr w:rsidR="00E95149" w:rsidRPr="00E95149" w14:paraId="2B6BC96E" w14:textId="77777777" w:rsidTr="009D4BD2">
        <w:tc>
          <w:tcPr>
            <w:tcW w:w="704" w:type="dxa"/>
            <w:shd w:val="clear" w:color="auto" w:fill="auto"/>
          </w:tcPr>
          <w:p w14:paraId="21526F2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2.7.</w:t>
            </w:r>
          </w:p>
        </w:tc>
        <w:tc>
          <w:tcPr>
            <w:tcW w:w="4253" w:type="dxa"/>
            <w:shd w:val="clear" w:color="auto" w:fill="auto"/>
          </w:tcPr>
          <w:p w14:paraId="7280329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Apgyvendinimas apsaugotame būste</w:t>
            </w:r>
          </w:p>
        </w:tc>
        <w:tc>
          <w:tcPr>
            <w:tcW w:w="1417" w:type="dxa"/>
            <w:vAlign w:val="center"/>
          </w:tcPr>
          <w:p w14:paraId="3B21C6D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2</w:t>
            </w:r>
          </w:p>
        </w:tc>
        <w:tc>
          <w:tcPr>
            <w:tcW w:w="1418" w:type="dxa"/>
            <w:vAlign w:val="center"/>
          </w:tcPr>
          <w:p w14:paraId="19D6D771" w14:textId="77777777" w:rsidR="00C83384" w:rsidRPr="00E95149" w:rsidRDefault="00C83384" w:rsidP="009D4BD2">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E95149">
              <w:rPr>
                <w:sz w:val="22"/>
                <w:szCs w:val="22"/>
                <w:lang w:eastAsia="lt-LT"/>
              </w:rPr>
              <w:t>5</w:t>
            </w:r>
          </w:p>
        </w:tc>
        <w:tc>
          <w:tcPr>
            <w:tcW w:w="1842" w:type="dxa"/>
            <w:vAlign w:val="center"/>
          </w:tcPr>
          <w:p w14:paraId="6213C4A5" w14:textId="77777777" w:rsidR="00C83384" w:rsidRPr="00E95149" w:rsidRDefault="00C83384" w:rsidP="009D4BD2">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E95149">
              <w:rPr>
                <w:sz w:val="22"/>
                <w:szCs w:val="22"/>
                <w:lang w:eastAsia="lt-LT"/>
              </w:rPr>
              <w:t>0</w:t>
            </w:r>
          </w:p>
        </w:tc>
      </w:tr>
      <w:tr w:rsidR="00E95149" w:rsidRPr="00E95149" w14:paraId="16E961F6" w14:textId="77777777" w:rsidTr="009D4BD2">
        <w:tc>
          <w:tcPr>
            <w:tcW w:w="704" w:type="dxa"/>
            <w:shd w:val="clear" w:color="auto" w:fill="auto"/>
          </w:tcPr>
          <w:p w14:paraId="611B527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2.8.</w:t>
            </w:r>
          </w:p>
        </w:tc>
        <w:tc>
          <w:tcPr>
            <w:tcW w:w="4253" w:type="dxa"/>
            <w:shd w:val="clear" w:color="auto" w:fill="auto"/>
          </w:tcPr>
          <w:p w14:paraId="70382A7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Trumpalaikė socialinė globa (</w:t>
            </w:r>
            <w:r w:rsidRPr="00E95149">
              <w:rPr>
                <w:sz w:val="22"/>
                <w:szCs w:val="22"/>
                <w:u w:val="single"/>
                <w:lang w:eastAsia="lt-LT"/>
              </w:rPr>
              <w:t>įstaigoje</w:t>
            </w:r>
            <w:r w:rsidRPr="00E95149">
              <w:rPr>
                <w:sz w:val="22"/>
                <w:szCs w:val="22"/>
                <w:lang w:eastAsia="lt-LT"/>
              </w:rPr>
              <w:t>)</w:t>
            </w:r>
          </w:p>
        </w:tc>
        <w:tc>
          <w:tcPr>
            <w:tcW w:w="1417" w:type="dxa"/>
            <w:vAlign w:val="center"/>
          </w:tcPr>
          <w:p w14:paraId="35C346F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3</w:t>
            </w:r>
          </w:p>
        </w:tc>
        <w:tc>
          <w:tcPr>
            <w:tcW w:w="1418" w:type="dxa"/>
            <w:vAlign w:val="center"/>
          </w:tcPr>
          <w:p w14:paraId="1F866340" w14:textId="77777777" w:rsidR="00C83384" w:rsidRPr="00E95149" w:rsidRDefault="00C83384" w:rsidP="009D4BD2">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E95149">
              <w:rPr>
                <w:sz w:val="22"/>
                <w:szCs w:val="22"/>
                <w:lang w:eastAsia="lt-LT"/>
              </w:rPr>
              <w:t>5</w:t>
            </w:r>
          </w:p>
        </w:tc>
        <w:tc>
          <w:tcPr>
            <w:tcW w:w="1842" w:type="dxa"/>
            <w:vAlign w:val="center"/>
          </w:tcPr>
          <w:p w14:paraId="019A48D9" w14:textId="77777777" w:rsidR="00C83384" w:rsidRPr="00E95149" w:rsidRDefault="00C83384" w:rsidP="009D4BD2">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E95149">
              <w:rPr>
                <w:sz w:val="22"/>
                <w:szCs w:val="22"/>
                <w:lang w:eastAsia="lt-LT"/>
              </w:rPr>
              <w:t>10,59</w:t>
            </w:r>
          </w:p>
        </w:tc>
      </w:tr>
      <w:tr w:rsidR="00E95149" w:rsidRPr="00E95149" w14:paraId="48485B51" w14:textId="77777777" w:rsidTr="009D4BD2">
        <w:tc>
          <w:tcPr>
            <w:tcW w:w="704" w:type="dxa"/>
            <w:shd w:val="clear" w:color="auto" w:fill="auto"/>
          </w:tcPr>
          <w:p w14:paraId="125FC58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7"/>
              <w:jc w:val="both"/>
              <w:textAlignment w:val="baseline"/>
              <w:rPr>
                <w:szCs w:val="22"/>
                <w:lang w:eastAsia="lt-LT"/>
              </w:rPr>
            </w:pPr>
            <w:r w:rsidRPr="00E95149">
              <w:rPr>
                <w:sz w:val="22"/>
                <w:szCs w:val="22"/>
                <w:lang w:eastAsia="lt-LT"/>
              </w:rPr>
              <w:t>2.9.</w:t>
            </w:r>
          </w:p>
        </w:tc>
        <w:tc>
          <w:tcPr>
            <w:tcW w:w="4253" w:type="dxa"/>
            <w:shd w:val="clear" w:color="auto" w:fill="auto"/>
          </w:tcPr>
          <w:p w14:paraId="7F29A2F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Laikinas atokvėpis (trumpalaikė ar (ir) dienos socialinė globa)</w:t>
            </w:r>
          </w:p>
        </w:tc>
        <w:tc>
          <w:tcPr>
            <w:tcW w:w="1417" w:type="dxa"/>
            <w:vAlign w:val="center"/>
          </w:tcPr>
          <w:p w14:paraId="7B5EF5C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10</w:t>
            </w:r>
          </w:p>
        </w:tc>
        <w:tc>
          <w:tcPr>
            <w:tcW w:w="1418" w:type="dxa"/>
            <w:vAlign w:val="center"/>
          </w:tcPr>
          <w:p w14:paraId="0506B892" w14:textId="77777777" w:rsidR="00C83384" w:rsidRPr="00E95149" w:rsidRDefault="00C83384" w:rsidP="009D4BD2">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E95149">
              <w:rPr>
                <w:sz w:val="22"/>
                <w:szCs w:val="22"/>
                <w:lang w:eastAsia="lt-LT"/>
              </w:rPr>
              <w:t>25</w:t>
            </w:r>
          </w:p>
        </w:tc>
        <w:tc>
          <w:tcPr>
            <w:tcW w:w="1842" w:type="dxa"/>
            <w:vAlign w:val="center"/>
          </w:tcPr>
          <w:p w14:paraId="6DE36937" w14:textId="77777777" w:rsidR="00C83384" w:rsidRPr="00E95149" w:rsidRDefault="00C83384" w:rsidP="009D4BD2">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E95149">
              <w:rPr>
                <w:sz w:val="22"/>
                <w:szCs w:val="22"/>
                <w:lang w:eastAsia="lt-LT"/>
              </w:rPr>
              <w:t>7,28</w:t>
            </w:r>
          </w:p>
        </w:tc>
      </w:tr>
      <w:tr w:rsidR="00E95149" w:rsidRPr="00E95149" w14:paraId="1C2F9D82" w14:textId="77777777" w:rsidTr="009D4BD2">
        <w:tc>
          <w:tcPr>
            <w:tcW w:w="704" w:type="dxa"/>
            <w:shd w:val="clear" w:color="auto" w:fill="auto"/>
          </w:tcPr>
          <w:p w14:paraId="1AE4017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2.10.</w:t>
            </w:r>
          </w:p>
        </w:tc>
        <w:tc>
          <w:tcPr>
            <w:tcW w:w="4253" w:type="dxa"/>
            <w:shd w:val="clear" w:color="auto" w:fill="auto"/>
          </w:tcPr>
          <w:p w14:paraId="3819710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Ilgalaikė socialinė globa:</w:t>
            </w:r>
          </w:p>
        </w:tc>
        <w:tc>
          <w:tcPr>
            <w:tcW w:w="1417" w:type="dxa"/>
            <w:vAlign w:val="center"/>
          </w:tcPr>
          <w:p w14:paraId="4310D20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p>
        </w:tc>
        <w:tc>
          <w:tcPr>
            <w:tcW w:w="1418" w:type="dxa"/>
            <w:vAlign w:val="center"/>
          </w:tcPr>
          <w:p w14:paraId="77557BBA" w14:textId="77777777" w:rsidR="00C83384" w:rsidRPr="00E95149" w:rsidRDefault="00C83384" w:rsidP="009D4BD2">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p>
        </w:tc>
        <w:tc>
          <w:tcPr>
            <w:tcW w:w="1842" w:type="dxa"/>
            <w:vAlign w:val="center"/>
          </w:tcPr>
          <w:p w14:paraId="25788914" w14:textId="77777777" w:rsidR="00C83384" w:rsidRPr="00E95149" w:rsidRDefault="00C83384" w:rsidP="009D4BD2">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p>
        </w:tc>
      </w:tr>
      <w:tr w:rsidR="00E95149" w:rsidRPr="00E95149" w14:paraId="6C5067CB" w14:textId="77777777" w:rsidTr="009D4BD2">
        <w:tc>
          <w:tcPr>
            <w:tcW w:w="704" w:type="dxa"/>
            <w:shd w:val="clear" w:color="auto" w:fill="auto"/>
          </w:tcPr>
          <w:p w14:paraId="69BA448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2.10.1.</w:t>
            </w:r>
          </w:p>
        </w:tc>
        <w:tc>
          <w:tcPr>
            <w:tcW w:w="4253" w:type="dxa"/>
            <w:shd w:val="clear" w:color="auto" w:fill="auto"/>
          </w:tcPr>
          <w:p w14:paraId="29E34FF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grupinio gyvenimo namuose</w:t>
            </w:r>
          </w:p>
        </w:tc>
        <w:tc>
          <w:tcPr>
            <w:tcW w:w="1417" w:type="dxa"/>
            <w:vAlign w:val="center"/>
          </w:tcPr>
          <w:p w14:paraId="107EE88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3</w:t>
            </w:r>
          </w:p>
        </w:tc>
        <w:tc>
          <w:tcPr>
            <w:tcW w:w="1418" w:type="dxa"/>
            <w:vAlign w:val="center"/>
          </w:tcPr>
          <w:p w14:paraId="6FAA84C9" w14:textId="77777777" w:rsidR="00C83384" w:rsidRPr="00E95149" w:rsidRDefault="00C83384" w:rsidP="009D4BD2">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bCs/>
                <w:szCs w:val="22"/>
                <w:lang w:eastAsia="lt-LT"/>
              </w:rPr>
            </w:pPr>
            <w:r w:rsidRPr="00E95149">
              <w:rPr>
                <w:bCs/>
                <w:sz w:val="22"/>
                <w:szCs w:val="22"/>
                <w:lang w:eastAsia="lt-LT"/>
              </w:rPr>
              <w:t>13</w:t>
            </w:r>
          </w:p>
        </w:tc>
        <w:tc>
          <w:tcPr>
            <w:tcW w:w="1842" w:type="dxa"/>
            <w:vAlign w:val="center"/>
          </w:tcPr>
          <w:p w14:paraId="7BB510BF" w14:textId="77777777" w:rsidR="00C83384" w:rsidRPr="00E95149" w:rsidRDefault="00C83384" w:rsidP="009D4BD2">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bCs/>
                <w:szCs w:val="22"/>
                <w:lang w:eastAsia="lt-LT"/>
              </w:rPr>
            </w:pPr>
            <w:r w:rsidRPr="00E95149">
              <w:rPr>
                <w:bCs/>
                <w:sz w:val="22"/>
                <w:szCs w:val="22"/>
                <w:lang w:eastAsia="lt-LT"/>
              </w:rPr>
              <w:t>0,66</w:t>
            </w:r>
          </w:p>
        </w:tc>
      </w:tr>
      <w:tr w:rsidR="00E95149" w:rsidRPr="00E95149" w14:paraId="36678813" w14:textId="77777777" w:rsidTr="009D4BD2">
        <w:tc>
          <w:tcPr>
            <w:tcW w:w="704" w:type="dxa"/>
            <w:shd w:val="clear" w:color="auto" w:fill="auto"/>
          </w:tcPr>
          <w:p w14:paraId="63AAD30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2.10.2.</w:t>
            </w:r>
          </w:p>
        </w:tc>
        <w:tc>
          <w:tcPr>
            <w:tcW w:w="4253" w:type="dxa"/>
            <w:shd w:val="clear" w:color="auto" w:fill="auto"/>
          </w:tcPr>
          <w:p w14:paraId="2B6F80C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socialinės globos namuose, specializuotuose slaugos ir socialinės globos namuose</w:t>
            </w:r>
          </w:p>
        </w:tc>
        <w:tc>
          <w:tcPr>
            <w:tcW w:w="1417" w:type="dxa"/>
            <w:vAlign w:val="center"/>
          </w:tcPr>
          <w:p w14:paraId="6FAB163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30</w:t>
            </w:r>
          </w:p>
        </w:tc>
        <w:tc>
          <w:tcPr>
            <w:tcW w:w="1418" w:type="dxa"/>
            <w:vAlign w:val="center"/>
          </w:tcPr>
          <w:p w14:paraId="118065B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zCs w:val="22"/>
                <w:lang w:eastAsia="lt-LT"/>
              </w:rPr>
            </w:pPr>
            <w:r w:rsidRPr="00E95149">
              <w:rPr>
                <w:bCs/>
                <w:sz w:val="22"/>
                <w:szCs w:val="22"/>
                <w:lang w:eastAsia="lt-LT"/>
              </w:rPr>
              <w:t>16</w:t>
            </w:r>
          </w:p>
        </w:tc>
        <w:tc>
          <w:tcPr>
            <w:tcW w:w="1842" w:type="dxa"/>
            <w:vAlign w:val="center"/>
          </w:tcPr>
          <w:p w14:paraId="05CA212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zCs w:val="22"/>
                <w:lang w:eastAsia="lt-LT"/>
              </w:rPr>
            </w:pPr>
            <w:r w:rsidRPr="00E95149">
              <w:rPr>
                <w:bCs/>
                <w:sz w:val="22"/>
                <w:szCs w:val="22"/>
                <w:lang w:eastAsia="lt-LT"/>
              </w:rPr>
              <w:t>39,07</w:t>
            </w:r>
          </w:p>
        </w:tc>
      </w:tr>
      <w:tr w:rsidR="00E95149" w:rsidRPr="00E95149" w14:paraId="43E83EFA" w14:textId="77777777" w:rsidTr="009D4BD2">
        <w:tc>
          <w:tcPr>
            <w:tcW w:w="704" w:type="dxa"/>
            <w:shd w:val="clear" w:color="auto" w:fill="auto"/>
          </w:tcPr>
          <w:p w14:paraId="3CDC1AB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2.11.</w:t>
            </w:r>
          </w:p>
        </w:tc>
        <w:tc>
          <w:tcPr>
            <w:tcW w:w="4253" w:type="dxa"/>
            <w:shd w:val="clear" w:color="auto" w:fill="auto"/>
          </w:tcPr>
          <w:p w14:paraId="62FABCB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Socialinių įgūdžių ugdymas, palaikymas ir (ar) atkūrimas socialinėse dirbtuvėse</w:t>
            </w:r>
          </w:p>
        </w:tc>
        <w:tc>
          <w:tcPr>
            <w:tcW w:w="1417" w:type="dxa"/>
            <w:vAlign w:val="center"/>
          </w:tcPr>
          <w:p w14:paraId="4825D20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4</w:t>
            </w:r>
          </w:p>
        </w:tc>
        <w:tc>
          <w:tcPr>
            <w:tcW w:w="1418" w:type="dxa"/>
            <w:vAlign w:val="center"/>
          </w:tcPr>
          <w:p w14:paraId="6DF8314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6</w:t>
            </w:r>
          </w:p>
        </w:tc>
        <w:tc>
          <w:tcPr>
            <w:tcW w:w="1842" w:type="dxa"/>
            <w:vAlign w:val="center"/>
          </w:tcPr>
          <w:p w14:paraId="658895D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0</w:t>
            </w:r>
          </w:p>
        </w:tc>
      </w:tr>
      <w:tr w:rsidR="00E95149" w:rsidRPr="00E95149" w14:paraId="26CBAAF8" w14:textId="77777777" w:rsidTr="009D4BD2">
        <w:trPr>
          <w:trHeight w:val="966"/>
        </w:trPr>
        <w:tc>
          <w:tcPr>
            <w:tcW w:w="704" w:type="dxa"/>
            <w:shd w:val="clear" w:color="auto" w:fill="auto"/>
          </w:tcPr>
          <w:p w14:paraId="3FC4E4A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zCs w:val="22"/>
                <w:lang w:eastAsia="lt-LT"/>
              </w:rPr>
            </w:pPr>
            <w:r w:rsidRPr="00E95149">
              <w:rPr>
                <w:b/>
                <w:bCs/>
                <w:sz w:val="22"/>
                <w:szCs w:val="22"/>
                <w:lang w:eastAsia="lt-LT"/>
              </w:rPr>
              <w:t>2.12.</w:t>
            </w:r>
          </w:p>
        </w:tc>
        <w:tc>
          <w:tcPr>
            <w:tcW w:w="4253" w:type="dxa"/>
            <w:shd w:val="clear" w:color="auto" w:fill="auto"/>
          </w:tcPr>
          <w:p w14:paraId="7F856AE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 xml:space="preserve">Socialinių paslaugų gavėjų – darbingo amžiaus asmenų su negalia – skaičius, tenkantis 1 000 darbingo amžiaus asmenų su negalia savivaldybėje, iš viso: </w:t>
            </w:r>
          </w:p>
        </w:tc>
        <w:tc>
          <w:tcPr>
            <w:tcW w:w="1417" w:type="dxa"/>
            <w:vAlign w:val="center"/>
          </w:tcPr>
          <w:p w14:paraId="3C62361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E95149">
              <w:rPr>
                <w:b/>
                <w:bCs/>
                <w:sz w:val="22"/>
                <w:szCs w:val="22"/>
                <w:lang w:eastAsia="lt-LT"/>
              </w:rPr>
              <w:t>125</w:t>
            </w:r>
          </w:p>
        </w:tc>
        <w:tc>
          <w:tcPr>
            <w:tcW w:w="1418" w:type="dxa"/>
            <w:vAlign w:val="center"/>
          </w:tcPr>
          <w:p w14:paraId="1EC30AD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E95149">
              <w:rPr>
                <w:b/>
                <w:bCs/>
                <w:sz w:val="22"/>
                <w:szCs w:val="22"/>
                <w:lang w:eastAsia="lt-LT"/>
              </w:rPr>
              <w:t>180</w:t>
            </w:r>
          </w:p>
        </w:tc>
        <w:tc>
          <w:tcPr>
            <w:tcW w:w="1842" w:type="dxa"/>
            <w:vAlign w:val="center"/>
          </w:tcPr>
          <w:p w14:paraId="3B82DFA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E95149">
              <w:rPr>
                <w:b/>
                <w:bCs/>
                <w:sz w:val="22"/>
                <w:szCs w:val="22"/>
                <w:lang w:eastAsia="lt-LT"/>
              </w:rPr>
              <w:t>86,09</w:t>
            </w:r>
          </w:p>
        </w:tc>
      </w:tr>
      <w:tr w:rsidR="00E95149" w:rsidRPr="00E95149" w14:paraId="3B43B9F8" w14:textId="77777777" w:rsidTr="009D4BD2">
        <w:tc>
          <w:tcPr>
            <w:tcW w:w="704" w:type="dxa"/>
            <w:shd w:val="clear" w:color="auto" w:fill="F2F2F2"/>
            <w:vAlign w:val="center"/>
          </w:tcPr>
          <w:p w14:paraId="6E6AABA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3.</w:t>
            </w:r>
          </w:p>
        </w:tc>
        <w:tc>
          <w:tcPr>
            <w:tcW w:w="4253" w:type="dxa"/>
            <w:shd w:val="clear" w:color="auto" w:fill="F2F2F2"/>
            <w:vAlign w:val="center"/>
          </w:tcPr>
          <w:p w14:paraId="0D4740E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 xml:space="preserve">Socialinės paslaugos vaikams (jų šeimoms) </w:t>
            </w:r>
          </w:p>
        </w:tc>
        <w:tc>
          <w:tcPr>
            <w:tcW w:w="4677" w:type="dxa"/>
            <w:gridSpan w:val="3"/>
            <w:shd w:val="clear" w:color="auto" w:fill="F2F2F2"/>
          </w:tcPr>
          <w:p w14:paraId="019138F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E95149">
              <w:rPr>
                <w:b/>
                <w:bCs/>
                <w:sz w:val="22"/>
                <w:szCs w:val="22"/>
                <w:lang w:eastAsia="lt-LT"/>
              </w:rPr>
              <w:t>Gavėjų skaičius, tenkantis 1 000 vaikų savivaldybėje</w:t>
            </w:r>
          </w:p>
        </w:tc>
      </w:tr>
      <w:tr w:rsidR="00E95149" w:rsidRPr="00E95149" w14:paraId="401EEBE3"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30422F3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3.1.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61956C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Socialinių įgūdžių ugdymas, palaikymas</w:t>
            </w:r>
            <w:r w:rsidRPr="00E95149">
              <w:rPr>
                <w:sz w:val="22"/>
                <w:szCs w:val="22"/>
              </w:rPr>
              <w:t xml:space="preserve"> </w:t>
            </w:r>
            <w:r w:rsidRPr="00E95149">
              <w:rPr>
                <w:sz w:val="22"/>
                <w:szCs w:val="22"/>
                <w:lang w:eastAsia="lt-LT"/>
              </w:rPr>
              <w:t xml:space="preserve">ir (ar) atkūrimas) asmens (šeimos) namuose (gavėjai – vaikai, kurių šeimoms teikiama socialinė priežiūra) </w:t>
            </w:r>
          </w:p>
        </w:tc>
        <w:tc>
          <w:tcPr>
            <w:tcW w:w="1417" w:type="dxa"/>
            <w:tcBorders>
              <w:top w:val="single" w:sz="4" w:space="0" w:color="auto"/>
              <w:left w:val="single" w:sz="4" w:space="0" w:color="auto"/>
              <w:bottom w:val="single" w:sz="4" w:space="0" w:color="auto"/>
              <w:right w:val="single" w:sz="4" w:space="0" w:color="auto"/>
            </w:tcBorders>
            <w:vAlign w:val="center"/>
          </w:tcPr>
          <w:p w14:paraId="4522B9F4"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50</w:t>
            </w:r>
          </w:p>
        </w:tc>
        <w:tc>
          <w:tcPr>
            <w:tcW w:w="1418" w:type="dxa"/>
            <w:tcBorders>
              <w:left w:val="single" w:sz="4" w:space="0" w:color="auto"/>
              <w:right w:val="single" w:sz="4" w:space="0" w:color="auto"/>
            </w:tcBorders>
            <w:vAlign w:val="center"/>
          </w:tcPr>
          <w:p w14:paraId="60449F2E" w14:textId="77777777" w:rsidR="00C83384" w:rsidRPr="00E95149" w:rsidRDefault="00C83384" w:rsidP="009D4BD2">
            <w:pPr>
              <w:tabs>
                <w:tab w:val="left" w:pos="1344"/>
              </w:tabs>
              <w:jc w:val="center"/>
              <w:rPr>
                <w:szCs w:val="22"/>
                <w:lang w:eastAsia="lt-LT"/>
              </w:rPr>
            </w:pPr>
            <w:r w:rsidRPr="00E95149">
              <w:rPr>
                <w:sz w:val="22"/>
                <w:szCs w:val="22"/>
                <w:lang w:eastAsia="lt-LT"/>
              </w:rPr>
              <w:t>56</w:t>
            </w:r>
          </w:p>
        </w:tc>
        <w:tc>
          <w:tcPr>
            <w:tcW w:w="1842" w:type="dxa"/>
            <w:tcBorders>
              <w:left w:val="single" w:sz="4" w:space="0" w:color="auto"/>
              <w:right w:val="single" w:sz="4" w:space="0" w:color="auto"/>
            </w:tcBorders>
            <w:vAlign w:val="center"/>
          </w:tcPr>
          <w:p w14:paraId="439B83DF" w14:textId="77777777" w:rsidR="00C83384" w:rsidRPr="00E95149" w:rsidRDefault="00C83384" w:rsidP="009D4BD2">
            <w:pPr>
              <w:tabs>
                <w:tab w:val="left" w:pos="1344"/>
              </w:tabs>
              <w:jc w:val="center"/>
              <w:rPr>
                <w:szCs w:val="22"/>
                <w:lang w:eastAsia="lt-LT"/>
              </w:rPr>
            </w:pPr>
            <w:r w:rsidRPr="00E95149">
              <w:rPr>
                <w:sz w:val="22"/>
                <w:szCs w:val="22"/>
                <w:lang w:eastAsia="lt-LT"/>
              </w:rPr>
              <w:t>58</w:t>
            </w:r>
          </w:p>
        </w:tc>
      </w:tr>
      <w:tr w:rsidR="00E95149" w:rsidRPr="00E95149" w14:paraId="46A4FBAF"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7D4C303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3.2.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EE1A1A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 xml:space="preserve">Vaikų dienos socialinė priežiūra </w:t>
            </w:r>
          </w:p>
        </w:tc>
        <w:tc>
          <w:tcPr>
            <w:tcW w:w="1417" w:type="dxa"/>
            <w:tcBorders>
              <w:top w:val="single" w:sz="4" w:space="0" w:color="auto"/>
              <w:left w:val="single" w:sz="4" w:space="0" w:color="auto"/>
              <w:bottom w:val="single" w:sz="4" w:space="0" w:color="auto"/>
              <w:right w:val="single" w:sz="4" w:space="0" w:color="auto"/>
            </w:tcBorders>
            <w:vAlign w:val="center"/>
          </w:tcPr>
          <w:p w14:paraId="6102E253"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23</w:t>
            </w:r>
          </w:p>
        </w:tc>
        <w:tc>
          <w:tcPr>
            <w:tcW w:w="1418" w:type="dxa"/>
            <w:tcBorders>
              <w:left w:val="single" w:sz="4" w:space="0" w:color="auto"/>
              <w:right w:val="single" w:sz="4" w:space="0" w:color="auto"/>
            </w:tcBorders>
            <w:vAlign w:val="center"/>
          </w:tcPr>
          <w:p w14:paraId="46B16A96" w14:textId="77777777" w:rsidR="00C83384" w:rsidRPr="00E95149" w:rsidRDefault="00C83384" w:rsidP="009D4BD2">
            <w:pPr>
              <w:tabs>
                <w:tab w:val="left" w:pos="1344"/>
              </w:tabs>
              <w:jc w:val="center"/>
              <w:rPr>
                <w:szCs w:val="22"/>
                <w:lang w:eastAsia="lt-LT"/>
              </w:rPr>
            </w:pPr>
            <w:r w:rsidRPr="00E95149">
              <w:rPr>
                <w:sz w:val="22"/>
                <w:szCs w:val="22"/>
                <w:lang w:eastAsia="lt-LT"/>
              </w:rPr>
              <w:t>26</w:t>
            </w:r>
          </w:p>
        </w:tc>
        <w:tc>
          <w:tcPr>
            <w:tcW w:w="1842" w:type="dxa"/>
            <w:tcBorders>
              <w:left w:val="single" w:sz="4" w:space="0" w:color="auto"/>
              <w:right w:val="single" w:sz="4" w:space="0" w:color="auto"/>
            </w:tcBorders>
            <w:vAlign w:val="center"/>
          </w:tcPr>
          <w:p w14:paraId="1F52CD91" w14:textId="77777777" w:rsidR="00C83384" w:rsidRPr="00E95149" w:rsidRDefault="00C83384" w:rsidP="009D4BD2">
            <w:pPr>
              <w:tabs>
                <w:tab w:val="left" w:pos="1344"/>
              </w:tabs>
              <w:jc w:val="center"/>
              <w:rPr>
                <w:szCs w:val="22"/>
                <w:lang w:eastAsia="lt-LT"/>
              </w:rPr>
            </w:pPr>
            <w:r w:rsidRPr="00E95149">
              <w:rPr>
                <w:sz w:val="22"/>
                <w:szCs w:val="22"/>
                <w:lang w:eastAsia="lt-LT"/>
              </w:rPr>
              <w:t>54,60</w:t>
            </w:r>
          </w:p>
        </w:tc>
      </w:tr>
      <w:tr w:rsidR="00E95149" w:rsidRPr="00E95149" w14:paraId="7538D53E"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4258316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3.3.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C6C2B8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Intensyvi krizių įveikimo pagalba (krizių centre, laikino apgyvendinimo įstaigoje šeimoms, turinčioms vaikų, savarankiško gyvenimo namuose, kitose socialinių paslaugų įstaigose) (gavėjai – vaikai, kuriems pagal Lietuvos Respublikos vaiko teisių apsaugos pagrindų įstatymą nustatyta laikinoji priežiūra)</w:t>
            </w:r>
          </w:p>
        </w:tc>
        <w:tc>
          <w:tcPr>
            <w:tcW w:w="1417" w:type="dxa"/>
            <w:tcBorders>
              <w:top w:val="single" w:sz="4" w:space="0" w:color="auto"/>
              <w:left w:val="single" w:sz="4" w:space="0" w:color="auto"/>
              <w:bottom w:val="single" w:sz="4" w:space="0" w:color="auto"/>
              <w:right w:val="single" w:sz="4" w:space="0" w:color="auto"/>
            </w:tcBorders>
            <w:vAlign w:val="center"/>
          </w:tcPr>
          <w:p w14:paraId="6CCF0EEB"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3</w:t>
            </w:r>
          </w:p>
        </w:tc>
        <w:tc>
          <w:tcPr>
            <w:tcW w:w="1418" w:type="dxa"/>
            <w:tcBorders>
              <w:left w:val="single" w:sz="4" w:space="0" w:color="auto"/>
              <w:right w:val="single" w:sz="4" w:space="0" w:color="auto"/>
            </w:tcBorders>
            <w:vAlign w:val="center"/>
          </w:tcPr>
          <w:p w14:paraId="5E7C39A4" w14:textId="77777777" w:rsidR="00C83384" w:rsidRPr="00E95149" w:rsidRDefault="00C83384" w:rsidP="009D4BD2">
            <w:pPr>
              <w:tabs>
                <w:tab w:val="left" w:pos="1344"/>
              </w:tabs>
              <w:jc w:val="center"/>
              <w:rPr>
                <w:szCs w:val="22"/>
                <w:lang w:eastAsia="lt-LT"/>
              </w:rPr>
            </w:pPr>
            <w:r w:rsidRPr="00E95149">
              <w:rPr>
                <w:sz w:val="22"/>
                <w:szCs w:val="22"/>
                <w:lang w:eastAsia="lt-LT"/>
              </w:rPr>
              <w:t>5</w:t>
            </w:r>
          </w:p>
        </w:tc>
        <w:tc>
          <w:tcPr>
            <w:tcW w:w="1842" w:type="dxa"/>
            <w:tcBorders>
              <w:left w:val="single" w:sz="4" w:space="0" w:color="auto"/>
              <w:right w:val="single" w:sz="4" w:space="0" w:color="auto"/>
            </w:tcBorders>
            <w:vAlign w:val="center"/>
          </w:tcPr>
          <w:p w14:paraId="5EBC348C" w14:textId="77777777" w:rsidR="00C83384" w:rsidRPr="00E95149" w:rsidRDefault="00C83384" w:rsidP="009D4BD2">
            <w:pPr>
              <w:tabs>
                <w:tab w:val="left" w:pos="1344"/>
              </w:tabs>
              <w:jc w:val="center"/>
              <w:rPr>
                <w:szCs w:val="22"/>
                <w:lang w:eastAsia="lt-LT"/>
              </w:rPr>
            </w:pPr>
            <w:r w:rsidRPr="00E95149">
              <w:rPr>
                <w:sz w:val="22"/>
                <w:szCs w:val="22"/>
                <w:lang w:eastAsia="lt-LT"/>
              </w:rPr>
              <w:t>1,30</w:t>
            </w:r>
          </w:p>
        </w:tc>
      </w:tr>
      <w:tr w:rsidR="00E95149" w:rsidRPr="00E95149" w14:paraId="01F333D1"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2059AB6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zCs w:val="22"/>
                <w:lang w:eastAsia="lt-LT"/>
              </w:rPr>
            </w:pPr>
            <w:r w:rsidRPr="00E95149">
              <w:rPr>
                <w:b/>
                <w:bCs/>
                <w:sz w:val="22"/>
                <w:szCs w:val="22"/>
                <w:lang w:eastAsia="lt-LT"/>
              </w:rPr>
              <w:t>3.4.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B1250D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rPr>
              <w:t>Socialinių paslaugų gavėjų – vaikų – skaičius, tenkantis 1 000 vaikų savivaldybėje, iš viso:</w:t>
            </w:r>
          </w:p>
        </w:tc>
        <w:tc>
          <w:tcPr>
            <w:tcW w:w="1417" w:type="dxa"/>
            <w:tcBorders>
              <w:top w:val="single" w:sz="4" w:space="0" w:color="auto"/>
              <w:left w:val="single" w:sz="4" w:space="0" w:color="auto"/>
              <w:bottom w:val="single" w:sz="4" w:space="0" w:color="auto"/>
              <w:right w:val="single" w:sz="4" w:space="0" w:color="auto"/>
            </w:tcBorders>
            <w:vAlign w:val="center"/>
          </w:tcPr>
          <w:p w14:paraId="78B3EC38"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E95149">
              <w:rPr>
                <w:b/>
                <w:bCs/>
                <w:sz w:val="22"/>
                <w:szCs w:val="22"/>
              </w:rPr>
              <w:t>76</w:t>
            </w:r>
          </w:p>
        </w:tc>
        <w:tc>
          <w:tcPr>
            <w:tcW w:w="1418" w:type="dxa"/>
            <w:tcBorders>
              <w:left w:val="single" w:sz="4" w:space="0" w:color="auto"/>
              <w:right w:val="single" w:sz="4" w:space="0" w:color="auto"/>
            </w:tcBorders>
            <w:vAlign w:val="center"/>
          </w:tcPr>
          <w:p w14:paraId="297A0F50" w14:textId="77777777" w:rsidR="00C83384" w:rsidRPr="00E95149" w:rsidRDefault="00C83384" w:rsidP="009D4BD2">
            <w:pPr>
              <w:tabs>
                <w:tab w:val="left" w:pos="1344"/>
              </w:tabs>
              <w:jc w:val="center"/>
              <w:rPr>
                <w:b/>
                <w:bCs/>
                <w:szCs w:val="22"/>
                <w:lang w:eastAsia="lt-LT"/>
              </w:rPr>
            </w:pPr>
            <w:r w:rsidRPr="00E95149">
              <w:rPr>
                <w:b/>
                <w:bCs/>
                <w:sz w:val="22"/>
                <w:szCs w:val="22"/>
              </w:rPr>
              <w:t>87</w:t>
            </w:r>
          </w:p>
        </w:tc>
        <w:tc>
          <w:tcPr>
            <w:tcW w:w="1842" w:type="dxa"/>
            <w:tcBorders>
              <w:left w:val="single" w:sz="4" w:space="0" w:color="auto"/>
              <w:right w:val="single" w:sz="4" w:space="0" w:color="auto"/>
            </w:tcBorders>
            <w:vAlign w:val="center"/>
          </w:tcPr>
          <w:p w14:paraId="4AAA4A5A" w14:textId="77777777" w:rsidR="00C83384" w:rsidRPr="00E95149" w:rsidRDefault="00C83384" w:rsidP="009D4BD2">
            <w:pPr>
              <w:tabs>
                <w:tab w:val="left" w:pos="1344"/>
              </w:tabs>
              <w:jc w:val="center"/>
              <w:rPr>
                <w:b/>
                <w:bCs/>
                <w:szCs w:val="22"/>
              </w:rPr>
            </w:pPr>
            <w:r w:rsidRPr="00E95149">
              <w:rPr>
                <w:b/>
                <w:bCs/>
                <w:sz w:val="22"/>
                <w:szCs w:val="22"/>
              </w:rPr>
              <w:t>113,90</w:t>
            </w:r>
          </w:p>
        </w:tc>
      </w:tr>
      <w:tr w:rsidR="00E95149" w:rsidRPr="00E95149" w14:paraId="23220D99"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17999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4.</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C065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Socialinės paslaugos vaikams su negalia (jų šeimoms)</w:t>
            </w:r>
          </w:p>
        </w:tc>
        <w:tc>
          <w:tcPr>
            <w:tcW w:w="467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3BB882" w14:textId="77777777" w:rsidR="00C83384" w:rsidRPr="00E95149" w:rsidRDefault="00C83384" w:rsidP="009D4BD2">
            <w:pPr>
              <w:tabs>
                <w:tab w:val="left" w:pos="1344"/>
              </w:tabs>
              <w:jc w:val="center"/>
              <w:rPr>
                <w:b/>
                <w:bCs/>
                <w:szCs w:val="22"/>
                <w:lang w:eastAsia="lt-LT"/>
              </w:rPr>
            </w:pPr>
            <w:r w:rsidRPr="00E95149">
              <w:rPr>
                <w:b/>
                <w:bCs/>
                <w:sz w:val="22"/>
                <w:szCs w:val="22"/>
                <w:lang w:eastAsia="lt-LT"/>
              </w:rPr>
              <w:t>Gavėjų skaičius, tenkantis 1 000 vaikų su negalia savivaldybėje</w:t>
            </w:r>
          </w:p>
        </w:tc>
      </w:tr>
      <w:tr w:rsidR="00E95149" w:rsidRPr="00E95149" w14:paraId="69DD4E4F"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6C706D2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4.1.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018C22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 xml:space="preserve">Laikinas atokvėpis (socialinė priežiūra asmens namuose)  </w:t>
            </w:r>
          </w:p>
        </w:tc>
        <w:tc>
          <w:tcPr>
            <w:tcW w:w="1417" w:type="dxa"/>
            <w:tcBorders>
              <w:top w:val="single" w:sz="4" w:space="0" w:color="auto"/>
              <w:left w:val="single" w:sz="4" w:space="0" w:color="auto"/>
              <w:bottom w:val="single" w:sz="4" w:space="0" w:color="auto"/>
              <w:right w:val="single" w:sz="4" w:space="0" w:color="auto"/>
            </w:tcBorders>
            <w:vAlign w:val="center"/>
          </w:tcPr>
          <w:p w14:paraId="40DCCFD8"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30</w:t>
            </w:r>
          </w:p>
        </w:tc>
        <w:tc>
          <w:tcPr>
            <w:tcW w:w="1418" w:type="dxa"/>
            <w:tcBorders>
              <w:left w:val="single" w:sz="4" w:space="0" w:color="auto"/>
              <w:right w:val="single" w:sz="4" w:space="0" w:color="auto"/>
            </w:tcBorders>
            <w:vAlign w:val="center"/>
          </w:tcPr>
          <w:p w14:paraId="721E7977" w14:textId="77777777" w:rsidR="00C83384" w:rsidRPr="00E95149" w:rsidRDefault="00C83384" w:rsidP="009D4BD2">
            <w:pPr>
              <w:tabs>
                <w:tab w:val="left" w:pos="1344"/>
              </w:tabs>
              <w:jc w:val="center"/>
              <w:rPr>
                <w:szCs w:val="22"/>
                <w:lang w:eastAsia="lt-LT"/>
              </w:rPr>
            </w:pPr>
            <w:r w:rsidRPr="00E95149">
              <w:rPr>
                <w:sz w:val="22"/>
                <w:szCs w:val="22"/>
                <w:lang w:eastAsia="lt-LT"/>
              </w:rPr>
              <w:t>100</w:t>
            </w:r>
          </w:p>
        </w:tc>
        <w:tc>
          <w:tcPr>
            <w:tcW w:w="1842" w:type="dxa"/>
            <w:tcBorders>
              <w:left w:val="single" w:sz="4" w:space="0" w:color="auto"/>
              <w:right w:val="single" w:sz="4" w:space="0" w:color="auto"/>
            </w:tcBorders>
            <w:vAlign w:val="center"/>
          </w:tcPr>
          <w:p w14:paraId="1626CEEE" w14:textId="77777777" w:rsidR="00C83384" w:rsidRPr="00E95149" w:rsidRDefault="00C83384" w:rsidP="009D4BD2">
            <w:pPr>
              <w:tabs>
                <w:tab w:val="left" w:pos="1344"/>
              </w:tabs>
              <w:jc w:val="center"/>
              <w:rPr>
                <w:szCs w:val="22"/>
                <w:lang w:eastAsia="lt-LT"/>
              </w:rPr>
            </w:pPr>
            <w:r w:rsidRPr="00E95149">
              <w:rPr>
                <w:sz w:val="22"/>
                <w:szCs w:val="22"/>
                <w:lang w:eastAsia="lt-LT"/>
              </w:rPr>
              <w:t>0</w:t>
            </w:r>
          </w:p>
        </w:tc>
      </w:tr>
      <w:tr w:rsidR="00E95149" w:rsidRPr="00E95149" w14:paraId="34D8510E"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6A12225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4.2.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4BC1DD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trike/>
                <w:szCs w:val="22"/>
                <w:lang w:eastAsia="lt-LT"/>
              </w:rPr>
            </w:pPr>
            <w:r w:rsidRPr="00E95149">
              <w:rPr>
                <w:sz w:val="22"/>
                <w:szCs w:val="22"/>
                <w:lang w:eastAsia="lt-LT"/>
              </w:rPr>
              <w:t xml:space="preserve">Dienos socialinė globa asmens namuose </w:t>
            </w:r>
          </w:p>
        </w:tc>
        <w:tc>
          <w:tcPr>
            <w:tcW w:w="1417" w:type="dxa"/>
            <w:tcBorders>
              <w:top w:val="single" w:sz="4" w:space="0" w:color="auto"/>
              <w:left w:val="single" w:sz="4" w:space="0" w:color="auto"/>
              <w:bottom w:val="single" w:sz="4" w:space="0" w:color="auto"/>
              <w:right w:val="single" w:sz="4" w:space="0" w:color="auto"/>
            </w:tcBorders>
            <w:vAlign w:val="center"/>
          </w:tcPr>
          <w:p w14:paraId="4FD106A9"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10</w:t>
            </w:r>
          </w:p>
        </w:tc>
        <w:tc>
          <w:tcPr>
            <w:tcW w:w="1418" w:type="dxa"/>
            <w:tcBorders>
              <w:left w:val="single" w:sz="4" w:space="0" w:color="auto"/>
              <w:right w:val="single" w:sz="4" w:space="0" w:color="auto"/>
            </w:tcBorders>
            <w:vAlign w:val="center"/>
          </w:tcPr>
          <w:p w14:paraId="20F96786" w14:textId="77777777" w:rsidR="00C83384" w:rsidRPr="00E95149" w:rsidRDefault="00C83384" w:rsidP="009D4BD2">
            <w:pPr>
              <w:tabs>
                <w:tab w:val="left" w:pos="1344"/>
              </w:tabs>
              <w:jc w:val="center"/>
              <w:rPr>
                <w:szCs w:val="22"/>
                <w:lang w:eastAsia="lt-LT"/>
              </w:rPr>
            </w:pPr>
            <w:r w:rsidRPr="00E95149">
              <w:rPr>
                <w:sz w:val="22"/>
                <w:szCs w:val="22"/>
                <w:lang w:eastAsia="lt-LT"/>
              </w:rPr>
              <w:t>13</w:t>
            </w:r>
          </w:p>
        </w:tc>
        <w:tc>
          <w:tcPr>
            <w:tcW w:w="1842" w:type="dxa"/>
            <w:tcBorders>
              <w:left w:val="single" w:sz="4" w:space="0" w:color="auto"/>
              <w:right w:val="single" w:sz="4" w:space="0" w:color="auto"/>
            </w:tcBorders>
            <w:vAlign w:val="center"/>
          </w:tcPr>
          <w:p w14:paraId="1B054943" w14:textId="77777777" w:rsidR="00C83384" w:rsidRPr="00E95149" w:rsidRDefault="00C83384" w:rsidP="009D4BD2">
            <w:pPr>
              <w:tabs>
                <w:tab w:val="left" w:pos="1344"/>
              </w:tabs>
              <w:jc w:val="center"/>
              <w:rPr>
                <w:szCs w:val="22"/>
                <w:lang w:eastAsia="lt-LT"/>
              </w:rPr>
            </w:pPr>
            <w:r w:rsidRPr="00E95149">
              <w:rPr>
                <w:sz w:val="22"/>
                <w:szCs w:val="22"/>
                <w:lang w:eastAsia="lt-LT"/>
              </w:rPr>
              <w:t>6,80</w:t>
            </w:r>
          </w:p>
        </w:tc>
      </w:tr>
      <w:tr w:rsidR="00E95149" w:rsidRPr="00E95149" w14:paraId="036E7EF2"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69AA450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4.3.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426E73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Dienos socialinė globa ar socialinė priežiūra įstaigoje</w:t>
            </w:r>
          </w:p>
          <w:p w14:paraId="2380583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 xml:space="preserve">(dienos centre ar kt.) </w:t>
            </w:r>
          </w:p>
        </w:tc>
        <w:tc>
          <w:tcPr>
            <w:tcW w:w="1417" w:type="dxa"/>
            <w:tcBorders>
              <w:top w:val="single" w:sz="4" w:space="0" w:color="auto"/>
              <w:left w:val="single" w:sz="4" w:space="0" w:color="auto"/>
              <w:bottom w:val="single" w:sz="4" w:space="0" w:color="auto"/>
              <w:right w:val="single" w:sz="4" w:space="0" w:color="auto"/>
            </w:tcBorders>
            <w:vAlign w:val="center"/>
          </w:tcPr>
          <w:p w14:paraId="0DC4CA70"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170</w:t>
            </w:r>
          </w:p>
        </w:tc>
        <w:tc>
          <w:tcPr>
            <w:tcW w:w="1418" w:type="dxa"/>
            <w:tcBorders>
              <w:left w:val="single" w:sz="4" w:space="0" w:color="auto"/>
              <w:right w:val="single" w:sz="4" w:space="0" w:color="auto"/>
            </w:tcBorders>
            <w:vAlign w:val="center"/>
          </w:tcPr>
          <w:p w14:paraId="5196F4B7" w14:textId="77777777" w:rsidR="00C83384" w:rsidRPr="00E95149" w:rsidRDefault="00C83384" w:rsidP="009D4BD2">
            <w:pPr>
              <w:tabs>
                <w:tab w:val="left" w:pos="1344"/>
              </w:tabs>
              <w:jc w:val="center"/>
              <w:rPr>
                <w:szCs w:val="22"/>
                <w:lang w:eastAsia="lt-LT"/>
              </w:rPr>
            </w:pPr>
            <w:r w:rsidRPr="00E95149">
              <w:rPr>
                <w:sz w:val="22"/>
                <w:szCs w:val="22"/>
              </w:rPr>
              <w:t>250</w:t>
            </w:r>
          </w:p>
        </w:tc>
        <w:tc>
          <w:tcPr>
            <w:tcW w:w="1842" w:type="dxa"/>
            <w:tcBorders>
              <w:left w:val="single" w:sz="4" w:space="0" w:color="auto"/>
              <w:right w:val="single" w:sz="4" w:space="0" w:color="auto"/>
            </w:tcBorders>
            <w:vAlign w:val="center"/>
          </w:tcPr>
          <w:p w14:paraId="2736FC01" w14:textId="77777777" w:rsidR="00C83384" w:rsidRPr="00E95149" w:rsidRDefault="00C83384" w:rsidP="009D4BD2">
            <w:pPr>
              <w:tabs>
                <w:tab w:val="left" w:pos="1344"/>
              </w:tabs>
              <w:jc w:val="center"/>
              <w:rPr>
                <w:szCs w:val="22"/>
              </w:rPr>
            </w:pPr>
            <w:r w:rsidRPr="00E95149">
              <w:rPr>
                <w:sz w:val="22"/>
                <w:szCs w:val="22"/>
              </w:rPr>
              <w:t>27,21</w:t>
            </w:r>
          </w:p>
        </w:tc>
      </w:tr>
      <w:tr w:rsidR="00E95149" w:rsidRPr="00E95149" w14:paraId="0139DDBB"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4108AF7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4.4.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53FCF0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 xml:space="preserve">Laikinas atokvėpis (trumpalaikė ar (ir) dienos socialinė globa) </w:t>
            </w:r>
          </w:p>
        </w:tc>
        <w:tc>
          <w:tcPr>
            <w:tcW w:w="1417" w:type="dxa"/>
            <w:tcBorders>
              <w:top w:val="single" w:sz="4" w:space="0" w:color="auto"/>
              <w:left w:val="single" w:sz="4" w:space="0" w:color="auto"/>
              <w:bottom w:val="single" w:sz="4" w:space="0" w:color="auto"/>
              <w:right w:val="single" w:sz="4" w:space="0" w:color="auto"/>
            </w:tcBorders>
            <w:vAlign w:val="center"/>
          </w:tcPr>
          <w:p w14:paraId="7BF724B9"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50</w:t>
            </w:r>
          </w:p>
        </w:tc>
        <w:tc>
          <w:tcPr>
            <w:tcW w:w="1418" w:type="dxa"/>
            <w:tcBorders>
              <w:left w:val="single" w:sz="4" w:space="0" w:color="auto"/>
              <w:right w:val="single" w:sz="4" w:space="0" w:color="auto"/>
            </w:tcBorders>
            <w:vAlign w:val="center"/>
          </w:tcPr>
          <w:p w14:paraId="5348C8D6" w14:textId="77777777" w:rsidR="00C83384" w:rsidRPr="00E95149" w:rsidRDefault="00C83384" w:rsidP="009D4BD2">
            <w:pPr>
              <w:tabs>
                <w:tab w:val="left" w:pos="1344"/>
              </w:tabs>
              <w:jc w:val="center"/>
              <w:rPr>
                <w:szCs w:val="22"/>
                <w:lang w:eastAsia="lt-LT"/>
              </w:rPr>
            </w:pPr>
            <w:r w:rsidRPr="00E95149">
              <w:rPr>
                <w:sz w:val="22"/>
                <w:szCs w:val="22"/>
              </w:rPr>
              <w:t>140</w:t>
            </w:r>
          </w:p>
        </w:tc>
        <w:tc>
          <w:tcPr>
            <w:tcW w:w="1842" w:type="dxa"/>
            <w:tcBorders>
              <w:left w:val="single" w:sz="4" w:space="0" w:color="auto"/>
              <w:right w:val="single" w:sz="4" w:space="0" w:color="auto"/>
            </w:tcBorders>
            <w:vAlign w:val="center"/>
          </w:tcPr>
          <w:p w14:paraId="2A4DAEDB" w14:textId="77777777" w:rsidR="00C83384" w:rsidRPr="00E95149" w:rsidRDefault="00C83384" w:rsidP="009D4BD2">
            <w:pPr>
              <w:tabs>
                <w:tab w:val="left" w:pos="1344"/>
              </w:tabs>
              <w:jc w:val="center"/>
              <w:rPr>
                <w:szCs w:val="22"/>
              </w:rPr>
            </w:pPr>
            <w:r w:rsidRPr="00E95149">
              <w:rPr>
                <w:sz w:val="22"/>
                <w:szCs w:val="22"/>
              </w:rPr>
              <w:t>20,41</w:t>
            </w:r>
          </w:p>
        </w:tc>
      </w:tr>
      <w:tr w:rsidR="00E95149" w:rsidRPr="00E95149" w14:paraId="5EE451C4"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23FBFE1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4.5.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54E8F5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Ilgalaikė (trumpalaikė) socialinė globa vaikams su negalia socialinės globos namuose vaikams su negalia,</w:t>
            </w:r>
            <w:r w:rsidRPr="00E95149">
              <w:rPr>
                <w:sz w:val="22"/>
                <w:szCs w:val="22"/>
              </w:rPr>
              <w:t xml:space="preserve"> </w:t>
            </w:r>
            <w:r w:rsidRPr="00E95149">
              <w:rPr>
                <w:sz w:val="22"/>
                <w:szCs w:val="22"/>
                <w:lang w:eastAsia="lt-LT"/>
              </w:rPr>
              <w:t xml:space="preserve">specializuotuose slaugos ir socialinės globos namuose </w:t>
            </w:r>
          </w:p>
        </w:tc>
        <w:tc>
          <w:tcPr>
            <w:tcW w:w="1417" w:type="dxa"/>
            <w:tcBorders>
              <w:top w:val="single" w:sz="4" w:space="0" w:color="auto"/>
              <w:left w:val="single" w:sz="4" w:space="0" w:color="auto"/>
              <w:bottom w:val="single" w:sz="4" w:space="0" w:color="auto"/>
              <w:right w:val="single" w:sz="4" w:space="0" w:color="auto"/>
            </w:tcBorders>
            <w:vAlign w:val="center"/>
          </w:tcPr>
          <w:p w14:paraId="01DD042A"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5</w:t>
            </w:r>
          </w:p>
        </w:tc>
        <w:tc>
          <w:tcPr>
            <w:tcW w:w="1418" w:type="dxa"/>
            <w:tcBorders>
              <w:left w:val="single" w:sz="4" w:space="0" w:color="auto"/>
              <w:right w:val="single" w:sz="4" w:space="0" w:color="auto"/>
            </w:tcBorders>
            <w:vAlign w:val="center"/>
          </w:tcPr>
          <w:p w14:paraId="16F5600B" w14:textId="77777777" w:rsidR="00C83384" w:rsidRPr="00E95149" w:rsidRDefault="00C83384" w:rsidP="009D4BD2">
            <w:pPr>
              <w:tabs>
                <w:tab w:val="left" w:pos="1344"/>
              </w:tabs>
              <w:jc w:val="center"/>
              <w:rPr>
                <w:szCs w:val="22"/>
                <w:lang w:eastAsia="lt-LT"/>
              </w:rPr>
            </w:pPr>
            <w:r w:rsidRPr="00E95149">
              <w:rPr>
                <w:sz w:val="22"/>
                <w:szCs w:val="22"/>
              </w:rPr>
              <w:t>4</w:t>
            </w:r>
          </w:p>
        </w:tc>
        <w:tc>
          <w:tcPr>
            <w:tcW w:w="1842" w:type="dxa"/>
            <w:tcBorders>
              <w:left w:val="single" w:sz="4" w:space="0" w:color="auto"/>
              <w:right w:val="single" w:sz="4" w:space="0" w:color="auto"/>
            </w:tcBorders>
            <w:vAlign w:val="center"/>
          </w:tcPr>
          <w:p w14:paraId="5E72383C" w14:textId="77777777" w:rsidR="00C83384" w:rsidRPr="00E95149" w:rsidRDefault="00C83384" w:rsidP="009D4BD2">
            <w:pPr>
              <w:tabs>
                <w:tab w:val="left" w:pos="1344"/>
              </w:tabs>
              <w:jc w:val="center"/>
              <w:rPr>
                <w:szCs w:val="22"/>
              </w:rPr>
            </w:pPr>
            <w:r w:rsidRPr="00E95149">
              <w:rPr>
                <w:sz w:val="22"/>
                <w:szCs w:val="22"/>
              </w:rPr>
              <w:t>20,41</w:t>
            </w:r>
          </w:p>
        </w:tc>
      </w:tr>
      <w:tr w:rsidR="00E95149" w:rsidRPr="00E95149" w14:paraId="216A772E"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7821A70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4.6.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E1123F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b/>
                <w:bCs/>
                <w:sz w:val="22"/>
                <w:szCs w:val="22"/>
                <w:lang w:eastAsia="lt-LT"/>
              </w:rPr>
              <w:t>Socialinių paslaugų gavėjų – vaikų su negalia – skaičius, tenkantis 1 000 vaikų su negalia savivaldybėje, iš viso:</w:t>
            </w:r>
          </w:p>
        </w:tc>
        <w:tc>
          <w:tcPr>
            <w:tcW w:w="1417" w:type="dxa"/>
            <w:tcBorders>
              <w:top w:val="single" w:sz="4" w:space="0" w:color="auto"/>
              <w:left w:val="single" w:sz="4" w:space="0" w:color="auto"/>
              <w:bottom w:val="single" w:sz="4" w:space="0" w:color="auto"/>
              <w:right w:val="single" w:sz="4" w:space="0" w:color="auto"/>
            </w:tcBorders>
            <w:vAlign w:val="center"/>
          </w:tcPr>
          <w:p w14:paraId="329E6B2A"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E95149">
              <w:rPr>
                <w:b/>
                <w:bCs/>
                <w:sz w:val="22"/>
                <w:szCs w:val="22"/>
                <w:lang w:val="en-GB"/>
              </w:rPr>
              <w:t>265</w:t>
            </w:r>
          </w:p>
        </w:tc>
        <w:tc>
          <w:tcPr>
            <w:tcW w:w="1418" w:type="dxa"/>
            <w:tcBorders>
              <w:left w:val="single" w:sz="4" w:space="0" w:color="auto"/>
              <w:right w:val="single" w:sz="4" w:space="0" w:color="auto"/>
            </w:tcBorders>
            <w:vAlign w:val="center"/>
          </w:tcPr>
          <w:p w14:paraId="02820453" w14:textId="77777777" w:rsidR="00C83384" w:rsidRPr="00E95149" w:rsidRDefault="00C83384" w:rsidP="009D4BD2">
            <w:pPr>
              <w:tabs>
                <w:tab w:val="left" w:pos="1344"/>
              </w:tabs>
              <w:jc w:val="center"/>
              <w:rPr>
                <w:b/>
                <w:bCs/>
                <w:szCs w:val="22"/>
              </w:rPr>
            </w:pPr>
            <w:r w:rsidRPr="00E95149">
              <w:rPr>
                <w:b/>
                <w:bCs/>
                <w:sz w:val="22"/>
                <w:szCs w:val="22"/>
                <w:lang w:val="en-GB"/>
              </w:rPr>
              <w:t>507</w:t>
            </w:r>
          </w:p>
        </w:tc>
        <w:tc>
          <w:tcPr>
            <w:tcW w:w="1842" w:type="dxa"/>
            <w:tcBorders>
              <w:left w:val="single" w:sz="4" w:space="0" w:color="auto"/>
              <w:right w:val="single" w:sz="4" w:space="0" w:color="auto"/>
            </w:tcBorders>
            <w:vAlign w:val="center"/>
          </w:tcPr>
          <w:p w14:paraId="50ECA45D" w14:textId="77777777" w:rsidR="00C83384" w:rsidRPr="00E95149" w:rsidRDefault="00C83384" w:rsidP="009D4BD2">
            <w:pPr>
              <w:tabs>
                <w:tab w:val="left" w:pos="1344"/>
              </w:tabs>
              <w:jc w:val="center"/>
              <w:rPr>
                <w:b/>
                <w:bCs/>
                <w:szCs w:val="22"/>
                <w:lang w:val="en-GB"/>
              </w:rPr>
            </w:pPr>
            <w:r w:rsidRPr="00E95149">
              <w:rPr>
                <w:b/>
                <w:bCs/>
                <w:sz w:val="22"/>
                <w:szCs w:val="22"/>
                <w:lang w:val="en-GB"/>
              </w:rPr>
              <w:t>74,82</w:t>
            </w:r>
          </w:p>
        </w:tc>
      </w:tr>
      <w:tr w:rsidR="00E95149" w:rsidRPr="00E95149" w14:paraId="0F6F8783"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6ADFB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5.</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14B48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Socialinės paslaugos likusiems be tėvų globos vaikams</w:t>
            </w:r>
          </w:p>
          <w:p w14:paraId="645DE14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(jų šeimoms)</w:t>
            </w:r>
          </w:p>
        </w:tc>
        <w:tc>
          <w:tcPr>
            <w:tcW w:w="467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992D67" w14:textId="77777777" w:rsidR="00C83384" w:rsidRPr="00E95149" w:rsidRDefault="00C83384" w:rsidP="009D4BD2">
            <w:pPr>
              <w:tabs>
                <w:tab w:val="left" w:pos="1344"/>
              </w:tabs>
              <w:jc w:val="center"/>
              <w:rPr>
                <w:b/>
                <w:bCs/>
                <w:szCs w:val="22"/>
                <w:lang w:eastAsia="lt-LT"/>
              </w:rPr>
            </w:pPr>
            <w:r w:rsidRPr="00E95149">
              <w:rPr>
                <w:b/>
                <w:bCs/>
                <w:sz w:val="22"/>
                <w:szCs w:val="22"/>
                <w:lang w:eastAsia="lt-LT"/>
              </w:rPr>
              <w:t>Gavėjų skaičius, tenkantis 1 000 vaikų, kuriems nustatyta globa (rūpyba), savivaldybėje</w:t>
            </w:r>
          </w:p>
        </w:tc>
      </w:tr>
      <w:tr w:rsidR="00E95149" w:rsidRPr="00E95149" w14:paraId="3641585F"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44AE5DD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520D3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Pagalba globėjams (rūpintojams), budintiems globotojams, įtėviams ir šeimynų dalyviams ar besirengiantiems jais tapti (gavėjai – vaikai, kurių globėjai (rūpintojai), budintys globotojai, įtėviai ir šeimynų dalyviai gauna pagalbą)</w:t>
            </w:r>
          </w:p>
        </w:tc>
        <w:tc>
          <w:tcPr>
            <w:tcW w:w="1417" w:type="dxa"/>
            <w:tcBorders>
              <w:top w:val="single" w:sz="4" w:space="0" w:color="auto"/>
              <w:left w:val="single" w:sz="4" w:space="0" w:color="auto"/>
              <w:bottom w:val="single" w:sz="4" w:space="0" w:color="auto"/>
              <w:right w:val="single" w:sz="4" w:space="0" w:color="auto"/>
            </w:tcBorders>
            <w:vAlign w:val="center"/>
          </w:tcPr>
          <w:p w14:paraId="16D25A9E"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500</w:t>
            </w:r>
          </w:p>
        </w:tc>
        <w:tc>
          <w:tcPr>
            <w:tcW w:w="1418" w:type="dxa"/>
            <w:tcBorders>
              <w:left w:val="single" w:sz="4" w:space="0" w:color="auto"/>
              <w:right w:val="single" w:sz="4" w:space="0" w:color="auto"/>
            </w:tcBorders>
            <w:vAlign w:val="center"/>
          </w:tcPr>
          <w:p w14:paraId="1EEB0C48" w14:textId="77777777" w:rsidR="00C83384" w:rsidRPr="00E95149" w:rsidRDefault="00C83384" w:rsidP="009D4BD2">
            <w:pPr>
              <w:tabs>
                <w:tab w:val="left" w:pos="1344"/>
              </w:tabs>
              <w:jc w:val="center"/>
              <w:rPr>
                <w:szCs w:val="22"/>
              </w:rPr>
            </w:pPr>
            <w:r w:rsidRPr="00E95149">
              <w:rPr>
                <w:sz w:val="22"/>
                <w:szCs w:val="22"/>
                <w:lang w:eastAsia="lt-LT"/>
              </w:rPr>
              <w:t>700</w:t>
            </w:r>
          </w:p>
        </w:tc>
        <w:tc>
          <w:tcPr>
            <w:tcW w:w="1842" w:type="dxa"/>
            <w:tcBorders>
              <w:left w:val="single" w:sz="4" w:space="0" w:color="auto"/>
              <w:right w:val="single" w:sz="4" w:space="0" w:color="auto"/>
            </w:tcBorders>
            <w:vAlign w:val="center"/>
          </w:tcPr>
          <w:p w14:paraId="3A42F86E" w14:textId="77777777" w:rsidR="00C83384" w:rsidRPr="00E95149" w:rsidRDefault="00C83384" w:rsidP="009D4BD2">
            <w:pPr>
              <w:tabs>
                <w:tab w:val="left" w:pos="1344"/>
              </w:tabs>
              <w:jc w:val="center"/>
              <w:rPr>
                <w:szCs w:val="22"/>
                <w:lang w:eastAsia="lt-LT"/>
              </w:rPr>
            </w:pPr>
            <w:r w:rsidRPr="00E95149">
              <w:rPr>
                <w:sz w:val="22"/>
                <w:szCs w:val="22"/>
                <w:lang w:eastAsia="lt-LT"/>
              </w:rPr>
              <w:t>695</w:t>
            </w:r>
          </w:p>
        </w:tc>
      </w:tr>
      <w:tr w:rsidR="00E95149" w:rsidRPr="00E95149" w14:paraId="644F58BE"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03E8082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78CCF1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Ilgalaikė (trumpalaikė) socialinė globa:</w:t>
            </w:r>
          </w:p>
        </w:tc>
        <w:tc>
          <w:tcPr>
            <w:tcW w:w="1417" w:type="dxa"/>
            <w:tcBorders>
              <w:top w:val="single" w:sz="4" w:space="0" w:color="auto"/>
              <w:left w:val="single" w:sz="4" w:space="0" w:color="auto"/>
              <w:bottom w:val="single" w:sz="4" w:space="0" w:color="auto"/>
              <w:right w:val="single" w:sz="4" w:space="0" w:color="auto"/>
            </w:tcBorders>
            <w:vAlign w:val="center"/>
          </w:tcPr>
          <w:p w14:paraId="6FF1EE9C"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p>
        </w:tc>
        <w:tc>
          <w:tcPr>
            <w:tcW w:w="1418" w:type="dxa"/>
            <w:tcBorders>
              <w:left w:val="single" w:sz="4" w:space="0" w:color="auto"/>
              <w:right w:val="single" w:sz="4" w:space="0" w:color="auto"/>
            </w:tcBorders>
            <w:vAlign w:val="center"/>
          </w:tcPr>
          <w:p w14:paraId="2F5BD2AE" w14:textId="77777777" w:rsidR="00C83384" w:rsidRPr="00E95149" w:rsidRDefault="00C83384" w:rsidP="009D4BD2">
            <w:pPr>
              <w:tabs>
                <w:tab w:val="left" w:pos="1344"/>
              </w:tabs>
              <w:jc w:val="center"/>
              <w:rPr>
                <w:szCs w:val="22"/>
              </w:rPr>
            </w:pPr>
          </w:p>
        </w:tc>
        <w:tc>
          <w:tcPr>
            <w:tcW w:w="1842" w:type="dxa"/>
            <w:tcBorders>
              <w:left w:val="single" w:sz="4" w:space="0" w:color="auto"/>
              <w:right w:val="single" w:sz="4" w:space="0" w:color="auto"/>
            </w:tcBorders>
            <w:vAlign w:val="center"/>
          </w:tcPr>
          <w:p w14:paraId="70AE285D" w14:textId="77777777" w:rsidR="00C83384" w:rsidRPr="00E95149" w:rsidRDefault="00C83384" w:rsidP="009D4BD2">
            <w:pPr>
              <w:tabs>
                <w:tab w:val="left" w:pos="1344"/>
              </w:tabs>
              <w:jc w:val="center"/>
              <w:rPr>
                <w:szCs w:val="22"/>
              </w:rPr>
            </w:pPr>
          </w:p>
        </w:tc>
      </w:tr>
      <w:tr w:rsidR="00E95149" w:rsidRPr="00E95149" w14:paraId="0F83D56F" w14:textId="77777777" w:rsidTr="009D4BD2">
        <w:trPr>
          <w:trHeight w:val="291"/>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30C4CA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5.2.1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9E5CED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šeimynose</w:t>
            </w:r>
          </w:p>
        </w:tc>
        <w:tc>
          <w:tcPr>
            <w:tcW w:w="1417" w:type="dxa"/>
            <w:tcBorders>
              <w:top w:val="single" w:sz="4" w:space="0" w:color="auto"/>
              <w:left w:val="single" w:sz="4" w:space="0" w:color="auto"/>
              <w:bottom w:val="single" w:sz="4" w:space="0" w:color="auto"/>
              <w:right w:val="single" w:sz="4" w:space="0" w:color="auto"/>
            </w:tcBorders>
            <w:vAlign w:val="center"/>
          </w:tcPr>
          <w:p w14:paraId="203D6AC6"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60</w:t>
            </w:r>
          </w:p>
        </w:tc>
        <w:tc>
          <w:tcPr>
            <w:tcW w:w="1418" w:type="dxa"/>
            <w:tcBorders>
              <w:left w:val="single" w:sz="4" w:space="0" w:color="auto"/>
              <w:right w:val="single" w:sz="4" w:space="0" w:color="auto"/>
            </w:tcBorders>
            <w:vAlign w:val="center"/>
          </w:tcPr>
          <w:p w14:paraId="6F35DEC8" w14:textId="77777777" w:rsidR="00C83384" w:rsidRPr="00E95149" w:rsidRDefault="00C83384" w:rsidP="009D4BD2">
            <w:pPr>
              <w:tabs>
                <w:tab w:val="left" w:pos="1344"/>
              </w:tabs>
              <w:jc w:val="center"/>
              <w:rPr>
                <w:szCs w:val="22"/>
              </w:rPr>
            </w:pPr>
            <w:r w:rsidRPr="00E95149">
              <w:rPr>
                <w:sz w:val="22"/>
                <w:szCs w:val="22"/>
                <w:lang w:eastAsia="lt-LT"/>
              </w:rPr>
              <w:t>65</w:t>
            </w:r>
          </w:p>
        </w:tc>
        <w:tc>
          <w:tcPr>
            <w:tcW w:w="1842" w:type="dxa"/>
            <w:tcBorders>
              <w:left w:val="single" w:sz="4" w:space="0" w:color="auto"/>
              <w:right w:val="single" w:sz="4" w:space="0" w:color="auto"/>
            </w:tcBorders>
            <w:vAlign w:val="center"/>
          </w:tcPr>
          <w:p w14:paraId="00B088FC" w14:textId="77777777" w:rsidR="00C83384" w:rsidRPr="00E95149" w:rsidRDefault="00C83384" w:rsidP="009D4BD2">
            <w:pPr>
              <w:tabs>
                <w:tab w:val="left" w:pos="1344"/>
              </w:tabs>
              <w:jc w:val="center"/>
              <w:rPr>
                <w:szCs w:val="22"/>
                <w:lang w:eastAsia="lt-LT"/>
              </w:rPr>
            </w:pPr>
            <w:r w:rsidRPr="00E95149">
              <w:rPr>
                <w:sz w:val="22"/>
                <w:szCs w:val="22"/>
                <w:lang w:eastAsia="lt-LT"/>
              </w:rPr>
              <w:t>85</w:t>
            </w:r>
          </w:p>
        </w:tc>
      </w:tr>
      <w:tr w:rsidR="00E95149" w:rsidRPr="00E95149" w14:paraId="2BBDE74E"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4F9FCB6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trike/>
                <w:szCs w:val="22"/>
                <w:lang w:eastAsia="lt-LT"/>
              </w:rPr>
            </w:pPr>
            <w:r w:rsidRPr="00E95149">
              <w:rPr>
                <w:sz w:val="22"/>
                <w:szCs w:val="22"/>
                <w:lang w:eastAsia="lt-LT"/>
              </w:rPr>
              <w:t>5.2.2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04B301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bendruomeniniuose vaikų globos namuose</w:t>
            </w:r>
          </w:p>
        </w:tc>
        <w:tc>
          <w:tcPr>
            <w:tcW w:w="1417" w:type="dxa"/>
            <w:tcBorders>
              <w:top w:val="single" w:sz="4" w:space="0" w:color="auto"/>
              <w:left w:val="single" w:sz="4" w:space="0" w:color="auto"/>
              <w:bottom w:val="single" w:sz="4" w:space="0" w:color="auto"/>
              <w:right w:val="single" w:sz="4" w:space="0" w:color="auto"/>
            </w:tcBorders>
            <w:vAlign w:val="center"/>
          </w:tcPr>
          <w:p w14:paraId="1F8068F4"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120</w:t>
            </w:r>
          </w:p>
        </w:tc>
        <w:tc>
          <w:tcPr>
            <w:tcW w:w="1418" w:type="dxa"/>
            <w:tcBorders>
              <w:left w:val="single" w:sz="4" w:space="0" w:color="auto"/>
              <w:right w:val="single" w:sz="4" w:space="0" w:color="auto"/>
            </w:tcBorders>
            <w:vAlign w:val="center"/>
          </w:tcPr>
          <w:p w14:paraId="1C470B85"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130</w:t>
            </w:r>
          </w:p>
        </w:tc>
        <w:tc>
          <w:tcPr>
            <w:tcW w:w="1842" w:type="dxa"/>
            <w:tcBorders>
              <w:left w:val="single" w:sz="4" w:space="0" w:color="auto"/>
              <w:right w:val="single" w:sz="4" w:space="0" w:color="auto"/>
            </w:tcBorders>
            <w:vAlign w:val="center"/>
          </w:tcPr>
          <w:p w14:paraId="6C91AD9A"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0</w:t>
            </w:r>
          </w:p>
        </w:tc>
      </w:tr>
      <w:tr w:rsidR="00E95149" w:rsidRPr="00E95149" w14:paraId="752631B4"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2F5F66A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zCs w:val="22"/>
                <w:lang w:eastAsia="lt-LT"/>
              </w:rPr>
            </w:pPr>
            <w:r w:rsidRPr="00E95149">
              <w:rPr>
                <w:b/>
                <w:bCs/>
                <w:sz w:val="22"/>
                <w:szCs w:val="22"/>
                <w:lang w:eastAsia="lt-LT"/>
              </w:rPr>
              <w:t>5.3.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9F16A1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Socialinių paslaugų gavėjų – likusių be tėvų globos vaikų – skaičius, tenkantis 1 000 vaikų, kuriems nustatyta globa (rūpyba), savivaldybėje, iš viso:</w:t>
            </w:r>
          </w:p>
        </w:tc>
        <w:tc>
          <w:tcPr>
            <w:tcW w:w="1417" w:type="dxa"/>
            <w:tcBorders>
              <w:top w:val="single" w:sz="4" w:space="0" w:color="auto"/>
              <w:left w:val="single" w:sz="4" w:space="0" w:color="auto"/>
              <w:bottom w:val="single" w:sz="4" w:space="0" w:color="auto"/>
              <w:right w:val="single" w:sz="4" w:space="0" w:color="auto"/>
            </w:tcBorders>
            <w:vAlign w:val="center"/>
          </w:tcPr>
          <w:p w14:paraId="3D80876B"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E95149">
              <w:rPr>
                <w:b/>
                <w:bCs/>
                <w:sz w:val="22"/>
                <w:szCs w:val="22"/>
                <w:lang w:eastAsia="lt-LT"/>
              </w:rPr>
              <w:t>680</w:t>
            </w:r>
          </w:p>
        </w:tc>
        <w:tc>
          <w:tcPr>
            <w:tcW w:w="1418" w:type="dxa"/>
            <w:tcBorders>
              <w:left w:val="single" w:sz="4" w:space="0" w:color="auto"/>
              <w:right w:val="single" w:sz="4" w:space="0" w:color="auto"/>
            </w:tcBorders>
            <w:vAlign w:val="center"/>
          </w:tcPr>
          <w:p w14:paraId="06D7E639"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E95149">
              <w:rPr>
                <w:b/>
                <w:bCs/>
                <w:sz w:val="22"/>
                <w:szCs w:val="22"/>
                <w:lang w:eastAsia="lt-LT"/>
              </w:rPr>
              <w:t>895</w:t>
            </w:r>
          </w:p>
        </w:tc>
        <w:tc>
          <w:tcPr>
            <w:tcW w:w="1842" w:type="dxa"/>
            <w:tcBorders>
              <w:left w:val="single" w:sz="4" w:space="0" w:color="auto"/>
              <w:right w:val="single" w:sz="4" w:space="0" w:color="auto"/>
            </w:tcBorders>
            <w:vAlign w:val="center"/>
          </w:tcPr>
          <w:p w14:paraId="23A7BDB9"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E95149">
              <w:rPr>
                <w:b/>
                <w:bCs/>
                <w:sz w:val="22"/>
                <w:szCs w:val="22"/>
                <w:lang w:eastAsia="lt-LT"/>
              </w:rPr>
              <w:t>780,48</w:t>
            </w:r>
          </w:p>
        </w:tc>
      </w:tr>
      <w:tr w:rsidR="00E95149" w:rsidRPr="00E95149" w14:paraId="3B800F93"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4DBBE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6.</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2D796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Palydėjimo paslauga jaunuoliams (jų šeimoms)</w:t>
            </w:r>
          </w:p>
        </w:tc>
        <w:tc>
          <w:tcPr>
            <w:tcW w:w="467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68BDA"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E95149">
              <w:rPr>
                <w:b/>
                <w:bCs/>
                <w:sz w:val="22"/>
                <w:szCs w:val="22"/>
                <w:lang w:eastAsia="lt-LT"/>
              </w:rPr>
              <w:t>Gavėjų skaičius, tenkantis 1 000 asmenų nuo 16 iki 24 metų savivaldybėje</w:t>
            </w:r>
          </w:p>
        </w:tc>
      </w:tr>
      <w:tr w:rsidR="00E95149" w:rsidRPr="00E95149" w14:paraId="599D4F4D"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3AE24B0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665101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su laikinu apgyvendinimu</w:t>
            </w:r>
          </w:p>
          <w:p w14:paraId="3E27970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(savarankiško gyvenimo namuose ar apsaugotame būste)</w:t>
            </w:r>
          </w:p>
        </w:tc>
        <w:tc>
          <w:tcPr>
            <w:tcW w:w="1417" w:type="dxa"/>
            <w:tcBorders>
              <w:top w:val="single" w:sz="4" w:space="0" w:color="auto"/>
              <w:left w:val="single" w:sz="4" w:space="0" w:color="auto"/>
              <w:bottom w:val="single" w:sz="4" w:space="0" w:color="auto"/>
              <w:right w:val="single" w:sz="4" w:space="0" w:color="auto"/>
            </w:tcBorders>
            <w:vAlign w:val="center"/>
          </w:tcPr>
          <w:p w14:paraId="0FD8C7E0"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2</w:t>
            </w:r>
          </w:p>
        </w:tc>
        <w:tc>
          <w:tcPr>
            <w:tcW w:w="1418" w:type="dxa"/>
            <w:tcBorders>
              <w:left w:val="single" w:sz="4" w:space="0" w:color="auto"/>
              <w:right w:val="single" w:sz="4" w:space="0" w:color="auto"/>
            </w:tcBorders>
            <w:vAlign w:val="center"/>
          </w:tcPr>
          <w:p w14:paraId="0A788CEF"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4</w:t>
            </w:r>
          </w:p>
        </w:tc>
        <w:tc>
          <w:tcPr>
            <w:tcW w:w="1842" w:type="dxa"/>
            <w:tcBorders>
              <w:left w:val="single" w:sz="4" w:space="0" w:color="auto"/>
              <w:right w:val="single" w:sz="4" w:space="0" w:color="auto"/>
            </w:tcBorders>
            <w:vAlign w:val="center"/>
          </w:tcPr>
          <w:p w14:paraId="4DC354E9"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0</w:t>
            </w:r>
          </w:p>
        </w:tc>
      </w:tr>
      <w:tr w:rsidR="00E95149" w:rsidRPr="00E95149" w14:paraId="37ACBCFA"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02F822F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461A64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be laikino apgyvendinimo</w:t>
            </w:r>
          </w:p>
          <w:p w14:paraId="3135087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(socialinių paslaugų įstaigoje ar asmens namuose)</w:t>
            </w:r>
          </w:p>
        </w:tc>
        <w:tc>
          <w:tcPr>
            <w:tcW w:w="1417" w:type="dxa"/>
            <w:tcBorders>
              <w:top w:val="single" w:sz="4" w:space="0" w:color="auto"/>
              <w:left w:val="single" w:sz="4" w:space="0" w:color="auto"/>
              <w:bottom w:val="single" w:sz="4" w:space="0" w:color="auto"/>
              <w:right w:val="single" w:sz="4" w:space="0" w:color="auto"/>
            </w:tcBorders>
            <w:vAlign w:val="center"/>
          </w:tcPr>
          <w:p w14:paraId="5A930581"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10</w:t>
            </w:r>
          </w:p>
        </w:tc>
        <w:tc>
          <w:tcPr>
            <w:tcW w:w="1418" w:type="dxa"/>
            <w:tcBorders>
              <w:left w:val="single" w:sz="4" w:space="0" w:color="auto"/>
              <w:right w:val="single" w:sz="4" w:space="0" w:color="auto"/>
            </w:tcBorders>
            <w:vAlign w:val="center"/>
          </w:tcPr>
          <w:p w14:paraId="5547049C"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15</w:t>
            </w:r>
          </w:p>
        </w:tc>
        <w:tc>
          <w:tcPr>
            <w:tcW w:w="1842" w:type="dxa"/>
            <w:tcBorders>
              <w:left w:val="single" w:sz="4" w:space="0" w:color="auto"/>
              <w:right w:val="single" w:sz="4" w:space="0" w:color="auto"/>
            </w:tcBorders>
            <w:vAlign w:val="center"/>
          </w:tcPr>
          <w:p w14:paraId="2088B5A2" w14:textId="77777777" w:rsidR="00C83384" w:rsidRPr="00E95149"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0</w:t>
            </w:r>
          </w:p>
        </w:tc>
      </w:tr>
      <w:tr w:rsidR="00E95149" w:rsidRPr="00E95149" w14:paraId="3BE7B0D0"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DA945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6.3.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479BF6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Palydėjimo paslaugų gavėjų – jaunuolių – skaičius, tenkantis 1 000 asmenų nuo 16 iki 24 metų savivaldybėje, iš viso:</w:t>
            </w:r>
          </w:p>
        </w:tc>
        <w:tc>
          <w:tcPr>
            <w:tcW w:w="1417" w:type="dxa"/>
            <w:tcBorders>
              <w:top w:val="single" w:sz="4" w:space="0" w:color="auto"/>
              <w:left w:val="single" w:sz="4" w:space="0" w:color="auto"/>
              <w:bottom w:val="single" w:sz="4" w:space="0" w:color="auto"/>
              <w:right w:val="single" w:sz="4" w:space="0" w:color="auto"/>
            </w:tcBorders>
            <w:vAlign w:val="center"/>
          </w:tcPr>
          <w:p w14:paraId="7DB168C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E95149">
              <w:rPr>
                <w:b/>
                <w:bCs/>
                <w:sz w:val="22"/>
                <w:szCs w:val="22"/>
                <w:lang w:eastAsia="lt-LT"/>
              </w:rPr>
              <w:t>12</w:t>
            </w:r>
          </w:p>
        </w:tc>
        <w:tc>
          <w:tcPr>
            <w:tcW w:w="1418" w:type="dxa"/>
            <w:tcBorders>
              <w:left w:val="single" w:sz="4" w:space="0" w:color="auto"/>
              <w:right w:val="single" w:sz="4" w:space="0" w:color="auto"/>
            </w:tcBorders>
            <w:vAlign w:val="center"/>
          </w:tcPr>
          <w:p w14:paraId="1A0D6C5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E95149">
              <w:rPr>
                <w:b/>
                <w:bCs/>
                <w:sz w:val="22"/>
                <w:szCs w:val="22"/>
                <w:lang w:eastAsia="lt-LT"/>
              </w:rPr>
              <w:t>19</w:t>
            </w:r>
          </w:p>
        </w:tc>
        <w:tc>
          <w:tcPr>
            <w:tcW w:w="1842" w:type="dxa"/>
            <w:tcBorders>
              <w:left w:val="single" w:sz="4" w:space="0" w:color="auto"/>
              <w:right w:val="single" w:sz="4" w:space="0" w:color="auto"/>
            </w:tcBorders>
            <w:vAlign w:val="center"/>
          </w:tcPr>
          <w:p w14:paraId="10021B8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E95149">
              <w:rPr>
                <w:b/>
                <w:bCs/>
                <w:sz w:val="22"/>
                <w:szCs w:val="22"/>
                <w:lang w:eastAsia="lt-LT"/>
              </w:rPr>
              <w:t>0</w:t>
            </w:r>
          </w:p>
        </w:tc>
      </w:tr>
      <w:tr w:rsidR="00E95149" w:rsidRPr="00E95149" w14:paraId="5B213268" w14:textId="77777777" w:rsidTr="009D4BD2">
        <w:tc>
          <w:tcPr>
            <w:tcW w:w="704" w:type="dxa"/>
            <w:tcBorders>
              <w:top w:val="single" w:sz="4" w:space="0" w:color="auto"/>
              <w:left w:val="single" w:sz="4" w:space="0" w:color="auto"/>
              <w:right w:val="single" w:sz="4" w:space="0" w:color="auto"/>
            </w:tcBorders>
            <w:shd w:val="clear" w:color="auto" w:fill="F2F2F2"/>
            <w:vAlign w:val="center"/>
          </w:tcPr>
          <w:p w14:paraId="4276E51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7.</w:t>
            </w:r>
          </w:p>
        </w:tc>
        <w:tc>
          <w:tcPr>
            <w:tcW w:w="4253" w:type="dxa"/>
            <w:tcBorders>
              <w:top w:val="single" w:sz="4" w:space="0" w:color="auto"/>
              <w:left w:val="single" w:sz="4" w:space="0" w:color="auto"/>
              <w:right w:val="single" w:sz="4" w:space="0" w:color="auto"/>
            </w:tcBorders>
            <w:shd w:val="clear" w:color="auto" w:fill="F2F2F2"/>
            <w:vAlign w:val="center"/>
          </w:tcPr>
          <w:p w14:paraId="663E9E4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Socialinės paslaugos socialinę riziką patiriantiems suaugusiems asmenims (jų šeimoms)</w:t>
            </w:r>
          </w:p>
        </w:tc>
        <w:tc>
          <w:tcPr>
            <w:tcW w:w="4677" w:type="dxa"/>
            <w:gridSpan w:val="3"/>
            <w:tcBorders>
              <w:top w:val="single" w:sz="4" w:space="0" w:color="auto"/>
              <w:left w:val="single" w:sz="4" w:space="0" w:color="auto"/>
              <w:bottom w:val="single" w:sz="4" w:space="0" w:color="auto"/>
              <w:right w:val="single" w:sz="4" w:space="0" w:color="auto"/>
            </w:tcBorders>
            <w:shd w:val="clear" w:color="auto" w:fill="F2F2F2"/>
          </w:tcPr>
          <w:p w14:paraId="0B4B199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E95149">
              <w:rPr>
                <w:b/>
                <w:bCs/>
                <w:sz w:val="22"/>
                <w:szCs w:val="22"/>
                <w:lang w:eastAsia="lt-LT"/>
              </w:rPr>
              <w:t>Gavėjų skaičius, tenkantis 1 000 suaugusių asmenų savivaldybėje</w:t>
            </w:r>
          </w:p>
        </w:tc>
      </w:tr>
      <w:tr w:rsidR="00E95149" w:rsidRPr="00E95149" w14:paraId="167CC113"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2397B25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trike/>
                <w:szCs w:val="22"/>
                <w:lang w:eastAsia="lt-LT"/>
              </w:rPr>
            </w:pPr>
          </w:p>
          <w:p w14:paraId="0DA1CFC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7.1.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3AC0DA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Psichosocialinė pagalba</w:t>
            </w:r>
          </w:p>
          <w:p w14:paraId="4A93D69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(socialinių paslaugų įstaigose ar asmens namuose)</w:t>
            </w:r>
          </w:p>
        </w:tc>
        <w:tc>
          <w:tcPr>
            <w:tcW w:w="1417" w:type="dxa"/>
            <w:tcBorders>
              <w:top w:val="single" w:sz="4" w:space="0" w:color="auto"/>
              <w:left w:val="single" w:sz="4" w:space="0" w:color="auto"/>
              <w:bottom w:val="single" w:sz="4" w:space="0" w:color="auto"/>
              <w:right w:val="single" w:sz="4" w:space="0" w:color="auto"/>
            </w:tcBorders>
            <w:vAlign w:val="center"/>
          </w:tcPr>
          <w:p w14:paraId="249D524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5</w:t>
            </w:r>
          </w:p>
        </w:tc>
        <w:tc>
          <w:tcPr>
            <w:tcW w:w="1418" w:type="dxa"/>
            <w:tcBorders>
              <w:left w:val="single" w:sz="4" w:space="0" w:color="auto"/>
              <w:right w:val="single" w:sz="4" w:space="0" w:color="auto"/>
            </w:tcBorders>
            <w:vAlign w:val="center"/>
          </w:tcPr>
          <w:p w14:paraId="426A305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10</w:t>
            </w:r>
          </w:p>
        </w:tc>
        <w:tc>
          <w:tcPr>
            <w:tcW w:w="1842" w:type="dxa"/>
            <w:tcBorders>
              <w:left w:val="single" w:sz="4" w:space="0" w:color="auto"/>
              <w:right w:val="single" w:sz="4" w:space="0" w:color="auto"/>
            </w:tcBorders>
            <w:vAlign w:val="center"/>
          </w:tcPr>
          <w:p w14:paraId="7ECCEBB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0,07</w:t>
            </w:r>
          </w:p>
        </w:tc>
      </w:tr>
      <w:tr w:rsidR="00E95149" w:rsidRPr="00E95149" w14:paraId="5C95DBFE"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4B07C2D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7.2.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3CB13F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Socialinių įgūdžių ugdymas, palaikymas ir (ar) atkūrimas socialinės priežiūros centruose (dienos centre, socialinių paslaugų centre, krizių centre, paramos šeimai centre ir kt.)</w:t>
            </w:r>
          </w:p>
        </w:tc>
        <w:tc>
          <w:tcPr>
            <w:tcW w:w="1417" w:type="dxa"/>
            <w:tcBorders>
              <w:top w:val="single" w:sz="4" w:space="0" w:color="auto"/>
              <w:left w:val="single" w:sz="4" w:space="0" w:color="auto"/>
              <w:bottom w:val="single" w:sz="4" w:space="0" w:color="auto"/>
              <w:right w:val="single" w:sz="4" w:space="0" w:color="auto"/>
            </w:tcBorders>
            <w:vAlign w:val="center"/>
          </w:tcPr>
          <w:p w14:paraId="20C8C9D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2</w:t>
            </w:r>
          </w:p>
        </w:tc>
        <w:tc>
          <w:tcPr>
            <w:tcW w:w="1418" w:type="dxa"/>
            <w:tcBorders>
              <w:top w:val="single" w:sz="4" w:space="0" w:color="auto"/>
              <w:left w:val="single" w:sz="4" w:space="0" w:color="auto"/>
              <w:right w:val="single" w:sz="4" w:space="0" w:color="auto"/>
            </w:tcBorders>
            <w:vAlign w:val="center"/>
          </w:tcPr>
          <w:p w14:paraId="51F4D76F" w14:textId="77777777" w:rsidR="00C83384" w:rsidRPr="00E95149" w:rsidRDefault="00C83384" w:rsidP="009D4BD2">
            <w:pPr>
              <w:ind w:left="31"/>
              <w:jc w:val="center"/>
              <w:rPr>
                <w:szCs w:val="22"/>
                <w:lang w:eastAsia="lt-LT"/>
              </w:rPr>
            </w:pPr>
            <w:r w:rsidRPr="00E95149">
              <w:rPr>
                <w:sz w:val="22"/>
                <w:szCs w:val="22"/>
                <w:lang w:eastAsia="lt-LT"/>
              </w:rPr>
              <w:t>3,5</w:t>
            </w:r>
          </w:p>
        </w:tc>
        <w:tc>
          <w:tcPr>
            <w:tcW w:w="1842" w:type="dxa"/>
            <w:tcBorders>
              <w:top w:val="single" w:sz="4" w:space="0" w:color="auto"/>
              <w:left w:val="single" w:sz="4" w:space="0" w:color="auto"/>
              <w:right w:val="single" w:sz="4" w:space="0" w:color="auto"/>
            </w:tcBorders>
            <w:vAlign w:val="center"/>
          </w:tcPr>
          <w:p w14:paraId="38F9A759" w14:textId="77777777" w:rsidR="00C83384" w:rsidRPr="00E95149" w:rsidRDefault="00C83384" w:rsidP="009D4BD2">
            <w:pPr>
              <w:ind w:left="31"/>
              <w:jc w:val="center"/>
              <w:rPr>
                <w:szCs w:val="22"/>
                <w:lang w:eastAsia="lt-LT"/>
              </w:rPr>
            </w:pPr>
            <w:r w:rsidRPr="00E95149">
              <w:rPr>
                <w:sz w:val="22"/>
                <w:szCs w:val="22"/>
                <w:lang w:eastAsia="lt-LT"/>
              </w:rPr>
              <w:t>0,73</w:t>
            </w:r>
          </w:p>
        </w:tc>
      </w:tr>
      <w:tr w:rsidR="00E95149" w:rsidRPr="00E95149" w14:paraId="3049713E"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7C25973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7.3.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927AB3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Apgyvendinimas savarankiško gyvenimo namuose</w:t>
            </w:r>
          </w:p>
        </w:tc>
        <w:tc>
          <w:tcPr>
            <w:tcW w:w="1417" w:type="dxa"/>
            <w:tcBorders>
              <w:top w:val="single" w:sz="4" w:space="0" w:color="auto"/>
              <w:left w:val="single" w:sz="4" w:space="0" w:color="auto"/>
              <w:bottom w:val="single" w:sz="4" w:space="0" w:color="auto"/>
              <w:right w:val="single" w:sz="4" w:space="0" w:color="auto"/>
            </w:tcBorders>
            <w:vAlign w:val="center"/>
          </w:tcPr>
          <w:p w14:paraId="11E055B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0,3</w:t>
            </w:r>
          </w:p>
        </w:tc>
        <w:tc>
          <w:tcPr>
            <w:tcW w:w="1418" w:type="dxa"/>
            <w:tcBorders>
              <w:left w:val="single" w:sz="4" w:space="0" w:color="auto"/>
              <w:right w:val="single" w:sz="4" w:space="0" w:color="auto"/>
            </w:tcBorders>
            <w:vAlign w:val="center"/>
          </w:tcPr>
          <w:p w14:paraId="664432A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1</w:t>
            </w:r>
          </w:p>
        </w:tc>
        <w:tc>
          <w:tcPr>
            <w:tcW w:w="1842" w:type="dxa"/>
            <w:tcBorders>
              <w:left w:val="single" w:sz="4" w:space="0" w:color="auto"/>
              <w:right w:val="single" w:sz="4" w:space="0" w:color="auto"/>
            </w:tcBorders>
            <w:vAlign w:val="center"/>
          </w:tcPr>
          <w:p w14:paraId="61590CB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0</w:t>
            </w:r>
          </w:p>
        </w:tc>
      </w:tr>
      <w:tr w:rsidR="00E95149" w:rsidRPr="00E95149" w14:paraId="46F65B80"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0C8A2A2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7.4.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B809AE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rPr>
            </w:pPr>
            <w:r w:rsidRPr="00E95149">
              <w:rPr>
                <w:sz w:val="22"/>
                <w:szCs w:val="22"/>
              </w:rPr>
              <w:t>Intensyvi krizių įveikimo pagalba</w:t>
            </w:r>
          </w:p>
          <w:p w14:paraId="7FC2426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trike/>
                <w:szCs w:val="22"/>
                <w:lang w:eastAsia="lt-LT"/>
              </w:rPr>
            </w:pPr>
            <w:r w:rsidRPr="00E95149">
              <w:rPr>
                <w:sz w:val="22"/>
                <w:szCs w:val="22"/>
              </w:rPr>
              <w:t>(krizių centre, kitose socialinių paslaugų įstaigose):</w:t>
            </w:r>
          </w:p>
        </w:tc>
        <w:tc>
          <w:tcPr>
            <w:tcW w:w="1417" w:type="dxa"/>
            <w:tcBorders>
              <w:top w:val="single" w:sz="4" w:space="0" w:color="auto"/>
              <w:left w:val="single" w:sz="4" w:space="0" w:color="auto"/>
              <w:bottom w:val="single" w:sz="4" w:space="0" w:color="auto"/>
              <w:right w:val="single" w:sz="4" w:space="0" w:color="auto"/>
            </w:tcBorders>
            <w:vAlign w:val="center"/>
          </w:tcPr>
          <w:p w14:paraId="5A79C6F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p>
        </w:tc>
        <w:tc>
          <w:tcPr>
            <w:tcW w:w="1418" w:type="dxa"/>
            <w:tcBorders>
              <w:left w:val="single" w:sz="4" w:space="0" w:color="auto"/>
              <w:right w:val="single" w:sz="4" w:space="0" w:color="auto"/>
            </w:tcBorders>
            <w:vAlign w:val="center"/>
          </w:tcPr>
          <w:p w14:paraId="0CD2433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p>
        </w:tc>
        <w:tc>
          <w:tcPr>
            <w:tcW w:w="1842" w:type="dxa"/>
            <w:tcBorders>
              <w:left w:val="single" w:sz="4" w:space="0" w:color="auto"/>
              <w:right w:val="single" w:sz="4" w:space="0" w:color="auto"/>
            </w:tcBorders>
            <w:vAlign w:val="center"/>
          </w:tcPr>
          <w:p w14:paraId="7968DD1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p>
        </w:tc>
      </w:tr>
      <w:tr w:rsidR="00E95149" w:rsidRPr="00E95149" w14:paraId="6216861A"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7421147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7.4.1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41BFB3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rPr>
            </w:pPr>
            <w:r w:rsidRPr="00E95149">
              <w:rPr>
                <w:sz w:val="22"/>
                <w:szCs w:val="22"/>
              </w:rPr>
              <w:t xml:space="preserve">su laikinu apgyvendinimu </w:t>
            </w:r>
          </w:p>
        </w:tc>
        <w:tc>
          <w:tcPr>
            <w:tcW w:w="1417" w:type="dxa"/>
            <w:tcBorders>
              <w:top w:val="single" w:sz="4" w:space="0" w:color="auto"/>
              <w:left w:val="single" w:sz="4" w:space="0" w:color="auto"/>
              <w:bottom w:val="single" w:sz="4" w:space="0" w:color="auto"/>
              <w:right w:val="single" w:sz="4" w:space="0" w:color="auto"/>
            </w:tcBorders>
            <w:vAlign w:val="center"/>
          </w:tcPr>
          <w:p w14:paraId="3080635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0.4</w:t>
            </w:r>
          </w:p>
        </w:tc>
        <w:tc>
          <w:tcPr>
            <w:tcW w:w="1418" w:type="dxa"/>
            <w:tcBorders>
              <w:left w:val="single" w:sz="4" w:space="0" w:color="auto"/>
              <w:right w:val="single" w:sz="4" w:space="0" w:color="auto"/>
            </w:tcBorders>
            <w:vAlign w:val="center"/>
          </w:tcPr>
          <w:p w14:paraId="486FC09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1</w:t>
            </w:r>
          </w:p>
        </w:tc>
        <w:tc>
          <w:tcPr>
            <w:tcW w:w="1842" w:type="dxa"/>
            <w:tcBorders>
              <w:left w:val="single" w:sz="4" w:space="0" w:color="auto"/>
              <w:right w:val="single" w:sz="4" w:space="0" w:color="auto"/>
            </w:tcBorders>
            <w:vAlign w:val="center"/>
          </w:tcPr>
          <w:p w14:paraId="023C65B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0,07</w:t>
            </w:r>
          </w:p>
        </w:tc>
      </w:tr>
      <w:tr w:rsidR="00E95149" w:rsidRPr="00E95149" w14:paraId="3A08CC06"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152379E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7.4.2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075C7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trike/>
                <w:szCs w:val="22"/>
                <w:lang w:eastAsia="lt-LT"/>
              </w:rPr>
            </w:pPr>
            <w:r w:rsidRPr="00E95149">
              <w:rPr>
                <w:sz w:val="22"/>
                <w:szCs w:val="22"/>
              </w:rPr>
              <w:t xml:space="preserve">be laikino apgyvendinimo </w:t>
            </w:r>
          </w:p>
        </w:tc>
        <w:tc>
          <w:tcPr>
            <w:tcW w:w="1417" w:type="dxa"/>
            <w:tcBorders>
              <w:top w:val="single" w:sz="4" w:space="0" w:color="auto"/>
              <w:left w:val="single" w:sz="4" w:space="0" w:color="auto"/>
              <w:bottom w:val="single" w:sz="4" w:space="0" w:color="auto"/>
              <w:right w:val="single" w:sz="4" w:space="0" w:color="auto"/>
            </w:tcBorders>
            <w:vAlign w:val="center"/>
          </w:tcPr>
          <w:p w14:paraId="6E73361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1,5</w:t>
            </w:r>
          </w:p>
        </w:tc>
        <w:tc>
          <w:tcPr>
            <w:tcW w:w="1418" w:type="dxa"/>
            <w:tcBorders>
              <w:left w:val="single" w:sz="4" w:space="0" w:color="auto"/>
              <w:right w:val="single" w:sz="4" w:space="0" w:color="auto"/>
            </w:tcBorders>
            <w:vAlign w:val="center"/>
          </w:tcPr>
          <w:p w14:paraId="54F0048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2,5</w:t>
            </w:r>
          </w:p>
        </w:tc>
        <w:tc>
          <w:tcPr>
            <w:tcW w:w="1842" w:type="dxa"/>
            <w:tcBorders>
              <w:left w:val="single" w:sz="4" w:space="0" w:color="auto"/>
              <w:right w:val="single" w:sz="4" w:space="0" w:color="auto"/>
            </w:tcBorders>
            <w:vAlign w:val="center"/>
          </w:tcPr>
          <w:p w14:paraId="16EA6A9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0</w:t>
            </w:r>
          </w:p>
        </w:tc>
      </w:tr>
      <w:tr w:rsidR="00E95149" w:rsidRPr="00E95149" w14:paraId="49B400D4"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7E87C47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7.5.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989E619" w14:textId="77777777" w:rsidR="00C83384" w:rsidRPr="00180BD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 xml:space="preserve">Apgyvendinimas nakvynės namuose ir laikinas </w:t>
            </w:r>
            <w:proofErr w:type="spellStart"/>
            <w:r w:rsidRPr="00E95149">
              <w:rPr>
                <w:sz w:val="22"/>
                <w:szCs w:val="22"/>
                <w:lang w:eastAsia="lt-LT"/>
              </w:rPr>
              <w:t>apnakvindinimas</w:t>
            </w:r>
            <w:proofErr w:type="spellEnd"/>
            <w:r w:rsidRPr="00E95149">
              <w:rPr>
                <w:sz w:val="22"/>
                <w:szCs w:val="22"/>
                <w:lang w:eastAsia="lt-LT"/>
              </w:rPr>
              <w:t xml:space="preserve"> laikino </w:t>
            </w:r>
            <w:proofErr w:type="spellStart"/>
            <w:r w:rsidRPr="00E95149">
              <w:rPr>
                <w:sz w:val="22"/>
                <w:szCs w:val="22"/>
                <w:lang w:eastAsia="lt-LT"/>
              </w:rPr>
              <w:t>apnakvindinimo</w:t>
            </w:r>
            <w:proofErr w:type="spellEnd"/>
            <w:r w:rsidRPr="00E95149">
              <w:rPr>
                <w:sz w:val="22"/>
                <w:szCs w:val="22"/>
                <w:lang w:eastAsia="lt-LT"/>
              </w:rPr>
              <w:t xml:space="preserve"> įstaigose</w:t>
            </w:r>
          </w:p>
        </w:tc>
        <w:tc>
          <w:tcPr>
            <w:tcW w:w="1417" w:type="dxa"/>
            <w:tcBorders>
              <w:top w:val="single" w:sz="4" w:space="0" w:color="auto"/>
              <w:left w:val="single" w:sz="4" w:space="0" w:color="auto"/>
              <w:bottom w:val="single" w:sz="4" w:space="0" w:color="auto"/>
              <w:right w:val="single" w:sz="4" w:space="0" w:color="auto"/>
            </w:tcBorders>
            <w:vAlign w:val="center"/>
          </w:tcPr>
          <w:p w14:paraId="7A4D1C2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1,5</w:t>
            </w:r>
          </w:p>
        </w:tc>
        <w:tc>
          <w:tcPr>
            <w:tcW w:w="1418" w:type="dxa"/>
            <w:tcBorders>
              <w:left w:val="single" w:sz="4" w:space="0" w:color="auto"/>
              <w:right w:val="single" w:sz="4" w:space="0" w:color="auto"/>
            </w:tcBorders>
            <w:vAlign w:val="center"/>
          </w:tcPr>
          <w:p w14:paraId="7B3D100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2,5</w:t>
            </w:r>
          </w:p>
        </w:tc>
        <w:tc>
          <w:tcPr>
            <w:tcW w:w="1842" w:type="dxa"/>
            <w:tcBorders>
              <w:left w:val="single" w:sz="4" w:space="0" w:color="auto"/>
              <w:right w:val="single" w:sz="4" w:space="0" w:color="auto"/>
            </w:tcBorders>
            <w:vAlign w:val="center"/>
          </w:tcPr>
          <w:p w14:paraId="709CC81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0</w:t>
            </w:r>
          </w:p>
        </w:tc>
      </w:tr>
      <w:tr w:rsidR="00E95149" w:rsidRPr="00E95149" w14:paraId="4C01CE5C"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199097F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E95149">
              <w:rPr>
                <w:sz w:val="22"/>
                <w:szCs w:val="22"/>
                <w:lang w:eastAsia="lt-LT"/>
              </w:rPr>
              <w:t>7.6.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B22952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E95149">
              <w:rPr>
                <w:sz w:val="22"/>
                <w:szCs w:val="22"/>
                <w:lang w:eastAsia="lt-LT"/>
              </w:rPr>
              <w:t>Trumpalaikė socialinė globa psichologinės bei socialinės reabilitacijos įstaigose asmenims, priklausomiems nuo psichoaktyviųjų medžiagų</w:t>
            </w:r>
          </w:p>
        </w:tc>
        <w:tc>
          <w:tcPr>
            <w:tcW w:w="1417" w:type="dxa"/>
            <w:tcBorders>
              <w:top w:val="single" w:sz="4" w:space="0" w:color="auto"/>
              <w:left w:val="single" w:sz="4" w:space="0" w:color="auto"/>
              <w:bottom w:val="single" w:sz="4" w:space="0" w:color="auto"/>
              <w:right w:val="single" w:sz="4" w:space="0" w:color="auto"/>
            </w:tcBorders>
            <w:vAlign w:val="center"/>
          </w:tcPr>
          <w:p w14:paraId="58BFE7E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0,3</w:t>
            </w:r>
          </w:p>
        </w:tc>
        <w:tc>
          <w:tcPr>
            <w:tcW w:w="1418" w:type="dxa"/>
            <w:tcBorders>
              <w:left w:val="single" w:sz="4" w:space="0" w:color="auto"/>
              <w:right w:val="single" w:sz="4" w:space="0" w:color="auto"/>
            </w:tcBorders>
            <w:vAlign w:val="center"/>
          </w:tcPr>
          <w:p w14:paraId="552F9B3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0,5</w:t>
            </w:r>
          </w:p>
        </w:tc>
        <w:tc>
          <w:tcPr>
            <w:tcW w:w="1842" w:type="dxa"/>
            <w:tcBorders>
              <w:left w:val="single" w:sz="4" w:space="0" w:color="auto"/>
              <w:right w:val="single" w:sz="4" w:space="0" w:color="auto"/>
            </w:tcBorders>
            <w:vAlign w:val="center"/>
          </w:tcPr>
          <w:p w14:paraId="1E62B68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E95149">
              <w:rPr>
                <w:sz w:val="22"/>
                <w:szCs w:val="22"/>
                <w:lang w:eastAsia="lt-LT"/>
              </w:rPr>
              <w:t>0</w:t>
            </w:r>
          </w:p>
        </w:tc>
      </w:tr>
      <w:tr w:rsidR="00C83384" w:rsidRPr="00E95149" w14:paraId="39E420D1"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7C566D6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zCs w:val="22"/>
                <w:lang w:eastAsia="lt-LT"/>
              </w:rPr>
            </w:pPr>
            <w:r w:rsidRPr="00E95149">
              <w:rPr>
                <w:b/>
                <w:bCs/>
                <w:sz w:val="22"/>
                <w:szCs w:val="22"/>
                <w:lang w:eastAsia="lt-LT"/>
              </w:rPr>
              <w:t>7.7.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B0A57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E95149">
              <w:rPr>
                <w:b/>
                <w:bCs/>
                <w:sz w:val="22"/>
                <w:szCs w:val="22"/>
                <w:lang w:eastAsia="lt-LT"/>
              </w:rPr>
              <w:t>Socialinių paslaugų gavėjų – socialinę riziką patiriančių suaugusių asmenų – skaičius, tenkantis 1 000 suaugusių asmenų savivaldybėje, iš viso:</w:t>
            </w:r>
          </w:p>
        </w:tc>
        <w:tc>
          <w:tcPr>
            <w:tcW w:w="1417" w:type="dxa"/>
            <w:tcBorders>
              <w:top w:val="single" w:sz="4" w:space="0" w:color="auto"/>
              <w:left w:val="single" w:sz="4" w:space="0" w:color="auto"/>
              <w:bottom w:val="single" w:sz="4" w:space="0" w:color="auto"/>
              <w:right w:val="single" w:sz="4" w:space="0" w:color="auto"/>
            </w:tcBorders>
            <w:vAlign w:val="center"/>
          </w:tcPr>
          <w:p w14:paraId="05C7DEC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E95149">
              <w:rPr>
                <w:b/>
                <w:bCs/>
                <w:sz w:val="22"/>
                <w:szCs w:val="22"/>
                <w:lang w:eastAsia="lt-LT"/>
              </w:rPr>
              <w:t>11</w:t>
            </w:r>
          </w:p>
        </w:tc>
        <w:tc>
          <w:tcPr>
            <w:tcW w:w="1418" w:type="dxa"/>
            <w:tcBorders>
              <w:left w:val="single" w:sz="4" w:space="0" w:color="auto"/>
              <w:right w:val="single" w:sz="4" w:space="0" w:color="auto"/>
            </w:tcBorders>
            <w:vAlign w:val="center"/>
          </w:tcPr>
          <w:p w14:paraId="5FB971D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E95149">
              <w:rPr>
                <w:b/>
                <w:bCs/>
                <w:sz w:val="22"/>
                <w:szCs w:val="22"/>
                <w:lang w:eastAsia="lt-LT"/>
              </w:rPr>
              <w:t>21</w:t>
            </w:r>
          </w:p>
        </w:tc>
        <w:tc>
          <w:tcPr>
            <w:tcW w:w="1842" w:type="dxa"/>
            <w:tcBorders>
              <w:left w:val="single" w:sz="4" w:space="0" w:color="auto"/>
              <w:right w:val="single" w:sz="4" w:space="0" w:color="auto"/>
            </w:tcBorders>
            <w:vAlign w:val="center"/>
          </w:tcPr>
          <w:p w14:paraId="6852571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E95149">
              <w:rPr>
                <w:b/>
                <w:bCs/>
                <w:sz w:val="22"/>
                <w:szCs w:val="22"/>
                <w:lang w:eastAsia="lt-LT"/>
              </w:rPr>
              <w:t>0,87</w:t>
            </w:r>
          </w:p>
        </w:tc>
      </w:tr>
      <w:bookmarkEnd w:id="33"/>
    </w:tbl>
    <w:p w14:paraId="7FCBB761"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bookmarkEnd w:id="34"/>
    <w:p w14:paraId="4547130D"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E95149">
        <w:rPr>
          <w:b/>
          <w:lang w:eastAsia="lt-LT"/>
        </w:rPr>
        <w:t>7. Savivaldybės organizuojamų socialinių paslaugų analizė</w:t>
      </w:r>
    </w:p>
    <w:p w14:paraId="52B2BBA7"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14:paraId="2DD5DF05" w14:textId="77777777" w:rsidR="00C83384" w:rsidRPr="00E95149" w:rsidRDefault="00C83384" w:rsidP="00C83384">
      <w:pPr>
        <w:ind w:firstLine="720"/>
        <w:jc w:val="both"/>
      </w:pPr>
      <w:r w:rsidRPr="00E95149">
        <w:t>Pagrindiniai socialinių paslaugų gavėjai Pasvalio rajone yra senyvo amžiaus asmenys, suaugę asmenys su negalia, likę be tėvų globos vaikai, socialinės rizikos šeimos ir jose augantys vaikai, socialinės rizikos asmenys.</w:t>
      </w:r>
    </w:p>
    <w:p w14:paraId="00D98522" w14:textId="77777777" w:rsidR="00C83384" w:rsidRPr="00E95149" w:rsidRDefault="00C83384" w:rsidP="00C83384">
      <w:pPr>
        <w:ind w:firstLine="720"/>
        <w:jc w:val="both"/>
      </w:pPr>
      <w:r w:rsidRPr="00E95149">
        <w:t xml:space="preserve">Skyrius, vykdydamas teisės aktais nustatytas socialinių paslaugų organizavimo funkcijas, seniūnijų socialinio darbo organizatoriai teikia informavimo bei konsultavimo paslaugas, vykdo kitas nustatytas administravimo procedūras: socialinių paslaugų poreikio nustatymą, finansinių galimybių vertinimą, socialinių paslaugų skyrimą. Pagrindiniai socialinių paslaugų teikėjai rajone yra Savivaldybės biudžetinės įstaigos: Pasvalio socialinių paslaugų centras, </w:t>
      </w:r>
      <w:r w:rsidRPr="00E95149">
        <w:rPr>
          <w:lang w:eastAsia="lt-LT"/>
        </w:rPr>
        <w:t xml:space="preserve">Pasvalio rajono sutrikusio intelekto žmonių užimtumo centras </w:t>
      </w:r>
      <w:r w:rsidRPr="00E95149">
        <w:t xml:space="preserve">„Viltis“, Pasvalio „Riešuto“ mokyklos Socialinės globos padalinys, </w:t>
      </w:r>
      <w:proofErr w:type="spellStart"/>
      <w:r w:rsidRPr="00E95149">
        <w:t>Grūžių</w:t>
      </w:r>
      <w:proofErr w:type="spellEnd"/>
      <w:r w:rsidRPr="00E95149">
        <w:t xml:space="preserve"> vaikų globos namai, šeimynos bei VšĮ Pasvalio ligoninės Socialinės globos padalinys. </w:t>
      </w:r>
    </w:p>
    <w:p w14:paraId="33D51350" w14:textId="77777777" w:rsidR="00C83384" w:rsidRPr="00E95149" w:rsidRDefault="00C83384" w:rsidP="00C83384">
      <w:pPr>
        <w:ind w:firstLine="720"/>
        <w:jc w:val="both"/>
      </w:pPr>
      <w:r w:rsidRPr="00E95149">
        <w:t>Siekdami įvertinti teikiamų socialinės globos paslaugų ekonominį efektyvumą, 22 lentelėje pateikime įstaigų apskaičiuotas lėšų sąnaudas 1 paslaugos gavėjui.</w:t>
      </w:r>
    </w:p>
    <w:p w14:paraId="1052B31E" w14:textId="77777777" w:rsidR="00C83384" w:rsidRPr="00E95149" w:rsidRDefault="00C83384" w:rsidP="00C83384">
      <w:pPr>
        <w:ind w:firstLine="720"/>
        <w:jc w:val="right"/>
        <w:rPr>
          <w:lang w:eastAsia="lt-LT"/>
        </w:rPr>
      </w:pPr>
      <w:bookmarkStart w:id="35" w:name="_Hlk34229772"/>
      <w:r w:rsidRPr="00E95149">
        <w:rPr>
          <w:lang w:eastAsia="lt-LT"/>
        </w:rPr>
        <w:t>22 lentelė</w:t>
      </w:r>
    </w:p>
    <w:p w14:paraId="4FAE36B7" w14:textId="77777777" w:rsidR="00C83384" w:rsidRPr="00E95149" w:rsidRDefault="00C83384" w:rsidP="00C83384">
      <w:pPr>
        <w:jc w:val="center"/>
        <w:rPr>
          <w:b/>
        </w:rPr>
      </w:pPr>
      <w:r w:rsidRPr="00E95149">
        <w:rPr>
          <w:b/>
        </w:rPr>
        <w:t>Lėšų sąnaudos 1 asmens išlaikymui rajono socialinių paslaugų įstaigose, šeimynose</w:t>
      </w:r>
    </w:p>
    <w:p w14:paraId="6975DE23" w14:textId="77777777" w:rsidR="00C83384" w:rsidRPr="00E95149" w:rsidRDefault="00C83384" w:rsidP="00C83384">
      <w:pPr>
        <w:jc w:val="center"/>
        <w:rPr>
          <w:b/>
        </w:rPr>
      </w:pPr>
      <w:r w:rsidRPr="00E95149">
        <w:rPr>
          <w:b/>
        </w:rPr>
        <w:t>2020</w:t>
      </w:r>
      <w:r w:rsidRPr="00E95149">
        <w:t>–</w:t>
      </w:r>
      <w:r w:rsidRPr="00E95149">
        <w:rPr>
          <w:b/>
        </w:rPr>
        <w:t>2021 m.</w:t>
      </w:r>
    </w:p>
    <w:p w14:paraId="69D7CA2A" w14:textId="77777777" w:rsidR="00C83384" w:rsidRPr="00E95149" w:rsidRDefault="00C83384" w:rsidP="00C83384">
      <w:pPr>
        <w:jc w:val="center"/>
        <w:rPr>
          <w:b/>
          <w:sz w:val="16"/>
          <w:szCs w:val="1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firstRow="1" w:lastRow="1" w:firstColumn="1" w:lastColumn="1" w:noHBand="0" w:noVBand="0"/>
      </w:tblPr>
      <w:tblGrid>
        <w:gridCol w:w="3261"/>
        <w:gridCol w:w="992"/>
        <w:gridCol w:w="1134"/>
        <w:gridCol w:w="1134"/>
        <w:gridCol w:w="992"/>
        <w:gridCol w:w="1134"/>
        <w:gridCol w:w="1134"/>
      </w:tblGrid>
      <w:tr w:rsidR="00E95149" w:rsidRPr="00E95149" w14:paraId="6854C5F1" w14:textId="77777777" w:rsidTr="009D4BD2">
        <w:trPr>
          <w:tblHeader/>
        </w:trPr>
        <w:tc>
          <w:tcPr>
            <w:tcW w:w="3261" w:type="dxa"/>
            <w:vMerge w:val="restart"/>
            <w:tcBorders>
              <w:top w:val="single" w:sz="4" w:space="0" w:color="auto"/>
              <w:left w:val="single" w:sz="4" w:space="0" w:color="auto"/>
              <w:right w:val="single" w:sz="4" w:space="0" w:color="auto"/>
            </w:tcBorders>
            <w:shd w:val="clear" w:color="auto" w:fill="D5DCE4"/>
          </w:tcPr>
          <w:p w14:paraId="1673AB37" w14:textId="77777777" w:rsidR="00C83384" w:rsidRPr="00E95149" w:rsidRDefault="00C83384" w:rsidP="009D4BD2">
            <w:pPr>
              <w:rPr>
                <w:szCs w:val="22"/>
              </w:rPr>
            </w:pPr>
          </w:p>
          <w:p w14:paraId="6E7C1D6B" w14:textId="77777777" w:rsidR="00C83384" w:rsidRPr="00E95149" w:rsidRDefault="00C83384" w:rsidP="009D4BD2">
            <w:pPr>
              <w:jc w:val="center"/>
              <w:rPr>
                <w:szCs w:val="22"/>
                <w:lang w:eastAsia="lt-LT"/>
              </w:rPr>
            </w:pPr>
            <w:r w:rsidRPr="00E95149">
              <w:rPr>
                <w:sz w:val="22"/>
                <w:szCs w:val="22"/>
              </w:rPr>
              <w:t>Paslaugų teikėjas/</w:t>
            </w:r>
          </w:p>
          <w:p w14:paraId="2A8173CE" w14:textId="77777777" w:rsidR="00C83384" w:rsidRPr="00E95149" w:rsidRDefault="00C83384" w:rsidP="009D4BD2">
            <w:pPr>
              <w:jc w:val="center"/>
              <w:rPr>
                <w:szCs w:val="22"/>
                <w:lang w:eastAsia="lt-LT"/>
              </w:rPr>
            </w:pPr>
            <w:r w:rsidRPr="00E95149">
              <w:rPr>
                <w:sz w:val="22"/>
                <w:szCs w:val="22"/>
              </w:rPr>
              <w:t>Paslaugos (ų) pavadinimas</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5DCE4"/>
          </w:tcPr>
          <w:p w14:paraId="434468E6" w14:textId="77777777" w:rsidR="00C83384" w:rsidRPr="00E95149" w:rsidRDefault="00C83384" w:rsidP="009D4BD2">
            <w:pPr>
              <w:jc w:val="center"/>
              <w:rPr>
                <w:szCs w:val="22"/>
                <w:lang w:val="it-IT" w:eastAsia="lt-LT"/>
              </w:rPr>
            </w:pPr>
            <w:r w:rsidRPr="00E95149">
              <w:rPr>
                <w:sz w:val="22"/>
                <w:szCs w:val="22"/>
              </w:rPr>
              <w:t>2020 m.</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5DCE4"/>
          </w:tcPr>
          <w:p w14:paraId="327908D6" w14:textId="77777777" w:rsidR="00C83384" w:rsidRPr="00E95149" w:rsidRDefault="00C83384" w:rsidP="009D4BD2">
            <w:pPr>
              <w:jc w:val="center"/>
              <w:rPr>
                <w:szCs w:val="22"/>
              </w:rPr>
            </w:pPr>
            <w:r w:rsidRPr="00E95149">
              <w:rPr>
                <w:sz w:val="22"/>
                <w:szCs w:val="22"/>
              </w:rPr>
              <w:t>2021 m.</w:t>
            </w:r>
          </w:p>
        </w:tc>
      </w:tr>
      <w:tr w:rsidR="00E95149" w:rsidRPr="00E95149" w14:paraId="65AE0DDF" w14:textId="77777777" w:rsidTr="009D4BD2">
        <w:trPr>
          <w:tblHeader/>
        </w:trPr>
        <w:tc>
          <w:tcPr>
            <w:tcW w:w="3261" w:type="dxa"/>
            <w:vMerge/>
            <w:tcBorders>
              <w:left w:val="single" w:sz="4" w:space="0" w:color="auto"/>
              <w:bottom w:val="single" w:sz="4" w:space="0" w:color="auto"/>
              <w:right w:val="single" w:sz="4" w:space="0" w:color="auto"/>
            </w:tcBorders>
            <w:shd w:val="clear" w:color="auto" w:fill="D5DCE4"/>
          </w:tcPr>
          <w:p w14:paraId="173AA457" w14:textId="77777777" w:rsidR="00C83384" w:rsidRPr="00E95149" w:rsidRDefault="00C83384" w:rsidP="009D4BD2">
            <w:pPr>
              <w:rPr>
                <w:b/>
                <w:szCs w:val="22"/>
                <w:lang w:val="pt-BR"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D5DCE4"/>
          </w:tcPr>
          <w:p w14:paraId="3FBF65C3" w14:textId="77777777" w:rsidR="00C83384" w:rsidRPr="00E95149" w:rsidRDefault="00C83384" w:rsidP="009D4BD2">
            <w:pPr>
              <w:rPr>
                <w:sz w:val="20"/>
                <w:lang w:val="it-IT" w:eastAsia="lt-LT"/>
              </w:rPr>
            </w:pPr>
            <w:r w:rsidRPr="00E95149">
              <w:rPr>
                <w:sz w:val="20"/>
                <w:lang w:val="it-IT"/>
              </w:rPr>
              <w:t>Vidutinis asmenų skaičius per m.</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2CAFC09C" w14:textId="77777777" w:rsidR="00C83384" w:rsidRPr="00E95149" w:rsidRDefault="00C83384" w:rsidP="009D4BD2">
            <w:pPr>
              <w:rPr>
                <w:sz w:val="20"/>
                <w:lang w:val="it-IT" w:eastAsia="lt-LT"/>
              </w:rPr>
            </w:pPr>
            <w:r w:rsidRPr="00E95149">
              <w:rPr>
                <w:sz w:val="20"/>
                <w:lang w:val="it-IT"/>
              </w:rPr>
              <w:t>Asmenų skaičius metų pabaigoje</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6D7CE12F" w14:textId="77777777" w:rsidR="00C83384" w:rsidRPr="00E95149" w:rsidRDefault="00C83384" w:rsidP="009D4BD2">
            <w:pPr>
              <w:rPr>
                <w:sz w:val="20"/>
                <w:lang w:val="it-IT" w:eastAsia="lt-LT"/>
              </w:rPr>
            </w:pPr>
            <w:r w:rsidRPr="00E95149">
              <w:rPr>
                <w:sz w:val="20"/>
                <w:lang w:val="it-IT"/>
              </w:rPr>
              <w:t>1 asmens išlaikymo kaina, Eur/mėn.</w:t>
            </w:r>
          </w:p>
        </w:tc>
        <w:tc>
          <w:tcPr>
            <w:tcW w:w="992" w:type="dxa"/>
            <w:tcBorders>
              <w:top w:val="single" w:sz="4" w:space="0" w:color="auto"/>
              <w:left w:val="single" w:sz="4" w:space="0" w:color="auto"/>
              <w:bottom w:val="single" w:sz="4" w:space="0" w:color="auto"/>
              <w:right w:val="single" w:sz="4" w:space="0" w:color="auto"/>
            </w:tcBorders>
            <w:shd w:val="clear" w:color="auto" w:fill="D5DCE4"/>
          </w:tcPr>
          <w:p w14:paraId="6AD7B0F9" w14:textId="77777777" w:rsidR="00C83384" w:rsidRPr="00E95149" w:rsidRDefault="00C83384" w:rsidP="009D4BD2">
            <w:pPr>
              <w:rPr>
                <w:sz w:val="20"/>
                <w:lang w:val="it-IT" w:eastAsia="lt-LT"/>
              </w:rPr>
            </w:pPr>
            <w:r w:rsidRPr="00E95149">
              <w:rPr>
                <w:sz w:val="20"/>
                <w:lang w:val="it-IT"/>
              </w:rPr>
              <w:t>Vidutinis asmenų skaičius per m.</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6FAD25AF" w14:textId="77777777" w:rsidR="00C83384" w:rsidRPr="00E95149" w:rsidRDefault="00C83384" w:rsidP="009D4BD2">
            <w:pPr>
              <w:rPr>
                <w:sz w:val="20"/>
                <w:lang w:val="it-IT" w:eastAsia="lt-LT"/>
              </w:rPr>
            </w:pPr>
            <w:r w:rsidRPr="00E95149">
              <w:rPr>
                <w:sz w:val="20"/>
                <w:lang w:val="it-IT"/>
              </w:rPr>
              <w:t>Asmenų skaičius metų pabaigoje</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608B93B2" w14:textId="77777777" w:rsidR="00C83384" w:rsidRPr="00E95149" w:rsidRDefault="00C83384" w:rsidP="009D4BD2">
            <w:pPr>
              <w:rPr>
                <w:sz w:val="20"/>
                <w:lang w:val="it-IT" w:eastAsia="lt-LT"/>
              </w:rPr>
            </w:pPr>
            <w:r w:rsidRPr="00E95149">
              <w:rPr>
                <w:sz w:val="20"/>
                <w:lang w:val="it-IT"/>
              </w:rPr>
              <w:t>1 asmens išlaikymo kaina, Eur/mėn.</w:t>
            </w:r>
          </w:p>
        </w:tc>
      </w:tr>
      <w:tr w:rsidR="00E95149" w:rsidRPr="00E95149" w14:paraId="62CDF4EC" w14:textId="77777777" w:rsidTr="009D4BD2">
        <w:tc>
          <w:tcPr>
            <w:tcW w:w="9781" w:type="dxa"/>
            <w:gridSpan w:val="7"/>
            <w:tcBorders>
              <w:top w:val="single" w:sz="4" w:space="0" w:color="auto"/>
              <w:left w:val="single" w:sz="4" w:space="0" w:color="auto"/>
              <w:bottom w:val="nil"/>
              <w:right w:val="single" w:sz="4" w:space="0" w:color="auto"/>
            </w:tcBorders>
            <w:shd w:val="clear" w:color="auto" w:fill="D5DCE4"/>
          </w:tcPr>
          <w:p w14:paraId="615707AA" w14:textId="77777777" w:rsidR="00C83384" w:rsidRPr="00E95149" w:rsidRDefault="00C83384" w:rsidP="009D4BD2">
            <w:pPr>
              <w:jc w:val="center"/>
              <w:rPr>
                <w:lang w:val="it-IT" w:eastAsia="lt-LT"/>
              </w:rPr>
            </w:pPr>
            <w:r w:rsidRPr="00E95149">
              <w:rPr>
                <w:b/>
                <w:sz w:val="22"/>
                <w:szCs w:val="22"/>
                <w:lang w:val="it-IT" w:eastAsia="lt-LT"/>
              </w:rPr>
              <w:t>Pasvalio socialinių paslaugų centras</w:t>
            </w:r>
          </w:p>
        </w:tc>
      </w:tr>
      <w:tr w:rsidR="00E95149" w:rsidRPr="00E95149" w14:paraId="0BAC3A59" w14:textId="77777777" w:rsidTr="009D4BD2">
        <w:tc>
          <w:tcPr>
            <w:tcW w:w="3261" w:type="dxa"/>
            <w:tcBorders>
              <w:top w:val="single" w:sz="4" w:space="0" w:color="auto"/>
              <w:left w:val="single" w:sz="4" w:space="0" w:color="auto"/>
              <w:bottom w:val="nil"/>
              <w:right w:val="single" w:sz="4" w:space="0" w:color="auto"/>
            </w:tcBorders>
            <w:shd w:val="clear" w:color="auto" w:fill="D5DCE4"/>
          </w:tcPr>
          <w:p w14:paraId="1239FEB8" w14:textId="77777777" w:rsidR="00C83384" w:rsidRPr="00E95149" w:rsidRDefault="00C83384" w:rsidP="009D4BD2">
            <w:pPr>
              <w:rPr>
                <w:szCs w:val="22"/>
                <w:lang w:val="it-IT" w:eastAsia="lt-LT"/>
              </w:rPr>
            </w:pPr>
            <w:r w:rsidRPr="00E95149">
              <w:rPr>
                <w:sz w:val="22"/>
                <w:szCs w:val="22"/>
                <w:lang w:val="it-IT" w:eastAsia="lt-LT"/>
              </w:rPr>
              <w:t>1. Ilgalaikė socialinė globa, iš jų:</w:t>
            </w:r>
          </w:p>
        </w:tc>
        <w:tc>
          <w:tcPr>
            <w:tcW w:w="992" w:type="dxa"/>
            <w:tcBorders>
              <w:top w:val="single" w:sz="4" w:space="0" w:color="auto"/>
              <w:left w:val="single" w:sz="4" w:space="0" w:color="auto"/>
              <w:bottom w:val="single" w:sz="4" w:space="0" w:color="auto"/>
              <w:right w:val="single" w:sz="4" w:space="0" w:color="auto"/>
            </w:tcBorders>
          </w:tcPr>
          <w:p w14:paraId="55ED8B6B" w14:textId="77777777" w:rsidR="00C83384" w:rsidRPr="00E95149" w:rsidRDefault="00C83384" w:rsidP="009D4BD2">
            <w:pPr>
              <w:jc w:val="center"/>
              <w:rPr>
                <w:szCs w:val="22"/>
                <w:lang w:val="it-IT" w:eastAsia="lt-LT"/>
              </w:rPr>
            </w:pPr>
            <w:r w:rsidRPr="00E95149">
              <w:rPr>
                <w:sz w:val="22"/>
                <w:szCs w:val="22"/>
                <w:lang w:val="it-IT" w:eastAsia="lt-LT"/>
              </w:rPr>
              <w:t>44</w:t>
            </w:r>
          </w:p>
        </w:tc>
        <w:tc>
          <w:tcPr>
            <w:tcW w:w="1134" w:type="dxa"/>
            <w:tcBorders>
              <w:top w:val="single" w:sz="4" w:space="0" w:color="auto"/>
              <w:left w:val="single" w:sz="4" w:space="0" w:color="auto"/>
              <w:bottom w:val="single" w:sz="4" w:space="0" w:color="auto"/>
              <w:right w:val="single" w:sz="4" w:space="0" w:color="auto"/>
            </w:tcBorders>
          </w:tcPr>
          <w:p w14:paraId="150A7904" w14:textId="77777777" w:rsidR="00C83384" w:rsidRPr="00E95149" w:rsidRDefault="00C83384" w:rsidP="009D4BD2">
            <w:pPr>
              <w:jc w:val="center"/>
              <w:rPr>
                <w:szCs w:val="22"/>
                <w:lang w:val="it-IT" w:eastAsia="lt-LT"/>
              </w:rPr>
            </w:pPr>
            <w:r w:rsidRPr="00E95149">
              <w:rPr>
                <w:sz w:val="22"/>
                <w:szCs w:val="22"/>
                <w:lang w:val="it-IT" w:eastAsia="lt-LT"/>
              </w:rPr>
              <w:t>37</w:t>
            </w:r>
          </w:p>
        </w:tc>
        <w:tc>
          <w:tcPr>
            <w:tcW w:w="1134" w:type="dxa"/>
            <w:tcBorders>
              <w:top w:val="single" w:sz="4" w:space="0" w:color="auto"/>
              <w:left w:val="single" w:sz="4" w:space="0" w:color="auto"/>
              <w:bottom w:val="single" w:sz="4" w:space="0" w:color="auto"/>
              <w:right w:val="single" w:sz="4" w:space="0" w:color="auto"/>
            </w:tcBorders>
          </w:tcPr>
          <w:p w14:paraId="4DD14C91" w14:textId="77777777" w:rsidR="00C83384" w:rsidRPr="00E95149" w:rsidRDefault="00C83384" w:rsidP="009D4BD2">
            <w:pPr>
              <w:jc w:val="center"/>
              <w:rPr>
                <w:szCs w:val="22"/>
                <w:lang w:val="it-IT" w:eastAsia="lt-LT"/>
              </w:rPr>
            </w:pPr>
            <w:r w:rsidRPr="00E95149">
              <w:rPr>
                <w:szCs w:val="22"/>
                <w:lang w:val="it-IT" w:eastAsia="lt-L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7346C4" w14:textId="77777777" w:rsidR="00C83384" w:rsidRPr="00E95149" w:rsidRDefault="00C83384" w:rsidP="009D4BD2">
            <w:pPr>
              <w:jc w:val="center"/>
              <w:rPr>
                <w:szCs w:val="22"/>
                <w:lang w:val="it-IT" w:eastAsia="lt-LT"/>
              </w:rPr>
            </w:pPr>
            <w:r w:rsidRPr="00E95149">
              <w:rPr>
                <w:sz w:val="22"/>
                <w:szCs w:val="22"/>
                <w:lang w:val="it-IT" w:eastAsia="lt-LT"/>
              </w:rPr>
              <w:t>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6EC336" w14:textId="77777777" w:rsidR="00C83384" w:rsidRPr="00E95149" w:rsidRDefault="00C83384" w:rsidP="009D4BD2">
            <w:pPr>
              <w:jc w:val="center"/>
              <w:rPr>
                <w:szCs w:val="22"/>
                <w:lang w:val="it-IT" w:eastAsia="lt-LT"/>
              </w:rPr>
            </w:pPr>
            <w:r w:rsidRPr="00E95149">
              <w:rPr>
                <w:sz w:val="22"/>
                <w:szCs w:val="22"/>
                <w:lang w:val="it-IT" w:eastAsia="lt-LT"/>
              </w:rPr>
              <w:t>37</w:t>
            </w:r>
          </w:p>
        </w:tc>
        <w:tc>
          <w:tcPr>
            <w:tcW w:w="1134" w:type="dxa"/>
            <w:tcBorders>
              <w:top w:val="single" w:sz="4" w:space="0" w:color="auto"/>
              <w:left w:val="single" w:sz="4" w:space="0" w:color="auto"/>
              <w:bottom w:val="single" w:sz="4" w:space="0" w:color="auto"/>
              <w:right w:val="single" w:sz="4" w:space="0" w:color="auto"/>
            </w:tcBorders>
          </w:tcPr>
          <w:p w14:paraId="2A43F21E" w14:textId="77777777" w:rsidR="00C83384" w:rsidRPr="00E95149" w:rsidRDefault="00C83384" w:rsidP="009D4BD2">
            <w:pPr>
              <w:jc w:val="center"/>
              <w:rPr>
                <w:szCs w:val="22"/>
                <w:lang w:val="it-IT" w:eastAsia="lt-LT"/>
              </w:rPr>
            </w:pPr>
            <w:r w:rsidRPr="00E95149">
              <w:rPr>
                <w:sz w:val="22"/>
                <w:szCs w:val="22"/>
                <w:lang w:val="it-IT" w:eastAsia="lt-LT"/>
              </w:rPr>
              <w:t>-</w:t>
            </w:r>
          </w:p>
        </w:tc>
      </w:tr>
      <w:tr w:rsidR="00E95149" w:rsidRPr="00E95149" w14:paraId="684D7FB6" w14:textId="77777777" w:rsidTr="009D4BD2">
        <w:tc>
          <w:tcPr>
            <w:tcW w:w="3261" w:type="dxa"/>
            <w:tcBorders>
              <w:top w:val="single" w:sz="4" w:space="0" w:color="auto"/>
              <w:left w:val="single" w:sz="4" w:space="0" w:color="auto"/>
              <w:bottom w:val="nil"/>
              <w:right w:val="single" w:sz="4" w:space="0" w:color="auto"/>
            </w:tcBorders>
            <w:shd w:val="clear" w:color="auto" w:fill="D5DCE4"/>
          </w:tcPr>
          <w:p w14:paraId="69472CD0" w14:textId="77777777" w:rsidR="00C83384" w:rsidRPr="00E95149" w:rsidRDefault="00C83384" w:rsidP="009D4BD2">
            <w:pPr>
              <w:rPr>
                <w:szCs w:val="22"/>
                <w:lang w:val="it-IT" w:eastAsia="lt-LT"/>
              </w:rPr>
            </w:pPr>
            <w:r w:rsidRPr="00E95149">
              <w:rPr>
                <w:sz w:val="22"/>
                <w:szCs w:val="22"/>
                <w:lang w:val="it-IT" w:eastAsia="lt-LT"/>
              </w:rPr>
              <w:t>1.1. su sunkia negalia</w:t>
            </w:r>
          </w:p>
        </w:tc>
        <w:tc>
          <w:tcPr>
            <w:tcW w:w="992" w:type="dxa"/>
            <w:tcBorders>
              <w:top w:val="single" w:sz="4" w:space="0" w:color="auto"/>
              <w:left w:val="single" w:sz="4" w:space="0" w:color="auto"/>
              <w:bottom w:val="single" w:sz="4" w:space="0" w:color="auto"/>
              <w:right w:val="single" w:sz="4" w:space="0" w:color="auto"/>
            </w:tcBorders>
          </w:tcPr>
          <w:p w14:paraId="6A8F2883" w14:textId="77777777" w:rsidR="00C83384" w:rsidRPr="00E95149" w:rsidRDefault="00C83384" w:rsidP="009D4BD2">
            <w:pPr>
              <w:jc w:val="center"/>
              <w:rPr>
                <w:szCs w:val="22"/>
                <w:lang w:val="it-IT" w:eastAsia="lt-LT"/>
              </w:rPr>
            </w:pPr>
            <w:r w:rsidRPr="00E95149">
              <w:rPr>
                <w:sz w:val="22"/>
                <w:szCs w:val="22"/>
                <w:lang w:val="it-IT" w:eastAsia="lt-LT"/>
              </w:rPr>
              <w:t>10</w:t>
            </w:r>
          </w:p>
        </w:tc>
        <w:tc>
          <w:tcPr>
            <w:tcW w:w="1134" w:type="dxa"/>
            <w:tcBorders>
              <w:top w:val="single" w:sz="4" w:space="0" w:color="auto"/>
              <w:left w:val="single" w:sz="4" w:space="0" w:color="auto"/>
              <w:bottom w:val="single" w:sz="4" w:space="0" w:color="auto"/>
              <w:right w:val="single" w:sz="4" w:space="0" w:color="auto"/>
            </w:tcBorders>
          </w:tcPr>
          <w:p w14:paraId="11121A96" w14:textId="77777777" w:rsidR="00C83384" w:rsidRPr="00E95149" w:rsidRDefault="00C83384" w:rsidP="009D4BD2">
            <w:pPr>
              <w:jc w:val="center"/>
              <w:rPr>
                <w:szCs w:val="22"/>
                <w:lang w:val="it-IT" w:eastAsia="lt-LT"/>
              </w:rPr>
            </w:pPr>
            <w:r w:rsidRPr="00E95149">
              <w:rPr>
                <w:sz w:val="22"/>
                <w:szCs w:val="22"/>
                <w:lang w:val="it-IT" w:eastAsia="lt-LT"/>
              </w:rPr>
              <w:t>10</w:t>
            </w:r>
          </w:p>
        </w:tc>
        <w:tc>
          <w:tcPr>
            <w:tcW w:w="1134" w:type="dxa"/>
            <w:tcBorders>
              <w:top w:val="single" w:sz="4" w:space="0" w:color="auto"/>
              <w:left w:val="single" w:sz="4" w:space="0" w:color="auto"/>
              <w:bottom w:val="single" w:sz="4" w:space="0" w:color="auto"/>
              <w:right w:val="single" w:sz="4" w:space="0" w:color="auto"/>
            </w:tcBorders>
          </w:tcPr>
          <w:p w14:paraId="7E929CAB" w14:textId="77777777" w:rsidR="00C83384" w:rsidRPr="00E95149" w:rsidRDefault="00C83384" w:rsidP="009D4BD2">
            <w:pPr>
              <w:jc w:val="center"/>
              <w:rPr>
                <w:szCs w:val="22"/>
                <w:lang w:val="it-IT" w:eastAsia="lt-LT"/>
              </w:rPr>
            </w:pPr>
            <w:r w:rsidRPr="00E95149">
              <w:rPr>
                <w:sz w:val="22"/>
                <w:szCs w:val="22"/>
                <w:lang w:val="it-IT" w:eastAsia="lt-LT"/>
              </w:rPr>
              <w:t>820,00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914474" w14:textId="77777777" w:rsidR="00C83384" w:rsidRPr="00E95149" w:rsidRDefault="00C83384" w:rsidP="009D4BD2">
            <w:pPr>
              <w:jc w:val="center"/>
              <w:rPr>
                <w:szCs w:val="22"/>
                <w:lang w:val="it-IT" w:eastAsia="lt-LT"/>
              </w:rPr>
            </w:pPr>
            <w:r w:rsidRPr="00E95149">
              <w:rPr>
                <w:sz w:val="22"/>
                <w:szCs w:val="22"/>
                <w:lang w:val="it-IT" w:eastAsia="lt-L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FC0B8E" w14:textId="77777777" w:rsidR="00C83384" w:rsidRPr="00E95149" w:rsidRDefault="00C83384" w:rsidP="009D4BD2">
            <w:pPr>
              <w:jc w:val="center"/>
              <w:rPr>
                <w:szCs w:val="22"/>
                <w:lang w:val="it-IT" w:eastAsia="lt-LT"/>
              </w:rPr>
            </w:pPr>
            <w:r w:rsidRPr="00E95149">
              <w:rPr>
                <w:sz w:val="22"/>
                <w:szCs w:val="22"/>
                <w:lang w:val="it-IT" w:eastAsia="lt-LT"/>
              </w:rPr>
              <w:t>8</w:t>
            </w:r>
          </w:p>
        </w:tc>
        <w:tc>
          <w:tcPr>
            <w:tcW w:w="1134" w:type="dxa"/>
            <w:tcBorders>
              <w:top w:val="single" w:sz="4" w:space="0" w:color="auto"/>
              <w:left w:val="single" w:sz="4" w:space="0" w:color="auto"/>
              <w:bottom w:val="single" w:sz="4" w:space="0" w:color="auto"/>
              <w:right w:val="single" w:sz="4" w:space="0" w:color="auto"/>
            </w:tcBorders>
          </w:tcPr>
          <w:p w14:paraId="44541243" w14:textId="77777777" w:rsidR="00C83384" w:rsidRPr="00E95149" w:rsidRDefault="00C83384" w:rsidP="009D4BD2">
            <w:pPr>
              <w:jc w:val="center"/>
              <w:rPr>
                <w:szCs w:val="22"/>
                <w:lang w:val="it-IT" w:eastAsia="lt-LT"/>
              </w:rPr>
            </w:pPr>
            <w:r w:rsidRPr="00E95149">
              <w:rPr>
                <w:sz w:val="22"/>
                <w:szCs w:val="22"/>
                <w:lang w:val="it-IT" w:eastAsia="lt-LT"/>
              </w:rPr>
              <w:t>915,00</w:t>
            </w:r>
          </w:p>
        </w:tc>
      </w:tr>
      <w:tr w:rsidR="00E95149" w:rsidRPr="00E95149" w14:paraId="456D866B" w14:textId="77777777" w:rsidTr="009D4BD2">
        <w:tc>
          <w:tcPr>
            <w:tcW w:w="3261" w:type="dxa"/>
            <w:tcBorders>
              <w:top w:val="single" w:sz="4" w:space="0" w:color="auto"/>
              <w:left w:val="single" w:sz="4" w:space="0" w:color="auto"/>
              <w:bottom w:val="nil"/>
              <w:right w:val="single" w:sz="4" w:space="0" w:color="auto"/>
            </w:tcBorders>
            <w:shd w:val="clear" w:color="auto" w:fill="D5DCE4"/>
          </w:tcPr>
          <w:p w14:paraId="00294E20" w14:textId="77777777" w:rsidR="00C83384" w:rsidRPr="00E95149" w:rsidRDefault="00C83384" w:rsidP="009D4BD2">
            <w:pPr>
              <w:rPr>
                <w:szCs w:val="22"/>
                <w:lang w:val="it-IT"/>
              </w:rPr>
            </w:pPr>
            <w:r w:rsidRPr="00E95149">
              <w:rPr>
                <w:sz w:val="22"/>
                <w:szCs w:val="22"/>
                <w:lang w:val="it-IT" w:eastAsia="lt-LT"/>
              </w:rPr>
              <w:t xml:space="preserve">1.2. </w:t>
            </w:r>
            <w:r w:rsidRPr="00E95149">
              <w:rPr>
                <w:sz w:val="22"/>
                <w:szCs w:val="22"/>
                <w:lang w:val="it-IT"/>
              </w:rPr>
              <w:t>be sunkios negalios</w:t>
            </w:r>
          </w:p>
          <w:p w14:paraId="4BA6CF68" w14:textId="77777777" w:rsidR="00C83384" w:rsidRPr="00E95149" w:rsidRDefault="00C83384" w:rsidP="009D4BD2">
            <w:pPr>
              <w:rPr>
                <w:szCs w:val="22"/>
                <w:lang w:val="it-IT" w:eastAsia="lt-LT"/>
              </w:rPr>
            </w:pPr>
          </w:p>
        </w:tc>
        <w:tc>
          <w:tcPr>
            <w:tcW w:w="992" w:type="dxa"/>
            <w:tcBorders>
              <w:top w:val="single" w:sz="4" w:space="0" w:color="auto"/>
              <w:left w:val="single" w:sz="4" w:space="0" w:color="auto"/>
              <w:bottom w:val="single" w:sz="4" w:space="0" w:color="auto"/>
              <w:right w:val="single" w:sz="4" w:space="0" w:color="auto"/>
            </w:tcBorders>
          </w:tcPr>
          <w:p w14:paraId="596FA1F2" w14:textId="77777777" w:rsidR="00C83384" w:rsidRPr="00E95149" w:rsidRDefault="00C83384" w:rsidP="009D4BD2">
            <w:pPr>
              <w:jc w:val="center"/>
              <w:rPr>
                <w:szCs w:val="22"/>
                <w:lang w:val="it-IT" w:eastAsia="lt-LT"/>
              </w:rPr>
            </w:pPr>
            <w:r w:rsidRPr="00E95149">
              <w:rPr>
                <w:sz w:val="22"/>
                <w:szCs w:val="22"/>
                <w:lang w:val="it-IT" w:eastAsia="lt-LT"/>
              </w:rPr>
              <w:t>34</w:t>
            </w:r>
          </w:p>
        </w:tc>
        <w:tc>
          <w:tcPr>
            <w:tcW w:w="1134" w:type="dxa"/>
            <w:tcBorders>
              <w:top w:val="single" w:sz="4" w:space="0" w:color="auto"/>
              <w:left w:val="single" w:sz="4" w:space="0" w:color="auto"/>
              <w:bottom w:val="single" w:sz="4" w:space="0" w:color="auto"/>
              <w:right w:val="single" w:sz="4" w:space="0" w:color="auto"/>
            </w:tcBorders>
          </w:tcPr>
          <w:p w14:paraId="2AA4AEFC" w14:textId="77777777" w:rsidR="00C83384" w:rsidRPr="00E95149" w:rsidRDefault="00C83384" w:rsidP="009D4BD2">
            <w:pPr>
              <w:jc w:val="center"/>
              <w:rPr>
                <w:szCs w:val="22"/>
                <w:lang w:val="it-IT" w:eastAsia="lt-LT"/>
              </w:rPr>
            </w:pPr>
            <w:r w:rsidRPr="00E95149">
              <w:rPr>
                <w:sz w:val="22"/>
                <w:szCs w:val="22"/>
                <w:lang w:val="it-IT" w:eastAsia="lt-LT"/>
              </w:rPr>
              <w:t>27</w:t>
            </w:r>
          </w:p>
        </w:tc>
        <w:tc>
          <w:tcPr>
            <w:tcW w:w="1134" w:type="dxa"/>
            <w:tcBorders>
              <w:top w:val="single" w:sz="4" w:space="0" w:color="auto"/>
              <w:left w:val="single" w:sz="4" w:space="0" w:color="auto"/>
              <w:bottom w:val="single" w:sz="4" w:space="0" w:color="auto"/>
              <w:right w:val="single" w:sz="4" w:space="0" w:color="auto"/>
            </w:tcBorders>
          </w:tcPr>
          <w:p w14:paraId="0AD9CCDF" w14:textId="77777777" w:rsidR="00C83384" w:rsidRPr="00E95149" w:rsidRDefault="00C83384" w:rsidP="009D4BD2">
            <w:pPr>
              <w:jc w:val="center"/>
              <w:rPr>
                <w:szCs w:val="22"/>
                <w:lang w:val="it-IT" w:eastAsia="lt-LT"/>
              </w:rPr>
            </w:pPr>
            <w:r w:rsidRPr="00E95149">
              <w:rPr>
                <w:sz w:val="22"/>
                <w:szCs w:val="22"/>
                <w:lang w:val="it-IT" w:eastAsia="lt-LT"/>
              </w:rPr>
              <w:t>730,00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9539E3" w14:textId="77777777" w:rsidR="00C83384" w:rsidRPr="00E95149" w:rsidRDefault="00C83384" w:rsidP="009D4BD2">
            <w:pPr>
              <w:jc w:val="center"/>
              <w:rPr>
                <w:szCs w:val="22"/>
                <w:lang w:val="it-IT" w:eastAsia="lt-LT"/>
              </w:rPr>
            </w:pPr>
            <w:r w:rsidRPr="00E95149">
              <w:rPr>
                <w:sz w:val="22"/>
                <w:szCs w:val="22"/>
                <w:lang w:val="it-IT" w:eastAsia="lt-LT"/>
              </w:rPr>
              <w:t>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DAA01E" w14:textId="77777777" w:rsidR="00C83384" w:rsidRPr="00E95149" w:rsidRDefault="00C83384" w:rsidP="009D4BD2">
            <w:pPr>
              <w:jc w:val="center"/>
              <w:rPr>
                <w:szCs w:val="22"/>
                <w:lang w:val="it-IT" w:eastAsia="lt-LT"/>
              </w:rPr>
            </w:pPr>
            <w:r w:rsidRPr="00E95149">
              <w:rPr>
                <w:sz w:val="22"/>
                <w:szCs w:val="22"/>
                <w:lang w:val="it-IT" w:eastAsia="lt-LT"/>
              </w:rPr>
              <w:t>29</w:t>
            </w:r>
          </w:p>
        </w:tc>
        <w:tc>
          <w:tcPr>
            <w:tcW w:w="1134" w:type="dxa"/>
            <w:tcBorders>
              <w:top w:val="single" w:sz="4" w:space="0" w:color="auto"/>
              <w:left w:val="single" w:sz="4" w:space="0" w:color="auto"/>
              <w:bottom w:val="single" w:sz="4" w:space="0" w:color="auto"/>
              <w:right w:val="single" w:sz="4" w:space="0" w:color="auto"/>
            </w:tcBorders>
          </w:tcPr>
          <w:p w14:paraId="793D72E4" w14:textId="77777777" w:rsidR="00C83384" w:rsidRPr="00E95149" w:rsidRDefault="00C83384" w:rsidP="009D4BD2">
            <w:pPr>
              <w:jc w:val="center"/>
              <w:rPr>
                <w:szCs w:val="22"/>
                <w:lang w:val="it-IT" w:eastAsia="lt-LT"/>
              </w:rPr>
            </w:pPr>
            <w:r w:rsidRPr="00E95149">
              <w:rPr>
                <w:sz w:val="22"/>
                <w:szCs w:val="22"/>
                <w:lang w:val="it-IT" w:eastAsia="lt-LT"/>
              </w:rPr>
              <w:t>750,00</w:t>
            </w:r>
          </w:p>
        </w:tc>
      </w:tr>
      <w:tr w:rsidR="00E95149" w:rsidRPr="00E95149" w14:paraId="7B889EE2" w14:textId="77777777" w:rsidTr="009D4BD2">
        <w:tc>
          <w:tcPr>
            <w:tcW w:w="3261" w:type="dxa"/>
            <w:tcBorders>
              <w:top w:val="single" w:sz="4" w:space="0" w:color="auto"/>
              <w:left w:val="single" w:sz="4" w:space="0" w:color="auto"/>
              <w:bottom w:val="nil"/>
              <w:right w:val="single" w:sz="4" w:space="0" w:color="auto"/>
            </w:tcBorders>
            <w:shd w:val="clear" w:color="auto" w:fill="D5DCE4"/>
          </w:tcPr>
          <w:p w14:paraId="15CA9ECD" w14:textId="77777777" w:rsidR="00C83384" w:rsidRPr="00E95149" w:rsidRDefault="00C83384" w:rsidP="009D4BD2">
            <w:pPr>
              <w:rPr>
                <w:szCs w:val="22"/>
                <w:lang w:val="it-IT" w:eastAsia="lt-LT"/>
              </w:rPr>
            </w:pPr>
            <w:r w:rsidRPr="00E95149">
              <w:rPr>
                <w:sz w:val="22"/>
                <w:szCs w:val="22"/>
                <w:lang w:val="it-IT" w:eastAsia="lt-LT"/>
              </w:rPr>
              <w:t>2. Trumpalaikė socialinė globa (iki 6 mėn.), iš jų:</w:t>
            </w:r>
          </w:p>
        </w:tc>
        <w:tc>
          <w:tcPr>
            <w:tcW w:w="992" w:type="dxa"/>
            <w:tcBorders>
              <w:top w:val="single" w:sz="4" w:space="0" w:color="auto"/>
              <w:left w:val="single" w:sz="4" w:space="0" w:color="auto"/>
              <w:bottom w:val="single" w:sz="4" w:space="0" w:color="auto"/>
              <w:right w:val="single" w:sz="4" w:space="0" w:color="auto"/>
            </w:tcBorders>
          </w:tcPr>
          <w:p w14:paraId="193ACF7A" w14:textId="77777777" w:rsidR="00C83384" w:rsidRPr="00E95149" w:rsidRDefault="00C83384" w:rsidP="009D4BD2">
            <w:pPr>
              <w:jc w:val="center"/>
              <w:rPr>
                <w:szCs w:val="22"/>
                <w:lang w:val="it-IT" w:eastAsia="lt-LT"/>
              </w:rPr>
            </w:pPr>
            <w:r w:rsidRPr="00E95149">
              <w:rPr>
                <w:sz w:val="22"/>
                <w:szCs w:val="22"/>
                <w:lang w:val="it-IT" w:eastAsia="lt-LT"/>
              </w:rPr>
              <w:t>3</w:t>
            </w:r>
          </w:p>
        </w:tc>
        <w:tc>
          <w:tcPr>
            <w:tcW w:w="1134" w:type="dxa"/>
            <w:tcBorders>
              <w:top w:val="single" w:sz="4" w:space="0" w:color="auto"/>
              <w:left w:val="single" w:sz="4" w:space="0" w:color="auto"/>
              <w:bottom w:val="single" w:sz="4" w:space="0" w:color="auto"/>
              <w:right w:val="single" w:sz="4" w:space="0" w:color="auto"/>
            </w:tcBorders>
          </w:tcPr>
          <w:p w14:paraId="00364D39" w14:textId="77777777" w:rsidR="00C83384" w:rsidRPr="00E95149" w:rsidRDefault="00C83384" w:rsidP="009D4BD2">
            <w:pPr>
              <w:jc w:val="center"/>
              <w:rPr>
                <w:szCs w:val="22"/>
                <w:lang w:val="it-IT" w:eastAsia="lt-LT"/>
              </w:rPr>
            </w:pPr>
            <w:r w:rsidRPr="00E95149">
              <w:rPr>
                <w:sz w:val="22"/>
                <w:szCs w:val="22"/>
                <w:lang w:val="it-IT" w:eastAsia="lt-LT"/>
              </w:rPr>
              <w:t>0</w:t>
            </w:r>
          </w:p>
        </w:tc>
        <w:tc>
          <w:tcPr>
            <w:tcW w:w="1134" w:type="dxa"/>
            <w:tcBorders>
              <w:top w:val="single" w:sz="4" w:space="0" w:color="auto"/>
              <w:left w:val="single" w:sz="4" w:space="0" w:color="auto"/>
              <w:bottom w:val="single" w:sz="4" w:space="0" w:color="auto"/>
              <w:right w:val="single" w:sz="4" w:space="0" w:color="auto"/>
            </w:tcBorders>
          </w:tcPr>
          <w:p w14:paraId="3E3D2546" w14:textId="77777777" w:rsidR="00C83384" w:rsidRPr="00E95149" w:rsidRDefault="00C83384" w:rsidP="009D4BD2">
            <w:pPr>
              <w:jc w:val="center"/>
              <w:rPr>
                <w:szCs w:val="22"/>
                <w:lang w:val="it-IT" w:eastAsia="lt-LT"/>
              </w:rPr>
            </w:pPr>
            <w:r w:rsidRPr="00E95149">
              <w:rPr>
                <w:szCs w:val="22"/>
                <w:lang w:val="it-IT" w:eastAsia="lt-L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CBD6A8" w14:textId="77777777" w:rsidR="00C83384" w:rsidRPr="00E95149" w:rsidRDefault="00C83384" w:rsidP="009D4BD2">
            <w:pPr>
              <w:jc w:val="center"/>
              <w:rPr>
                <w:szCs w:val="22"/>
                <w:lang w:val="it-IT" w:eastAsia="lt-LT"/>
              </w:rPr>
            </w:pPr>
            <w:r w:rsidRPr="00E95149">
              <w:rPr>
                <w:sz w:val="22"/>
                <w:szCs w:val="22"/>
                <w:lang w:val="it-IT" w:eastAsia="lt-LT"/>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F6C64C" w14:textId="77777777" w:rsidR="00C83384" w:rsidRPr="00E95149" w:rsidRDefault="00C83384" w:rsidP="009D4BD2">
            <w:pPr>
              <w:jc w:val="center"/>
              <w:rPr>
                <w:szCs w:val="22"/>
                <w:lang w:val="it-IT" w:eastAsia="lt-LT"/>
              </w:rPr>
            </w:pPr>
            <w:r w:rsidRPr="00E95149">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tcPr>
          <w:p w14:paraId="7E220E39" w14:textId="77777777" w:rsidR="00C83384" w:rsidRPr="00E95149" w:rsidRDefault="00C83384" w:rsidP="009D4BD2">
            <w:pPr>
              <w:jc w:val="center"/>
              <w:rPr>
                <w:szCs w:val="22"/>
                <w:lang w:val="it-IT" w:eastAsia="lt-LT"/>
              </w:rPr>
            </w:pPr>
            <w:r w:rsidRPr="00E95149">
              <w:rPr>
                <w:sz w:val="22"/>
                <w:szCs w:val="22"/>
                <w:lang w:val="it-IT" w:eastAsia="lt-LT"/>
              </w:rPr>
              <w:t>-</w:t>
            </w:r>
          </w:p>
        </w:tc>
      </w:tr>
      <w:tr w:rsidR="00E95149" w:rsidRPr="00E95149" w14:paraId="7808F271" w14:textId="77777777" w:rsidTr="009D4BD2">
        <w:tc>
          <w:tcPr>
            <w:tcW w:w="3261" w:type="dxa"/>
            <w:tcBorders>
              <w:top w:val="single" w:sz="4" w:space="0" w:color="auto"/>
              <w:left w:val="single" w:sz="4" w:space="0" w:color="auto"/>
              <w:bottom w:val="nil"/>
              <w:right w:val="single" w:sz="4" w:space="0" w:color="auto"/>
            </w:tcBorders>
            <w:shd w:val="clear" w:color="auto" w:fill="D5DCE4"/>
          </w:tcPr>
          <w:p w14:paraId="43443FCF" w14:textId="77777777" w:rsidR="00C83384" w:rsidRPr="00E95149" w:rsidRDefault="00C83384" w:rsidP="009D4BD2">
            <w:pPr>
              <w:rPr>
                <w:szCs w:val="22"/>
                <w:lang w:val="it-IT" w:eastAsia="lt-LT"/>
              </w:rPr>
            </w:pPr>
            <w:r w:rsidRPr="00E95149">
              <w:rPr>
                <w:sz w:val="22"/>
                <w:szCs w:val="22"/>
                <w:lang w:val="it-IT" w:eastAsia="lt-LT"/>
              </w:rPr>
              <w:t>2.1. su sunkia negalia</w:t>
            </w:r>
          </w:p>
        </w:tc>
        <w:tc>
          <w:tcPr>
            <w:tcW w:w="992" w:type="dxa"/>
            <w:tcBorders>
              <w:top w:val="single" w:sz="4" w:space="0" w:color="auto"/>
              <w:left w:val="single" w:sz="4" w:space="0" w:color="auto"/>
              <w:bottom w:val="single" w:sz="4" w:space="0" w:color="auto"/>
              <w:right w:val="single" w:sz="4" w:space="0" w:color="auto"/>
            </w:tcBorders>
          </w:tcPr>
          <w:p w14:paraId="2C50BDD8" w14:textId="77777777" w:rsidR="00C83384" w:rsidRPr="00E95149" w:rsidRDefault="00C83384" w:rsidP="009D4BD2">
            <w:pPr>
              <w:jc w:val="center"/>
              <w:rPr>
                <w:szCs w:val="22"/>
                <w:lang w:val="it-IT" w:eastAsia="lt-LT"/>
              </w:rPr>
            </w:pPr>
            <w:r w:rsidRPr="00E95149">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tcPr>
          <w:p w14:paraId="308FD28C" w14:textId="77777777" w:rsidR="00C83384" w:rsidRPr="00E95149" w:rsidRDefault="00C83384" w:rsidP="009D4BD2">
            <w:pPr>
              <w:jc w:val="center"/>
              <w:rPr>
                <w:szCs w:val="22"/>
                <w:lang w:val="it-IT" w:eastAsia="lt-LT"/>
              </w:rPr>
            </w:pPr>
            <w:r w:rsidRPr="00E95149">
              <w:rPr>
                <w:sz w:val="22"/>
                <w:szCs w:val="22"/>
                <w:lang w:val="it-IT" w:eastAsia="lt-LT"/>
              </w:rPr>
              <w:t>0</w:t>
            </w:r>
          </w:p>
        </w:tc>
        <w:tc>
          <w:tcPr>
            <w:tcW w:w="1134" w:type="dxa"/>
            <w:tcBorders>
              <w:top w:val="single" w:sz="4" w:space="0" w:color="auto"/>
              <w:left w:val="single" w:sz="4" w:space="0" w:color="auto"/>
              <w:bottom w:val="single" w:sz="4" w:space="0" w:color="auto"/>
              <w:right w:val="single" w:sz="4" w:space="0" w:color="auto"/>
            </w:tcBorders>
          </w:tcPr>
          <w:p w14:paraId="188D1EDA" w14:textId="77777777" w:rsidR="00C83384" w:rsidRPr="00E95149" w:rsidRDefault="00C83384" w:rsidP="009D4BD2">
            <w:pPr>
              <w:jc w:val="center"/>
              <w:rPr>
                <w:szCs w:val="22"/>
                <w:lang w:val="it-IT" w:eastAsia="lt-LT"/>
              </w:rPr>
            </w:pPr>
            <w:r w:rsidRPr="00E95149">
              <w:rPr>
                <w:sz w:val="22"/>
                <w:szCs w:val="22"/>
                <w:lang w:val="it-IT" w:eastAsia="lt-LT"/>
              </w:rPr>
              <w:t>820,00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54A70" w14:textId="77777777" w:rsidR="00C83384" w:rsidRPr="00E95149" w:rsidRDefault="00C83384" w:rsidP="009D4BD2">
            <w:pPr>
              <w:jc w:val="center"/>
              <w:rPr>
                <w:szCs w:val="22"/>
                <w:lang w:val="it-IT" w:eastAsia="lt-LT"/>
              </w:rPr>
            </w:pPr>
            <w:r w:rsidRPr="00E95149">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65A234" w14:textId="77777777" w:rsidR="00C83384" w:rsidRPr="00E95149" w:rsidRDefault="00C83384" w:rsidP="009D4BD2">
            <w:pPr>
              <w:jc w:val="center"/>
              <w:rPr>
                <w:szCs w:val="22"/>
                <w:lang w:val="it-IT" w:eastAsia="lt-LT"/>
              </w:rPr>
            </w:pPr>
            <w:r w:rsidRPr="00E95149">
              <w:rPr>
                <w:sz w:val="22"/>
                <w:szCs w:val="22"/>
                <w:lang w:val="it-IT" w:eastAsia="lt-LT"/>
              </w:rPr>
              <w:t>-</w:t>
            </w:r>
          </w:p>
        </w:tc>
        <w:tc>
          <w:tcPr>
            <w:tcW w:w="1134" w:type="dxa"/>
            <w:tcBorders>
              <w:top w:val="single" w:sz="4" w:space="0" w:color="auto"/>
              <w:left w:val="single" w:sz="4" w:space="0" w:color="auto"/>
              <w:bottom w:val="single" w:sz="4" w:space="0" w:color="auto"/>
              <w:right w:val="single" w:sz="4" w:space="0" w:color="auto"/>
            </w:tcBorders>
          </w:tcPr>
          <w:p w14:paraId="490C4D94" w14:textId="77777777" w:rsidR="00C83384" w:rsidRPr="00E95149" w:rsidRDefault="00C83384" w:rsidP="009D4BD2">
            <w:pPr>
              <w:jc w:val="center"/>
              <w:rPr>
                <w:szCs w:val="22"/>
                <w:lang w:val="it-IT" w:eastAsia="lt-LT"/>
              </w:rPr>
            </w:pPr>
            <w:r w:rsidRPr="00E95149">
              <w:rPr>
                <w:sz w:val="22"/>
                <w:szCs w:val="22"/>
                <w:lang w:val="it-IT" w:eastAsia="lt-LT"/>
              </w:rPr>
              <w:t>915,00</w:t>
            </w:r>
          </w:p>
        </w:tc>
      </w:tr>
      <w:tr w:rsidR="00E95149" w:rsidRPr="00E95149" w14:paraId="7D9BE623" w14:textId="77777777" w:rsidTr="009D4BD2">
        <w:tc>
          <w:tcPr>
            <w:tcW w:w="3261" w:type="dxa"/>
            <w:tcBorders>
              <w:top w:val="single" w:sz="4" w:space="0" w:color="auto"/>
              <w:left w:val="single" w:sz="4" w:space="0" w:color="auto"/>
              <w:bottom w:val="nil"/>
              <w:right w:val="single" w:sz="4" w:space="0" w:color="auto"/>
            </w:tcBorders>
            <w:shd w:val="clear" w:color="auto" w:fill="D5DCE4"/>
          </w:tcPr>
          <w:p w14:paraId="0A49C46D" w14:textId="77777777" w:rsidR="00C83384" w:rsidRPr="00E95149" w:rsidRDefault="00C83384" w:rsidP="009D4BD2">
            <w:pPr>
              <w:rPr>
                <w:szCs w:val="22"/>
                <w:lang w:val="it-IT" w:eastAsia="lt-LT"/>
              </w:rPr>
            </w:pPr>
            <w:r w:rsidRPr="00E95149">
              <w:rPr>
                <w:sz w:val="22"/>
                <w:szCs w:val="22"/>
                <w:lang w:val="it-IT" w:eastAsia="lt-LT"/>
              </w:rPr>
              <w:t xml:space="preserve">2.2. </w:t>
            </w:r>
            <w:r w:rsidRPr="00E95149">
              <w:rPr>
                <w:sz w:val="22"/>
                <w:szCs w:val="22"/>
                <w:lang w:val="it-IT"/>
              </w:rPr>
              <w:t>be sunkios negalios</w:t>
            </w:r>
          </w:p>
        </w:tc>
        <w:tc>
          <w:tcPr>
            <w:tcW w:w="992" w:type="dxa"/>
            <w:tcBorders>
              <w:top w:val="single" w:sz="4" w:space="0" w:color="auto"/>
              <w:left w:val="single" w:sz="4" w:space="0" w:color="auto"/>
              <w:bottom w:val="single" w:sz="4" w:space="0" w:color="auto"/>
              <w:right w:val="single" w:sz="4" w:space="0" w:color="auto"/>
            </w:tcBorders>
          </w:tcPr>
          <w:p w14:paraId="4B014850" w14:textId="77777777" w:rsidR="00C83384" w:rsidRPr="00E95149" w:rsidRDefault="00C83384" w:rsidP="009D4BD2">
            <w:pPr>
              <w:jc w:val="center"/>
              <w:rPr>
                <w:szCs w:val="22"/>
                <w:lang w:val="it-IT" w:eastAsia="lt-LT"/>
              </w:rPr>
            </w:pPr>
            <w:r w:rsidRPr="00E95149">
              <w:rPr>
                <w:sz w:val="22"/>
                <w:szCs w:val="22"/>
                <w:lang w:val="it-IT" w:eastAsia="lt-LT"/>
              </w:rPr>
              <w:t>2</w:t>
            </w:r>
          </w:p>
        </w:tc>
        <w:tc>
          <w:tcPr>
            <w:tcW w:w="1134" w:type="dxa"/>
            <w:tcBorders>
              <w:top w:val="single" w:sz="4" w:space="0" w:color="auto"/>
              <w:left w:val="single" w:sz="4" w:space="0" w:color="auto"/>
              <w:bottom w:val="single" w:sz="4" w:space="0" w:color="auto"/>
              <w:right w:val="single" w:sz="4" w:space="0" w:color="auto"/>
            </w:tcBorders>
          </w:tcPr>
          <w:p w14:paraId="0B40002E" w14:textId="77777777" w:rsidR="00C83384" w:rsidRPr="00E95149" w:rsidRDefault="00C83384" w:rsidP="009D4BD2">
            <w:pPr>
              <w:jc w:val="center"/>
              <w:rPr>
                <w:szCs w:val="22"/>
                <w:lang w:val="it-IT" w:eastAsia="lt-LT"/>
              </w:rPr>
            </w:pPr>
            <w:r w:rsidRPr="00E95149">
              <w:rPr>
                <w:sz w:val="22"/>
                <w:szCs w:val="22"/>
                <w:lang w:val="it-IT" w:eastAsia="lt-LT"/>
              </w:rPr>
              <w:t>0</w:t>
            </w:r>
          </w:p>
        </w:tc>
        <w:tc>
          <w:tcPr>
            <w:tcW w:w="1134" w:type="dxa"/>
            <w:tcBorders>
              <w:top w:val="single" w:sz="4" w:space="0" w:color="auto"/>
              <w:left w:val="single" w:sz="4" w:space="0" w:color="auto"/>
              <w:bottom w:val="single" w:sz="4" w:space="0" w:color="auto"/>
              <w:right w:val="single" w:sz="4" w:space="0" w:color="auto"/>
            </w:tcBorders>
          </w:tcPr>
          <w:p w14:paraId="31539364" w14:textId="77777777" w:rsidR="00C83384" w:rsidRPr="00E95149" w:rsidRDefault="00C83384" w:rsidP="009D4BD2">
            <w:pPr>
              <w:jc w:val="center"/>
              <w:rPr>
                <w:szCs w:val="22"/>
                <w:lang w:val="it-IT" w:eastAsia="lt-LT"/>
              </w:rPr>
            </w:pPr>
            <w:r w:rsidRPr="00E95149">
              <w:rPr>
                <w:sz w:val="22"/>
                <w:szCs w:val="22"/>
                <w:lang w:val="it-IT" w:eastAsia="lt-LT"/>
              </w:rPr>
              <w:t>730,00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4A4362" w14:textId="77777777" w:rsidR="00C83384" w:rsidRPr="00E95149" w:rsidRDefault="00C83384" w:rsidP="009D4BD2">
            <w:pPr>
              <w:jc w:val="center"/>
              <w:rPr>
                <w:szCs w:val="22"/>
                <w:lang w:val="it-IT" w:eastAsia="lt-LT"/>
              </w:rPr>
            </w:pPr>
            <w:r w:rsidRPr="00E95149">
              <w:rPr>
                <w:sz w:val="22"/>
                <w:szCs w:val="22"/>
                <w:lang w:val="it-IT" w:eastAsia="lt-LT"/>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08018F" w14:textId="77777777" w:rsidR="00C83384" w:rsidRPr="00E95149" w:rsidRDefault="00C83384" w:rsidP="009D4BD2">
            <w:pPr>
              <w:jc w:val="center"/>
              <w:rPr>
                <w:szCs w:val="22"/>
                <w:lang w:val="it-IT" w:eastAsia="lt-LT"/>
              </w:rPr>
            </w:pPr>
            <w:r w:rsidRPr="00E95149">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tcPr>
          <w:p w14:paraId="7830A7A2" w14:textId="77777777" w:rsidR="00C83384" w:rsidRPr="00E95149" w:rsidRDefault="00C83384" w:rsidP="009D4BD2">
            <w:pPr>
              <w:jc w:val="center"/>
              <w:rPr>
                <w:szCs w:val="22"/>
                <w:lang w:val="it-IT" w:eastAsia="lt-LT"/>
              </w:rPr>
            </w:pPr>
            <w:r w:rsidRPr="00E95149">
              <w:rPr>
                <w:sz w:val="22"/>
                <w:szCs w:val="22"/>
                <w:lang w:val="it-IT" w:eastAsia="lt-LT"/>
              </w:rPr>
              <w:t>750,00</w:t>
            </w:r>
          </w:p>
        </w:tc>
      </w:tr>
      <w:bookmarkEnd w:id="35"/>
      <w:tr w:rsidR="00E95149" w:rsidRPr="00E95149" w14:paraId="40DB8444" w14:textId="77777777" w:rsidTr="009D4BD2">
        <w:tc>
          <w:tcPr>
            <w:tcW w:w="3261" w:type="dxa"/>
            <w:tcBorders>
              <w:top w:val="single" w:sz="4" w:space="0" w:color="auto"/>
              <w:left w:val="single" w:sz="4" w:space="0" w:color="auto"/>
              <w:bottom w:val="nil"/>
              <w:right w:val="single" w:sz="4" w:space="0" w:color="auto"/>
            </w:tcBorders>
            <w:shd w:val="clear" w:color="auto" w:fill="D5DCE4"/>
          </w:tcPr>
          <w:p w14:paraId="60D8C952" w14:textId="77777777" w:rsidR="00C83384" w:rsidRPr="00180BD9" w:rsidRDefault="00C83384" w:rsidP="009D4BD2">
            <w:pPr>
              <w:rPr>
                <w:szCs w:val="22"/>
                <w:lang w:val="en-US" w:eastAsia="lt-LT"/>
              </w:rPr>
            </w:pPr>
            <w:r w:rsidRPr="00180BD9">
              <w:rPr>
                <w:sz w:val="22"/>
                <w:szCs w:val="22"/>
                <w:lang w:val="en-US" w:eastAsia="lt-LT"/>
              </w:rPr>
              <w:t xml:space="preserve">3. </w:t>
            </w:r>
            <w:proofErr w:type="spellStart"/>
            <w:r w:rsidRPr="00180BD9">
              <w:rPr>
                <w:sz w:val="22"/>
                <w:szCs w:val="22"/>
                <w:lang w:val="en-US" w:eastAsia="lt-LT"/>
              </w:rPr>
              <w:t>Laikinas</w:t>
            </w:r>
            <w:proofErr w:type="spellEnd"/>
            <w:r w:rsidRPr="00180BD9">
              <w:rPr>
                <w:sz w:val="22"/>
                <w:szCs w:val="22"/>
                <w:lang w:val="en-US" w:eastAsia="lt-LT"/>
              </w:rPr>
              <w:t xml:space="preserve"> </w:t>
            </w:r>
            <w:proofErr w:type="spellStart"/>
            <w:r w:rsidRPr="00180BD9">
              <w:rPr>
                <w:sz w:val="22"/>
                <w:szCs w:val="22"/>
                <w:lang w:val="en-US" w:eastAsia="lt-LT"/>
              </w:rPr>
              <w:t>atokvėpis</w:t>
            </w:r>
            <w:proofErr w:type="spellEnd"/>
            <w:r w:rsidRPr="00180BD9">
              <w:rPr>
                <w:sz w:val="22"/>
                <w:szCs w:val="22"/>
                <w:lang w:val="en-US" w:eastAsia="lt-LT"/>
              </w:rPr>
              <w:t xml:space="preserve"> </w:t>
            </w:r>
            <w:proofErr w:type="spellStart"/>
            <w:r w:rsidRPr="00180BD9">
              <w:rPr>
                <w:sz w:val="22"/>
                <w:szCs w:val="22"/>
                <w:lang w:val="en-US" w:eastAsia="lt-LT"/>
              </w:rPr>
              <w:t>socialinė</w:t>
            </w:r>
            <w:proofErr w:type="spellEnd"/>
            <w:r w:rsidRPr="00180BD9">
              <w:rPr>
                <w:sz w:val="22"/>
                <w:szCs w:val="22"/>
                <w:lang w:val="en-US" w:eastAsia="lt-LT"/>
              </w:rPr>
              <w:t xml:space="preserve"> </w:t>
            </w:r>
            <w:proofErr w:type="spellStart"/>
            <w:r w:rsidRPr="00180BD9">
              <w:rPr>
                <w:sz w:val="22"/>
                <w:szCs w:val="22"/>
                <w:lang w:val="en-US" w:eastAsia="lt-LT"/>
              </w:rPr>
              <w:t>globa</w:t>
            </w:r>
            <w:proofErr w:type="spellEnd"/>
            <w:r w:rsidRPr="00180BD9">
              <w:rPr>
                <w:sz w:val="22"/>
                <w:szCs w:val="22"/>
                <w:lang w:val="en-US" w:eastAsia="lt-LT"/>
              </w:rPr>
              <w:t xml:space="preserve"> </w:t>
            </w:r>
            <w:proofErr w:type="spellStart"/>
            <w:r w:rsidRPr="00180BD9">
              <w:rPr>
                <w:sz w:val="22"/>
                <w:szCs w:val="22"/>
                <w:lang w:val="en-US" w:eastAsia="lt-LT"/>
              </w:rPr>
              <w:t>institucijoje</w:t>
            </w:r>
            <w:proofErr w:type="spellEnd"/>
            <w:r w:rsidRPr="00180BD9">
              <w:rPr>
                <w:sz w:val="22"/>
                <w:szCs w:val="22"/>
                <w:lang w:val="en-US" w:eastAsia="lt-L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02B53" w14:textId="77777777" w:rsidR="00C83384" w:rsidRPr="00E95149" w:rsidRDefault="00C83384" w:rsidP="009D4BD2">
            <w:pPr>
              <w:jc w:val="center"/>
              <w:rPr>
                <w:szCs w:val="22"/>
                <w:lang w:val="it-IT" w:eastAsia="lt-LT"/>
              </w:rPr>
            </w:pPr>
            <w:r w:rsidRPr="00E95149">
              <w:rPr>
                <w:sz w:val="22"/>
                <w:szCs w:val="22"/>
                <w:lang w:val="it-IT"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7AF581" w14:textId="77777777" w:rsidR="00C83384" w:rsidRPr="00E95149" w:rsidRDefault="00C83384" w:rsidP="009D4BD2">
            <w:pPr>
              <w:jc w:val="center"/>
              <w:rPr>
                <w:szCs w:val="22"/>
                <w:lang w:val="it-IT" w:eastAsia="lt-LT"/>
              </w:rPr>
            </w:pPr>
            <w:r w:rsidRPr="00E95149">
              <w:rPr>
                <w:sz w:val="22"/>
                <w:szCs w:val="22"/>
                <w:lang w:val="it-IT" w:eastAsia="lt-LT"/>
              </w:rPr>
              <w:t>-</w:t>
            </w:r>
          </w:p>
        </w:tc>
        <w:tc>
          <w:tcPr>
            <w:tcW w:w="1134" w:type="dxa"/>
            <w:tcBorders>
              <w:top w:val="single" w:sz="4" w:space="0" w:color="auto"/>
              <w:left w:val="single" w:sz="4" w:space="0" w:color="auto"/>
              <w:bottom w:val="single" w:sz="4" w:space="0" w:color="auto"/>
              <w:right w:val="single" w:sz="4" w:space="0" w:color="auto"/>
            </w:tcBorders>
          </w:tcPr>
          <w:p w14:paraId="5429347F" w14:textId="77777777" w:rsidR="00C83384" w:rsidRPr="00E95149" w:rsidRDefault="00C83384" w:rsidP="009D4BD2">
            <w:pPr>
              <w:jc w:val="center"/>
              <w:rPr>
                <w:szCs w:val="22"/>
                <w:lang w:val="it-IT" w:eastAsia="lt-LT"/>
              </w:rPr>
            </w:pPr>
            <w:r w:rsidRPr="00E95149">
              <w:rPr>
                <w:sz w:val="22"/>
                <w:szCs w:val="22"/>
                <w:lang w:val="it-IT" w:eastAsia="lt-L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CFD5C9" w14:textId="77777777" w:rsidR="00C83384" w:rsidRPr="00E95149" w:rsidRDefault="00C83384" w:rsidP="009D4BD2">
            <w:pPr>
              <w:jc w:val="center"/>
              <w:rPr>
                <w:szCs w:val="22"/>
                <w:lang w:val="it-IT" w:eastAsia="lt-LT"/>
              </w:rPr>
            </w:pPr>
            <w:r w:rsidRPr="00E95149">
              <w:rPr>
                <w:sz w:val="22"/>
                <w:szCs w:val="22"/>
                <w:lang w:val="it-IT" w:eastAsia="lt-LT"/>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495E33" w14:textId="77777777" w:rsidR="00C83384" w:rsidRPr="00E95149" w:rsidRDefault="00C83384" w:rsidP="009D4BD2">
            <w:pPr>
              <w:jc w:val="center"/>
              <w:rPr>
                <w:szCs w:val="22"/>
                <w:lang w:val="it-IT" w:eastAsia="lt-LT"/>
              </w:rPr>
            </w:pPr>
            <w:r w:rsidRPr="00E95149">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tcPr>
          <w:p w14:paraId="3CAFD718" w14:textId="77777777" w:rsidR="00C83384" w:rsidRPr="00E95149" w:rsidRDefault="00C83384" w:rsidP="009D4BD2">
            <w:pPr>
              <w:jc w:val="center"/>
              <w:rPr>
                <w:szCs w:val="22"/>
                <w:lang w:val="it-IT" w:eastAsia="lt-LT"/>
              </w:rPr>
            </w:pPr>
            <w:r w:rsidRPr="00E95149">
              <w:rPr>
                <w:sz w:val="22"/>
                <w:szCs w:val="22"/>
                <w:lang w:val="it-IT" w:eastAsia="lt-LT"/>
              </w:rPr>
              <w:t>-</w:t>
            </w:r>
          </w:p>
        </w:tc>
      </w:tr>
      <w:tr w:rsidR="00E95149" w:rsidRPr="00E95149" w14:paraId="6E4D508C" w14:textId="77777777" w:rsidTr="009D4BD2">
        <w:tc>
          <w:tcPr>
            <w:tcW w:w="3261" w:type="dxa"/>
            <w:tcBorders>
              <w:top w:val="single" w:sz="4" w:space="0" w:color="auto"/>
              <w:left w:val="single" w:sz="4" w:space="0" w:color="auto"/>
              <w:bottom w:val="nil"/>
              <w:right w:val="single" w:sz="4" w:space="0" w:color="auto"/>
            </w:tcBorders>
            <w:shd w:val="clear" w:color="auto" w:fill="D5DCE4"/>
          </w:tcPr>
          <w:p w14:paraId="406E08A8" w14:textId="77777777" w:rsidR="00C83384" w:rsidRPr="00E95149" w:rsidRDefault="00C83384" w:rsidP="009D4BD2">
            <w:pPr>
              <w:rPr>
                <w:szCs w:val="22"/>
                <w:lang w:val="it-IT" w:eastAsia="lt-LT"/>
              </w:rPr>
            </w:pPr>
            <w:r w:rsidRPr="00E95149">
              <w:rPr>
                <w:sz w:val="22"/>
                <w:szCs w:val="22"/>
                <w:lang w:val="it-IT" w:eastAsia="lt-LT"/>
              </w:rPr>
              <w:t>3.1. trumpalaikė socialinė globa</w:t>
            </w:r>
          </w:p>
          <w:p w14:paraId="584EFAB5" w14:textId="77777777" w:rsidR="00C83384" w:rsidRPr="00E95149" w:rsidRDefault="00C83384" w:rsidP="009D4BD2">
            <w:pPr>
              <w:rPr>
                <w:szCs w:val="22"/>
                <w:lang w:val="it-IT" w:eastAsia="lt-LT"/>
              </w:rPr>
            </w:pPr>
            <w:r w:rsidRPr="00E95149">
              <w:rPr>
                <w:sz w:val="22"/>
                <w:szCs w:val="22"/>
                <w:lang w:val="it-IT" w:eastAsia="lt-LT"/>
              </w:rPr>
              <w:t>asmenims su sunkia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F4DE3F" w14:textId="77777777" w:rsidR="00C83384" w:rsidRPr="00E95149" w:rsidRDefault="00C83384" w:rsidP="009D4BD2">
            <w:pPr>
              <w:jc w:val="center"/>
              <w:rPr>
                <w:szCs w:val="22"/>
                <w:lang w:val="it-IT" w:eastAsia="lt-LT"/>
              </w:rPr>
            </w:pPr>
            <w:r w:rsidRPr="00E95149">
              <w:rPr>
                <w:sz w:val="22"/>
                <w:szCs w:val="22"/>
                <w:lang w:val="it-IT"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FF17B1" w14:textId="77777777" w:rsidR="00C83384" w:rsidRPr="00E95149" w:rsidRDefault="00C83384" w:rsidP="009D4BD2">
            <w:pPr>
              <w:jc w:val="center"/>
              <w:rPr>
                <w:szCs w:val="22"/>
                <w:lang w:val="it-IT" w:eastAsia="lt-LT"/>
              </w:rPr>
            </w:pPr>
            <w:r w:rsidRPr="00E95149">
              <w:rPr>
                <w:sz w:val="22"/>
                <w:szCs w:val="22"/>
                <w:lang w:val="it-IT" w:eastAsia="lt-LT"/>
              </w:rPr>
              <w:t>-</w:t>
            </w:r>
          </w:p>
        </w:tc>
        <w:tc>
          <w:tcPr>
            <w:tcW w:w="1134" w:type="dxa"/>
            <w:tcBorders>
              <w:top w:val="single" w:sz="4" w:space="0" w:color="auto"/>
              <w:left w:val="single" w:sz="4" w:space="0" w:color="auto"/>
              <w:bottom w:val="single" w:sz="4" w:space="0" w:color="auto"/>
              <w:right w:val="single" w:sz="4" w:space="0" w:color="auto"/>
            </w:tcBorders>
          </w:tcPr>
          <w:p w14:paraId="193C9DFF" w14:textId="77777777" w:rsidR="00C83384" w:rsidRPr="00E95149" w:rsidRDefault="00C83384" w:rsidP="009D4BD2">
            <w:pPr>
              <w:jc w:val="center"/>
              <w:rPr>
                <w:szCs w:val="22"/>
                <w:lang w:val="it-IT" w:eastAsia="lt-LT"/>
              </w:rPr>
            </w:pPr>
            <w:r w:rsidRPr="00E95149">
              <w:rPr>
                <w:sz w:val="22"/>
                <w:szCs w:val="22"/>
                <w:lang w:val="it-IT" w:eastAsia="lt-LT"/>
              </w:rPr>
              <w:t>820,00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5F80F" w14:textId="77777777" w:rsidR="00C83384" w:rsidRPr="00E95149" w:rsidRDefault="00C83384" w:rsidP="009D4BD2">
            <w:pPr>
              <w:jc w:val="center"/>
              <w:rPr>
                <w:szCs w:val="22"/>
                <w:lang w:val="it-IT" w:eastAsia="lt-LT"/>
              </w:rPr>
            </w:pPr>
            <w:r w:rsidRPr="00E95149">
              <w:rPr>
                <w:sz w:val="22"/>
                <w:szCs w:val="22"/>
                <w:lang w:val="it-IT" w:eastAsia="lt-LT"/>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8A28AC" w14:textId="77777777" w:rsidR="00C83384" w:rsidRPr="00E95149" w:rsidRDefault="00C83384" w:rsidP="009D4BD2">
            <w:pPr>
              <w:jc w:val="center"/>
              <w:rPr>
                <w:szCs w:val="22"/>
                <w:lang w:val="it-IT" w:eastAsia="lt-LT"/>
              </w:rPr>
            </w:pPr>
            <w:r w:rsidRPr="00E95149">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tcPr>
          <w:p w14:paraId="3247246E" w14:textId="77777777" w:rsidR="00C83384" w:rsidRPr="00E95149" w:rsidRDefault="00C83384" w:rsidP="009D4BD2">
            <w:pPr>
              <w:jc w:val="center"/>
              <w:rPr>
                <w:szCs w:val="22"/>
                <w:lang w:val="it-IT" w:eastAsia="lt-LT"/>
              </w:rPr>
            </w:pPr>
            <w:r w:rsidRPr="00E95149">
              <w:rPr>
                <w:sz w:val="22"/>
                <w:szCs w:val="22"/>
                <w:lang w:val="it-IT" w:eastAsia="lt-LT"/>
              </w:rPr>
              <w:t>915,00</w:t>
            </w:r>
          </w:p>
        </w:tc>
      </w:tr>
      <w:tr w:rsidR="00E95149" w:rsidRPr="00E95149" w14:paraId="0530E1CA" w14:textId="77777777" w:rsidTr="009D4BD2">
        <w:tc>
          <w:tcPr>
            <w:tcW w:w="3261" w:type="dxa"/>
            <w:tcBorders>
              <w:top w:val="single" w:sz="4" w:space="0" w:color="auto"/>
              <w:left w:val="single" w:sz="4" w:space="0" w:color="auto"/>
              <w:bottom w:val="nil"/>
              <w:right w:val="single" w:sz="4" w:space="0" w:color="auto"/>
            </w:tcBorders>
            <w:shd w:val="clear" w:color="auto" w:fill="D5DCE4"/>
          </w:tcPr>
          <w:p w14:paraId="2717FABB" w14:textId="77777777" w:rsidR="00C83384" w:rsidRPr="00E95149" w:rsidRDefault="00C83384" w:rsidP="009D4BD2">
            <w:pPr>
              <w:rPr>
                <w:szCs w:val="22"/>
                <w:lang w:val="it-IT" w:eastAsia="lt-LT"/>
              </w:rPr>
            </w:pPr>
            <w:r w:rsidRPr="00E95149">
              <w:rPr>
                <w:sz w:val="22"/>
                <w:szCs w:val="22"/>
                <w:lang w:val="it-IT" w:eastAsia="lt-LT"/>
              </w:rPr>
              <w:t>3.2.  trumpalaikė socialinė globa</w:t>
            </w:r>
          </w:p>
          <w:p w14:paraId="5DFA92C0" w14:textId="77777777" w:rsidR="00C83384" w:rsidRPr="00E95149" w:rsidRDefault="00C83384" w:rsidP="009D4BD2">
            <w:pPr>
              <w:rPr>
                <w:szCs w:val="22"/>
                <w:lang w:val="it-IT" w:eastAsia="lt-LT"/>
              </w:rPr>
            </w:pPr>
            <w:r w:rsidRPr="00E95149">
              <w:rPr>
                <w:sz w:val="22"/>
                <w:szCs w:val="22"/>
                <w:lang w:val="it-IT" w:eastAsia="lt-LT"/>
              </w:rPr>
              <w:t>asmenims su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DCC024" w14:textId="77777777" w:rsidR="00C83384" w:rsidRPr="00E95149" w:rsidRDefault="00C83384" w:rsidP="009D4BD2">
            <w:pPr>
              <w:jc w:val="center"/>
              <w:rPr>
                <w:szCs w:val="22"/>
                <w:lang w:val="it-IT" w:eastAsia="lt-LT"/>
              </w:rPr>
            </w:pPr>
            <w:r w:rsidRPr="00E95149">
              <w:rPr>
                <w:sz w:val="22"/>
                <w:szCs w:val="22"/>
                <w:lang w:val="it-IT"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C41099" w14:textId="77777777" w:rsidR="00C83384" w:rsidRPr="00E95149" w:rsidRDefault="00C83384" w:rsidP="009D4BD2">
            <w:pPr>
              <w:jc w:val="center"/>
              <w:rPr>
                <w:szCs w:val="22"/>
                <w:lang w:val="it-IT" w:eastAsia="lt-LT"/>
              </w:rPr>
            </w:pPr>
            <w:r w:rsidRPr="00E95149">
              <w:rPr>
                <w:sz w:val="22"/>
                <w:szCs w:val="22"/>
                <w:lang w:val="it-IT" w:eastAsia="lt-LT"/>
              </w:rPr>
              <w:t>-</w:t>
            </w:r>
          </w:p>
        </w:tc>
        <w:tc>
          <w:tcPr>
            <w:tcW w:w="1134" w:type="dxa"/>
            <w:tcBorders>
              <w:top w:val="single" w:sz="4" w:space="0" w:color="auto"/>
              <w:left w:val="single" w:sz="4" w:space="0" w:color="auto"/>
              <w:bottom w:val="single" w:sz="4" w:space="0" w:color="auto"/>
              <w:right w:val="single" w:sz="4" w:space="0" w:color="auto"/>
            </w:tcBorders>
          </w:tcPr>
          <w:p w14:paraId="7FBDB098" w14:textId="77777777" w:rsidR="00C83384" w:rsidRPr="00E95149" w:rsidRDefault="00C83384" w:rsidP="009D4BD2">
            <w:pPr>
              <w:jc w:val="center"/>
              <w:rPr>
                <w:szCs w:val="22"/>
                <w:lang w:val="it-IT" w:eastAsia="lt-LT"/>
              </w:rPr>
            </w:pPr>
            <w:r w:rsidRPr="00E95149">
              <w:rPr>
                <w:sz w:val="22"/>
                <w:szCs w:val="22"/>
                <w:lang w:val="it-IT" w:eastAsia="lt-LT"/>
              </w:rPr>
              <w:t>730,00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2CB074" w14:textId="77777777" w:rsidR="00C83384" w:rsidRPr="00E95149" w:rsidRDefault="00C83384" w:rsidP="009D4BD2">
            <w:pPr>
              <w:jc w:val="center"/>
              <w:rPr>
                <w:szCs w:val="22"/>
                <w:lang w:val="it-IT" w:eastAsia="lt-LT"/>
              </w:rPr>
            </w:pPr>
            <w:r w:rsidRPr="00E95149">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7A2815" w14:textId="77777777" w:rsidR="00C83384" w:rsidRPr="00E95149" w:rsidRDefault="00C83384" w:rsidP="009D4BD2">
            <w:pPr>
              <w:jc w:val="center"/>
              <w:rPr>
                <w:szCs w:val="22"/>
                <w:lang w:val="it-IT" w:eastAsia="lt-LT"/>
              </w:rPr>
            </w:pPr>
            <w:r w:rsidRPr="00E95149">
              <w:rPr>
                <w:sz w:val="22"/>
                <w:szCs w:val="22"/>
                <w:lang w:val="it-IT" w:eastAsia="lt-LT"/>
              </w:rPr>
              <w:t>-</w:t>
            </w:r>
          </w:p>
        </w:tc>
        <w:tc>
          <w:tcPr>
            <w:tcW w:w="1134" w:type="dxa"/>
            <w:tcBorders>
              <w:top w:val="single" w:sz="4" w:space="0" w:color="auto"/>
              <w:left w:val="single" w:sz="4" w:space="0" w:color="auto"/>
              <w:bottom w:val="single" w:sz="4" w:space="0" w:color="auto"/>
              <w:right w:val="single" w:sz="4" w:space="0" w:color="auto"/>
            </w:tcBorders>
          </w:tcPr>
          <w:p w14:paraId="25609495" w14:textId="77777777" w:rsidR="00C83384" w:rsidRPr="00E95149" w:rsidRDefault="00C83384" w:rsidP="009D4BD2">
            <w:pPr>
              <w:jc w:val="center"/>
              <w:rPr>
                <w:szCs w:val="22"/>
                <w:lang w:val="it-IT" w:eastAsia="lt-LT"/>
              </w:rPr>
            </w:pPr>
            <w:r w:rsidRPr="00E95149">
              <w:rPr>
                <w:sz w:val="22"/>
                <w:szCs w:val="22"/>
                <w:lang w:val="it-IT" w:eastAsia="lt-LT"/>
              </w:rPr>
              <w:t>750,00</w:t>
            </w:r>
          </w:p>
        </w:tc>
      </w:tr>
      <w:tr w:rsidR="00E95149" w:rsidRPr="00E95149" w14:paraId="0867E71B" w14:textId="77777777" w:rsidTr="009D4BD2">
        <w:tc>
          <w:tcPr>
            <w:tcW w:w="3261" w:type="dxa"/>
            <w:tcBorders>
              <w:top w:val="single" w:sz="4" w:space="0" w:color="auto"/>
              <w:left w:val="single" w:sz="4" w:space="0" w:color="auto"/>
              <w:bottom w:val="nil"/>
              <w:right w:val="single" w:sz="4" w:space="0" w:color="auto"/>
            </w:tcBorders>
            <w:shd w:val="clear" w:color="auto" w:fill="D5DCE4"/>
          </w:tcPr>
          <w:p w14:paraId="3F52A4B3" w14:textId="77777777" w:rsidR="00C83384" w:rsidRPr="00E95149" w:rsidRDefault="00C83384" w:rsidP="009D4BD2">
            <w:pPr>
              <w:rPr>
                <w:szCs w:val="22"/>
                <w:lang w:val="it-IT" w:eastAsia="lt-LT"/>
              </w:rPr>
            </w:pPr>
            <w:r w:rsidRPr="00E95149">
              <w:rPr>
                <w:sz w:val="22"/>
                <w:szCs w:val="22"/>
                <w:lang w:val="it-IT" w:eastAsia="lt-LT"/>
              </w:rPr>
              <w:t>4. Dienos socialinė globa asmens namuose su sunkia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854835" w14:textId="77777777" w:rsidR="00C83384" w:rsidRPr="00E95149" w:rsidRDefault="00C83384" w:rsidP="009D4BD2">
            <w:pPr>
              <w:jc w:val="center"/>
              <w:rPr>
                <w:szCs w:val="22"/>
                <w:lang w:val="it-IT" w:eastAsia="lt-LT"/>
              </w:rPr>
            </w:pPr>
            <w:r w:rsidRPr="00E95149">
              <w:rPr>
                <w:sz w:val="22"/>
                <w:szCs w:val="22"/>
                <w:lang w:val="it-IT" w:eastAsia="lt-LT"/>
              </w:rPr>
              <w:t>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3009A5" w14:textId="77777777" w:rsidR="00C83384" w:rsidRPr="00E95149" w:rsidRDefault="00C83384" w:rsidP="009D4BD2">
            <w:pPr>
              <w:jc w:val="center"/>
              <w:rPr>
                <w:szCs w:val="22"/>
                <w:lang w:val="it-IT" w:eastAsia="lt-LT"/>
              </w:rPr>
            </w:pPr>
            <w:r w:rsidRPr="00E95149">
              <w:rPr>
                <w:sz w:val="22"/>
                <w:szCs w:val="22"/>
                <w:lang w:val="it-IT" w:eastAsia="lt-LT"/>
              </w:rPr>
              <w:t>33</w:t>
            </w:r>
          </w:p>
        </w:tc>
        <w:tc>
          <w:tcPr>
            <w:tcW w:w="1134" w:type="dxa"/>
            <w:tcBorders>
              <w:top w:val="single" w:sz="4" w:space="0" w:color="auto"/>
              <w:left w:val="single" w:sz="4" w:space="0" w:color="auto"/>
              <w:bottom w:val="single" w:sz="4" w:space="0" w:color="auto"/>
              <w:right w:val="single" w:sz="4" w:space="0" w:color="auto"/>
            </w:tcBorders>
          </w:tcPr>
          <w:p w14:paraId="71EEEA76" w14:textId="77777777" w:rsidR="00C83384" w:rsidRPr="00E95149" w:rsidRDefault="00C83384" w:rsidP="009D4BD2">
            <w:pPr>
              <w:jc w:val="center"/>
              <w:rPr>
                <w:szCs w:val="22"/>
                <w:lang w:val="it-IT" w:eastAsia="lt-LT"/>
              </w:rPr>
            </w:pPr>
            <w:r w:rsidRPr="00E95149">
              <w:rPr>
                <w:sz w:val="22"/>
                <w:szCs w:val="22"/>
                <w:lang w:val="it-IT" w:eastAsia="lt-LT"/>
              </w:rPr>
              <w:t>730,00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5A3E1" w14:textId="77777777" w:rsidR="00C83384" w:rsidRPr="00E95149" w:rsidRDefault="00C83384" w:rsidP="009D4BD2">
            <w:pPr>
              <w:jc w:val="center"/>
              <w:rPr>
                <w:szCs w:val="22"/>
                <w:lang w:val="it-IT" w:eastAsia="lt-LT"/>
              </w:rPr>
            </w:pPr>
            <w:r w:rsidRPr="00E95149">
              <w:rPr>
                <w:sz w:val="22"/>
                <w:szCs w:val="22"/>
                <w:lang w:val="it-IT" w:eastAsia="lt-LT"/>
              </w:rPr>
              <w:t>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8CE80B" w14:textId="77777777" w:rsidR="00C83384" w:rsidRPr="00E95149" w:rsidRDefault="00C83384" w:rsidP="009D4BD2">
            <w:pPr>
              <w:jc w:val="center"/>
              <w:rPr>
                <w:szCs w:val="22"/>
                <w:lang w:val="it-IT" w:eastAsia="lt-LT"/>
              </w:rPr>
            </w:pPr>
            <w:r w:rsidRPr="00E95149">
              <w:rPr>
                <w:sz w:val="22"/>
                <w:szCs w:val="22"/>
                <w:lang w:val="it-IT" w:eastAsia="lt-LT"/>
              </w:rPr>
              <w:t>36</w:t>
            </w:r>
          </w:p>
        </w:tc>
        <w:tc>
          <w:tcPr>
            <w:tcW w:w="1134" w:type="dxa"/>
            <w:tcBorders>
              <w:top w:val="single" w:sz="4" w:space="0" w:color="auto"/>
              <w:left w:val="single" w:sz="4" w:space="0" w:color="auto"/>
              <w:bottom w:val="single" w:sz="4" w:space="0" w:color="auto"/>
              <w:right w:val="single" w:sz="4" w:space="0" w:color="auto"/>
            </w:tcBorders>
          </w:tcPr>
          <w:p w14:paraId="2EAEF132" w14:textId="77777777" w:rsidR="00C83384" w:rsidRPr="00E95149" w:rsidRDefault="00C83384" w:rsidP="009D4BD2">
            <w:pPr>
              <w:jc w:val="center"/>
              <w:rPr>
                <w:szCs w:val="22"/>
                <w:lang w:val="it-IT" w:eastAsia="lt-LT"/>
              </w:rPr>
            </w:pPr>
            <w:r w:rsidRPr="00E95149">
              <w:rPr>
                <w:sz w:val="22"/>
                <w:szCs w:val="22"/>
                <w:lang w:val="it-IT" w:eastAsia="lt-LT"/>
              </w:rPr>
              <w:t>640,00</w:t>
            </w:r>
          </w:p>
        </w:tc>
      </w:tr>
      <w:tr w:rsidR="00E95149" w:rsidRPr="00E95149" w14:paraId="471CC464" w14:textId="77777777" w:rsidTr="009D4BD2">
        <w:tc>
          <w:tcPr>
            <w:tcW w:w="3261" w:type="dxa"/>
            <w:tcBorders>
              <w:top w:val="single" w:sz="4" w:space="0" w:color="auto"/>
              <w:left w:val="single" w:sz="4" w:space="0" w:color="auto"/>
              <w:bottom w:val="nil"/>
              <w:right w:val="single" w:sz="4" w:space="0" w:color="auto"/>
            </w:tcBorders>
            <w:shd w:val="clear" w:color="auto" w:fill="D5DCE4"/>
          </w:tcPr>
          <w:p w14:paraId="1519A56B" w14:textId="77777777" w:rsidR="00C83384" w:rsidRPr="00E95149" w:rsidRDefault="00C83384" w:rsidP="009D4BD2">
            <w:pPr>
              <w:rPr>
                <w:szCs w:val="22"/>
                <w:lang w:val="it-IT" w:eastAsia="lt-LT"/>
              </w:rPr>
            </w:pPr>
            <w:r w:rsidRPr="00E95149">
              <w:rPr>
                <w:sz w:val="22"/>
                <w:szCs w:val="22"/>
                <w:lang w:val="it-IT" w:eastAsia="lt-LT"/>
              </w:rPr>
              <w:t>5. Pagalba į namus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EBAC9A" w14:textId="77777777" w:rsidR="00C83384" w:rsidRPr="00E95149" w:rsidRDefault="00C83384" w:rsidP="009D4BD2">
            <w:pPr>
              <w:jc w:val="center"/>
              <w:rPr>
                <w:szCs w:val="22"/>
                <w:lang w:val="it-IT" w:eastAsia="lt-LT"/>
              </w:rPr>
            </w:pPr>
            <w:r w:rsidRPr="00E95149">
              <w:rPr>
                <w:sz w:val="22"/>
                <w:szCs w:val="22"/>
                <w:lang w:val="it-IT" w:eastAsia="lt-LT"/>
              </w:rPr>
              <w:t>274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49424C" w14:textId="77777777" w:rsidR="00C83384" w:rsidRPr="00E95149" w:rsidRDefault="00C83384" w:rsidP="009D4BD2">
            <w:pPr>
              <w:jc w:val="center"/>
              <w:rPr>
                <w:szCs w:val="22"/>
                <w:lang w:val="it-IT" w:eastAsia="lt-LT"/>
              </w:rPr>
            </w:pPr>
            <w:r w:rsidRPr="00E95149">
              <w:rPr>
                <w:sz w:val="22"/>
                <w:szCs w:val="22"/>
                <w:lang w:val="it-IT" w:eastAsia="lt-LT"/>
              </w:rPr>
              <w:t>209</w:t>
            </w:r>
          </w:p>
        </w:tc>
        <w:tc>
          <w:tcPr>
            <w:tcW w:w="1134" w:type="dxa"/>
            <w:tcBorders>
              <w:top w:val="single" w:sz="4" w:space="0" w:color="auto"/>
              <w:left w:val="single" w:sz="4" w:space="0" w:color="auto"/>
              <w:bottom w:val="single" w:sz="4" w:space="0" w:color="auto"/>
              <w:right w:val="single" w:sz="4" w:space="0" w:color="auto"/>
            </w:tcBorders>
          </w:tcPr>
          <w:p w14:paraId="3C8139D9" w14:textId="77777777" w:rsidR="00C83384" w:rsidRPr="00E95149" w:rsidRDefault="00C83384" w:rsidP="009D4BD2">
            <w:pPr>
              <w:jc w:val="center"/>
              <w:rPr>
                <w:szCs w:val="22"/>
                <w:lang w:val="it-IT" w:eastAsia="lt-LT"/>
              </w:rPr>
            </w:pPr>
            <w:r w:rsidRPr="00E95149">
              <w:rPr>
                <w:sz w:val="22"/>
                <w:szCs w:val="22"/>
                <w:lang w:val="it-IT" w:eastAsia="lt-LT"/>
              </w:rPr>
              <w:t>150,00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950450" w14:textId="77777777" w:rsidR="00C83384" w:rsidRPr="00E95149" w:rsidRDefault="00C83384" w:rsidP="009D4BD2">
            <w:pPr>
              <w:jc w:val="center"/>
              <w:rPr>
                <w:szCs w:val="22"/>
                <w:lang w:val="it-IT" w:eastAsia="lt-LT"/>
              </w:rPr>
            </w:pPr>
            <w:r w:rsidRPr="00E95149">
              <w:rPr>
                <w:sz w:val="22"/>
                <w:szCs w:val="22"/>
                <w:lang w:val="it-IT" w:eastAsia="lt-LT"/>
              </w:rPr>
              <w:t>275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339AC" w14:textId="77777777" w:rsidR="00C83384" w:rsidRPr="00E95149" w:rsidRDefault="00C83384" w:rsidP="009D4BD2">
            <w:pPr>
              <w:jc w:val="center"/>
              <w:rPr>
                <w:szCs w:val="22"/>
                <w:lang w:val="it-IT" w:eastAsia="lt-LT"/>
              </w:rPr>
            </w:pPr>
            <w:r w:rsidRPr="00E95149">
              <w:rPr>
                <w:sz w:val="22"/>
                <w:szCs w:val="22"/>
                <w:lang w:val="it-IT" w:eastAsia="lt-LT"/>
              </w:rPr>
              <w:t>244</w:t>
            </w:r>
          </w:p>
        </w:tc>
        <w:tc>
          <w:tcPr>
            <w:tcW w:w="1134" w:type="dxa"/>
            <w:tcBorders>
              <w:top w:val="single" w:sz="4" w:space="0" w:color="auto"/>
              <w:left w:val="single" w:sz="4" w:space="0" w:color="auto"/>
              <w:bottom w:val="single" w:sz="4" w:space="0" w:color="auto"/>
              <w:right w:val="single" w:sz="4" w:space="0" w:color="auto"/>
            </w:tcBorders>
          </w:tcPr>
          <w:p w14:paraId="79582F55" w14:textId="77777777" w:rsidR="00C83384" w:rsidRPr="00E95149" w:rsidRDefault="00C83384" w:rsidP="009D4BD2">
            <w:pPr>
              <w:jc w:val="center"/>
              <w:rPr>
                <w:szCs w:val="22"/>
                <w:lang w:val="it-IT" w:eastAsia="lt-LT"/>
              </w:rPr>
            </w:pPr>
            <w:r w:rsidRPr="00E95149">
              <w:rPr>
                <w:sz w:val="22"/>
                <w:szCs w:val="22"/>
                <w:lang w:val="it-IT" w:eastAsia="lt-LT"/>
              </w:rPr>
              <w:t>160,00</w:t>
            </w:r>
          </w:p>
        </w:tc>
      </w:tr>
      <w:tr w:rsidR="00E95149" w:rsidRPr="00E95149" w14:paraId="66D8C74A" w14:textId="77777777" w:rsidTr="009D4BD2">
        <w:tc>
          <w:tcPr>
            <w:tcW w:w="9781" w:type="dxa"/>
            <w:gridSpan w:val="7"/>
            <w:tcBorders>
              <w:top w:val="single" w:sz="4" w:space="0" w:color="auto"/>
              <w:left w:val="single" w:sz="4" w:space="0" w:color="auto"/>
              <w:bottom w:val="single" w:sz="4" w:space="0" w:color="auto"/>
              <w:right w:val="single" w:sz="4" w:space="0" w:color="auto"/>
            </w:tcBorders>
            <w:shd w:val="clear" w:color="auto" w:fill="D5DCE4"/>
          </w:tcPr>
          <w:p w14:paraId="35A71B8D" w14:textId="77777777" w:rsidR="00C83384" w:rsidRPr="00E95149" w:rsidRDefault="00C83384" w:rsidP="009D4BD2">
            <w:pPr>
              <w:jc w:val="center"/>
              <w:rPr>
                <w:lang w:val="it-IT" w:eastAsia="lt-LT"/>
              </w:rPr>
            </w:pPr>
            <w:r w:rsidRPr="00E95149">
              <w:rPr>
                <w:b/>
                <w:sz w:val="22"/>
                <w:szCs w:val="22"/>
                <w:lang w:val="it-IT" w:eastAsia="lt-LT"/>
              </w:rPr>
              <w:t xml:space="preserve">Pasvalio rajono sutrikusio intelekto žmonių užimtumo centras </w:t>
            </w:r>
            <w:r w:rsidRPr="00E95149">
              <w:rPr>
                <w:b/>
              </w:rPr>
              <w:t>„</w:t>
            </w:r>
            <w:r w:rsidRPr="00E95149">
              <w:rPr>
                <w:b/>
                <w:sz w:val="22"/>
                <w:szCs w:val="22"/>
                <w:lang w:val="it-IT" w:eastAsia="lt-LT"/>
              </w:rPr>
              <w:t>Viltis</w:t>
            </w:r>
            <w:r w:rsidRPr="00E95149">
              <w:rPr>
                <w:b/>
              </w:rPr>
              <w:t>“</w:t>
            </w:r>
          </w:p>
        </w:tc>
      </w:tr>
      <w:tr w:rsidR="00E95149" w:rsidRPr="00E95149" w14:paraId="310221F8" w14:textId="77777777" w:rsidTr="009D4BD2">
        <w:tc>
          <w:tcPr>
            <w:tcW w:w="3261" w:type="dxa"/>
            <w:tcBorders>
              <w:top w:val="single" w:sz="4" w:space="0" w:color="auto"/>
              <w:left w:val="single" w:sz="4" w:space="0" w:color="auto"/>
              <w:bottom w:val="single" w:sz="4" w:space="0" w:color="auto"/>
              <w:right w:val="single" w:sz="4" w:space="0" w:color="auto"/>
            </w:tcBorders>
            <w:shd w:val="clear" w:color="auto" w:fill="D5DCE4"/>
          </w:tcPr>
          <w:p w14:paraId="25623E45" w14:textId="77777777" w:rsidR="00C83384" w:rsidRPr="00E95149" w:rsidRDefault="00C83384" w:rsidP="009D4BD2">
            <w:pPr>
              <w:rPr>
                <w:szCs w:val="22"/>
                <w:lang w:val="it-IT"/>
              </w:rPr>
            </w:pPr>
            <w:r w:rsidRPr="00E95149">
              <w:rPr>
                <w:sz w:val="22"/>
                <w:szCs w:val="22"/>
                <w:lang w:val="it-IT"/>
              </w:rPr>
              <w:t>1. Dienos socialinė globa, iš jų: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FBB57B" w14:textId="77777777" w:rsidR="00C83384" w:rsidRPr="00E95149" w:rsidRDefault="00C83384" w:rsidP="009D4BD2">
            <w:pPr>
              <w:jc w:val="center"/>
              <w:rPr>
                <w:szCs w:val="22"/>
                <w:lang w:val="it-IT"/>
              </w:rPr>
            </w:pPr>
            <w:r w:rsidRPr="00E95149">
              <w:rPr>
                <w:sz w:val="22"/>
                <w:szCs w:val="22"/>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6E166A" w14:textId="77777777" w:rsidR="00C83384" w:rsidRPr="00E95149" w:rsidRDefault="00C83384" w:rsidP="009D4BD2">
            <w:pPr>
              <w:jc w:val="center"/>
              <w:rPr>
                <w:szCs w:val="22"/>
                <w:lang w:val="it-IT"/>
              </w:rPr>
            </w:pPr>
            <w:r w:rsidRPr="00E95149">
              <w:rPr>
                <w:sz w:val="22"/>
                <w:szCs w:val="22"/>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5E951C" w14:textId="77777777" w:rsidR="00C83384" w:rsidRPr="00E95149" w:rsidRDefault="00C83384" w:rsidP="009D4BD2">
            <w:pPr>
              <w:jc w:val="center"/>
              <w:rPr>
                <w:szCs w:val="22"/>
                <w:lang w:val="it-IT"/>
              </w:rPr>
            </w:pPr>
            <w:r w:rsidRPr="00E95149">
              <w:rPr>
                <w:sz w:val="22"/>
                <w:szCs w:val="22"/>
                <w:lang w:val="it-I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B1A48" w14:textId="77777777" w:rsidR="00C83384" w:rsidRPr="00E95149" w:rsidRDefault="00C83384" w:rsidP="009D4BD2">
            <w:pPr>
              <w:jc w:val="center"/>
              <w:rPr>
                <w:szCs w:val="22"/>
              </w:rPr>
            </w:pPr>
            <w:r w:rsidRPr="00E95149">
              <w:rPr>
                <w:bCs/>
                <w:sz w:val="22"/>
                <w:szCs w:val="22"/>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BFE18" w14:textId="77777777" w:rsidR="00C83384" w:rsidRPr="00E95149" w:rsidRDefault="00C83384" w:rsidP="009D4BD2">
            <w:pPr>
              <w:jc w:val="center"/>
              <w:rPr>
                <w:szCs w:val="22"/>
              </w:rPr>
            </w:pPr>
            <w:r w:rsidRPr="00E95149">
              <w:rPr>
                <w:bCs/>
                <w:sz w:val="22"/>
                <w:szCs w:val="22"/>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CFB290" w14:textId="77777777" w:rsidR="00C83384" w:rsidRPr="00E95149" w:rsidRDefault="00C83384" w:rsidP="009D4BD2">
            <w:pPr>
              <w:jc w:val="center"/>
              <w:rPr>
                <w:b/>
                <w:szCs w:val="22"/>
                <w:lang w:val="it-IT"/>
              </w:rPr>
            </w:pPr>
            <w:r w:rsidRPr="00E95149">
              <w:rPr>
                <w:b/>
                <w:sz w:val="22"/>
                <w:szCs w:val="22"/>
                <w:lang w:val="it-IT"/>
              </w:rPr>
              <w:t>-</w:t>
            </w:r>
          </w:p>
        </w:tc>
      </w:tr>
      <w:tr w:rsidR="00E95149" w:rsidRPr="00E95149" w14:paraId="30F4CE51" w14:textId="77777777" w:rsidTr="009D4BD2">
        <w:tc>
          <w:tcPr>
            <w:tcW w:w="3261" w:type="dxa"/>
            <w:tcBorders>
              <w:top w:val="nil"/>
              <w:left w:val="single" w:sz="4" w:space="0" w:color="auto"/>
              <w:bottom w:val="single" w:sz="4" w:space="0" w:color="auto"/>
              <w:right w:val="single" w:sz="4" w:space="0" w:color="auto"/>
            </w:tcBorders>
            <w:shd w:val="clear" w:color="auto" w:fill="D5DCE4"/>
          </w:tcPr>
          <w:p w14:paraId="39DDF10C" w14:textId="77777777" w:rsidR="00C83384" w:rsidRPr="00E95149" w:rsidRDefault="00C83384" w:rsidP="009D4BD2">
            <w:pPr>
              <w:rPr>
                <w:szCs w:val="22"/>
                <w:lang w:val="it-IT"/>
              </w:rPr>
            </w:pPr>
            <w:r w:rsidRPr="00E95149">
              <w:rPr>
                <w:sz w:val="22"/>
                <w:szCs w:val="22"/>
                <w:lang w:val="it-IT"/>
              </w:rPr>
              <w:t>1.1. su sunkia negalia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753DEB" w14:textId="77777777" w:rsidR="00C83384" w:rsidRPr="00E95149" w:rsidRDefault="00C83384" w:rsidP="009D4BD2">
            <w:pPr>
              <w:jc w:val="center"/>
              <w:rPr>
                <w:szCs w:val="22"/>
                <w:lang w:val="it-IT"/>
              </w:rPr>
            </w:pPr>
            <w:r w:rsidRPr="00E95149">
              <w:rPr>
                <w:sz w:val="22"/>
                <w:szCs w:val="22"/>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D50AB5" w14:textId="77777777" w:rsidR="00C83384" w:rsidRPr="00E95149" w:rsidRDefault="00C83384" w:rsidP="009D4BD2">
            <w:pPr>
              <w:jc w:val="center"/>
              <w:rPr>
                <w:szCs w:val="22"/>
                <w:lang w:val="it-IT"/>
              </w:rPr>
            </w:pPr>
            <w:r w:rsidRPr="00E95149">
              <w:rPr>
                <w:sz w:val="22"/>
                <w:szCs w:val="22"/>
                <w:lang w:val="it-IT"/>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088D49" w14:textId="77777777" w:rsidR="00C83384" w:rsidRPr="00E95149" w:rsidRDefault="00C83384" w:rsidP="009D4BD2">
            <w:pPr>
              <w:jc w:val="center"/>
              <w:rPr>
                <w:szCs w:val="22"/>
                <w:lang w:val="it-IT"/>
              </w:rPr>
            </w:pPr>
            <w:r w:rsidRPr="00E95149">
              <w:rPr>
                <w:sz w:val="22"/>
                <w:szCs w:val="22"/>
                <w:lang w:val="it-IT"/>
              </w:rPr>
              <w:t>696,00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0E098" w14:textId="77777777" w:rsidR="00C83384" w:rsidRPr="00E95149" w:rsidRDefault="00C83384" w:rsidP="009D4BD2">
            <w:pPr>
              <w:jc w:val="center"/>
              <w:rPr>
                <w:szCs w:val="22"/>
              </w:rPr>
            </w:pPr>
            <w:r w:rsidRPr="00E95149">
              <w:rPr>
                <w:sz w:val="22"/>
                <w:szCs w:val="22"/>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4EE1A" w14:textId="77777777" w:rsidR="00C83384" w:rsidRPr="00E95149" w:rsidRDefault="00C83384" w:rsidP="009D4BD2">
            <w:pPr>
              <w:jc w:val="center"/>
              <w:rPr>
                <w:szCs w:val="22"/>
                <w:lang w:val="it-IT"/>
              </w:rPr>
            </w:pPr>
            <w:r w:rsidRPr="00E95149">
              <w:rPr>
                <w:sz w:val="22"/>
                <w:szCs w:val="22"/>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3F2ED7" w14:textId="77777777" w:rsidR="00C83384" w:rsidRPr="00E95149" w:rsidRDefault="00C83384" w:rsidP="009D4BD2">
            <w:pPr>
              <w:jc w:val="center"/>
              <w:rPr>
                <w:szCs w:val="22"/>
                <w:lang w:val="it-IT"/>
              </w:rPr>
            </w:pPr>
            <w:r w:rsidRPr="00E95149">
              <w:rPr>
                <w:sz w:val="22"/>
                <w:szCs w:val="22"/>
                <w:lang w:val="it-IT"/>
              </w:rPr>
              <w:t>708,00</w:t>
            </w:r>
          </w:p>
        </w:tc>
      </w:tr>
      <w:tr w:rsidR="00E95149" w:rsidRPr="00E95149" w14:paraId="3CBD30AE" w14:textId="77777777" w:rsidTr="009D4BD2">
        <w:tc>
          <w:tcPr>
            <w:tcW w:w="3261" w:type="dxa"/>
            <w:tcBorders>
              <w:top w:val="nil"/>
              <w:left w:val="single" w:sz="4" w:space="0" w:color="auto"/>
              <w:bottom w:val="single" w:sz="4" w:space="0" w:color="auto"/>
              <w:right w:val="single" w:sz="4" w:space="0" w:color="auto"/>
            </w:tcBorders>
            <w:shd w:val="clear" w:color="auto" w:fill="D5DCE4"/>
          </w:tcPr>
          <w:p w14:paraId="3A9BB598" w14:textId="77777777" w:rsidR="00C83384" w:rsidRPr="00E95149" w:rsidRDefault="00C83384" w:rsidP="009D4BD2">
            <w:pPr>
              <w:rPr>
                <w:szCs w:val="22"/>
                <w:lang w:val="it-IT"/>
              </w:rPr>
            </w:pPr>
            <w:r w:rsidRPr="00E95149">
              <w:rPr>
                <w:sz w:val="22"/>
                <w:szCs w:val="22"/>
                <w:lang w:val="it-IT"/>
              </w:rPr>
              <w:t>1.2. be sunkios negalios</w:t>
            </w:r>
          </w:p>
          <w:p w14:paraId="02925C98" w14:textId="77777777" w:rsidR="00C83384" w:rsidRPr="00E95149" w:rsidRDefault="00C83384" w:rsidP="009D4BD2">
            <w:pPr>
              <w:rPr>
                <w:szCs w:val="22"/>
                <w:lang w:val="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F6D490" w14:textId="77777777" w:rsidR="00C83384" w:rsidRPr="00E95149" w:rsidRDefault="00C83384" w:rsidP="009D4BD2">
            <w:pPr>
              <w:jc w:val="center"/>
              <w:rPr>
                <w:szCs w:val="22"/>
                <w:lang w:val="it-IT"/>
              </w:rPr>
            </w:pPr>
            <w:r w:rsidRPr="00E95149">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456BA2" w14:textId="77777777" w:rsidR="00C83384" w:rsidRPr="00E95149" w:rsidRDefault="00C83384" w:rsidP="009D4BD2">
            <w:pPr>
              <w:jc w:val="center"/>
              <w:rPr>
                <w:szCs w:val="22"/>
                <w:lang w:val="it-IT"/>
              </w:rPr>
            </w:pPr>
            <w:r w:rsidRPr="00E95149">
              <w:rPr>
                <w:sz w:val="22"/>
                <w:szCs w:val="22"/>
                <w:lang w:val="it-IT"/>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3F1618" w14:textId="77777777" w:rsidR="00C83384" w:rsidRPr="00E95149" w:rsidRDefault="00C83384" w:rsidP="009D4BD2">
            <w:pPr>
              <w:jc w:val="center"/>
              <w:rPr>
                <w:szCs w:val="22"/>
                <w:lang w:val="it-IT"/>
              </w:rPr>
            </w:pPr>
            <w:r w:rsidRPr="00E95149">
              <w:rPr>
                <w:sz w:val="22"/>
                <w:szCs w:val="22"/>
                <w:lang w:val="it-IT"/>
              </w:rPr>
              <w:t>570,00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3F7474" w14:textId="77777777" w:rsidR="00C83384" w:rsidRPr="00E95149" w:rsidRDefault="00C83384" w:rsidP="009D4BD2">
            <w:pPr>
              <w:jc w:val="center"/>
              <w:rPr>
                <w:szCs w:val="22"/>
              </w:rPr>
            </w:pPr>
            <w:r w:rsidRPr="00E95149">
              <w:rPr>
                <w:sz w:val="22"/>
                <w:szCs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6368E5" w14:textId="77777777" w:rsidR="00C83384" w:rsidRPr="00E95149" w:rsidRDefault="00C83384" w:rsidP="009D4BD2">
            <w:pPr>
              <w:jc w:val="center"/>
              <w:rPr>
                <w:szCs w:val="22"/>
                <w:lang w:val="it-IT"/>
              </w:rPr>
            </w:pPr>
            <w:r w:rsidRPr="00E95149">
              <w:rPr>
                <w:sz w:val="22"/>
                <w:szCs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BC029D" w14:textId="77777777" w:rsidR="00C83384" w:rsidRPr="00E95149" w:rsidRDefault="00C83384" w:rsidP="009D4BD2">
            <w:pPr>
              <w:jc w:val="center"/>
              <w:rPr>
                <w:szCs w:val="22"/>
                <w:lang w:val="it-IT"/>
              </w:rPr>
            </w:pPr>
            <w:r w:rsidRPr="00E95149">
              <w:rPr>
                <w:sz w:val="22"/>
                <w:szCs w:val="22"/>
                <w:lang w:val="it-IT"/>
              </w:rPr>
              <w:t>579,00</w:t>
            </w:r>
          </w:p>
        </w:tc>
      </w:tr>
      <w:tr w:rsidR="00E95149" w:rsidRPr="00E95149" w14:paraId="1E2981C6" w14:textId="77777777" w:rsidTr="009D4BD2">
        <w:tc>
          <w:tcPr>
            <w:tcW w:w="3261" w:type="dxa"/>
            <w:tcBorders>
              <w:top w:val="nil"/>
              <w:left w:val="single" w:sz="4" w:space="0" w:color="auto"/>
              <w:bottom w:val="single" w:sz="4" w:space="0" w:color="auto"/>
              <w:right w:val="single" w:sz="4" w:space="0" w:color="auto"/>
            </w:tcBorders>
            <w:shd w:val="clear" w:color="auto" w:fill="D5DCE4"/>
          </w:tcPr>
          <w:p w14:paraId="41014F90" w14:textId="77777777" w:rsidR="00C83384" w:rsidRPr="00E95149" w:rsidRDefault="00C83384" w:rsidP="009D4BD2">
            <w:pPr>
              <w:rPr>
                <w:szCs w:val="22"/>
                <w:lang w:val="it-IT"/>
              </w:rPr>
            </w:pPr>
            <w:r w:rsidRPr="00E95149">
              <w:rPr>
                <w:sz w:val="22"/>
                <w:szCs w:val="22"/>
                <w:lang w:val="it-IT"/>
              </w:rPr>
              <w:t xml:space="preserve">2. Trumpalaikė socialinė globa </w:t>
            </w:r>
          </w:p>
          <w:p w14:paraId="6A5624AC" w14:textId="77777777" w:rsidR="00C83384" w:rsidRPr="00E95149" w:rsidRDefault="00C83384" w:rsidP="009D4BD2">
            <w:pPr>
              <w:rPr>
                <w:szCs w:val="22"/>
                <w:lang w:val="it-IT"/>
              </w:rPr>
            </w:pPr>
            <w:r w:rsidRPr="00E95149">
              <w:rPr>
                <w:sz w:val="22"/>
                <w:szCs w:val="22"/>
                <w:lang w:val="it-IT"/>
              </w:rPr>
              <w:t>(5 d. per sav.), iš jų: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C9C0C4" w14:textId="77777777" w:rsidR="00C83384" w:rsidRPr="00E95149" w:rsidRDefault="00C83384" w:rsidP="009D4BD2">
            <w:pPr>
              <w:jc w:val="center"/>
              <w:rPr>
                <w:szCs w:val="22"/>
                <w:lang w:val="it-IT"/>
              </w:rPr>
            </w:pPr>
            <w:r w:rsidRPr="00E95149">
              <w:rPr>
                <w:sz w:val="22"/>
                <w:szCs w:val="22"/>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F4D05C" w14:textId="77777777" w:rsidR="00C83384" w:rsidRPr="00E95149" w:rsidRDefault="00C83384" w:rsidP="009D4BD2">
            <w:pPr>
              <w:jc w:val="center"/>
              <w:rPr>
                <w:szCs w:val="22"/>
                <w:lang w:val="it-IT"/>
              </w:rPr>
            </w:pPr>
            <w:r w:rsidRPr="00E95149">
              <w:rPr>
                <w:sz w:val="22"/>
                <w:szCs w:val="22"/>
                <w:lang w:val="it-IT"/>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EA12E4" w14:textId="77777777" w:rsidR="00C83384" w:rsidRPr="00E95149" w:rsidRDefault="00C83384" w:rsidP="009D4BD2">
            <w:pPr>
              <w:jc w:val="center"/>
              <w:rPr>
                <w:szCs w:val="22"/>
                <w:lang w:val="it-IT"/>
              </w:rPr>
            </w:pPr>
            <w:r w:rsidRPr="00E95149">
              <w:rPr>
                <w:sz w:val="22"/>
                <w:szCs w:val="22"/>
                <w:lang w:val="it-I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39AE2" w14:textId="77777777" w:rsidR="00C83384" w:rsidRPr="00E95149" w:rsidRDefault="00C83384" w:rsidP="009D4BD2">
            <w:pPr>
              <w:jc w:val="center"/>
              <w:rPr>
                <w:szCs w:val="22"/>
              </w:rPr>
            </w:pPr>
            <w:r w:rsidRPr="00E95149">
              <w:rPr>
                <w:bCs/>
                <w:sz w:val="22"/>
                <w:szCs w:val="22"/>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992DD" w14:textId="77777777" w:rsidR="00C83384" w:rsidRPr="00E95149" w:rsidRDefault="00C83384" w:rsidP="009D4BD2">
            <w:pPr>
              <w:jc w:val="center"/>
              <w:rPr>
                <w:szCs w:val="22"/>
                <w:lang w:val="it-IT"/>
              </w:rPr>
            </w:pPr>
            <w:r w:rsidRPr="00E95149">
              <w:rPr>
                <w:bCs/>
                <w:sz w:val="22"/>
                <w:szCs w:val="22"/>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43FC0D" w14:textId="77777777" w:rsidR="00C83384" w:rsidRPr="00E95149" w:rsidRDefault="00C83384" w:rsidP="009D4BD2">
            <w:pPr>
              <w:jc w:val="center"/>
              <w:rPr>
                <w:szCs w:val="22"/>
                <w:lang w:val="it-IT"/>
              </w:rPr>
            </w:pPr>
            <w:r w:rsidRPr="00E95149">
              <w:rPr>
                <w:sz w:val="22"/>
                <w:szCs w:val="22"/>
                <w:lang w:val="it-IT"/>
              </w:rPr>
              <w:t>-</w:t>
            </w:r>
          </w:p>
        </w:tc>
      </w:tr>
      <w:tr w:rsidR="00E95149" w:rsidRPr="00E95149" w14:paraId="1A5C42E3" w14:textId="77777777" w:rsidTr="009D4BD2">
        <w:tc>
          <w:tcPr>
            <w:tcW w:w="3261" w:type="dxa"/>
            <w:tcBorders>
              <w:top w:val="nil"/>
              <w:left w:val="single" w:sz="4" w:space="0" w:color="auto"/>
              <w:bottom w:val="single" w:sz="4" w:space="0" w:color="auto"/>
              <w:right w:val="single" w:sz="4" w:space="0" w:color="auto"/>
            </w:tcBorders>
            <w:shd w:val="clear" w:color="auto" w:fill="D5DCE4"/>
          </w:tcPr>
          <w:p w14:paraId="396456EE" w14:textId="77777777" w:rsidR="00C83384" w:rsidRPr="00E95149" w:rsidRDefault="00C83384" w:rsidP="009D4BD2">
            <w:pPr>
              <w:rPr>
                <w:szCs w:val="22"/>
                <w:lang w:val="it-IT"/>
              </w:rPr>
            </w:pPr>
            <w:r w:rsidRPr="00E95149">
              <w:rPr>
                <w:sz w:val="22"/>
                <w:szCs w:val="22"/>
                <w:lang w:val="it-IT"/>
              </w:rPr>
              <w:t>2. 1. su sunkia negalia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67C5AC" w14:textId="77777777" w:rsidR="00C83384" w:rsidRPr="00E95149" w:rsidRDefault="00C83384" w:rsidP="009D4BD2">
            <w:pPr>
              <w:jc w:val="center"/>
              <w:rPr>
                <w:szCs w:val="22"/>
                <w:lang w:val="it-IT"/>
              </w:rPr>
            </w:pPr>
            <w:r w:rsidRPr="00E95149">
              <w:rPr>
                <w:sz w:val="22"/>
                <w:szCs w:val="2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172FD2" w14:textId="77777777" w:rsidR="00C83384" w:rsidRPr="00E95149" w:rsidRDefault="00C83384" w:rsidP="009D4BD2">
            <w:pPr>
              <w:jc w:val="center"/>
              <w:rPr>
                <w:szCs w:val="22"/>
                <w:lang w:val="it-IT"/>
              </w:rPr>
            </w:pPr>
            <w:r w:rsidRPr="00E95149">
              <w:rPr>
                <w:sz w:val="22"/>
                <w:szCs w:val="22"/>
                <w:lang w:val="it-IT"/>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929168" w14:textId="77777777" w:rsidR="00C83384" w:rsidRPr="00E95149" w:rsidRDefault="00C83384" w:rsidP="009D4BD2">
            <w:pPr>
              <w:jc w:val="center"/>
              <w:rPr>
                <w:szCs w:val="22"/>
                <w:lang w:val="it-IT"/>
              </w:rPr>
            </w:pPr>
            <w:r w:rsidRPr="00E95149">
              <w:rPr>
                <w:sz w:val="22"/>
                <w:szCs w:val="22"/>
                <w:lang w:val="it-IT"/>
              </w:rPr>
              <w:t>780,00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14860" w14:textId="77777777" w:rsidR="00C83384" w:rsidRPr="00E95149" w:rsidRDefault="00C83384" w:rsidP="009D4BD2">
            <w:pPr>
              <w:jc w:val="center"/>
              <w:rPr>
                <w:szCs w:val="22"/>
              </w:rPr>
            </w:pPr>
            <w:r w:rsidRPr="00E95149">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285FC" w14:textId="77777777" w:rsidR="00C83384" w:rsidRPr="00E95149" w:rsidRDefault="00C83384" w:rsidP="009D4BD2">
            <w:pPr>
              <w:jc w:val="center"/>
              <w:rPr>
                <w:szCs w:val="22"/>
                <w:lang w:val="it-IT"/>
              </w:rPr>
            </w:pPr>
            <w:r w:rsidRPr="00E95149">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FAD8CF" w14:textId="77777777" w:rsidR="00C83384" w:rsidRPr="00E95149" w:rsidRDefault="00C83384" w:rsidP="009D4BD2">
            <w:pPr>
              <w:jc w:val="center"/>
              <w:rPr>
                <w:szCs w:val="22"/>
                <w:lang w:val="it-IT"/>
              </w:rPr>
            </w:pPr>
            <w:r w:rsidRPr="00E95149">
              <w:rPr>
                <w:sz w:val="22"/>
                <w:szCs w:val="22"/>
                <w:lang w:val="it-IT"/>
              </w:rPr>
              <w:t>797,00</w:t>
            </w:r>
          </w:p>
        </w:tc>
      </w:tr>
      <w:tr w:rsidR="00E95149" w:rsidRPr="00E95149" w14:paraId="510B5177" w14:textId="77777777" w:rsidTr="009D4BD2">
        <w:tc>
          <w:tcPr>
            <w:tcW w:w="3261" w:type="dxa"/>
            <w:tcBorders>
              <w:top w:val="single" w:sz="4" w:space="0" w:color="auto"/>
              <w:left w:val="single" w:sz="4" w:space="0" w:color="auto"/>
              <w:bottom w:val="single" w:sz="4" w:space="0" w:color="auto"/>
              <w:right w:val="single" w:sz="4" w:space="0" w:color="auto"/>
            </w:tcBorders>
            <w:shd w:val="clear" w:color="auto" w:fill="D5DCE4"/>
          </w:tcPr>
          <w:p w14:paraId="607EAF17" w14:textId="77777777" w:rsidR="00C83384" w:rsidRPr="00E95149" w:rsidRDefault="00C83384" w:rsidP="009D4BD2">
            <w:pPr>
              <w:rPr>
                <w:szCs w:val="22"/>
                <w:lang w:val="it-IT"/>
              </w:rPr>
            </w:pPr>
            <w:r w:rsidRPr="00E95149">
              <w:rPr>
                <w:sz w:val="22"/>
                <w:szCs w:val="22"/>
                <w:lang w:val="it-IT"/>
              </w:rPr>
              <w:t>2. 2. be sunkios negalios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100122" w14:textId="77777777" w:rsidR="00C83384" w:rsidRPr="00E95149" w:rsidRDefault="00C83384" w:rsidP="009D4BD2">
            <w:pPr>
              <w:jc w:val="center"/>
              <w:rPr>
                <w:szCs w:val="22"/>
                <w:lang w:val="it-IT"/>
              </w:rPr>
            </w:pPr>
            <w:r w:rsidRPr="00E95149">
              <w:rPr>
                <w:sz w:val="22"/>
                <w:szCs w:val="22"/>
                <w:lang w:val="it-IT"/>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087840" w14:textId="77777777" w:rsidR="00C83384" w:rsidRPr="00E95149" w:rsidRDefault="00C83384" w:rsidP="009D4BD2">
            <w:pPr>
              <w:jc w:val="center"/>
              <w:rPr>
                <w:szCs w:val="22"/>
                <w:lang w:val="it-IT"/>
              </w:rPr>
            </w:pPr>
            <w:r w:rsidRPr="00E95149">
              <w:rPr>
                <w:sz w:val="22"/>
                <w:szCs w:val="22"/>
                <w:lang w:val="it-IT"/>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FA15AE" w14:textId="77777777" w:rsidR="00C83384" w:rsidRPr="00E95149" w:rsidRDefault="00C83384" w:rsidP="009D4BD2">
            <w:pPr>
              <w:jc w:val="center"/>
              <w:rPr>
                <w:szCs w:val="22"/>
                <w:lang w:val="it-IT"/>
              </w:rPr>
            </w:pPr>
            <w:r w:rsidRPr="00E95149">
              <w:rPr>
                <w:sz w:val="22"/>
                <w:szCs w:val="22"/>
                <w:lang w:val="it-IT"/>
              </w:rPr>
              <w:t>655,00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E734D" w14:textId="77777777" w:rsidR="00C83384" w:rsidRPr="00E95149" w:rsidRDefault="00C83384" w:rsidP="009D4BD2">
            <w:pPr>
              <w:jc w:val="center"/>
              <w:rPr>
                <w:szCs w:val="22"/>
                <w:lang w:val="it-IT"/>
              </w:rPr>
            </w:pPr>
            <w:r w:rsidRPr="00E95149">
              <w:rPr>
                <w:sz w:val="22"/>
                <w:szCs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A2891" w14:textId="77777777" w:rsidR="00C83384" w:rsidRPr="00E95149" w:rsidRDefault="00C83384" w:rsidP="009D4BD2">
            <w:pPr>
              <w:jc w:val="center"/>
              <w:rPr>
                <w:szCs w:val="22"/>
                <w:lang w:val="it-IT"/>
              </w:rPr>
            </w:pPr>
            <w:r w:rsidRPr="00E95149">
              <w:rPr>
                <w:sz w:val="22"/>
                <w:szCs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33031D" w14:textId="77777777" w:rsidR="00C83384" w:rsidRPr="00E95149" w:rsidRDefault="00C83384" w:rsidP="009D4BD2">
            <w:pPr>
              <w:jc w:val="center"/>
              <w:rPr>
                <w:szCs w:val="22"/>
                <w:lang w:val="it-IT"/>
              </w:rPr>
            </w:pPr>
            <w:r w:rsidRPr="00E95149">
              <w:rPr>
                <w:sz w:val="22"/>
                <w:szCs w:val="22"/>
                <w:lang w:val="it-IT"/>
              </w:rPr>
              <w:t>669,00</w:t>
            </w:r>
          </w:p>
        </w:tc>
      </w:tr>
      <w:tr w:rsidR="00E95149" w:rsidRPr="00E95149" w14:paraId="18EB7632" w14:textId="77777777" w:rsidTr="009D4BD2">
        <w:tc>
          <w:tcPr>
            <w:tcW w:w="3261" w:type="dxa"/>
            <w:tcBorders>
              <w:top w:val="single" w:sz="4" w:space="0" w:color="auto"/>
              <w:left w:val="single" w:sz="4" w:space="0" w:color="auto"/>
              <w:bottom w:val="single" w:sz="4" w:space="0" w:color="auto"/>
              <w:right w:val="single" w:sz="4" w:space="0" w:color="auto"/>
            </w:tcBorders>
            <w:shd w:val="clear" w:color="auto" w:fill="D5DCE4"/>
          </w:tcPr>
          <w:p w14:paraId="3A412B95" w14:textId="77777777" w:rsidR="00C83384" w:rsidRPr="00E95149" w:rsidRDefault="00C83384" w:rsidP="009D4BD2">
            <w:pPr>
              <w:rPr>
                <w:szCs w:val="22"/>
                <w:lang w:val="it-IT"/>
              </w:rPr>
            </w:pPr>
            <w:r w:rsidRPr="00E95149">
              <w:rPr>
                <w:sz w:val="22"/>
                <w:szCs w:val="22"/>
                <w:lang w:val="it-IT"/>
              </w:rPr>
              <w:t xml:space="preserve">3. Laikinas atokvėpis socialinė globa: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31B570" w14:textId="77777777" w:rsidR="00C83384" w:rsidRPr="00E95149" w:rsidRDefault="00C83384" w:rsidP="009D4BD2">
            <w:pPr>
              <w:jc w:val="center"/>
              <w:rPr>
                <w:szCs w:val="22"/>
                <w:lang w:val="it-IT"/>
              </w:rPr>
            </w:pPr>
            <w:r w:rsidRPr="00E95149">
              <w:rPr>
                <w:sz w:val="22"/>
                <w:szCs w:val="22"/>
                <w:lang w:val="it-IT"/>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A8060" w14:textId="77777777" w:rsidR="00C83384" w:rsidRPr="00E95149" w:rsidRDefault="00C83384" w:rsidP="009D4BD2">
            <w:pPr>
              <w:jc w:val="center"/>
              <w:rPr>
                <w:szCs w:val="22"/>
                <w:lang w:val="it-IT"/>
              </w:rPr>
            </w:pPr>
            <w:r w:rsidRPr="00E95149">
              <w:rPr>
                <w:sz w:val="22"/>
                <w:szCs w:val="22"/>
                <w:lang w:val="it-IT"/>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EBB1EC" w14:textId="77777777" w:rsidR="00C83384" w:rsidRPr="00E95149" w:rsidRDefault="00C83384" w:rsidP="009D4BD2">
            <w:pPr>
              <w:jc w:val="center"/>
              <w:rPr>
                <w:szCs w:val="22"/>
                <w:lang w:val="it-IT"/>
              </w:rPr>
            </w:pPr>
            <w:r w:rsidRPr="00E95149">
              <w:rPr>
                <w:sz w:val="22"/>
                <w:szCs w:val="22"/>
                <w:lang w:val="it-IT"/>
              </w:rPr>
              <w:t>-</w:t>
            </w:r>
          </w:p>
          <w:p w14:paraId="79159CC6" w14:textId="77777777" w:rsidR="00C83384" w:rsidRPr="00E95149" w:rsidRDefault="00C83384" w:rsidP="009D4BD2">
            <w:pPr>
              <w:jc w:val="center"/>
              <w:rPr>
                <w:szCs w:val="22"/>
                <w:lang w:val="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2C4374" w14:textId="77777777" w:rsidR="00C83384" w:rsidRPr="00E95149" w:rsidRDefault="00C83384" w:rsidP="009D4BD2">
            <w:pPr>
              <w:jc w:val="center"/>
              <w:rPr>
                <w:szCs w:val="22"/>
                <w:lang w:val="it-IT"/>
              </w:rPr>
            </w:pPr>
            <w:r w:rsidRPr="00E95149">
              <w:rPr>
                <w:sz w:val="22"/>
                <w:szCs w:val="22"/>
                <w:lang w:val="it-IT"/>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2485CB" w14:textId="77777777" w:rsidR="00C83384" w:rsidRPr="00E95149" w:rsidRDefault="00C83384" w:rsidP="009D4BD2">
            <w:pPr>
              <w:jc w:val="center"/>
              <w:rPr>
                <w:szCs w:val="22"/>
                <w:lang w:val="it-IT"/>
              </w:rPr>
            </w:pPr>
            <w:r w:rsidRPr="00E95149">
              <w:rPr>
                <w:sz w:val="22"/>
                <w:szCs w:val="22"/>
                <w:lang w:val="it-IT"/>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2D8F9E" w14:textId="77777777" w:rsidR="00C83384" w:rsidRPr="00E95149" w:rsidRDefault="00C83384" w:rsidP="009D4BD2">
            <w:pPr>
              <w:jc w:val="center"/>
              <w:rPr>
                <w:szCs w:val="22"/>
                <w:lang w:val="it-IT"/>
              </w:rPr>
            </w:pPr>
            <w:r w:rsidRPr="00E95149">
              <w:rPr>
                <w:sz w:val="22"/>
                <w:szCs w:val="22"/>
                <w:lang w:val="it-IT"/>
              </w:rPr>
              <w:t>-</w:t>
            </w:r>
          </w:p>
        </w:tc>
      </w:tr>
      <w:tr w:rsidR="00E95149" w:rsidRPr="00E95149" w14:paraId="1CAF1ACB" w14:textId="77777777" w:rsidTr="009D4BD2">
        <w:tc>
          <w:tcPr>
            <w:tcW w:w="3261" w:type="dxa"/>
            <w:tcBorders>
              <w:top w:val="single" w:sz="4" w:space="0" w:color="auto"/>
              <w:left w:val="single" w:sz="4" w:space="0" w:color="auto"/>
              <w:bottom w:val="single" w:sz="4" w:space="0" w:color="auto"/>
              <w:right w:val="single" w:sz="4" w:space="0" w:color="auto"/>
            </w:tcBorders>
            <w:shd w:val="clear" w:color="auto" w:fill="D5DCE4"/>
          </w:tcPr>
          <w:p w14:paraId="1C220ED1" w14:textId="77777777" w:rsidR="00C83384" w:rsidRPr="00E95149" w:rsidRDefault="00C83384" w:rsidP="009D4BD2">
            <w:pPr>
              <w:rPr>
                <w:szCs w:val="22"/>
                <w:lang w:val="it-IT"/>
              </w:rPr>
            </w:pPr>
            <w:r w:rsidRPr="00E95149">
              <w:rPr>
                <w:sz w:val="22"/>
                <w:szCs w:val="22"/>
                <w:lang w:val="it-IT"/>
              </w:rPr>
              <w:t>3.1. trumpalaikė socialinė globa</w:t>
            </w:r>
          </w:p>
          <w:p w14:paraId="619F39AC" w14:textId="77777777" w:rsidR="00C83384" w:rsidRPr="00E95149" w:rsidRDefault="00C83384" w:rsidP="009D4BD2">
            <w:pPr>
              <w:rPr>
                <w:szCs w:val="22"/>
                <w:lang w:val="it-IT"/>
              </w:rPr>
            </w:pPr>
            <w:r w:rsidRPr="00E95149">
              <w:rPr>
                <w:sz w:val="22"/>
                <w:szCs w:val="22"/>
                <w:lang w:val="it-IT"/>
              </w:rPr>
              <w:t>asmenims su sunkia negalia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745BD8" w14:textId="77777777" w:rsidR="00C83384" w:rsidRPr="00E95149" w:rsidRDefault="00C83384" w:rsidP="009D4BD2">
            <w:pPr>
              <w:jc w:val="center"/>
              <w:rPr>
                <w:szCs w:val="22"/>
                <w:lang w:val="it-IT"/>
              </w:rPr>
            </w:pPr>
            <w:r w:rsidRPr="00E95149">
              <w:rPr>
                <w:sz w:val="22"/>
                <w:szCs w:val="22"/>
                <w:lang w:val="it-IT"/>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F43792" w14:textId="77777777" w:rsidR="00C83384" w:rsidRPr="00E95149" w:rsidRDefault="00C83384" w:rsidP="009D4BD2">
            <w:pPr>
              <w:jc w:val="center"/>
              <w:rPr>
                <w:szCs w:val="22"/>
                <w:lang w:val="it-IT"/>
              </w:rPr>
            </w:pPr>
            <w:r w:rsidRPr="00E95149">
              <w:rPr>
                <w:sz w:val="22"/>
                <w:szCs w:val="22"/>
                <w:lang w:val="it-IT"/>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04CE88" w14:textId="77777777" w:rsidR="00C83384" w:rsidRPr="00E95149" w:rsidRDefault="00C83384" w:rsidP="009D4BD2">
            <w:pPr>
              <w:jc w:val="center"/>
              <w:rPr>
                <w:szCs w:val="22"/>
                <w:lang w:val="it-IT"/>
              </w:rPr>
            </w:pPr>
            <w:r w:rsidRPr="00E95149">
              <w:rPr>
                <w:sz w:val="22"/>
                <w:szCs w:val="22"/>
                <w:lang w:val="it-IT"/>
              </w:rPr>
              <w:t>780,00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73FFDD" w14:textId="77777777" w:rsidR="00C83384" w:rsidRPr="00E95149" w:rsidRDefault="00C83384" w:rsidP="009D4BD2">
            <w:pPr>
              <w:jc w:val="center"/>
              <w:rPr>
                <w:szCs w:val="22"/>
                <w:lang w:val="it-IT"/>
              </w:rPr>
            </w:pPr>
            <w:r w:rsidRPr="00E95149">
              <w:rPr>
                <w:sz w:val="22"/>
                <w:szCs w:val="22"/>
                <w:lang w:val="it-IT"/>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B8D91" w14:textId="77777777" w:rsidR="00C83384" w:rsidRPr="00E95149" w:rsidRDefault="00C83384" w:rsidP="009D4BD2">
            <w:pPr>
              <w:jc w:val="center"/>
              <w:rPr>
                <w:szCs w:val="22"/>
                <w:lang w:val="it-IT"/>
              </w:rPr>
            </w:pPr>
            <w:r w:rsidRPr="00E95149">
              <w:rPr>
                <w:sz w:val="22"/>
                <w:szCs w:val="22"/>
                <w:lang w:val="it-IT"/>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E2A3B5" w14:textId="77777777" w:rsidR="00C83384" w:rsidRPr="00E95149" w:rsidRDefault="00C83384" w:rsidP="009D4BD2">
            <w:pPr>
              <w:jc w:val="center"/>
              <w:rPr>
                <w:szCs w:val="22"/>
                <w:lang w:val="it-IT"/>
              </w:rPr>
            </w:pPr>
            <w:r w:rsidRPr="00E95149">
              <w:rPr>
                <w:sz w:val="22"/>
                <w:szCs w:val="22"/>
                <w:lang w:val="it-IT"/>
              </w:rPr>
              <w:t>797,00</w:t>
            </w:r>
          </w:p>
        </w:tc>
      </w:tr>
      <w:tr w:rsidR="00E95149" w:rsidRPr="00E95149" w14:paraId="5231E08D" w14:textId="77777777" w:rsidTr="009D4BD2">
        <w:tc>
          <w:tcPr>
            <w:tcW w:w="3261" w:type="dxa"/>
            <w:tcBorders>
              <w:top w:val="single" w:sz="4" w:space="0" w:color="auto"/>
              <w:left w:val="single" w:sz="4" w:space="0" w:color="auto"/>
              <w:bottom w:val="single" w:sz="4" w:space="0" w:color="auto"/>
              <w:right w:val="single" w:sz="4" w:space="0" w:color="auto"/>
            </w:tcBorders>
            <w:shd w:val="clear" w:color="auto" w:fill="D5DCE4"/>
          </w:tcPr>
          <w:p w14:paraId="04A38E87" w14:textId="77777777" w:rsidR="00C83384" w:rsidRPr="00E95149" w:rsidRDefault="00C83384" w:rsidP="009D4BD2">
            <w:pPr>
              <w:rPr>
                <w:szCs w:val="22"/>
                <w:lang w:val="it-IT"/>
              </w:rPr>
            </w:pPr>
            <w:r w:rsidRPr="00E95149">
              <w:rPr>
                <w:sz w:val="22"/>
                <w:szCs w:val="22"/>
                <w:lang w:val="it-IT"/>
              </w:rPr>
              <w:t>3.2.  trumpalaikė socialinė globa</w:t>
            </w:r>
          </w:p>
          <w:p w14:paraId="119F8E0A" w14:textId="77777777" w:rsidR="00C83384" w:rsidRPr="00E95149" w:rsidRDefault="00C83384" w:rsidP="009D4BD2">
            <w:pPr>
              <w:rPr>
                <w:szCs w:val="22"/>
                <w:lang w:val="it-IT"/>
              </w:rPr>
            </w:pPr>
            <w:r w:rsidRPr="00E95149">
              <w:rPr>
                <w:sz w:val="22"/>
                <w:szCs w:val="22"/>
                <w:lang w:val="it-IT"/>
              </w:rPr>
              <w:t>asmenims su negalia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18C391" w14:textId="77777777" w:rsidR="00C83384" w:rsidRPr="00E95149" w:rsidRDefault="00C83384" w:rsidP="009D4BD2">
            <w:pPr>
              <w:jc w:val="center"/>
              <w:rPr>
                <w:szCs w:val="22"/>
                <w:lang w:val="it-IT"/>
              </w:rPr>
            </w:pPr>
            <w:r w:rsidRPr="00E95149">
              <w:rPr>
                <w:sz w:val="22"/>
                <w:szCs w:val="22"/>
                <w:lang w:val="it-IT"/>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13526B" w14:textId="77777777" w:rsidR="00C83384" w:rsidRPr="00E95149" w:rsidRDefault="00C83384" w:rsidP="009D4BD2">
            <w:pPr>
              <w:jc w:val="center"/>
              <w:rPr>
                <w:szCs w:val="22"/>
                <w:lang w:val="it-IT"/>
              </w:rPr>
            </w:pPr>
            <w:r w:rsidRPr="00E95149">
              <w:rPr>
                <w:sz w:val="22"/>
                <w:szCs w:val="22"/>
                <w:lang w:val="it-IT"/>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4D83F2" w14:textId="77777777" w:rsidR="00C83384" w:rsidRPr="00E95149" w:rsidRDefault="00C83384" w:rsidP="009D4BD2">
            <w:pPr>
              <w:jc w:val="center"/>
              <w:rPr>
                <w:szCs w:val="22"/>
                <w:lang w:val="it-IT"/>
              </w:rPr>
            </w:pPr>
            <w:r w:rsidRPr="00E95149">
              <w:rPr>
                <w:sz w:val="22"/>
                <w:szCs w:val="22"/>
                <w:lang w:val="it-IT"/>
              </w:rPr>
              <w:t>655,00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CBDA24" w14:textId="77777777" w:rsidR="00C83384" w:rsidRPr="00E95149" w:rsidRDefault="00C83384" w:rsidP="009D4BD2">
            <w:pPr>
              <w:jc w:val="center"/>
              <w:rPr>
                <w:szCs w:val="22"/>
                <w:lang w:val="it-IT"/>
              </w:rPr>
            </w:pPr>
            <w:r w:rsidRPr="00E95149">
              <w:rPr>
                <w:sz w:val="22"/>
                <w:szCs w:val="22"/>
                <w:lang w:val="it-IT"/>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7C8141" w14:textId="77777777" w:rsidR="00C83384" w:rsidRPr="00E95149" w:rsidRDefault="00C83384" w:rsidP="009D4BD2">
            <w:pPr>
              <w:jc w:val="center"/>
              <w:rPr>
                <w:szCs w:val="22"/>
                <w:lang w:val="it-IT"/>
              </w:rPr>
            </w:pPr>
            <w:r w:rsidRPr="00E95149">
              <w:rPr>
                <w:sz w:val="22"/>
                <w:szCs w:val="22"/>
                <w:lang w:val="it-IT"/>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775CD9" w14:textId="77777777" w:rsidR="00C83384" w:rsidRPr="00E95149" w:rsidRDefault="00C83384" w:rsidP="009D4BD2">
            <w:pPr>
              <w:jc w:val="center"/>
              <w:rPr>
                <w:szCs w:val="22"/>
                <w:lang w:val="it-IT"/>
              </w:rPr>
            </w:pPr>
            <w:r w:rsidRPr="00E95149">
              <w:rPr>
                <w:sz w:val="22"/>
                <w:szCs w:val="22"/>
                <w:lang w:val="it-IT"/>
              </w:rPr>
              <w:t>669,00</w:t>
            </w:r>
          </w:p>
        </w:tc>
      </w:tr>
      <w:tr w:rsidR="00E95149" w:rsidRPr="00E95149" w14:paraId="7C3271FE" w14:textId="77777777" w:rsidTr="009D4BD2">
        <w:tc>
          <w:tcPr>
            <w:tcW w:w="9781" w:type="dxa"/>
            <w:gridSpan w:val="7"/>
            <w:tcBorders>
              <w:top w:val="single" w:sz="4" w:space="0" w:color="auto"/>
              <w:left w:val="single" w:sz="4" w:space="0" w:color="auto"/>
              <w:bottom w:val="single" w:sz="4" w:space="0" w:color="auto"/>
              <w:right w:val="single" w:sz="4" w:space="0" w:color="auto"/>
            </w:tcBorders>
            <w:shd w:val="clear" w:color="auto" w:fill="D5DCE4"/>
          </w:tcPr>
          <w:p w14:paraId="5E805464" w14:textId="77777777" w:rsidR="00C83384" w:rsidRPr="00E95149" w:rsidRDefault="00C83384" w:rsidP="009D4BD2">
            <w:pPr>
              <w:jc w:val="center"/>
              <w:rPr>
                <w:lang w:val="it-IT"/>
              </w:rPr>
            </w:pPr>
            <w:r w:rsidRPr="00E95149">
              <w:rPr>
                <w:b/>
                <w:sz w:val="22"/>
                <w:szCs w:val="22"/>
                <w:lang w:val="it-IT"/>
              </w:rPr>
              <w:t>Pasvalio “Riešuto” mokykla Socialinės globos padalinys</w:t>
            </w:r>
          </w:p>
        </w:tc>
      </w:tr>
      <w:tr w:rsidR="00E95149" w:rsidRPr="00E95149" w14:paraId="21893785" w14:textId="77777777" w:rsidTr="009D4BD2">
        <w:tc>
          <w:tcPr>
            <w:tcW w:w="3261" w:type="dxa"/>
            <w:tcBorders>
              <w:top w:val="single" w:sz="4" w:space="0" w:color="auto"/>
              <w:left w:val="single" w:sz="4" w:space="0" w:color="auto"/>
              <w:bottom w:val="single" w:sz="4" w:space="0" w:color="auto"/>
              <w:right w:val="single" w:sz="4" w:space="0" w:color="auto"/>
            </w:tcBorders>
            <w:shd w:val="clear" w:color="auto" w:fill="D5DCE4"/>
          </w:tcPr>
          <w:p w14:paraId="364C0C2B" w14:textId="77777777" w:rsidR="00C83384" w:rsidRPr="00E95149" w:rsidRDefault="00C83384" w:rsidP="009D4BD2">
            <w:pPr>
              <w:rPr>
                <w:szCs w:val="22"/>
                <w:lang w:val="en-US"/>
              </w:rPr>
            </w:pPr>
            <w:r w:rsidRPr="00E95149">
              <w:rPr>
                <w:sz w:val="22"/>
                <w:szCs w:val="22"/>
                <w:lang w:val="en-US"/>
              </w:rPr>
              <w:t>1</w:t>
            </w:r>
            <w:r w:rsidRPr="00E95149">
              <w:rPr>
                <w:sz w:val="22"/>
                <w:szCs w:val="22"/>
              </w:rPr>
              <w:t>. Dienos socialinė globa vaikams ir jaunuoliams iki 29 m. amžiaus</w:t>
            </w:r>
            <w:r w:rsidRPr="00E95149">
              <w:rPr>
                <w:sz w:val="22"/>
                <w:szCs w:val="22"/>
                <w:lang w:val="en-US"/>
              </w:rPr>
              <w:t>:</w:t>
            </w:r>
          </w:p>
          <w:p w14:paraId="1E7BA0DE" w14:textId="77777777" w:rsidR="00C83384" w:rsidRPr="00E95149" w:rsidRDefault="00C83384" w:rsidP="009D4BD2">
            <w:pPr>
              <w:rPr>
                <w:szCs w:val="22"/>
                <w:lang w:val="it-IT"/>
              </w:rPr>
            </w:pPr>
            <w:r w:rsidRPr="00E95149">
              <w:rPr>
                <w:sz w:val="22"/>
                <w:szCs w:val="22"/>
                <w:lang w:val="it-IT"/>
              </w:rPr>
              <w:t>1.1. su sunkia negalia</w:t>
            </w:r>
          </w:p>
          <w:p w14:paraId="07D736EC" w14:textId="77777777" w:rsidR="00C83384" w:rsidRPr="00E95149" w:rsidRDefault="00C83384" w:rsidP="009D4BD2">
            <w:pPr>
              <w:rPr>
                <w:szCs w:val="22"/>
                <w:lang w:val="it-IT"/>
              </w:rPr>
            </w:pPr>
            <w:r w:rsidRPr="00E95149">
              <w:rPr>
                <w:sz w:val="22"/>
                <w:szCs w:val="22"/>
                <w:lang w:val="it-IT"/>
              </w:rPr>
              <w:t>1.2. su vidutine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62C024" w14:textId="77777777" w:rsidR="00C83384" w:rsidRPr="00E95149" w:rsidRDefault="00C83384" w:rsidP="009D4BD2">
            <w:pPr>
              <w:jc w:val="center"/>
              <w:rPr>
                <w:szCs w:val="22"/>
                <w:lang w:val="it-IT"/>
              </w:rPr>
            </w:pPr>
            <w:r w:rsidRPr="00E95149">
              <w:rPr>
                <w:sz w:val="22"/>
                <w:szCs w:val="22"/>
                <w:lang w:val="it-IT"/>
              </w:rPr>
              <w:t>8</w:t>
            </w:r>
          </w:p>
          <w:p w14:paraId="75721F0F" w14:textId="77777777" w:rsidR="00C83384" w:rsidRPr="00E95149" w:rsidRDefault="00C83384" w:rsidP="009D4BD2">
            <w:pPr>
              <w:jc w:val="center"/>
              <w:rPr>
                <w:szCs w:val="22"/>
                <w:lang w:val="it-IT"/>
              </w:rPr>
            </w:pPr>
          </w:p>
          <w:p w14:paraId="361E7790" w14:textId="77777777" w:rsidR="00C83384" w:rsidRPr="00E95149" w:rsidRDefault="00C83384" w:rsidP="009D4BD2">
            <w:pPr>
              <w:jc w:val="center"/>
              <w:rPr>
                <w:szCs w:val="22"/>
                <w:lang w:val="it-IT"/>
              </w:rPr>
            </w:pPr>
            <w:r w:rsidRPr="00E95149">
              <w:rPr>
                <w:sz w:val="22"/>
                <w:szCs w:val="22"/>
                <w:lang w:val="it-IT"/>
              </w:rPr>
              <w:t>7</w:t>
            </w:r>
          </w:p>
          <w:p w14:paraId="49DDA58E" w14:textId="77777777" w:rsidR="00C83384" w:rsidRPr="00E95149" w:rsidRDefault="00C83384" w:rsidP="009D4BD2">
            <w:pPr>
              <w:jc w:val="center"/>
              <w:rPr>
                <w:szCs w:val="22"/>
                <w:lang w:val="it-IT"/>
              </w:rPr>
            </w:pPr>
            <w:r w:rsidRPr="00E95149">
              <w:rPr>
                <w:sz w:val="22"/>
                <w:szCs w:val="22"/>
                <w:lang w:val="it-I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25150C" w14:textId="77777777" w:rsidR="00C83384" w:rsidRPr="00E95149" w:rsidRDefault="00C83384" w:rsidP="009D4BD2">
            <w:pPr>
              <w:jc w:val="center"/>
              <w:rPr>
                <w:szCs w:val="22"/>
                <w:lang w:val="it-IT"/>
              </w:rPr>
            </w:pPr>
            <w:r w:rsidRPr="00E95149">
              <w:rPr>
                <w:sz w:val="22"/>
                <w:szCs w:val="22"/>
                <w:lang w:val="it-IT"/>
              </w:rPr>
              <w:t>7</w:t>
            </w:r>
          </w:p>
          <w:p w14:paraId="44A54CBE" w14:textId="77777777" w:rsidR="00C83384" w:rsidRPr="00E95149" w:rsidRDefault="00C83384" w:rsidP="009D4BD2">
            <w:pPr>
              <w:jc w:val="center"/>
              <w:rPr>
                <w:szCs w:val="22"/>
                <w:lang w:val="it-IT"/>
              </w:rPr>
            </w:pPr>
          </w:p>
          <w:p w14:paraId="147DF7A2" w14:textId="77777777" w:rsidR="00C83384" w:rsidRPr="00E95149" w:rsidRDefault="00C83384" w:rsidP="009D4BD2">
            <w:pPr>
              <w:jc w:val="center"/>
              <w:rPr>
                <w:szCs w:val="22"/>
                <w:lang w:val="it-IT"/>
              </w:rPr>
            </w:pPr>
            <w:r w:rsidRPr="00E95149">
              <w:rPr>
                <w:sz w:val="22"/>
                <w:szCs w:val="22"/>
                <w:lang w:val="it-IT"/>
              </w:rPr>
              <w:t>6</w:t>
            </w:r>
          </w:p>
          <w:p w14:paraId="3F91B6D4" w14:textId="77777777" w:rsidR="00C83384" w:rsidRPr="00E95149" w:rsidRDefault="00C83384" w:rsidP="009D4BD2">
            <w:pPr>
              <w:jc w:val="center"/>
              <w:rPr>
                <w:szCs w:val="22"/>
                <w:lang w:val="it-IT"/>
              </w:rPr>
            </w:pPr>
            <w:r w:rsidRPr="00E95149">
              <w:rPr>
                <w:sz w:val="22"/>
                <w:szCs w:val="22"/>
                <w:lang w:val="it-I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1FA69A" w14:textId="77777777" w:rsidR="00C83384" w:rsidRPr="00E95149" w:rsidRDefault="00C83384" w:rsidP="009D4BD2">
            <w:pPr>
              <w:jc w:val="center"/>
              <w:rPr>
                <w:szCs w:val="22"/>
                <w:lang w:val="it-IT"/>
              </w:rPr>
            </w:pPr>
          </w:p>
          <w:p w14:paraId="5D4735A4" w14:textId="77777777" w:rsidR="00C83384" w:rsidRPr="00E95149" w:rsidRDefault="00C83384" w:rsidP="009D4BD2">
            <w:pPr>
              <w:jc w:val="center"/>
              <w:rPr>
                <w:szCs w:val="22"/>
                <w:lang w:val="it-IT"/>
              </w:rPr>
            </w:pPr>
          </w:p>
          <w:p w14:paraId="0FE1AA4D" w14:textId="77777777" w:rsidR="00C83384" w:rsidRPr="00E95149" w:rsidRDefault="00C83384" w:rsidP="009D4BD2">
            <w:pPr>
              <w:jc w:val="center"/>
              <w:rPr>
                <w:szCs w:val="22"/>
                <w:lang w:val="it-IT"/>
              </w:rPr>
            </w:pPr>
            <w:r w:rsidRPr="00E95149">
              <w:rPr>
                <w:sz w:val="22"/>
                <w:szCs w:val="22"/>
                <w:lang w:val="it-IT"/>
              </w:rPr>
              <w:t>660,00</w:t>
            </w:r>
          </w:p>
          <w:p w14:paraId="5F4EF7A7" w14:textId="77777777" w:rsidR="00C83384" w:rsidRPr="00E95149" w:rsidRDefault="00C83384" w:rsidP="009D4BD2">
            <w:pPr>
              <w:jc w:val="center"/>
              <w:rPr>
                <w:szCs w:val="22"/>
                <w:lang w:val="it-IT"/>
              </w:rPr>
            </w:pPr>
            <w:r w:rsidRPr="00E95149">
              <w:rPr>
                <w:sz w:val="22"/>
                <w:szCs w:val="22"/>
                <w:lang w:val="it-IT"/>
              </w:rPr>
              <w:t>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7FBDE5" w14:textId="77777777" w:rsidR="00C83384" w:rsidRPr="00E95149" w:rsidRDefault="00C83384" w:rsidP="009D4BD2">
            <w:pPr>
              <w:jc w:val="center"/>
              <w:rPr>
                <w:szCs w:val="22"/>
                <w:lang w:val="it-IT"/>
              </w:rPr>
            </w:pPr>
            <w:r w:rsidRPr="00E95149">
              <w:rPr>
                <w:sz w:val="22"/>
                <w:szCs w:val="22"/>
                <w:lang w:val="it-IT"/>
              </w:rPr>
              <w:t>7</w:t>
            </w:r>
          </w:p>
          <w:p w14:paraId="06A5008B" w14:textId="77777777" w:rsidR="00C83384" w:rsidRPr="00E95149" w:rsidRDefault="00C83384" w:rsidP="009D4BD2">
            <w:pPr>
              <w:jc w:val="center"/>
              <w:rPr>
                <w:szCs w:val="22"/>
                <w:lang w:val="it-IT"/>
              </w:rPr>
            </w:pPr>
          </w:p>
          <w:p w14:paraId="03127BD6" w14:textId="77777777" w:rsidR="00C83384" w:rsidRPr="00E95149" w:rsidRDefault="00C83384" w:rsidP="009D4BD2">
            <w:pPr>
              <w:jc w:val="center"/>
              <w:rPr>
                <w:szCs w:val="22"/>
                <w:lang w:val="it-IT"/>
              </w:rPr>
            </w:pPr>
            <w:r w:rsidRPr="00E95149">
              <w:rPr>
                <w:sz w:val="22"/>
                <w:szCs w:val="22"/>
                <w:lang w:val="it-IT"/>
              </w:rPr>
              <w:t>6</w:t>
            </w:r>
          </w:p>
          <w:p w14:paraId="77258214" w14:textId="77777777" w:rsidR="00C83384" w:rsidRPr="00E95149" w:rsidRDefault="00C83384" w:rsidP="009D4BD2">
            <w:pPr>
              <w:jc w:val="center"/>
              <w:rPr>
                <w:szCs w:val="22"/>
                <w:lang w:val="it-IT"/>
              </w:rPr>
            </w:pPr>
            <w:r w:rsidRPr="00E95149">
              <w:rPr>
                <w:sz w:val="22"/>
                <w:szCs w:val="22"/>
                <w:lang w:val="it-I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FC2217" w14:textId="77777777" w:rsidR="00C83384" w:rsidRPr="00E95149" w:rsidRDefault="00C83384" w:rsidP="009D4BD2">
            <w:pPr>
              <w:jc w:val="center"/>
              <w:rPr>
                <w:szCs w:val="22"/>
                <w:lang w:val="it-IT"/>
              </w:rPr>
            </w:pPr>
            <w:r w:rsidRPr="00E95149">
              <w:rPr>
                <w:sz w:val="22"/>
                <w:szCs w:val="22"/>
                <w:lang w:val="it-IT"/>
              </w:rPr>
              <w:t>7</w:t>
            </w:r>
          </w:p>
          <w:p w14:paraId="07B4C19F" w14:textId="77777777" w:rsidR="00C83384" w:rsidRPr="00E95149" w:rsidRDefault="00C83384" w:rsidP="009D4BD2">
            <w:pPr>
              <w:jc w:val="center"/>
              <w:rPr>
                <w:szCs w:val="22"/>
                <w:lang w:val="it-IT"/>
              </w:rPr>
            </w:pPr>
          </w:p>
          <w:p w14:paraId="3C74AE94" w14:textId="77777777" w:rsidR="00C83384" w:rsidRPr="00E95149" w:rsidRDefault="00C83384" w:rsidP="009D4BD2">
            <w:pPr>
              <w:jc w:val="center"/>
              <w:rPr>
                <w:szCs w:val="22"/>
                <w:lang w:val="it-IT"/>
              </w:rPr>
            </w:pPr>
            <w:r w:rsidRPr="00E95149">
              <w:rPr>
                <w:sz w:val="22"/>
                <w:szCs w:val="22"/>
                <w:lang w:val="it-IT"/>
              </w:rPr>
              <w:t>6</w:t>
            </w:r>
          </w:p>
          <w:p w14:paraId="635A37FC" w14:textId="77777777" w:rsidR="00C83384" w:rsidRPr="00E95149" w:rsidRDefault="00C83384" w:rsidP="009D4BD2">
            <w:pPr>
              <w:jc w:val="center"/>
              <w:rPr>
                <w:szCs w:val="22"/>
                <w:lang w:val="it-IT"/>
              </w:rPr>
            </w:pPr>
            <w:r w:rsidRPr="00E95149">
              <w:rPr>
                <w:sz w:val="22"/>
                <w:szCs w:val="22"/>
                <w:lang w:val="it-I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229EAF" w14:textId="77777777" w:rsidR="00C83384" w:rsidRPr="00E95149" w:rsidRDefault="00C83384" w:rsidP="009D4BD2">
            <w:pPr>
              <w:jc w:val="center"/>
              <w:rPr>
                <w:szCs w:val="22"/>
                <w:lang w:val="it-IT"/>
              </w:rPr>
            </w:pPr>
          </w:p>
          <w:p w14:paraId="262E54C6" w14:textId="77777777" w:rsidR="00C83384" w:rsidRPr="00E95149" w:rsidRDefault="00C83384" w:rsidP="009D4BD2">
            <w:pPr>
              <w:jc w:val="center"/>
              <w:rPr>
                <w:szCs w:val="22"/>
                <w:lang w:val="it-IT"/>
              </w:rPr>
            </w:pPr>
          </w:p>
          <w:p w14:paraId="5A77086B" w14:textId="77777777" w:rsidR="00C83384" w:rsidRPr="00E95149" w:rsidRDefault="00C83384" w:rsidP="009D4BD2">
            <w:pPr>
              <w:jc w:val="center"/>
              <w:rPr>
                <w:szCs w:val="22"/>
                <w:lang w:val="it-IT"/>
              </w:rPr>
            </w:pPr>
            <w:r w:rsidRPr="00E95149">
              <w:rPr>
                <w:sz w:val="22"/>
                <w:szCs w:val="22"/>
                <w:lang w:val="it-IT"/>
              </w:rPr>
              <w:t>732,00</w:t>
            </w:r>
          </w:p>
          <w:p w14:paraId="238ADE91" w14:textId="77777777" w:rsidR="00C83384" w:rsidRPr="00E95149" w:rsidRDefault="00C83384" w:rsidP="009D4BD2">
            <w:pPr>
              <w:jc w:val="center"/>
              <w:rPr>
                <w:szCs w:val="22"/>
                <w:lang w:val="it-IT"/>
              </w:rPr>
            </w:pPr>
            <w:r w:rsidRPr="00E95149">
              <w:rPr>
                <w:sz w:val="22"/>
                <w:szCs w:val="22"/>
                <w:lang w:val="it-IT"/>
              </w:rPr>
              <w:t>658,00</w:t>
            </w:r>
          </w:p>
        </w:tc>
      </w:tr>
      <w:tr w:rsidR="00E95149" w:rsidRPr="00E95149" w14:paraId="31B2BE1E" w14:textId="77777777" w:rsidTr="009D4BD2">
        <w:tc>
          <w:tcPr>
            <w:tcW w:w="3261" w:type="dxa"/>
            <w:tcBorders>
              <w:top w:val="single" w:sz="4" w:space="0" w:color="auto"/>
              <w:left w:val="single" w:sz="4" w:space="0" w:color="auto"/>
              <w:bottom w:val="single" w:sz="4" w:space="0" w:color="auto"/>
              <w:right w:val="single" w:sz="4" w:space="0" w:color="auto"/>
            </w:tcBorders>
            <w:shd w:val="clear" w:color="auto" w:fill="D5DCE4"/>
          </w:tcPr>
          <w:p w14:paraId="2823B0CD" w14:textId="77777777" w:rsidR="00C83384" w:rsidRPr="00E95149" w:rsidRDefault="00C83384" w:rsidP="009D4BD2">
            <w:pPr>
              <w:rPr>
                <w:szCs w:val="22"/>
              </w:rPr>
            </w:pPr>
            <w:r w:rsidRPr="00E95149">
              <w:rPr>
                <w:sz w:val="22"/>
                <w:szCs w:val="22"/>
              </w:rPr>
              <w:t>2. Trumpalaikė socialinė globa vaikams ir jaunuoliams iki 29 m. amžiaus:</w:t>
            </w:r>
          </w:p>
          <w:p w14:paraId="7C4266E2" w14:textId="77777777" w:rsidR="00C83384" w:rsidRPr="00E95149" w:rsidRDefault="00C83384" w:rsidP="009D4BD2">
            <w:pPr>
              <w:rPr>
                <w:szCs w:val="22"/>
                <w:lang w:val="it-IT"/>
              </w:rPr>
            </w:pPr>
            <w:r w:rsidRPr="00E95149">
              <w:rPr>
                <w:sz w:val="22"/>
                <w:szCs w:val="22"/>
                <w:lang w:val="it-IT"/>
              </w:rPr>
              <w:t>2.1. su sunkia negalia</w:t>
            </w:r>
          </w:p>
          <w:p w14:paraId="1A71F812" w14:textId="77777777" w:rsidR="00C83384" w:rsidRPr="00E95149" w:rsidRDefault="00C83384" w:rsidP="009D4BD2">
            <w:pPr>
              <w:rPr>
                <w:szCs w:val="22"/>
                <w:lang w:val="it-IT"/>
              </w:rPr>
            </w:pPr>
            <w:r w:rsidRPr="00E95149">
              <w:rPr>
                <w:sz w:val="22"/>
                <w:szCs w:val="22"/>
                <w:lang w:val="it-IT"/>
              </w:rPr>
              <w:t>2.2. su vidutine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4689B5" w14:textId="77777777" w:rsidR="00C83384" w:rsidRPr="00E95149" w:rsidRDefault="00C83384" w:rsidP="009D4BD2">
            <w:pPr>
              <w:jc w:val="center"/>
              <w:rPr>
                <w:szCs w:val="22"/>
                <w:lang w:val="it-IT"/>
              </w:rPr>
            </w:pPr>
            <w:r w:rsidRPr="00E95149">
              <w:rPr>
                <w:sz w:val="22"/>
                <w:szCs w:val="22"/>
                <w:lang w:val="it-IT"/>
              </w:rPr>
              <w:t>3</w:t>
            </w:r>
          </w:p>
          <w:p w14:paraId="2A1D9CF4" w14:textId="77777777" w:rsidR="00C83384" w:rsidRPr="00E95149" w:rsidRDefault="00C83384" w:rsidP="009D4BD2">
            <w:pPr>
              <w:jc w:val="center"/>
              <w:rPr>
                <w:szCs w:val="22"/>
                <w:lang w:val="it-IT"/>
              </w:rPr>
            </w:pPr>
          </w:p>
          <w:p w14:paraId="4D1AF8F5" w14:textId="77777777" w:rsidR="00C83384" w:rsidRPr="00E95149" w:rsidRDefault="00C83384" w:rsidP="009D4BD2">
            <w:pPr>
              <w:jc w:val="center"/>
              <w:rPr>
                <w:szCs w:val="22"/>
                <w:lang w:val="it-IT"/>
              </w:rPr>
            </w:pPr>
          </w:p>
          <w:p w14:paraId="1ECDB150" w14:textId="77777777" w:rsidR="00C83384" w:rsidRPr="00E95149" w:rsidRDefault="00C83384" w:rsidP="009D4BD2">
            <w:pPr>
              <w:jc w:val="center"/>
              <w:rPr>
                <w:szCs w:val="22"/>
                <w:lang w:val="it-IT"/>
              </w:rPr>
            </w:pPr>
            <w:r w:rsidRPr="00E95149">
              <w:rPr>
                <w:sz w:val="22"/>
                <w:szCs w:val="22"/>
                <w:lang w:val="it-IT"/>
              </w:rPr>
              <w:t>3</w:t>
            </w:r>
          </w:p>
          <w:p w14:paraId="54180987" w14:textId="77777777" w:rsidR="00C83384" w:rsidRPr="00E95149" w:rsidRDefault="00C83384" w:rsidP="009D4BD2">
            <w:pPr>
              <w:jc w:val="center"/>
              <w:rPr>
                <w:szCs w:val="22"/>
                <w:lang w:val="it-IT"/>
              </w:rPr>
            </w:pPr>
            <w:r w:rsidRPr="00E95149">
              <w:rPr>
                <w:sz w:val="22"/>
                <w:szCs w:val="22"/>
                <w:lang w:val="it-I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32541D" w14:textId="77777777" w:rsidR="00C83384" w:rsidRPr="00E95149" w:rsidRDefault="00C83384" w:rsidP="009D4BD2">
            <w:pPr>
              <w:jc w:val="center"/>
              <w:rPr>
                <w:szCs w:val="22"/>
                <w:lang w:val="it-IT"/>
              </w:rPr>
            </w:pPr>
            <w:r w:rsidRPr="00E95149">
              <w:rPr>
                <w:sz w:val="22"/>
                <w:szCs w:val="22"/>
                <w:lang w:val="it-IT"/>
              </w:rPr>
              <w:t>4</w:t>
            </w:r>
          </w:p>
          <w:p w14:paraId="5AD1AEBB" w14:textId="77777777" w:rsidR="00C83384" w:rsidRPr="00E95149" w:rsidRDefault="00C83384" w:rsidP="009D4BD2">
            <w:pPr>
              <w:jc w:val="center"/>
              <w:rPr>
                <w:szCs w:val="22"/>
                <w:lang w:val="it-IT"/>
              </w:rPr>
            </w:pPr>
          </w:p>
          <w:p w14:paraId="39291FBD" w14:textId="77777777" w:rsidR="00C83384" w:rsidRPr="00E95149" w:rsidRDefault="00C83384" w:rsidP="009D4BD2">
            <w:pPr>
              <w:jc w:val="center"/>
              <w:rPr>
                <w:szCs w:val="22"/>
                <w:lang w:val="it-IT"/>
              </w:rPr>
            </w:pPr>
          </w:p>
          <w:p w14:paraId="79B36D66" w14:textId="77777777" w:rsidR="00C83384" w:rsidRPr="00E95149" w:rsidRDefault="00C83384" w:rsidP="009D4BD2">
            <w:pPr>
              <w:jc w:val="center"/>
              <w:rPr>
                <w:szCs w:val="22"/>
                <w:lang w:val="it-IT"/>
              </w:rPr>
            </w:pPr>
            <w:r w:rsidRPr="00E95149">
              <w:rPr>
                <w:sz w:val="22"/>
                <w:szCs w:val="22"/>
                <w:lang w:val="it-IT"/>
              </w:rPr>
              <w:t>4</w:t>
            </w:r>
          </w:p>
          <w:p w14:paraId="7378D6CA" w14:textId="77777777" w:rsidR="00C83384" w:rsidRPr="00E95149" w:rsidRDefault="00C83384" w:rsidP="009D4BD2">
            <w:pPr>
              <w:jc w:val="center"/>
              <w:rPr>
                <w:szCs w:val="22"/>
                <w:lang w:val="it-IT"/>
              </w:rPr>
            </w:pPr>
            <w:r w:rsidRPr="00E95149">
              <w:rPr>
                <w:sz w:val="22"/>
                <w:szCs w:val="22"/>
                <w:lang w:val="it-I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D50395" w14:textId="77777777" w:rsidR="00C83384" w:rsidRPr="00E95149" w:rsidRDefault="00C83384" w:rsidP="009D4BD2">
            <w:pPr>
              <w:jc w:val="center"/>
              <w:rPr>
                <w:szCs w:val="22"/>
                <w:lang w:val="it-IT"/>
              </w:rPr>
            </w:pPr>
          </w:p>
          <w:p w14:paraId="6FF7633D" w14:textId="77777777" w:rsidR="00C83384" w:rsidRPr="00E95149" w:rsidRDefault="00C83384" w:rsidP="009D4BD2">
            <w:pPr>
              <w:jc w:val="center"/>
              <w:rPr>
                <w:szCs w:val="22"/>
                <w:lang w:val="it-IT"/>
              </w:rPr>
            </w:pPr>
          </w:p>
          <w:p w14:paraId="00A6FB99" w14:textId="77777777" w:rsidR="00C83384" w:rsidRPr="00E95149" w:rsidRDefault="00C83384" w:rsidP="009D4BD2">
            <w:pPr>
              <w:jc w:val="center"/>
              <w:rPr>
                <w:szCs w:val="22"/>
                <w:lang w:val="it-IT"/>
              </w:rPr>
            </w:pPr>
          </w:p>
          <w:p w14:paraId="210EC75E" w14:textId="77777777" w:rsidR="00C83384" w:rsidRPr="00E95149" w:rsidRDefault="00C83384" w:rsidP="009D4BD2">
            <w:pPr>
              <w:jc w:val="center"/>
              <w:rPr>
                <w:szCs w:val="22"/>
                <w:lang w:val="it-IT"/>
              </w:rPr>
            </w:pPr>
            <w:r w:rsidRPr="00E95149">
              <w:rPr>
                <w:sz w:val="22"/>
                <w:szCs w:val="22"/>
                <w:lang w:val="it-IT"/>
              </w:rPr>
              <w:t>794,00</w:t>
            </w:r>
          </w:p>
          <w:p w14:paraId="4F033020" w14:textId="77777777" w:rsidR="00C83384" w:rsidRPr="00E95149" w:rsidRDefault="00C83384" w:rsidP="009D4BD2">
            <w:pPr>
              <w:jc w:val="center"/>
              <w:rPr>
                <w:szCs w:val="22"/>
                <w:lang w:val="it-IT"/>
              </w:rPr>
            </w:pPr>
            <w:r w:rsidRPr="00E95149">
              <w:rPr>
                <w:sz w:val="22"/>
                <w:szCs w:val="22"/>
                <w:lang w:val="it-IT"/>
              </w:rPr>
              <w:t>670,00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5A0BD6" w14:textId="77777777" w:rsidR="00C83384" w:rsidRPr="00E95149" w:rsidRDefault="00C83384" w:rsidP="009D4BD2">
            <w:pPr>
              <w:jc w:val="center"/>
              <w:rPr>
                <w:szCs w:val="22"/>
                <w:lang w:val="it-IT"/>
              </w:rPr>
            </w:pPr>
            <w:r w:rsidRPr="00E95149">
              <w:rPr>
                <w:sz w:val="22"/>
                <w:szCs w:val="22"/>
                <w:lang w:val="it-IT"/>
              </w:rPr>
              <w:t>4</w:t>
            </w:r>
          </w:p>
          <w:p w14:paraId="4184E88F" w14:textId="77777777" w:rsidR="00C83384" w:rsidRPr="00E95149" w:rsidRDefault="00C83384" w:rsidP="009D4BD2">
            <w:pPr>
              <w:jc w:val="center"/>
              <w:rPr>
                <w:szCs w:val="22"/>
                <w:lang w:val="it-IT"/>
              </w:rPr>
            </w:pPr>
          </w:p>
          <w:p w14:paraId="22DA8B4B" w14:textId="77777777" w:rsidR="00C83384" w:rsidRPr="00E95149" w:rsidRDefault="00C83384" w:rsidP="009D4BD2">
            <w:pPr>
              <w:jc w:val="center"/>
              <w:rPr>
                <w:szCs w:val="22"/>
                <w:lang w:val="it-IT"/>
              </w:rPr>
            </w:pPr>
          </w:p>
          <w:p w14:paraId="351E91D1" w14:textId="77777777" w:rsidR="00C83384" w:rsidRPr="00E95149" w:rsidRDefault="00C83384" w:rsidP="009D4BD2">
            <w:pPr>
              <w:jc w:val="center"/>
              <w:rPr>
                <w:szCs w:val="22"/>
                <w:lang w:val="it-IT"/>
              </w:rPr>
            </w:pPr>
            <w:r w:rsidRPr="00E95149">
              <w:rPr>
                <w:sz w:val="22"/>
                <w:szCs w:val="22"/>
                <w:lang w:val="it-IT"/>
              </w:rPr>
              <w:t>4</w:t>
            </w:r>
          </w:p>
          <w:p w14:paraId="70CCC308" w14:textId="77777777" w:rsidR="00C83384" w:rsidRPr="00E95149" w:rsidRDefault="00C83384" w:rsidP="009D4BD2">
            <w:pPr>
              <w:jc w:val="center"/>
              <w:rPr>
                <w:szCs w:val="22"/>
                <w:lang w:val="it-IT"/>
              </w:rPr>
            </w:pPr>
            <w:r w:rsidRPr="00E95149">
              <w:rPr>
                <w:sz w:val="22"/>
                <w:szCs w:val="22"/>
                <w:lang w:val="it-I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630E60" w14:textId="77777777" w:rsidR="00C83384" w:rsidRPr="00E95149" w:rsidRDefault="00C83384" w:rsidP="009D4BD2">
            <w:pPr>
              <w:jc w:val="center"/>
              <w:rPr>
                <w:szCs w:val="22"/>
                <w:lang w:val="it-IT"/>
              </w:rPr>
            </w:pPr>
            <w:r w:rsidRPr="00E95149">
              <w:rPr>
                <w:sz w:val="22"/>
                <w:szCs w:val="22"/>
                <w:lang w:val="it-IT"/>
              </w:rPr>
              <w:t>4</w:t>
            </w:r>
          </w:p>
          <w:p w14:paraId="452B7E79" w14:textId="77777777" w:rsidR="00C83384" w:rsidRPr="00E95149" w:rsidRDefault="00C83384" w:rsidP="009D4BD2">
            <w:pPr>
              <w:jc w:val="center"/>
              <w:rPr>
                <w:szCs w:val="22"/>
                <w:lang w:val="it-IT"/>
              </w:rPr>
            </w:pPr>
          </w:p>
          <w:p w14:paraId="309FBCB4" w14:textId="77777777" w:rsidR="00C83384" w:rsidRPr="00E95149" w:rsidRDefault="00C83384" w:rsidP="009D4BD2">
            <w:pPr>
              <w:jc w:val="center"/>
              <w:rPr>
                <w:szCs w:val="22"/>
                <w:lang w:val="it-IT"/>
              </w:rPr>
            </w:pPr>
          </w:p>
          <w:p w14:paraId="7B170992" w14:textId="77777777" w:rsidR="00C83384" w:rsidRPr="00E95149" w:rsidRDefault="00C83384" w:rsidP="009D4BD2">
            <w:pPr>
              <w:jc w:val="center"/>
              <w:rPr>
                <w:szCs w:val="22"/>
                <w:lang w:val="it-IT"/>
              </w:rPr>
            </w:pPr>
            <w:r w:rsidRPr="00E95149">
              <w:rPr>
                <w:sz w:val="22"/>
                <w:szCs w:val="22"/>
                <w:lang w:val="it-IT"/>
              </w:rPr>
              <w:t>4</w:t>
            </w:r>
          </w:p>
          <w:p w14:paraId="3DD7317B" w14:textId="77777777" w:rsidR="00C83384" w:rsidRPr="00E95149" w:rsidRDefault="00C83384" w:rsidP="009D4BD2">
            <w:pPr>
              <w:jc w:val="center"/>
              <w:rPr>
                <w:szCs w:val="22"/>
                <w:lang w:val="it-IT"/>
              </w:rPr>
            </w:pPr>
            <w:r w:rsidRPr="00E95149">
              <w:rPr>
                <w:sz w:val="22"/>
                <w:szCs w:val="22"/>
                <w:lang w:val="it-I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9216E0" w14:textId="77777777" w:rsidR="00C83384" w:rsidRPr="00E95149" w:rsidRDefault="00C83384" w:rsidP="009D4BD2">
            <w:pPr>
              <w:jc w:val="center"/>
              <w:rPr>
                <w:szCs w:val="22"/>
                <w:lang w:val="it-IT"/>
              </w:rPr>
            </w:pPr>
          </w:p>
          <w:p w14:paraId="16844507" w14:textId="77777777" w:rsidR="00C83384" w:rsidRPr="00E95149" w:rsidRDefault="00C83384" w:rsidP="009D4BD2">
            <w:pPr>
              <w:jc w:val="center"/>
              <w:rPr>
                <w:szCs w:val="22"/>
                <w:lang w:val="it-IT"/>
              </w:rPr>
            </w:pPr>
          </w:p>
          <w:p w14:paraId="6B58D31D" w14:textId="77777777" w:rsidR="00C83384" w:rsidRPr="00E95149" w:rsidRDefault="00C83384" w:rsidP="009D4BD2">
            <w:pPr>
              <w:jc w:val="center"/>
              <w:rPr>
                <w:szCs w:val="22"/>
                <w:lang w:val="it-IT"/>
              </w:rPr>
            </w:pPr>
          </w:p>
          <w:p w14:paraId="49A7FADE" w14:textId="77777777" w:rsidR="00C83384" w:rsidRPr="00E95149" w:rsidRDefault="00C83384" w:rsidP="009D4BD2">
            <w:pPr>
              <w:jc w:val="center"/>
              <w:rPr>
                <w:szCs w:val="22"/>
                <w:lang w:val="it-IT"/>
              </w:rPr>
            </w:pPr>
            <w:r w:rsidRPr="00E95149">
              <w:rPr>
                <w:sz w:val="22"/>
                <w:szCs w:val="22"/>
                <w:lang w:val="it-IT"/>
              </w:rPr>
              <w:t>986,00</w:t>
            </w:r>
          </w:p>
          <w:p w14:paraId="4C4FEFE3" w14:textId="77777777" w:rsidR="00C83384" w:rsidRPr="00E95149" w:rsidRDefault="00C83384" w:rsidP="009D4BD2">
            <w:pPr>
              <w:jc w:val="center"/>
              <w:rPr>
                <w:szCs w:val="22"/>
                <w:lang w:val="it-IT"/>
              </w:rPr>
            </w:pPr>
            <w:r w:rsidRPr="00E95149">
              <w:rPr>
                <w:sz w:val="22"/>
                <w:szCs w:val="22"/>
                <w:lang w:val="it-IT"/>
              </w:rPr>
              <w:t>783,00</w:t>
            </w:r>
          </w:p>
        </w:tc>
      </w:tr>
      <w:tr w:rsidR="00E95149" w:rsidRPr="00E95149" w14:paraId="6A9EF2D5" w14:textId="77777777" w:rsidTr="009D4BD2">
        <w:tc>
          <w:tcPr>
            <w:tcW w:w="3261" w:type="dxa"/>
            <w:tcBorders>
              <w:top w:val="single" w:sz="4" w:space="0" w:color="auto"/>
              <w:left w:val="single" w:sz="4" w:space="0" w:color="auto"/>
              <w:bottom w:val="single" w:sz="4" w:space="0" w:color="auto"/>
              <w:right w:val="single" w:sz="4" w:space="0" w:color="auto"/>
            </w:tcBorders>
            <w:shd w:val="clear" w:color="auto" w:fill="D5DCE4"/>
          </w:tcPr>
          <w:p w14:paraId="313458E5" w14:textId="77777777" w:rsidR="00C83384" w:rsidRPr="00E95149" w:rsidRDefault="00C83384" w:rsidP="009D4BD2">
            <w:pPr>
              <w:rPr>
                <w:szCs w:val="22"/>
              </w:rPr>
            </w:pPr>
            <w:r w:rsidRPr="00E95149">
              <w:rPr>
                <w:sz w:val="22"/>
                <w:szCs w:val="22"/>
              </w:rPr>
              <w:t>3. Laikinas atokvėpis socialinė globa vaikams ir jaunuoliams iki 29 m. amžiaus:</w:t>
            </w:r>
          </w:p>
          <w:p w14:paraId="4043146B" w14:textId="77777777" w:rsidR="00C83384" w:rsidRPr="00E95149" w:rsidRDefault="00C83384" w:rsidP="009D4BD2">
            <w:pPr>
              <w:rPr>
                <w:szCs w:val="22"/>
              </w:rPr>
            </w:pPr>
            <w:r w:rsidRPr="00E95149">
              <w:rPr>
                <w:sz w:val="22"/>
                <w:szCs w:val="22"/>
              </w:rPr>
              <w:t>3.1. dienos socialinė globa su sunkia negalia</w:t>
            </w:r>
          </w:p>
          <w:p w14:paraId="687334CB" w14:textId="77777777" w:rsidR="00C83384" w:rsidRPr="00E95149" w:rsidRDefault="00C83384" w:rsidP="009D4BD2">
            <w:pPr>
              <w:rPr>
                <w:szCs w:val="22"/>
              </w:rPr>
            </w:pPr>
            <w:r w:rsidRPr="00E95149">
              <w:rPr>
                <w:sz w:val="22"/>
                <w:szCs w:val="22"/>
              </w:rPr>
              <w:t>3.2. trumpalaikė socialinė globa su sunkia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BD4D7A" w14:textId="77777777" w:rsidR="00C83384" w:rsidRPr="00E95149" w:rsidRDefault="00C83384" w:rsidP="009D4BD2">
            <w:pPr>
              <w:jc w:val="center"/>
              <w:rPr>
                <w:szCs w:val="22"/>
                <w:lang w:val="it-IT"/>
              </w:rPr>
            </w:pPr>
            <w:r w:rsidRPr="00E95149">
              <w:rPr>
                <w:sz w:val="22"/>
                <w:szCs w:val="22"/>
                <w:lang w:val="it-IT"/>
              </w:rPr>
              <w:t>1</w:t>
            </w:r>
          </w:p>
          <w:p w14:paraId="47521338" w14:textId="77777777" w:rsidR="00C83384" w:rsidRPr="00E95149" w:rsidRDefault="00C83384" w:rsidP="009D4BD2">
            <w:pPr>
              <w:jc w:val="center"/>
              <w:rPr>
                <w:szCs w:val="22"/>
                <w:lang w:val="it-IT"/>
              </w:rPr>
            </w:pPr>
          </w:p>
          <w:p w14:paraId="32B81347" w14:textId="77777777" w:rsidR="00C83384" w:rsidRPr="00E95149" w:rsidRDefault="00C83384" w:rsidP="009D4BD2">
            <w:pPr>
              <w:jc w:val="center"/>
              <w:rPr>
                <w:szCs w:val="22"/>
                <w:lang w:val="it-IT"/>
              </w:rPr>
            </w:pPr>
          </w:p>
          <w:p w14:paraId="5AC84CA7" w14:textId="77777777" w:rsidR="00C83384" w:rsidRPr="00E95149" w:rsidRDefault="00C83384" w:rsidP="009D4BD2">
            <w:pPr>
              <w:jc w:val="center"/>
              <w:rPr>
                <w:szCs w:val="22"/>
                <w:lang w:val="it-IT"/>
              </w:rPr>
            </w:pPr>
            <w:r w:rsidRPr="00E95149">
              <w:rPr>
                <w:sz w:val="22"/>
                <w:szCs w:val="22"/>
                <w:lang w:val="it-IT"/>
              </w:rPr>
              <w:t>1</w:t>
            </w:r>
          </w:p>
          <w:p w14:paraId="513195E8" w14:textId="77777777" w:rsidR="00C83384" w:rsidRPr="00E95149" w:rsidRDefault="00C83384" w:rsidP="009D4BD2">
            <w:pPr>
              <w:jc w:val="center"/>
              <w:rPr>
                <w:szCs w:val="22"/>
                <w:lang w:val="it-IT"/>
              </w:rPr>
            </w:pPr>
          </w:p>
          <w:p w14:paraId="7650CD0E" w14:textId="77777777" w:rsidR="00C83384" w:rsidRPr="00E95149" w:rsidRDefault="00C83384" w:rsidP="009D4BD2">
            <w:pPr>
              <w:jc w:val="center"/>
              <w:rPr>
                <w:szCs w:val="22"/>
                <w:lang w:val="it-IT"/>
              </w:rPr>
            </w:pPr>
            <w:r w:rsidRPr="00E95149">
              <w:rPr>
                <w:sz w:val="22"/>
                <w:szCs w:val="22"/>
                <w:lang w:val="it-I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D781E2" w14:textId="77777777" w:rsidR="00C83384" w:rsidRPr="00E95149" w:rsidRDefault="00C83384" w:rsidP="009D4BD2">
            <w:pPr>
              <w:jc w:val="center"/>
              <w:rPr>
                <w:szCs w:val="22"/>
                <w:lang w:val="it-IT"/>
              </w:rPr>
            </w:pPr>
            <w:r w:rsidRPr="00E95149">
              <w:rPr>
                <w:sz w:val="22"/>
                <w:szCs w:val="22"/>
                <w:lang w:val="it-IT"/>
              </w:rPr>
              <w:t>1</w:t>
            </w:r>
          </w:p>
          <w:p w14:paraId="2A9E6EE1" w14:textId="77777777" w:rsidR="00C83384" w:rsidRPr="00E95149" w:rsidRDefault="00C83384" w:rsidP="009D4BD2">
            <w:pPr>
              <w:jc w:val="center"/>
              <w:rPr>
                <w:szCs w:val="22"/>
                <w:lang w:val="it-IT"/>
              </w:rPr>
            </w:pPr>
          </w:p>
          <w:p w14:paraId="1B1074EC" w14:textId="77777777" w:rsidR="00C83384" w:rsidRPr="00E95149" w:rsidRDefault="00C83384" w:rsidP="009D4BD2">
            <w:pPr>
              <w:jc w:val="center"/>
              <w:rPr>
                <w:szCs w:val="22"/>
                <w:lang w:val="it-IT"/>
              </w:rPr>
            </w:pPr>
          </w:p>
          <w:p w14:paraId="61624AA3" w14:textId="77777777" w:rsidR="00C83384" w:rsidRPr="00E95149" w:rsidRDefault="00C83384" w:rsidP="009D4BD2">
            <w:pPr>
              <w:jc w:val="center"/>
              <w:rPr>
                <w:szCs w:val="22"/>
                <w:lang w:val="it-IT"/>
              </w:rPr>
            </w:pPr>
            <w:r w:rsidRPr="00E95149">
              <w:rPr>
                <w:sz w:val="22"/>
                <w:szCs w:val="22"/>
                <w:lang w:val="it-IT"/>
              </w:rPr>
              <w:t>1</w:t>
            </w:r>
          </w:p>
          <w:p w14:paraId="12D6454E" w14:textId="77777777" w:rsidR="00C83384" w:rsidRPr="00E95149" w:rsidRDefault="00C83384" w:rsidP="009D4BD2">
            <w:pPr>
              <w:jc w:val="center"/>
              <w:rPr>
                <w:szCs w:val="22"/>
                <w:lang w:val="it-IT"/>
              </w:rPr>
            </w:pPr>
          </w:p>
          <w:p w14:paraId="412D7F01" w14:textId="77777777" w:rsidR="00C83384" w:rsidRPr="00E95149" w:rsidRDefault="00C83384" w:rsidP="009D4BD2">
            <w:pPr>
              <w:jc w:val="center"/>
              <w:rPr>
                <w:szCs w:val="22"/>
                <w:lang w:val="it-IT"/>
              </w:rPr>
            </w:pPr>
            <w:r w:rsidRPr="00E95149">
              <w:rPr>
                <w:sz w:val="22"/>
                <w:szCs w:val="22"/>
                <w:lang w:val="it-I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6E0FA6" w14:textId="77777777" w:rsidR="00C83384" w:rsidRPr="00E95149" w:rsidRDefault="00C83384" w:rsidP="009D4BD2">
            <w:pPr>
              <w:jc w:val="center"/>
              <w:rPr>
                <w:szCs w:val="22"/>
                <w:lang w:val="it-IT"/>
              </w:rPr>
            </w:pPr>
          </w:p>
          <w:p w14:paraId="5E5B1551" w14:textId="77777777" w:rsidR="00C83384" w:rsidRPr="00E95149" w:rsidRDefault="00C83384" w:rsidP="009D4BD2">
            <w:pPr>
              <w:jc w:val="center"/>
              <w:rPr>
                <w:szCs w:val="22"/>
                <w:lang w:val="it-IT"/>
              </w:rPr>
            </w:pPr>
          </w:p>
          <w:p w14:paraId="674D9F3D" w14:textId="77777777" w:rsidR="00C83384" w:rsidRPr="00E95149" w:rsidRDefault="00C83384" w:rsidP="009D4BD2">
            <w:pPr>
              <w:jc w:val="center"/>
              <w:rPr>
                <w:szCs w:val="22"/>
                <w:lang w:val="it-IT"/>
              </w:rPr>
            </w:pPr>
          </w:p>
          <w:p w14:paraId="27E2C6B2" w14:textId="77777777" w:rsidR="00C83384" w:rsidRPr="00E95149" w:rsidRDefault="00C83384" w:rsidP="009D4BD2">
            <w:pPr>
              <w:jc w:val="center"/>
              <w:rPr>
                <w:szCs w:val="22"/>
                <w:lang w:val="it-IT"/>
              </w:rPr>
            </w:pPr>
            <w:r w:rsidRPr="00E95149">
              <w:rPr>
                <w:sz w:val="22"/>
                <w:szCs w:val="22"/>
                <w:lang w:val="it-IT"/>
              </w:rPr>
              <w:t>660,00</w:t>
            </w:r>
          </w:p>
          <w:p w14:paraId="41ED64D8" w14:textId="77777777" w:rsidR="00C83384" w:rsidRPr="00E95149" w:rsidRDefault="00C83384" w:rsidP="009D4BD2">
            <w:pPr>
              <w:jc w:val="center"/>
              <w:rPr>
                <w:szCs w:val="22"/>
                <w:lang w:val="it-IT"/>
              </w:rPr>
            </w:pPr>
          </w:p>
          <w:p w14:paraId="4B428590" w14:textId="77777777" w:rsidR="00C83384" w:rsidRPr="00E95149" w:rsidRDefault="00C83384" w:rsidP="009D4BD2">
            <w:pPr>
              <w:jc w:val="center"/>
              <w:rPr>
                <w:szCs w:val="22"/>
                <w:lang w:val="it-IT"/>
              </w:rPr>
            </w:pPr>
            <w:r w:rsidRPr="00E95149">
              <w:rPr>
                <w:sz w:val="22"/>
                <w:szCs w:val="22"/>
                <w:lang w:val="it-IT"/>
              </w:rPr>
              <w:t>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0AD002" w14:textId="77777777" w:rsidR="00C83384" w:rsidRPr="00E95149" w:rsidRDefault="00C83384" w:rsidP="009D4BD2">
            <w:pPr>
              <w:jc w:val="center"/>
              <w:rPr>
                <w:szCs w:val="22"/>
                <w:lang w:val="it-IT"/>
              </w:rPr>
            </w:pPr>
            <w:r w:rsidRPr="00E95149">
              <w:rPr>
                <w:sz w:val="22"/>
                <w:szCs w:val="22"/>
                <w:lang w:val="it-IT"/>
              </w:rPr>
              <w:t>5</w:t>
            </w:r>
          </w:p>
          <w:p w14:paraId="03DACFBF" w14:textId="77777777" w:rsidR="00C83384" w:rsidRPr="00E95149" w:rsidRDefault="00C83384" w:rsidP="009D4BD2">
            <w:pPr>
              <w:jc w:val="center"/>
              <w:rPr>
                <w:szCs w:val="22"/>
                <w:lang w:val="it-IT"/>
              </w:rPr>
            </w:pPr>
          </w:p>
          <w:p w14:paraId="7C607EE4" w14:textId="77777777" w:rsidR="00C83384" w:rsidRPr="00E95149" w:rsidRDefault="00C83384" w:rsidP="009D4BD2">
            <w:pPr>
              <w:jc w:val="center"/>
              <w:rPr>
                <w:szCs w:val="22"/>
                <w:lang w:val="it-IT"/>
              </w:rPr>
            </w:pPr>
          </w:p>
          <w:p w14:paraId="1CF0ECFD" w14:textId="77777777" w:rsidR="00C83384" w:rsidRPr="00E95149" w:rsidRDefault="00C83384" w:rsidP="009D4BD2">
            <w:pPr>
              <w:jc w:val="center"/>
              <w:rPr>
                <w:szCs w:val="22"/>
                <w:lang w:val="it-IT"/>
              </w:rPr>
            </w:pPr>
            <w:r w:rsidRPr="00E95149">
              <w:rPr>
                <w:sz w:val="22"/>
                <w:szCs w:val="22"/>
                <w:lang w:val="it-IT"/>
              </w:rPr>
              <w:t>2</w:t>
            </w:r>
          </w:p>
          <w:p w14:paraId="61C058A3" w14:textId="77777777" w:rsidR="00C83384" w:rsidRPr="00E95149" w:rsidRDefault="00C83384" w:rsidP="009D4BD2">
            <w:pPr>
              <w:jc w:val="center"/>
              <w:rPr>
                <w:szCs w:val="22"/>
                <w:lang w:val="it-IT"/>
              </w:rPr>
            </w:pPr>
          </w:p>
          <w:p w14:paraId="2B153DEE" w14:textId="77777777" w:rsidR="00C83384" w:rsidRPr="00E95149" w:rsidRDefault="00C83384" w:rsidP="009D4BD2">
            <w:pPr>
              <w:jc w:val="center"/>
              <w:rPr>
                <w:szCs w:val="22"/>
                <w:lang w:val="it-IT"/>
              </w:rPr>
            </w:pPr>
            <w:r w:rsidRPr="00E95149">
              <w:rPr>
                <w:sz w:val="22"/>
                <w:szCs w:val="22"/>
                <w:lang w:val="it-IT"/>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F5AFB2" w14:textId="77777777" w:rsidR="00C83384" w:rsidRPr="00E95149" w:rsidRDefault="00C83384" w:rsidP="009D4BD2">
            <w:pPr>
              <w:jc w:val="center"/>
              <w:rPr>
                <w:szCs w:val="22"/>
                <w:lang w:val="it-IT"/>
              </w:rPr>
            </w:pPr>
            <w:r w:rsidRPr="00E95149">
              <w:rPr>
                <w:sz w:val="22"/>
                <w:szCs w:val="22"/>
                <w:lang w:val="it-IT"/>
              </w:rPr>
              <w:t>6</w:t>
            </w:r>
          </w:p>
          <w:p w14:paraId="34623082" w14:textId="77777777" w:rsidR="00C83384" w:rsidRPr="00E95149" w:rsidRDefault="00C83384" w:rsidP="009D4BD2">
            <w:pPr>
              <w:jc w:val="center"/>
              <w:rPr>
                <w:szCs w:val="22"/>
                <w:lang w:val="it-IT"/>
              </w:rPr>
            </w:pPr>
          </w:p>
          <w:p w14:paraId="35EBB3D5" w14:textId="77777777" w:rsidR="00C83384" w:rsidRPr="00E95149" w:rsidRDefault="00C83384" w:rsidP="009D4BD2">
            <w:pPr>
              <w:jc w:val="center"/>
              <w:rPr>
                <w:szCs w:val="22"/>
                <w:lang w:val="it-IT"/>
              </w:rPr>
            </w:pPr>
          </w:p>
          <w:p w14:paraId="2E5ECC98" w14:textId="77777777" w:rsidR="00C83384" w:rsidRPr="00E95149" w:rsidRDefault="00C83384" w:rsidP="009D4BD2">
            <w:pPr>
              <w:jc w:val="center"/>
              <w:rPr>
                <w:szCs w:val="22"/>
                <w:lang w:val="it-IT"/>
              </w:rPr>
            </w:pPr>
            <w:r w:rsidRPr="00E95149">
              <w:rPr>
                <w:sz w:val="22"/>
                <w:szCs w:val="22"/>
                <w:lang w:val="it-IT"/>
              </w:rPr>
              <w:t>3</w:t>
            </w:r>
          </w:p>
          <w:p w14:paraId="05DBB15F" w14:textId="77777777" w:rsidR="00C83384" w:rsidRPr="00E95149" w:rsidRDefault="00C83384" w:rsidP="009D4BD2">
            <w:pPr>
              <w:jc w:val="center"/>
              <w:rPr>
                <w:szCs w:val="22"/>
                <w:lang w:val="it-IT"/>
              </w:rPr>
            </w:pPr>
          </w:p>
          <w:p w14:paraId="58304E4B" w14:textId="77777777" w:rsidR="00C83384" w:rsidRPr="00E95149" w:rsidRDefault="00C83384" w:rsidP="009D4BD2">
            <w:pPr>
              <w:jc w:val="center"/>
              <w:rPr>
                <w:szCs w:val="22"/>
                <w:lang w:val="it-IT"/>
              </w:rPr>
            </w:pPr>
            <w:r w:rsidRPr="00E95149">
              <w:rPr>
                <w:sz w:val="22"/>
                <w:szCs w:val="22"/>
                <w:lang w:val="it-IT"/>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3889B5" w14:textId="77777777" w:rsidR="00C83384" w:rsidRPr="00E95149" w:rsidRDefault="00C83384" w:rsidP="009D4BD2">
            <w:pPr>
              <w:jc w:val="center"/>
              <w:rPr>
                <w:szCs w:val="22"/>
                <w:lang w:val="it-IT"/>
              </w:rPr>
            </w:pPr>
          </w:p>
          <w:p w14:paraId="2407C543" w14:textId="77777777" w:rsidR="00C83384" w:rsidRPr="00E95149" w:rsidRDefault="00C83384" w:rsidP="009D4BD2">
            <w:pPr>
              <w:jc w:val="center"/>
              <w:rPr>
                <w:szCs w:val="22"/>
                <w:lang w:val="it-IT"/>
              </w:rPr>
            </w:pPr>
          </w:p>
          <w:p w14:paraId="59277361" w14:textId="77777777" w:rsidR="00C83384" w:rsidRPr="00E95149" w:rsidRDefault="00C83384" w:rsidP="009D4BD2">
            <w:pPr>
              <w:jc w:val="center"/>
              <w:rPr>
                <w:szCs w:val="22"/>
                <w:lang w:val="it-IT"/>
              </w:rPr>
            </w:pPr>
          </w:p>
          <w:p w14:paraId="59823A7C" w14:textId="77777777" w:rsidR="00C83384" w:rsidRPr="00E95149" w:rsidRDefault="00C83384" w:rsidP="009D4BD2">
            <w:pPr>
              <w:jc w:val="center"/>
              <w:rPr>
                <w:szCs w:val="22"/>
                <w:lang w:val="it-IT"/>
              </w:rPr>
            </w:pPr>
            <w:r w:rsidRPr="00E95149">
              <w:rPr>
                <w:sz w:val="22"/>
                <w:szCs w:val="22"/>
                <w:lang w:val="it-IT"/>
              </w:rPr>
              <w:t>732,00</w:t>
            </w:r>
          </w:p>
          <w:p w14:paraId="740A969D" w14:textId="77777777" w:rsidR="00C83384" w:rsidRPr="00E95149" w:rsidRDefault="00C83384" w:rsidP="009D4BD2">
            <w:pPr>
              <w:jc w:val="center"/>
              <w:rPr>
                <w:szCs w:val="22"/>
                <w:lang w:val="it-IT"/>
              </w:rPr>
            </w:pPr>
          </w:p>
          <w:p w14:paraId="5540F0A2" w14:textId="77777777" w:rsidR="00C83384" w:rsidRPr="00E95149" w:rsidRDefault="00C83384" w:rsidP="009D4BD2">
            <w:pPr>
              <w:jc w:val="center"/>
              <w:rPr>
                <w:szCs w:val="22"/>
                <w:lang w:val="it-IT"/>
              </w:rPr>
            </w:pPr>
            <w:r w:rsidRPr="00E95149">
              <w:rPr>
                <w:sz w:val="22"/>
                <w:szCs w:val="22"/>
                <w:lang w:val="it-IT"/>
              </w:rPr>
              <w:t>986,00</w:t>
            </w:r>
          </w:p>
          <w:p w14:paraId="375C4A66" w14:textId="77777777" w:rsidR="00C83384" w:rsidRPr="00E95149" w:rsidRDefault="00C83384" w:rsidP="009D4BD2">
            <w:pPr>
              <w:jc w:val="center"/>
              <w:rPr>
                <w:szCs w:val="22"/>
                <w:lang w:val="it-IT"/>
              </w:rPr>
            </w:pPr>
          </w:p>
        </w:tc>
      </w:tr>
      <w:tr w:rsidR="00E95149" w:rsidRPr="00E95149" w14:paraId="42DDC606" w14:textId="77777777" w:rsidTr="009D4BD2">
        <w:tc>
          <w:tcPr>
            <w:tcW w:w="9781" w:type="dxa"/>
            <w:gridSpan w:val="7"/>
            <w:tcBorders>
              <w:top w:val="single" w:sz="4" w:space="0" w:color="auto"/>
              <w:left w:val="single" w:sz="4" w:space="0" w:color="auto"/>
              <w:bottom w:val="single" w:sz="4" w:space="0" w:color="auto"/>
              <w:right w:val="single" w:sz="4" w:space="0" w:color="auto"/>
            </w:tcBorders>
            <w:shd w:val="clear" w:color="auto" w:fill="D5DCE4"/>
          </w:tcPr>
          <w:p w14:paraId="6ED6D607" w14:textId="77777777" w:rsidR="00C83384" w:rsidRPr="00E95149" w:rsidRDefault="00C83384" w:rsidP="009D4BD2">
            <w:pPr>
              <w:jc w:val="center"/>
              <w:rPr>
                <w:lang w:val="it-IT"/>
              </w:rPr>
            </w:pPr>
            <w:r w:rsidRPr="00E95149">
              <w:rPr>
                <w:b/>
                <w:sz w:val="22"/>
                <w:szCs w:val="22"/>
                <w:lang w:val="it-IT"/>
              </w:rPr>
              <w:t>VšĮ Pasvalio ligoninė Socialinės globos padalinys</w:t>
            </w:r>
          </w:p>
        </w:tc>
      </w:tr>
      <w:tr w:rsidR="00E95149" w:rsidRPr="00E95149" w14:paraId="43C3B8A7" w14:textId="77777777" w:rsidTr="009D4BD2">
        <w:tc>
          <w:tcPr>
            <w:tcW w:w="3261" w:type="dxa"/>
            <w:tcBorders>
              <w:top w:val="single" w:sz="4" w:space="0" w:color="auto"/>
              <w:left w:val="single" w:sz="4" w:space="0" w:color="auto"/>
              <w:bottom w:val="single" w:sz="4" w:space="0" w:color="auto"/>
              <w:right w:val="single" w:sz="4" w:space="0" w:color="auto"/>
            </w:tcBorders>
            <w:shd w:val="clear" w:color="auto" w:fill="D5DCE4"/>
          </w:tcPr>
          <w:p w14:paraId="5102BB35" w14:textId="77777777" w:rsidR="00C83384" w:rsidRPr="00E95149" w:rsidRDefault="00C83384" w:rsidP="009D4BD2">
            <w:pPr>
              <w:rPr>
                <w:szCs w:val="22"/>
                <w:lang w:val="it-IT"/>
              </w:rPr>
            </w:pPr>
            <w:r w:rsidRPr="00E95149">
              <w:rPr>
                <w:sz w:val="22"/>
                <w:szCs w:val="22"/>
                <w:lang w:val="it-IT"/>
              </w:rPr>
              <w:t>1. Ilgalaikė, trumpalaikė socialinė globa asmenims su sunkia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D4B0B9" w14:textId="77777777" w:rsidR="00C83384" w:rsidRPr="00E95149" w:rsidRDefault="00C83384" w:rsidP="009D4BD2">
            <w:pPr>
              <w:jc w:val="center"/>
              <w:rPr>
                <w:szCs w:val="22"/>
                <w:lang w:val="it-IT"/>
              </w:rPr>
            </w:pPr>
            <w:r w:rsidRPr="00E95149">
              <w:rPr>
                <w:sz w:val="22"/>
                <w:szCs w:val="22"/>
                <w:lang w:val="it-IT"/>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8CAC8F" w14:textId="77777777" w:rsidR="00C83384" w:rsidRPr="00E95149" w:rsidRDefault="00C83384" w:rsidP="009D4BD2">
            <w:pPr>
              <w:jc w:val="center"/>
              <w:rPr>
                <w:szCs w:val="22"/>
                <w:lang w:val="it-IT"/>
              </w:rPr>
            </w:pPr>
            <w:r w:rsidRPr="00E95149">
              <w:rPr>
                <w:sz w:val="22"/>
                <w:szCs w:val="22"/>
                <w:lang w:val="it-IT"/>
              </w:rPr>
              <w:t>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C4AD75" w14:textId="77777777" w:rsidR="00C83384" w:rsidRPr="00E95149" w:rsidRDefault="00C83384" w:rsidP="009D4BD2">
            <w:pPr>
              <w:jc w:val="center"/>
              <w:rPr>
                <w:szCs w:val="22"/>
                <w:lang w:val="it-IT"/>
              </w:rPr>
            </w:pPr>
            <w:r w:rsidRPr="00E95149">
              <w:rPr>
                <w:sz w:val="22"/>
                <w:szCs w:val="22"/>
                <w:lang w:val="it-IT"/>
              </w:rPr>
              <w:t>895,00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3F5499" w14:textId="77777777" w:rsidR="00C83384" w:rsidRPr="00E95149" w:rsidRDefault="00C83384" w:rsidP="009D4BD2">
            <w:pPr>
              <w:jc w:val="center"/>
              <w:rPr>
                <w:szCs w:val="22"/>
                <w:lang w:val="it-IT"/>
              </w:rPr>
            </w:pPr>
            <w:r w:rsidRPr="00E95149">
              <w:rPr>
                <w:sz w:val="22"/>
                <w:szCs w:val="22"/>
                <w:lang w:val="it-IT"/>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9D2510" w14:textId="77777777" w:rsidR="00C83384" w:rsidRPr="00E95149" w:rsidRDefault="00C83384" w:rsidP="009D4BD2">
            <w:pPr>
              <w:jc w:val="center"/>
              <w:rPr>
                <w:szCs w:val="22"/>
                <w:lang w:val="it-IT"/>
              </w:rPr>
            </w:pPr>
            <w:r w:rsidRPr="00E95149">
              <w:rPr>
                <w:sz w:val="22"/>
                <w:szCs w:val="22"/>
                <w:lang w:val="it-IT"/>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A3821F" w14:textId="77777777" w:rsidR="00C83384" w:rsidRPr="00E95149" w:rsidRDefault="00C83384" w:rsidP="009D4BD2">
            <w:pPr>
              <w:jc w:val="center"/>
              <w:rPr>
                <w:szCs w:val="22"/>
                <w:lang w:val="it-IT"/>
              </w:rPr>
            </w:pPr>
            <w:r w:rsidRPr="00E95149">
              <w:rPr>
                <w:sz w:val="22"/>
                <w:szCs w:val="22"/>
                <w:lang w:val="it-IT"/>
              </w:rPr>
              <w:t>1100,00</w:t>
            </w:r>
          </w:p>
        </w:tc>
      </w:tr>
      <w:tr w:rsidR="00E95149" w:rsidRPr="00E95149" w14:paraId="10E898F2" w14:textId="77777777" w:rsidTr="009D4BD2">
        <w:tc>
          <w:tcPr>
            <w:tcW w:w="9781" w:type="dxa"/>
            <w:gridSpan w:val="7"/>
            <w:tcBorders>
              <w:top w:val="single" w:sz="4" w:space="0" w:color="auto"/>
              <w:left w:val="single" w:sz="4" w:space="0" w:color="auto"/>
              <w:bottom w:val="single" w:sz="4" w:space="0" w:color="auto"/>
              <w:right w:val="single" w:sz="4" w:space="0" w:color="auto"/>
            </w:tcBorders>
            <w:shd w:val="clear" w:color="auto" w:fill="D5DCE4"/>
          </w:tcPr>
          <w:p w14:paraId="468FACE5" w14:textId="77777777" w:rsidR="00C83384" w:rsidRPr="00E95149" w:rsidRDefault="00C83384" w:rsidP="009D4BD2">
            <w:pPr>
              <w:jc w:val="center"/>
              <w:rPr>
                <w:lang w:val="it-IT"/>
              </w:rPr>
            </w:pPr>
            <w:r w:rsidRPr="00E95149">
              <w:rPr>
                <w:b/>
                <w:sz w:val="22"/>
                <w:szCs w:val="22"/>
                <w:lang w:val="it-IT"/>
              </w:rPr>
              <w:t>Grūžių vaikų globos namai</w:t>
            </w:r>
          </w:p>
        </w:tc>
      </w:tr>
      <w:tr w:rsidR="00E95149" w:rsidRPr="00E95149" w14:paraId="02D9CE78" w14:textId="77777777" w:rsidTr="009D4BD2">
        <w:tc>
          <w:tcPr>
            <w:tcW w:w="3261" w:type="dxa"/>
            <w:tcBorders>
              <w:top w:val="single" w:sz="4" w:space="0" w:color="auto"/>
              <w:left w:val="single" w:sz="4" w:space="0" w:color="auto"/>
              <w:bottom w:val="single" w:sz="4" w:space="0" w:color="auto"/>
              <w:right w:val="single" w:sz="4" w:space="0" w:color="auto"/>
            </w:tcBorders>
            <w:shd w:val="clear" w:color="auto" w:fill="D5DCE4"/>
          </w:tcPr>
          <w:p w14:paraId="464047E4" w14:textId="77777777" w:rsidR="00C83384" w:rsidRPr="00E95149" w:rsidRDefault="00C83384" w:rsidP="009D4BD2">
            <w:pPr>
              <w:rPr>
                <w:szCs w:val="22"/>
              </w:rPr>
            </w:pPr>
            <w:r w:rsidRPr="00E95149">
              <w:rPr>
                <w:sz w:val="22"/>
                <w:szCs w:val="22"/>
              </w:rPr>
              <w:t>1. Ilgalaikė, trumpalaikė socialinė globa tėvų globos netekusiems vaikams ir našlaičiams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12D6B6" w14:textId="77777777" w:rsidR="00C83384" w:rsidRPr="00E95149" w:rsidRDefault="00C83384" w:rsidP="009D4BD2">
            <w:pPr>
              <w:jc w:val="center"/>
              <w:rPr>
                <w:szCs w:val="22"/>
                <w:lang w:val="it-IT"/>
              </w:rPr>
            </w:pPr>
            <w:r w:rsidRPr="00E95149">
              <w:rPr>
                <w:sz w:val="22"/>
                <w:szCs w:val="22"/>
                <w:lang w:val="it-IT"/>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C3D8A4" w14:textId="77777777" w:rsidR="00C83384" w:rsidRPr="00E95149" w:rsidRDefault="00C83384" w:rsidP="009D4BD2">
            <w:pPr>
              <w:jc w:val="center"/>
              <w:rPr>
                <w:szCs w:val="22"/>
                <w:lang w:val="it-IT"/>
              </w:rPr>
            </w:pPr>
            <w:r w:rsidRPr="00E95149">
              <w:rPr>
                <w:sz w:val="22"/>
                <w:szCs w:val="22"/>
                <w:lang w:val="it-IT"/>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5ABADB" w14:textId="77777777" w:rsidR="00C83384" w:rsidRPr="00E95149" w:rsidRDefault="00C83384" w:rsidP="009D4BD2">
            <w:pPr>
              <w:jc w:val="center"/>
              <w:rPr>
                <w:szCs w:val="22"/>
                <w:lang w:val="it-IT"/>
              </w:rPr>
            </w:pPr>
            <w:r w:rsidRPr="00E95149">
              <w:rPr>
                <w:sz w:val="22"/>
                <w:szCs w:val="22"/>
                <w:lang w:val="it-IT"/>
              </w:rPr>
              <w:t>1216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F5500" w14:textId="77777777" w:rsidR="00C83384" w:rsidRPr="00E95149" w:rsidRDefault="00C83384" w:rsidP="009D4BD2">
            <w:pPr>
              <w:jc w:val="center"/>
              <w:rPr>
                <w:szCs w:val="22"/>
                <w:lang w:val="it-IT"/>
              </w:rPr>
            </w:pPr>
            <w:r w:rsidRPr="00E95149">
              <w:rPr>
                <w:sz w:val="22"/>
                <w:szCs w:val="22"/>
                <w:lang w:val="it-IT"/>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2CBAFE" w14:textId="77777777" w:rsidR="00C83384" w:rsidRPr="00E95149" w:rsidRDefault="00C83384" w:rsidP="009D4BD2">
            <w:pPr>
              <w:jc w:val="center"/>
              <w:rPr>
                <w:szCs w:val="22"/>
                <w:lang w:val="it-IT"/>
              </w:rPr>
            </w:pPr>
            <w:r w:rsidRPr="00E95149">
              <w:rPr>
                <w:sz w:val="22"/>
                <w:szCs w:val="22"/>
                <w:lang w:val="it-IT"/>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0E5B85" w14:textId="77777777" w:rsidR="00C83384" w:rsidRPr="00E95149" w:rsidRDefault="00C83384" w:rsidP="009D4BD2">
            <w:pPr>
              <w:jc w:val="center"/>
              <w:rPr>
                <w:szCs w:val="22"/>
                <w:lang w:val="it-IT"/>
              </w:rPr>
            </w:pPr>
            <w:r w:rsidRPr="00E95149">
              <w:rPr>
                <w:sz w:val="22"/>
                <w:szCs w:val="22"/>
                <w:lang w:val="it-IT"/>
              </w:rPr>
              <w:t>1373,00</w:t>
            </w:r>
          </w:p>
        </w:tc>
      </w:tr>
      <w:tr w:rsidR="00E95149" w:rsidRPr="00E95149" w14:paraId="3DA707F7" w14:textId="77777777" w:rsidTr="009D4BD2">
        <w:tc>
          <w:tcPr>
            <w:tcW w:w="9781" w:type="dxa"/>
            <w:gridSpan w:val="7"/>
            <w:tcBorders>
              <w:top w:val="single" w:sz="4" w:space="0" w:color="auto"/>
              <w:left w:val="single" w:sz="4" w:space="0" w:color="auto"/>
              <w:bottom w:val="single" w:sz="4" w:space="0" w:color="auto"/>
              <w:right w:val="single" w:sz="4" w:space="0" w:color="auto"/>
            </w:tcBorders>
            <w:shd w:val="clear" w:color="auto" w:fill="D5DCE4"/>
          </w:tcPr>
          <w:p w14:paraId="78D27A34" w14:textId="77777777" w:rsidR="00C83384" w:rsidRPr="00E95149" w:rsidRDefault="00C83384" w:rsidP="009D4BD2">
            <w:pPr>
              <w:jc w:val="center"/>
              <w:rPr>
                <w:lang w:val="it-IT"/>
              </w:rPr>
            </w:pPr>
            <w:r w:rsidRPr="00E95149">
              <w:rPr>
                <w:b/>
                <w:sz w:val="22"/>
                <w:szCs w:val="22"/>
              </w:rPr>
              <w:t>Nijolės Navickienės šeimyna</w:t>
            </w:r>
          </w:p>
        </w:tc>
      </w:tr>
      <w:tr w:rsidR="00E95149" w:rsidRPr="00E95149" w14:paraId="677F8CFF" w14:textId="77777777" w:rsidTr="009D4BD2">
        <w:tc>
          <w:tcPr>
            <w:tcW w:w="3261" w:type="dxa"/>
            <w:tcBorders>
              <w:top w:val="single" w:sz="4" w:space="0" w:color="auto"/>
              <w:left w:val="single" w:sz="4" w:space="0" w:color="auto"/>
              <w:bottom w:val="single" w:sz="4" w:space="0" w:color="auto"/>
              <w:right w:val="single" w:sz="4" w:space="0" w:color="auto"/>
            </w:tcBorders>
            <w:shd w:val="clear" w:color="auto" w:fill="D5DCE4"/>
          </w:tcPr>
          <w:p w14:paraId="4BE96EDD" w14:textId="77777777" w:rsidR="00C83384" w:rsidRPr="00E95149" w:rsidRDefault="00C83384" w:rsidP="009D4BD2">
            <w:pPr>
              <w:rPr>
                <w:szCs w:val="22"/>
              </w:rPr>
            </w:pPr>
            <w:r w:rsidRPr="00E95149">
              <w:rPr>
                <w:sz w:val="22"/>
                <w:szCs w:val="22"/>
              </w:rPr>
              <w:t>1. Ilgalaikė, trumpalaikė socialinė globa tėvų globos netekusiems vaikams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4EEFD9" w14:textId="77777777" w:rsidR="00C83384" w:rsidRPr="00E95149" w:rsidRDefault="00C83384" w:rsidP="009D4BD2">
            <w:pPr>
              <w:jc w:val="center"/>
              <w:rPr>
                <w:szCs w:val="22"/>
                <w:lang w:val="it-IT"/>
              </w:rPr>
            </w:pPr>
            <w:r w:rsidRPr="00E95149">
              <w:rPr>
                <w:sz w:val="22"/>
                <w:szCs w:val="22"/>
                <w:lang w:val="it-IT"/>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543052" w14:textId="77777777" w:rsidR="00C83384" w:rsidRPr="00E95149" w:rsidRDefault="00C83384" w:rsidP="009D4BD2">
            <w:pPr>
              <w:jc w:val="center"/>
              <w:rPr>
                <w:szCs w:val="22"/>
                <w:lang w:val="it-IT"/>
              </w:rPr>
            </w:pPr>
            <w:r w:rsidRPr="00E95149">
              <w:rPr>
                <w:sz w:val="22"/>
                <w:szCs w:val="22"/>
                <w:lang w:val="it-IT"/>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CEA77C" w14:textId="77777777" w:rsidR="00C83384" w:rsidRPr="00E95149" w:rsidRDefault="00C83384" w:rsidP="009D4BD2">
            <w:pPr>
              <w:jc w:val="center"/>
              <w:rPr>
                <w:szCs w:val="22"/>
                <w:lang w:val="it-IT"/>
              </w:rPr>
            </w:pPr>
            <w:r w:rsidRPr="00E95149">
              <w:rPr>
                <w:sz w:val="22"/>
                <w:szCs w:val="22"/>
                <w:lang w:val="it-IT"/>
              </w:rPr>
              <w:t>468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FC16E4" w14:textId="77777777" w:rsidR="00C83384" w:rsidRPr="00E95149" w:rsidRDefault="00C83384" w:rsidP="009D4BD2">
            <w:pPr>
              <w:jc w:val="center"/>
              <w:rPr>
                <w:szCs w:val="22"/>
                <w:lang w:val="it-IT"/>
              </w:rPr>
            </w:pPr>
            <w:r w:rsidRPr="00E95149">
              <w:rPr>
                <w:sz w:val="22"/>
                <w:szCs w:val="22"/>
                <w:lang w:val="it-IT"/>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06F04F" w14:textId="77777777" w:rsidR="00C83384" w:rsidRPr="00E95149" w:rsidRDefault="00C83384" w:rsidP="009D4BD2">
            <w:pPr>
              <w:jc w:val="center"/>
              <w:rPr>
                <w:szCs w:val="22"/>
                <w:lang w:val="it-IT"/>
              </w:rPr>
            </w:pPr>
            <w:r w:rsidRPr="00E95149">
              <w:rPr>
                <w:sz w:val="22"/>
                <w:szCs w:val="22"/>
                <w:lang w:val="it-IT"/>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3DEB7A" w14:textId="77777777" w:rsidR="00C83384" w:rsidRPr="00E95149" w:rsidRDefault="00C83384" w:rsidP="009D4BD2">
            <w:pPr>
              <w:jc w:val="center"/>
              <w:rPr>
                <w:szCs w:val="22"/>
                <w:lang w:val="it-IT"/>
              </w:rPr>
            </w:pPr>
            <w:r w:rsidRPr="00E95149">
              <w:rPr>
                <w:sz w:val="22"/>
                <w:szCs w:val="22"/>
                <w:lang w:val="it-IT"/>
              </w:rPr>
              <w:t>533,46</w:t>
            </w:r>
          </w:p>
        </w:tc>
      </w:tr>
    </w:tbl>
    <w:p w14:paraId="2350FF23" w14:textId="552915F8" w:rsidR="00C83384" w:rsidRPr="00E95149" w:rsidRDefault="00C83384" w:rsidP="00C83384">
      <w:pPr>
        <w:rPr>
          <w:i/>
          <w:sz w:val="20"/>
        </w:rPr>
      </w:pPr>
      <w:r w:rsidRPr="00E95149">
        <w:rPr>
          <w:b/>
          <w:i/>
          <w:sz w:val="20"/>
        </w:rPr>
        <w:t>Šaltinis</w:t>
      </w:r>
      <w:r w:rsidRPr="00E95149">
        <w:rPr>
          <w:i/>
          <w:sz w:val="20"/>
        </w:rPr>
        <w:t xml:space="preserve"> – Skyriaus duomenys, Socialinių paslaugų įstaigų 2020</w:t>
      </w:r>
      <w:r w:rsidR="00B96F27">
        <w:rPr>
          <w:i/>
          <w:sz w:val="20"/>
        </w:rPr>
        <w:t>–</w:t>
      </w:r>
      <w:r w:rsidRPr="00E95149">
        <w:rPr>
          <w:i/>
          <w:sz w:val="20"/>
        </w:rPr>
        <w:t>2021 veiklos ataskaitų duomenys</w:t>
      </w:r>
    </w:p>
    <w:p w14:paraId="755895C9" w14:textId="77777777" w:rsidR="00C83384" w:rsidRPr="00E95149" w:rsidRDefault="00C83384" w:rsidP="00C83384">
      <w:pPr>
        <w:ind w:firstLine="1080"/>
        <w:jc w:val="right"/>
      </w:pPr>
      <w:r w:rsidRPr="00E95149">
        <w:t>23 lentelė</w:t>
      </w:r>
    </w:p>
    <w:p w14:paraId="62774970"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Socialinių darbuotojų ir socialinių darbuotojų padėjėjų skaičius Savivaldybėje 2021 m.</w:t>
      </w:r>
    </w:p>
    <w:p w14:paraId="15492CA0"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311"/>
        <w:gridCol w:w="975"/>
        <w:gridCol w:w="2015"/>
        <w:gridCol w:w="1629"/>
      </w:tblGrid>
      <w:tr w:rsidR="00E95149" w:rsidRPr="00E95149" w14:paraId="2B0876A0" w14:textId="77777777" w:rsidTr="009D4BD2">
        <w:trPr>
          <w:cantSplit/>
        </w:trPr>
        <w:tc>
          <w:tcPr>
            <w:tcW w:w="851" w:type="dxa"/>
            <w:vMerge w:val="restart"/>
            <w:shd w:val="clear" w:color="auto" w:fill="D5DCE4"/>
            <w:vAlign w:val="center"/>
          </w:tcPr>
          <w:p w14:paraId="3341AEEC" w14:textId="77777777" w:rsidR="00C83384" w:rsidRPr="00E95149" w:rsidRDefault="00C83384" w:rsidP="009D4BD2">
            <w:pPr>
              <w:jc w:val="both"/>
              <w:rPr>
                <w:szCs w:val="22"/>
              </w:rPr>
            </w:pPr>
            <w:r w:rsidRPr="00E95149">
              <w:rPr>
                <w:sz w:val="22"/>
                <w:szCs w:val="22"/>
              </w:rPr>
              <w:t>Eil. Nr.</w:t>
            </w:r>
          </w:p>
        </w:tc>
        <w:tc>
          <w:tcPr>
            <w:tcW w:w="4311" w:type="dxa"/>
            <w:vMerge w:val="restart"/>
            <w:shd w:val="clear" w:color="auto" w:fill="D5DCE4"/>
            <w:vAlign w:val="center"/>
          </w:tcPr>
          <w:p w14:paraId="79E0616F" w14:textId="77777777" w:rsidR="00C83384" w:rsidRPr="00E95149" w:rsidRDefault="00C83384" w:rsidP="009D4BD2">
            <w:pPr>
              <w:jc w:val="center"/>
              <w:rPr>
                <w:szCs w:val="22"/>
              </w:rPr>
            </w:pPr>
            <w:r w:rsidRPr="00E95149">
              <w:rPr>
                <w:sz w:val="22"/>
                <w:szCs w:val="22"/>
              </w:rPr>
              <w:t>Įstaigos</w:t>
            </w:r>
          </w:p>
        </w:tc>
        <w:tc>
          <w:tcPr>
            <w:tcW w:w="2990" w:type="dxa"/>
            <w:gridSpan w:val="2"/>
            <w:shd w:val="clear" w:color="auto" w:fill="D5DCE4"/>
            <w:vAlign w:val="center"/>
          </w:tcPr>
          <w:p w14:paraId="3006C707" w14:textId="77777777" w:rsidR="00C83384" w:rsidRPr="00E95149" w:rsidRDefault="00C83384" w:rsidP="009D4BD2">
            <w:pPr>
              <w:jc w:val="center"/>
              <w:rPr>
                <w:szCs w:val="22"/>
              </w:rPr>
            </w:pPr>
            <w:r w:rsidRPr="00E95149">
              <w:rPr>
                <w:sz w:val="22"/>
                <w:szCs w:val="22"/>
              </w:rPr>
              <w:t>Socialinių darbuotojų skaičius</w:t>
            </w:r>
          </w:p>
        </w:tc>
        <w:tc>
          <w:tcPr>
            <w:tcW w:w="1629" w:type="dxa"/>
            <w:vMerge w:val="restart"/>
            <w:shd w:val="clear" w:color="auto" w:fill="D5DCE4"/>
            <w:vAlign w:val="center"/>
          </w:tcPr>
          <w:p w14:paraId="0F0E1A02" w14:textId="77777777" w:rsidR="00C83384" w:rsidRPr="00E95149" w:rsidRDefault="00C83384" w:rsidP="009D4BD2">
            <w:pPr>
              <w:jc w:val="center"/>
              <w:rPr>
                <w:szCs w:val="22"/>
              </w:rPr>
            </w:pPr>
            <w:r w:rsidRPr="00E95149">
              <w:rPr>
                <w:sz w:val="22"/>
                <w:szCs w:val="22"/>
              </w:rPr>
              <w:t>Socialinių darbuotojų padėjėjų skaičius</w:t>
            </w:r>
          </w:p>
        </w:tc>
      </w:tr>
      <w:tr w:rsidR="00E95149" w:rsidRPr="00E95149" w14:paraId="4D83227A" w14:textId="77777777" w:rsidTr="009D4BD2">
        <w:trPr>
          <w:cantSplit/>
        </w:trPr>
        <w:tc>
          <w:tcPr>
            <w:tcW w:w="851" w:type="dxa"/>
            <w:vMerge/>
            <w:tcBorders>
              <w:bottom w:val="single" w:sz="4" w:space="0" w:color="auto"/>
            </w:tcBorders>
            <w:shd w:val="clear" w:color="auto" w:fill="D5DCE4"/>
            <w:vAlign w:val="center"/>
          </w:tcPr>
          <w:p w14:paraId="7EBB9EEE" w14:textId="77777777" w:rsidR="00C83384" w:rsidRPr="00E95149" w:rsidRDefault="00C83384" w:rsidP="009D4BD2">
            <w:pPr>
              <w:jc w:val="both"/>
              <w:rPr>
                <w:szCs w:val="22"/>
              </w:rPr>
            </w:pPr>
          </w:p>
        </w:tc>
        <w:tc>
          <w:tcPr>
            <w:tcW w:w="4311" w:type="dxa"/>
            <w:vMerge/>
            <w:shd w:val="clear" w:color="auto" w:fill="D5DCE4"/>
            <w:vAlign w:val="center"/>
          </w:tcPr>
          <w:p w14:paraId="7ECD033F" w14:textId="77777777" w:rsidR="00C83384" w:rsidRPr="00E95149" w:rsidRDefault="00C83384" w:rsidP="009D4BD2">
            <w:pPr>
              <w:jc w:val="both"/>
              <w:rPr>
                <w:szCs w:val="22"/>
              </w:rPr>
            </w:pPr>
          </w:p>
        </w:tc>
        <w:tc>
          <w:tcPr>
            <w:tcW w:w="975" w:type="dxa"/>
            <w:shd w:val="clear" w:color="auto" w:fill="D5DCE4"/>
            <w:vAlign w:val="center"/>
          </w:tcPr>
          <w:p w14:paraId="1A029295" w14:textId="77777777" w:rsidR="00C83384" w:rsidRPr="00E95149" w:rsidRDefault="00C83384" w:rsidP="009D4BD2">
            <w:pPr>
              <w:jc w:val="both"/>
              <w:rPr>
                <w:szCs w:val="22"/>
              </w:rPr>
            </w:pPr>
            <w:r w:rsidRPr="00E95149">
              <w:rPr>
                <w:sz w:val="22"/>
                <w:szCs w:val="22"/>
              </w:rPr>
              <w:t xml:space="preserve">iš viso </w:t>
            </w:r>
          </w:p>
        </w:tc>
        <w:tc>
          <w:tcPr>
            <w:tcW w:w="2015" w:type="dxa"/>
            <w:shd w:val="clear" w:color="auto" w:fill="D5DCE4"/>
          </w:tcPr>
          <w:p w14:paraId="6FBE19FE" w14:textId="77777777" w:rsidR="00C83384" w:rsidRPr="00E95149" w:rsidRDefault="00C83384" w:rsidP="009D4BD2">
            <w:pPr>
              <w:jc w:val="center"/>
              <w:rPr>
                <w:szCs w:val="22"/>
              </w:rPr>
            </w:pPr>
            <w:r w:rsidRPr="00E95149">
              <w:rPr>
                <w:sz w:val="22"/>
                <w:szCs w:val="22"/>
              </w:rPr>
              <w:t>iš jų finansuojamų iš valstybės biudžeto</w:t>
            </w:r>
          </w:p>
        </w:tc>
        <w:tc>
          <w:tcPr>
            <w:tcW w:w="1629" w:type="dxa"/>
            <w:vMerge/>
            <w:shd w:val="clear" w:color="auto" w:fill="D5DCE4"/>
            <w:vAlign w:val="center"/>
          </w:tcPr>
          <w:p w14:paraId="6AF82A7E" w14:textId="77777777" w:rsidR="00C83384" w:rsidRPr="00E95149" w:rsidRDefault="00C83384" w:rsidP="009D4BD2">
            <w:pPr>
              <w:jc w:val="both"/>
              <w:rPr>
                <w:szCs w:val="22"/>
              </w:rPr>
            </w:pPr>
          </w:p>
        </w:tc>
      </w:tr>
      <w:tr w:rsidR="00E95149" w:rsidRPr="00E95149" w14:paraId="5E85EB7A" w14:textId="77777777" w:rsidTr="009D4BD2">
        <w:tc>
          <w:tcPr>
            <w:tcW w:w="851" w:type="dxa"/>
            <w:shd w:val="clear" w:color="auto" w:fill="D5DCE4"/>
          </w:tcPr>
          <w:p w14:paraId="3ACE8227" w14:textId="77777777" w:rsidR="00C83384" w:rsidRPr="00E95149" w:rsidRDefault="00C83384" w:rsidP="009D4BD2">
            <w:pPr>
              <w:jc w:val="both"/>
              <w:rPr>
                <w:szCs w:val="22"/>
              </w:rPr>
            </w:pPr>
            <w:r w:rsidRPr="00E95149">
              <w:rPr>
                <w:sz w:val="22"/>
                <w:szCs w:val="22"/>
              </w:rPr>
              <w:t>1.</w:t>
            </w:r>
          </w:p>
        </w:tc>
        <w:tc>
          <w:tcPr>
            <w:tcW w:w="4311" w:type="dxa"/>
          </w:tcPr>
          <w:p w14:paraId="1F63F839" w14:textId="77777777" w:rsidR="00C83384" w:rsidRPr="00E95149" w:rsidRDefault="00C83384" w:rsidP="009D4BD2">
            <w:pPr>
              <w:rPr>
                <w:szCs w:val="22"/>
              </w:rPr>
            </w:pPr>
            <w:r w:rsidRPr="00E95149">
              <w:rPr>
                <w:sz w:val="22"/>
                <w:szCs w:val="22"/>
              </w:rPr>
              <w:t xml:space="preserve">Savivaldybės socialinių paslaugų įstaigose: </w:t>
            </w:r>
          </w:p>
        </w:tc>
        <w:tc>
          <w:tcPr>
            <w:tcW w:w="975" w:type="dxa"/>
          </w:tcPr>
          <w:p w14:paraId="59366551" w14:textId="77777777" w:rsidR="00C83384" w:rsidRPr="00E95149" w:rsidRDefault="00C83384" w:rsidP="009D4BD2">
            <w:pPr>
              <w:jc w:val="center"/>
              <w:rPr>
                <w:szCs w:val="22"/>
              </w:rPr>
            </w:pPr>
            <w:r w:rsidRPr="00E95149">
              <w:rPr>
                <w:szCs w:val="22"/>
              </w:rPr>
              <w:t>35</w:t>
            </w:r>
          </w:p>
        </w:tc>
        <w:tc>
          <w:tcPr>
            <w:tcW w:w="2015" w:type="dxa"/>
          </w:tcPr>
          <w:p w14:paraId="16D9C0A0" w14:textId="77777777" w:rsidR="00C83384" w:rsidRPr="00E95149" w:rsidRDefault="00C83384" w:rsidP="009D4BD2">
            <w:pPr>
              <w:jc w:val="center"/>
              <w:rPr>
                <w:szCs w:val="22"/>
              </w:rPr>
            </w:pPr>
            <w:r w:rsidRPr="00E95149">
              <w:rPr>
                <w:szCs w:val="22"/>
              </w:rPr>
              <w:t>20</w:t>
            </w:r>
          </w:p>
        </w:tc>
        <w:tc>
          <w:tcPr>
            <w:tcW w:w="1629" w:type="dxa"/>
          </w:tcPr>
          <w:p w14:paraId="3ABF78B1" w14:textId="77777777" w:rsidR="00C83384" w:rsidRPr="00E95149" w:rsidRDefault="00C83384" w:rsidP="009D4BD2">
            <w:pPr>
              <w:jc w:val="center"/>
              <w:rPr>
                <w:szCs w:val="22"/>
              </w:rPr>
            </w:pPr>
            <w:r w:rsidRPr="00E95149">
              <w:rPr>
                <w:szCs w:val="22"/>
              </w:rPr>
              <w:t>79</w:t>
            </w:r>
          </w:p>
        </w:tc>
      </w:tr>
      <w:tr w:rsidR="00E95149" w:rsidRPr="00E95149" w14:paraId="08CD138D" w14:textId="77777777" w:rsidTr="009D4BD2">
        <w:tc>
          <w:tcPr>
            <w:tcW w:w="851" w:type="dxa"/>
            <w:shd w:val="clear" w:color="auto" w:fill="D5DCE4"/>
          </w:tcPr>
          <w:p w14:paraId="52A7849B" w14:textId="77777777" w:rsidR="00C83384" w:rsidRPr="00E95149" w:rsidRDefault="00C83384" w:rsidP="009D4BD2">
            <w:pPr>
              <w:jc w:val="both"/>
              <w:rPr>
                <w:szCs w:val="22"/>
              </w:rPr>
            </w:pPr>
            <w:r w:rsidRPr="00E95149">
              <w:rPr>
                <w:sz w:val="22"/>
                <w:szCs w:val="22"/>
              </w:rPr>
              <w:t>1.1.</w:t>
            </w:r>
          </w:p>
        </w:tc>
        <w:tc>
          <w:tcPr>
            <w:tcW w:w="4311" w:type="dxa"/>
          </w:tcPr>
          <w:p w14:paraId="7F970D9D" w14:textId="77777777" w:rsidR="00C83384" w:rsidRPr="00E95149" w:rsidRDefault="00C83384" w:rsidP="009D4BD2">
            <w:pPr>
              <w:jc w:val="both"/>
              <w:rPr>
                <w:szCs w:val="22"/>
              </w:rPr>
            </w:pPr>
            <w:r w:rsidRPr="00E95149">
              <w:rPr>
                <w:sz w:val="22"/>
                <w:szCs w:val="22"/>
              </w:rPr>
              <w:t xml:space="preserve">biudžetinėse </w:t>
            </w:r>
          </w:p>
        </w:tc>
        <w:tc>
          <w:tcPr>
            <w:tcW w:w="975" w:type="dxa"/>
          </w:tcPr>
          <w:p w14:paraId="60F24209" w14:textId="77777777" w:rsidR="00C83384" w:rsidRPr="00E95149" w:rsidRDefault="00C83384" w:rsidP="009D4BD2">
            <w:pPr>
              <w:jc w:val="center"/>
              <w:rPr>
                <w:szCs w:val="22"/>
              </w:rPr>
            </w:pPr>
            <w:r w:rsidRPr="00E95149">
              <w:rPr>
                <w:szCs w:val="22"/>
              </w:rPr>
              <w:t>35</w:t>
            </w:r>
          </w:p>
        </w:tc>
        <w:tc>
          <w:tcPr>
            <w:tcW w:w="2015" w:type="dxa"/>
          </w:tcPr>
          <w:p w14:paraId="48DC32CE" w14:textId="77777777" w:rsidR="00C83384" w:rsidRPr="00E95149" w:rsidRDefault="00C83384" w:rsidP="009D4BD2">
            <w:pPr>
              <w:jc w:val="center"/>
              <w:rPr>
                <w:szCs w:val="22"/>
              </w:rPr>
            </w:pPr>
            <w:r w:rsidRPr="00E95149">
              <w:rPr>
                <w:szCs w:val="22"/>
              </w:rPr>
              <w:t>20</w:t>
            </w:r>
          </w:p>
        </w:tc>
        <w:tc>
          <w:tcPr>
            <w:tcW w:w="1629" w:type="dxa"/>
          </w:tcPr>
          <w:p w14:paraId="4295D304" w14:textId="77777777" w:rsidR="00C83384" w:rsidRPr="00E95149" w:rsidRDefault="00C83384" w:rsidP="009D4BD2">
            <w:pPr>
              <w:jc w:val="center"/>
              <w:rPr>
                <w:szCs w:val="22"/>
              </w:rPr>
            </w:pPr>
            <w:r w:rsidRPr="00E95149">
              <w:rPr>
                <w:szCs w:val="22"/>
              </w:rPr>
              <w:t>79</w:t>
            </w:r>
          </w:p>
        </w:tc>
      </w:tr>
      <w:tr w:rsidR="00E95149" w:rsidRPr="00E95149" w14:paraId="316FCF9A" w14:textId="77777777" w:rsidTr="009D4BD2">
        <w:tc>
          <w:tcPr>
            <w:tcW w:w="851" w:type="dxa"/>
            <w:shd w:val="clear" w:color="auto" w:fill="D5DCE4"/>
          </w:tcPr>
          <w:p w14:paraId="3E73CC8F" w14:textId="77777777" w:rsidR="00C83384" w:rsidRPr="00E95149" w:rsidRDefault="00C83384" w:rsidP="009D4BD2">
            <w:pPr>
              <w:jc w:val="both"/>
              <w:rPr>
                <w:szCs w:val="22"/>
              </w:rPr>
            </w:pPr>
            <w:r w:rsidRPr="00E95149">
              <w:rPr>
                <w:sz w:val="22"/>
                <w:szCs w:val="22"/>
              </w:rPr>
              <w:t>1.2.</w:t>
            </w:r>
          </w:p>
        </w:tc>
        <w:tc>
          <w:tcPr>
            <w:tcW w:w="4311" w:type="dxa"/>
          </w:tcPr>
          <w:p w14:paraId="7B7B5699" w14:textId="77777777" w:rsidR="00C83384" w:rsidRPr="00E95149" w:rsidRDefault="00C83384" w:rsidP="009D4BD2">
            <w:pPr>
              <w:jc w:val="both"/>
              <w:rPr>
                <w:szCs w:val="22"/>
              </w:rPr>
            </w:pPr>
            <w:r w:rsidRPr="00E95149">
              <w:rPr>
                <w:sz w:val="22"/>
                <w:szCs w:val="22"/>
              </w:rPr>
              <w:t>viešosiose</w:t>
            </w:r>
          </w:p>
        </w:tc>
        <w:tc>
          <w:tcPr>
            <w:tcW w:w="975" w:type="dxa"/>
          </w:tcPr>
          <w:p w14:paraId="45B624D1" w14:textId="77777777" w:rsidR="00C83384" w:rsidRPr="00E95149" w:rsidRDefault="00C83384" w:rsidP="009D4BD2">
            <w:pPr>
              <w:jc w:val="center"/>
              <w:rPr>
                <w:szCs w:val="22"/>
              </w:rPr>
            </w:pPr>
            <w:r w:rsidRPr="00E95149">
              <w:rPr>
                <w:szCs w:val="22"/>
              </w:rPr>
              <w:t>-</w:t>
            </w:r>
          </w:p>
        </w:tc>
        <w:tc>
          <w:tcPr>
            <w:tcW w:w="2015" w:type="dxa"/>
          </w:tcPr>
          <w:p w14:paraId="77AF3BDE" w14:textId="77777777" w:rsidR="00C83384" w:rsidRPr="00E95149" w:rsidRDefault="00C83384" w:rsidP="009D4BD2">
            <w:pPr>
              <w:jc w:val="center"/>
              <w:rPr>
                <w:szCs w:val="22"/>
              </w:rPr>
            </w:pPr>
            <w:r w:rsidRPr="00E95149">
              <w:rPr>
                <w:szCs w:val="22"/>
              </w:rPr>
              <w:t>-</w:t>
            </w:r>
          </w:p>
        </w:tc>
        <w:tc>
          <w:tcPr>
            <w:tcW w:w="1629" w:type="dxa"/>
          </w:tcPr>
          <w:p w14:paraId="18989A9A" w14:textId="77777777" w:rsidR="00C83384" w:rsidRPr="00E95149" w:rsidRDefault="00C83384" w:rsidP="009D4BD2">
            <w:pPr>
              <w:jc w:val="center"/>
              <w:rPr>
                <w:szCs w:val="22"/>
              </w:rPr>
            </w:pPr>
            <w:r w:rsidRPr="00E95149">
              <w:rPr>
                <w:szCs w:val="22"/>
              </w:rPr>
              <w:t>-</w:t>
            </w:r>
          </w:p>
        </w:tc>
      </w:tr>
      <w:tr w:rsidR="00E95149" w:rsidRPr="00E95149" w14:paraId="7B7E1182" w14:textId="77777777" w:rsidTr="009D4BD2">
        <w:tc>
          <w:tcPr>
            <w:tcW w:w="851" w:type="dxa"/>
            <w:shd w:val="clear" w:color="auto" w:fill="D5DCE4"/>
          </w:tcPr>
          <w:p w14:paraId="297C0FA1" w14:textId="77777777" w:rsidR="00C83384" w:rsidRPr="00E95149" w:rsidRDefault="00C83384" w:rsidP="009D4BD2">
            <w:pPr>
              <w:jc w:val="both"/>
              <w:rPr>
                <w:szCs w:val="22"/>
              </w:rPr>
            </w:pPr>
            <w:r w:rsidRPr="00E95149">
              <w:rPr>
                <w:sz w:val="22"/>
                <w:szCs w:val="22"/>
              </w:rPr>
              <w:t>2.</w:t>
            </w:r>
          </w:p>
        </w:tc>
        <w:tc>
          <w:tcPr>
            <w:tcW w:w="4311" w:type="dxa"/>
          </w:tcPr>
          <w:p w14:paraId="17704E4F" w14:textId="77777777" w:rsidR="00C83384" w:rsidRPr="00E95149" w:rsidRDefault="00C83384" w:rsidP="009D4BD2">
            <w:pPr>
              <w:jc w:val="both"/>
              <w:rPr>
                <w:szCs w:val="22"/>
              </w:rPr>
            </w:pPr>
            <w:r w:rsidRPr="00E95149">
              <w:rPr>
                <w:sz w:val="22"/>
                <w:szCs w:val="22"/>
              </w:rPr>
              <w:t>Savivaldybės administracijoje</w:t>
            </w:r>
          </w:p>
        </w:tc>
        <w:tc>
          <w:tcPr>
            <w:tcW w:w="975" w:type="dxa"/>
          </w:tcPr>
          <w:p w14:paraId="4A78F6BA" w14:textId="77777777" w:rsidR="00C83384" w:rsidRPr="00E95149" w:rsidRDefault="00C83384" w:rsidP="009D4BD2">
            <w:pPr>
              <w:jc w:val="center"/>
              <w:rPr>
                <w:szCs w:val="22"/>
              </w:rPr>
            </w:pPr>
            <w:r w:rsidRPr="00E95149">
              <w:rPr>
                <w:szCs w:val="22"/>
              </w:rPr>
              <w:t>11</w:t>
            </w:r>
          </w:p>
        </w:tc>
        <w:tc>
          <w:tcPr>
            <w:tcW w:w="2015" w:type="dxa"/>
          </w:tcPr>
          <w:p w14:paraId="1D9E2918" w14:textId="77777777" w:rsidR="00C83384" w:rsidRPr="00E95149" w:rsidRDefault="00C83384" w:rsidP="009D4BD2">
            <w:pPr>
              <w:jc w:val="center"/>
              <w:rPr>
                <w:szCs w:val="22"/>
              </w:rPr>
            </w:pPr>
            <w:r w:rsidRPr="00E95149">
              <w:rPr>
                <w:szCs w:val="22"/>
              </w:rPr>
              <w:t>-</w:t>
            </w:r>
          </w:p>
        </w:tc>
        <w:tc>
          <w:tcPr>
            <w:tcW w:w="1629" w:type="dxa"/>
          </w:tcPr>
          <w:p w14:paraId="579B4A4B" w14:textId="77777777" w:rsidR="00C83384" w:rsidRPr="00E95149" w:rsidRDefault="00C83384" w:rsidP="009D4BD2">
            <w:pPr>
              <w:jc w:val="center"/>
              <w:rPr>
                <w:szCs w:val="22"/>
              </w:rPr>
            </w:pPr>
            <w:r w:rsidRPr="00E95149">
              <w:rPr>
                <w:szCs w:val="22"/>
              </w:rPr>
              <w:t>-</w:t>
            </w:r>
          </w:p>
        </w:tc>
      </w:tr>
      <w:tr w:rsidR="00E95149" w:rsidRPr="00E95149" w14:paraId="1EE9C188" w14:textId="77777777" w:rsidTr="009D4BD2">
        <w:tc>
          <w:tcPr>
            <w:tcW w:w="851" w:type="dxa"/>
            <w:shd w:val="clear" w:color="auto" w:fill="D5DCE4"/>
          </w:tcPr>
          <w:p w14:paraId="2E72A881" w14:textId="77777777" w:rsidR="00C83384" w:rsidRPr="00E95149" w:rsidRDefault="00C83384" w:rsidP="009D4BD2">
            <w:pPr>
              <w:jc w:val="both"/>
              <w:rPr>
                <w:szCs w:val="22"/>
              </w:rPr>
            </w:pPr>
          </w:p>
        </w:tc>
        <w:tc>
          <w:tcPr>
            <w:tcW w:w="4311" w:type="dxa"/>
          </w:tcPr>
          <w:p w14:paraId="7FB73580" w14:textId="77777777" w:rsidR="00C83384" w:rsidRPr="00E95149" w:rsidRDefault="00C83384" w:rsidP="009D4BD2">
            <w:pPr>
              <w:jc w:val="both"/>
              <w:rPr>
                <w:szCs w:val="22"/>
              </w:rPr>
            </w:pPr>
            <w:r w:rsidRPr="00E95149">
              <w:rPr>
                <w:b/>
                <w:sz w:val="22"/>
                <w:szCs w:val="22"/>
              </w:rPr>
              <w:t>Iš viso</w:t>
            </w:r>
          </w:p>
        </w:tc>
        <w:tc>
          <w:tcPr>
            <w:tcW w:w="975" w:type="dxa"/>
          </w:tcPr>
          <w:p w14:paraId="328C6B22" w14:textId="77777777" w:rsidR="00C83384" w:rsidRPr="00E95149" w:rsidRDefault="00C83384" w:rsidP="009D4BD2">
            <w:pPr>
              <w:jc w:val="center"/>
              <w:rPr>
                <w:b/>
                <w:szCs w:val="22"/>
              </w:rPr>
            </w:pPr>
            <w:r w:rsidRPr="00E95149">
              <w:rPr>
                <w:b/>
                <w:szCs w:val="22"/>
              </w:rPr>
              <w:t>46</w:t>
            </w:r>
          </w:p>
        </w:tc>
        <w:tc>
          <w:tcPr>
            <w:tcW w:w="2015" w:type="dxa"/>
          </w:tcPr>
          <w:p w14:paraId="4FF6C61A" w14:textId="77777777" w:rsidR="00C83384" w:rsidRPr="00E95149" w:rsidRDefault="00C83384" w:rsidP="009D4BD2">
            <w:pPr>
              <w:jc w:val="center"/>
              <w:rPr>
                <w:b/>
                <w:szCs w:val="22"/>
              </w:rPr>
            </w:pPr>
            <w:r w:rsidRPr="00E95149">
              <w:rPr>
                <w:b/>
                <w:szCs w:val="22"/>
              </w:rPr>
              <w:t>20</w:t>
            </w:r>
          </w:p>
        </w:tc>
        <w:tc>
          <w:tcPr>
            <w:tcW w:w="1629" w:type="dxa"/>
          </w:tcPr>
          <w:p w14:paraId="491AA99D" w14:textId="77777777" w:rsidR="00C83384" w:rsidRPr="00E95149" w:rsidRDefault="00C83384" w:rsidP="009D4BD2">
            <w:pPr>
              <w:jc w:val="center"/>
              <w:rPr>
                <w:b/>
                <w:szCs w:val="22"/>
              </w:rPr>
            </w:pPr>
            <w:r w:rsidRPr="00E95149">
              <w:rPr>
                <w:b/>
                <w:szCs w:val="22"/>
              </w:rPr>
              <w:t>79</w:t>
            </w:r>
          </w:p>
        </w:tc>
      </w:tr>
    </w:tbl>
    <w:p w14:paraId="08B23B8D" w14:textId="77777777" w:rsidR="00C83384" w:rsidRPr="00E95149" w:rsidRDefault="00C83384" w:rsidP="00C83384">
      <w:pPr>
        <w:rPr>
          <w:i/>
          <w:sz w:val="20"/>
        </w:rPr>
      </w:pPr>
      <w:r w:rsidRPr="00E95149">
        <w:rPr>
          <w:b/>
          <w:i/>
          <w:sz w:val="20"/>
        </w:rPr>
        <w:t xml:space="preserve">       Šaltinis</w:t>
      </w:r>
      <w:r w:rsidRPr="00E95149">
        <w:rPr>
          <w:i/>
          <w:sz w:val="20"/>
        </w:rPr>
        <w:t xml:space="preserve"> – Skyriaus duomenys</w:t>
      </w:r>
    </w:p>
    <w:p w14:paraId="5FB9B207" w14:textId="77777777" w:rsidR="00B96F27" w:rsidRDefault="00B96F27"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bCs/>
          <w:lang w:eastAsia="lt-LT"/>
        </w:rPr>
      </w:pPr>
    </w:p>
    <w:p w14:paraId="38A34C17" w14:textId="112551A4"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bCs/>
          <w:lang w:eastAsia="lt-LT"/>
        </w:rPr>
      </w:pPr>
      <w:r w:rsidRPr="00E95149">
        <w:rPr>
          <w:b/>
          <w:bCs/>
          <w:lang w:eastAsia="lt-LT"/>
        </w:rPr>
        <w:t>8. Socialinių darbuotojų išsilavinimas</w:t>
      </w:r>
    </w:p>
    <w:p w14:paraId="6BAAED36"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Cs/>
          <w:sz w:val="20"/>
          <w:lang w:eastAsia="lt-LT"/>
        </w:rPr>
      </w:pPr>
    </w:p>
    <w:p w14:paraId="175B2F2D"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Cs/>
          <w:lang w:eastAsia="lt-LT"/>
        </w:rPr>
      </w:pPr>
      <w:r w:rsidRPr="00E95149">
        <w:rPr>
          <w:bCs/>
          <w:lang w:eastAsia="lt-LT"/>
        </w:rPr>
        <w:t xml:space="preserve">Iš viso socialinių paslaugų įstaigose bei Administracijos seniūnijose dirba 46 socialiniai darbuotojai, iš kurių 16 turi aukštąjį universitetinį, 30 </w:t>
      </w:r>
      <w:r w:rsidRPr="00E95149">
        <w:rPr>
          <w:rFonts w:ascii="Courier New" w:hAnsi="Courier New" w:cs="Courier New"/>
          <w:bCs/>
          <w:sz w:val="20"/>
          <w:lang w:eastAsia="lt-LT"/>
        </w:rPr>
        <w:t xml:space="preserve">– </w:t>
      </w:r>
      <w:r w:rsidRPr="00E95149">
        <w:rPr>
          <w:bCs/>
          <w:lang w:eastAsia="lt-LT"/>
        </w:rPr>
        <w:t>aukštąjį neuniversitetinį socialinio darbo išsilavinimą. 2021 m. socialiniai darbuotojai kėlė kvalifikaciją įvairiuose mokymuose po 26</w:t>
      </w:r>
      <w:r w:rsidRPr="00E95149">
        <w:t>–50</w:t>
      </w:r>
      <w:r w:rsidRPr="00E95149">
        <w:rPr>
          <w:bCs/>
          <w:lang w:eastAsia="lt-LT"/>
        </w:rPr>
        <w:t xml:space="preserve"> valandų kiekvienas.</w:t>
      </w:r>
    </w:p>
    <w:p w14:paraId="202D7CE2"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9. Ankstesnių metų socialinių paslaugų plano įgyvendinimo rezultatų</w:t>
      </w:r>
    </w:p>
    <w:p w14:paraId="0C1CB209"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trumpa apžvalga</w:t>
      </w:r>
    </w:p>
    <w:p w14:paraId="43E6C522"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
          <w:lang w:eastAsia="lt-LT"/>
        </w:rPr>
      </w:pPr>
    </w:p>
    <w:p w14:paraId="0725763B" w14:textId="77777777" w:rsidR="00C83384" w:rsidRPr="00E95149" w:rsidRDefault="00C83384" w:rsidP="00C83384">
      <w:pPr>
        <w:tabs>
          <w:tab w:val="left" w:pos="720"/>
        </w:tabs>
        <w:ind w:firstLine="720"/>
        <w:jc w:val="both"/>
      </w:pPr>
      <w:r w:rsidRPr="00E95149">
        <w:t xml:space="preserve">2021 m. socialinių paslaugų plane numatyti socialinių paslaugų teikimo tikslai, uždaviniai ir priemonės buvo įvykdytos. Socialinių paslaugų įstaigos veiklos ataskaitas teiks tvirtinti Savivaldybės tarybai. </w:t>
      </w:r>
    </w:p>
    <w:p w14:paraId="433576D9"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III SKYRIUS</w:t>
      </w:r>
    </w:p>
    <w:p w14:paraId="751D2C42"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PRIEMONIŲ PLANAS</w:t>
      </w:r>
    </w:p>
    <w:p w14:paraId="7B37E07A"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p>
    <w:p w14:paraId="29AB95F1" w14:textId="77777777" w:rsidR="00C83384" w:rsidRPr="00E95149" w:rsidRDefault="00C83384" w:rsidP="00C83384">
      <w:pPr>
        <w:widowControl w:val="0"/>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lang w:eastAsia="lt-LT"/>
        </w:rPr>
      </w:pPr>
      <w:r w:rsidRPr="00E95149">
        <w:rPr>
          <w:b/>
          <w:lang w:eastAsia="lt-LT"/>
        </w:rPr>
        <w:tab/>
        <w:t>10. Prioritetinės socialinių paslaugų plėtros kryptys:</w:t>
      </w:r>
    </w:p>
    <w:p w14:paraId="36A40E80" w14:textId="77777777" w:rsidR="00C83384" w:rsidRPr="00E95149" w:rsidRDefault="00C83384" w:rsidP="00C83384">
      <w:pPr>
        <w:tabs>
          <w:tab w:val="left" w:pos="720"/>
        </w:tabs>
        <w:ind w:firstLine="720"/>
        <w:jc w:val="both"/>
        <w:rPr>
          <w:b/>
          <w:bCs/>
        </w:rPr>
      </w:pPr>
      <w:r w:rsidRPr="00E95149">
        <w:rPr>
          <w:b/>
          <w:bCs/>
        </w:rPr>
        <w:t>10.1. prioritetinės paslaugų rūšys:</w:t>
      </w:r>
    </w:p>
    <w:p w14:paraId="4ECD1712" w14:textId="77777777" w:rsidR="00C83384" w:rsidRPr="00E95149" w:rsidRDefault="00C83384" w:rsidP="00C83384">
      <w:pPr>
        <w:tabs>
          <w:tab w:val="left" w:pos="720"/>
        </w:tabs>
        <w:ind w:firstLine="720"/>
        <w:jc w:val="both"/>
        <w:rPr>
          <w:bCs/>
        </w:rPr>
      </w:pPr>
      <w:r w:rsidRPr="00E95149">
        <w:rPr>
          <w:bCs/>
        </w:rPr>
        <w:t>10.1.1. laikinas atokvėpis socialinė priežiūra ir laikinas atokvėpis socialinė globa vaikams su negalia, suaugusiems ir senyvo amžiaus asmenims su negalia;</w:t>
      </w:r>
    </w:p>
    <w:p w14:paraId="2CFAEDD3" w14:textId="77777777" w:rsidR="00C83384" w:rsidRPr="00E95149" w:rsidRDefault="00C83384" w:rsidP="00C83384">
      <w:pPr>
        <w:tabs>
          <w:tab w:val="left" w:pos="720"/>
        </w:tabs>
        <w:ind w:firstLine="720"/>
        <w:jc w:val="both"/>
      </w:pPr>
      <w:r w:rsidRPr="00E95149">
        <w:t>10.1.2. socialinės priežiūros paslaugos senyvo amžiaus, neįgaliems asmenims;</w:t>
      </w:r>
    </w:p>
    <w:p w14:paraId="31827ACA" w14:textId="77777777" w:rsidR="00C83384" w:rsidRPr="00E95149" w:rsidRDefault="00C83384" w:rsidP="00C83384">
      <w:pPr>
        <w:tabs>
          <w:tab w:val="left" w:pos="720"/>
        </w:tabs>
        <w:ind w:firstLine="720"/>
        <w:jc w:val="both"/>
        <w:rPr>
          <w:bCs/>
          <w:szCs w:val="24"/>
        </w:rPr>
      </w:pPr>
      <w:r w:rsidRPr="00E95149">
        <w:rPr>
          <w:bCs/>
        </w:rPr>
        <w:t>10.1.3.</w:t>
      </w:r>
      <w:r w:rsidRPr="00E95149">
        <w:t xml:space="preserve"> dienos socialinės globos paslaugos asmenims su sunkia negalia</w:t>
      </w:r>
      <w:r w:rsidRPr="00E95149">
        <w:rPr>
          <w:sz w:val="20"/>
          <w:szCs w:val="22"/>
        </w:rPr>
        <w:t xml:space="preserve"> </w:t>
      </w:r>
      <w:r w:rsidRPr="00E95149">
        <w:rPr>
          <w:szCs w:val="24"/>
        </w:rPr>
        <w:t>nuo 2 iki 10 val. per parą, iki 7 kartų per savaitę asmens namuose;</w:t>
      </w:r>
    </w:p>
    <w:p w14:paraId="75AD67A1" w14:textId="77777777" w:rsidR="00C83384" w:rsidRPr="00E95149" w:rsidRDefault="00C83384" w:rsidP="00C83384">
      <w:pPr>
        <w:tabs>
          <w:tab w:val="left" w:pos="720"/>
        </w:tabs>
        <w:ind w:firstLine="720"/>
        <w:jc w:val="both"/>
      </w:pPr>
      <w:r w:rsidRPr="00E95149">
        <w:t>10.1.4. trumpalaikės socialinės globos paslaugos institucijoje visiškai nesavarankiškiems senyvo amžiaus, neįgaliems asmenims;</w:t>
      </w:r>
    </w:p>
    <w:p w14:paraId="186D79EF" w14:textId="77777777" w:rsidR="00C83384" w:rsidRPr="00E95149" w:rsidRDefault="00C83384" w:rsidP="00C83384">
      <w:pPr>
        <w:tabs>
          <w:tab w:val="left" w:pos="720"/>
        </w:tabs>
        <w:ind w:firstLine="720"/>
        <w:jc w:val="both"/>
      </w:pPr>
      <w:r w:rsidRPr="00E95149">
        <w:t>10.1.5. tarpsektorinio bendradarbiavimo stiprinimas, privataus ir nevyriausybinio sektoriaus įsitraukimo skatinimas.</w:t>
      </w:r>
    </w:p>
    <w:p w14:paraId="3AEB95C6" w14:textId="77777777" w:rsidR="00C83384" w:rsidRPr="00E95149" w:rsidRDefault="00C83384" w:rsidP="00C83384">
      <w:pPr>
        <w:tabs>
          <w:tab w:val="left" w:pos="720"/>
        </w:tabs>
        <w:ind w:firstLine="720"/>
        <w:jc w:val="both"/>
      </w:pPr>
      <w:r w:rsidRPr="00E95149">
        <w:t>10.1.6. socialinės priežiūros teikimas vaikams akredituotuose vaikų dienos centruose</w:t>
      </w:r>
    </w:p>
    <w:p w14:paraId="7ADD9F7F"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E95149">
        <w:rPr>
          <w:b/>
          <w:lang w:eastAsia="lt-LT"/>
        </w:rPr>
        <w:t>10.2. prioritetinės žmonių socialinės grupės:</w:t>
      </w:r>
    </w:p>
    <w:p w14:paraId="233CD1C9" w14:textId="77777777" w:rsidR="00C83384" w:rsidRPr="00E95149" w:rsidRDefault="00C83384" w:rsidP="00C83384">
      <w:pPr>
        <w:tabs>
          <w:tab w:val="left" w:pos="720"/>
        </w:tabs>
        <w:ind w:firstLine="720"/>
        <w:jc w:val="both"/>
      </w:pPr>
      <w:r w:rsidRPr="00E95149">
        <w:t>10.2.1. socialinę riziką patiriantys vaikai ir jų šeimos;</w:t>
      </w:r>
    </w:p>
    <w:p w14:paraId="6F48CF3A" w14:textId="77777777" w:rsidR="00C83384" w:rsidRPr="00E95149" w:rsidRDefault="00C83384" w:rsidP="00C83384">
      <w:pPr>
        <w:tabs>
          <w:tab w:val="left" w:pos="720"/>
        </w:tabs>
        <w:ind w:firstLine="720"/>
        <w:jc w:val="both"/>
      </w:pPr>
      <w:r w:rsidRPr="00E95149">
        <w:t>10.2.2. našlaičiai ir be tėvų globos likę vaikai;</w:t>
      </w:r>
    </w:p>
    <w:p w14:paraId="5742E1A6" w14:textId="77777777" w:rsidR="00C83384" w:rsidRPr="00E95149" w:rsidRDefault="00C83384" w:rsidP="00C83384">
      <w:pPr>
        <w:tabs>
          <w:tab w:val="left" w:pos="720"/>
        </w:tabs>
        <w:ind w:firstLine="720"/>
        <w:jc w:val="both"/>
      </w:pPr>
      <w:r w:rsidRPr="00E95149">
        <w:t>10.2.3. neįgalūs asmenys ir juos prižiūrintys artimieji, globėjai, rūpintojai;</w:t>
      </w:r>
    </w:p>
    <w:p w14:paraId="3BD787A1" w14:textId="77777777" w:rsidR="00C83384" w:rsidRPr="00E95149" w:rsidRDefault="00C83384" w:rsidP="00C83384">
      <w:pPr>
        <w:tabs>
          <w:tab w:val="left" w:pos="720"/>
        </w:tabs>
        <w:ind w:firstLine="720"/>
        <w:jc w:val="both"/>
      </w:pPr>
      <w:r w:rsidRPr="00E95149">
        <w:t>10.2.4. senyvo amžiaus asmenys.</w:t>
      </w:r>
    </w:p>
    <w:p w14:paraId="567AFBA9" w14:textId="77777777" w:rsidR="00C83384" w:rsidRPr="00E95149" w:rsidRDefault="00C83384" w:rsidP="00C83384">
      <w:pPr>
        <w:tabs>
          <w:tab w:val="left" w:pos="720"/>
        </w:tabs>
        <w:ind w:firstLine="720"/>
        <w:jc w:val="both"/>
        <w:rPr>
          <w:b/>
        </w:rPr>
      </w:pPr>
      <w:r w:rsidRPr="00E95149">
        <w:rPr>
          <w:b/>
        </w:rPr>
        <w:t>10.3.</w:t>
      </w:r>
      <w:r w:rsidRPr="00E95149">
        <w:t xml:space="preserve"> </w:t>
      </w:r>
      <w:r w:rsidRPr="00E95149">
        <w:rPr>
          <w:b/>
        </w:rPr>
        <w:t>paslaugų plėtros kryptys:</w:t>
      </w:r>
    </w:p>
    <w:p w14:paraId="471569DF" w14:textId="77777777" w:rsidR="00C83384" w:rsidRPr="00E95149" w:rsidRDefault="00C83384" w:rsidP="00C83384">
      <w:pPr>
        <w:ind w:firstLine="720"/>
        <w:jc w:val="both"/>
      </w:pPr>
      <w:r w:rsidRPr="00E95149">
        <w:t>10.3.1. Socialinės priežiūros paslaugų plėtra siekiant įkurti savarankiško gyvenimo namus, apsaugotą būstą, socialines dirbtuves suaugusiems asmenims su proto ir (ar) psichikos negalia.</w:t>
      </w:r>
    </w:p>
    <w:p w14:paraId="1B8B63EF" w14:textId="77777777" w:rsidR="00C83384" w:rsidRPr="00E95149" w:rsidRDefault="00C83384" w:rsidP="00C83384">
      <w:pPr>
        <w:ind w:firstLine="720"/>
        <w:jc w:val="both"/>
      </w:pPr>
      <w:r w:rsidRPr="00E95149">
        <w:t>10.3.2. Palydėjimo paslaugos jaunuoliams organizavimas ir teikimas.</w:t>
      </w:r>
    </w:p>
    <w:p w14:paraId="4D858C15"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E95149">
        <w:rPr>
          <w:lang w:eastAsia="lt-LT"/>
        </w:rPr>
        <w:t>24 lentelė</w:t>
      </w:r>
    </w:p>
    <w:p w14:paraId="175BEDAE"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11. Priemonių planas 2022</w:t>
      </w:r>
    </w:p>
    <w:p w14:paraId="3CB9DCD7"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p>
    <w:p w14:paraId="4159F986"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i/>
          <w:iCs/>
          <w:sz w:val="18"/>
          <w:szCs w:val="18"/>
          <w:lang w:eastAsia="lt-LT"/>
        </w:rPr>
      </w:pPr>
      <w:r w:rsidRPr="00E95149">
        <w:rPr>
          <w:i/>
          <w:iCs/>
          <w:sz w:val="18"/>
          <w:szCs w:val="18"/>
          <w:lang w:eastAsia="lt-LT"/>
        </w:rPr>
        <w:t xml:space="preserve">Lentelėje naudojami sutrumpinimai: </w:t>
      </w:r>
      <w:r w:rsidRPr="00E95149">
        <w:rPr>
          <w:b/>
          <w:i/>
          <w:iCs/>
          <w:sz w:val="18"/>
          <w:szCs w:val="18"/>
          <w:lang w:eastAsia="lt-LT"/>
        </w:rPr>
        <w:t>SB</w:t>
      </w:r>
      <w:r w:rsidRPr="00E95149">
        <w:rPr>
          <w:i/>
          <w:iCs/>
          <w:sz w:val="18"/>
          <w:szCs w:val="18"/>
          <w:lang w:eastAsia="lt-LT"/>
        </w:rPr>
        <w:t xml:space="preserve"> </w:t>
      </w:r>
      <w:r w:rsidRPr="00E95149">
        <w:rPr>
          <w:rFonts w:ascii="Courier New" w:hAnsi="Courier New" w:cs="Courier New"/>
          <w:sz w:val="20"/>
          <w:lang w:eastAsia="lt-LT"/>
        </w:rPr>
        <w:t>–</w:t>
      </w:r>
      <w:r w:rsidRPr="00E95149">
        <w:rPr>
          <w:i/>
          <w:iCs/>
          <w:sz w:val="18"/>
          <w:szCs w:val="18"/>
          <w:lang w:eastAsia="lt-LT"/>
        </w:rPr>
        <w:t xml:space="preserve"> Savivaldybės biudžetas, </w:t>
      </w:r>
      <w:r w:rsidRPr="00E95149">
        <w:rPr>
          <w:b/>
          <w:i/>
          <w:iCs/>
          <w:sz w:val="18"/>
          <w:szCs w:val="18"/>
          <w:lang w:eastAsia="lt-LT"/>
        </w:rPr>
        <w:t xml:space="preserve">VBD </w:t>
      </w:r>
      <w:r w:rsidRPr="00E95149">
        <w:rPr>
          <w:rFonts w:ascii="Courier New" w:hAnsi="Courier New" w:cs="Courier New"/>
          <w:sz w:val="20"/>
          <w:lang w:eastAsia="lt-LT"/>
        </w:rPr>
        <w:t>–</w:t>
      </w:r>
      <w:r w:rsidRPr="00E95149">
        <w:rPr>
          <w:i/>
          <w:iCs/>
          <w:sz w:val="18"/>
          <w:szCs w:val="18"/>
          <w:lang w:eastAsia="lt-LT"/>
        </w:rPr>
        <w:t xml:space="preserve"> Valstybės biudžeto tikslinė dotacija, </w:t>
      </w:r>
      <w:r w:rsidRPr="00E95149">
        <w:rPr>
          <w:b/>
          <w:i/>
          <w:iCs/>
          <w:sz w:val="18"/>
          <w:szCs w:val="18"/>
          <w:lang w:eastAsia="lt-LT"/>
        </w:rPr>
        <w:t xml:space="preserve">V </w:t>
      </w:r>
      <w:r w:rsidRPr="00E95149">
        <w:rPr>
          <w:rFonts w:ascii="Courier New" w:hAnsi="Courier New" w:cs="Courier New"/>
          <w:sz w:val="20"/>
          <w:lang w:eastAsia="lt-LT"/>
        </w:rPr>
        <w:t xml:space="preserve">– </w:t>
      </w:r>
      <w:r w:rsidRPr="00E95149">
        <w:rPr>
          <w:i/>
          <w:iCs/>
          <w:sz w:val="18"/>
          <w:szCs w:val="18"/>
          <w:lang w:eastAsia="lt-LT"/>
        </w:rPr>
        <w:t xml:space="preserve">Valstybės biudžeto, </w:t>
      </w:r>
      <w:r w:rsidRPr="00E95149">
        <w:rPr>
          <w:b/>
          <w:i/>
          <w:iCs/>
          <w:sz w:val="18"/>
          <w:szCs w:val="18"/>
          <w:lang w:eastAsia="lt-LT"/>
        </w:rPr>
        <w:t xml:space="preserve">AM </w:t>
      </w:r>
      <w:r w:rsidRPr="00E95149">
        <w:rPr>
          <w:rFonts w:ascii="Courier New" w:hAnsi="Courier New" w:cs="Courier New"/>
          <w:sz w:val="20"/>
          <w:lang w:eastAsia="lt-LT"/>
        </w:rPr>
        <w:t>–</w:t>
      </w:r>
      <w:r w:rsidRPr="00E95149">
        <w:rPr>
          <w:i/>
          <w:iCs/>
          <w:sz w:val="18"/>
          <w:szCs w:val="18"/>
          <w:lang w:eastAsia="lt-LT"/>
        </w:rPr>
        <w:t xml:space="preserve"> asmens mokėjimas. </w:t>
      </w:r>
      <w:r w:rsidRPr="00E95149">
        <w:rPr>
          <w:b/>
          <w:i/>
          <w:iCs/>
          <w:sz w:val="18"/>
          <w:szCs w:val="18"/>
          <w:lang w:eastAsia="lt-LT"/>
        </w:rPr>
        <w:t>ES</w:t>
      </w:r>
      <w:r w:rsidRPr="00E95149">
        <w:rPr>
          <w:i/>
          <w:iCs/>
          <w:sz w:val="18"/>
          <w:szCs w:val="18"/>
          <w:lang w:eastAsia="lt-LT"/>
        </w:rPr>
        <w:t xml:space="preserve"> – Europos Sąjungos lėšos)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9"/>
        <w:gridCol w:w="2157"/>
        <w:gridCol w:w="34"/>
        <w:gridCol w:w="1294"/>
        <w:gridCol w:w="11"/>
        <w:gridCol w:w="2026"/>
        <w:gridCol w:w="14"/>
        <w:gridCol w:w="2143"/>
      </w:tblGrid>
      <w:tr w:rsidR="00E95149" w:rsidRPr="00E95149" w14:paraId="4F33C55D" w14:textId="77777777" w:rsidTr="009D4BD2">
        <w:tc>
          <w:tcPr>
            <w:tcW w:w="9628" w:type="dxa"/>
            <w:gridSpan w:val="9"/>
            <w:tcBorders>
              <w:top w:val="single" w:sz="4" w:space="0" w:color="auto"/>
              <w:left w:val="single" w:sz="4" w:space="0" w:color="auto"/>
              <w:bottom w:val="single" w:sz="4" w:space="0" w:color="auto"/>
              <w:right w:val="single" w:sz="4" w:space="0" w:color="auto"/>
            </w:tcBorders>
            <w:shd w:val="clear" w:color="auto" w:fill="D5DCE4"/>
          </w:tcPr>
          <w:p w14:paraId="33C6663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r w:rsidRPr="00E95149">
              <w:rPr>
                <w:b/>
                <w:bCs/>
                <w:sz w:val="22"/>
                <w:szCs w:val="22"/>
                <w:lang w:eastAsia="lt-LT"/>
              </w:rPr>
              <w:t xml:space="preserve">1 tikslas </w:t>
            </w:r>
          </w:p>
          <w:p w14:paraId="5D4C325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szCs w:val="22"/>
                <w:lang w:eastAsia="lt-LT"/>
              </w:rPr>
            </w:pPr>
            <w:r w:rsidRPr="00E95149">
              <w:rPr>
                <w:b/>
                <w:bCs/>
                <w:i/>
                <w:sz w:val="22"/>
                <w:szCs w:val="22"/>
                <w:lang w:eastAsia="lt-LT"/>
              </w:rPr>
              <w:t>Dienos, trumpalaikės ir ilgalaikės socialinės globos institucijose paslaugų teikimo užtikrinimas ir jų kokybės gerinimas senyvo amžiaus asmenims ir asmenims su negalia pagal nustatytą socialinių paslaugų poreikį</w:t>
            </w:r>
          </w:p>
        </w:tc>
      </w:tr>
      <w:tr w:rsidR="00E95149" w:rsidRPr="00E95149" w14:paraId="7C3AB4E3"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D5DCE4"/>
            <w:vAlign w:val="bottom"/>
          </w:tcPr>
          <w:p w14:paraId="10275C8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Uždaviniai</w:t>
            </w:r>
          </w:p>
          <w:p w14:paraId="51145A9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p w14:paraId="14E32BC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single" w:sz="4" w:space="0" w:color="auto"/>
              <w:right w:val="single" w:sz="4" w:space="0" w:color="auto"/>
            </w:tcBorders>
            <w:shd w:val="clear" w:color="auto" w:fill="D5DCE4"/>
            <w:vAlign w:val="center"/>
          </w:tcPr>
          <w:p w14:paraId="6A12D5C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Priemonės</w:t>
            </w:r>
          </w:p>
        </w:tc>
        <w:tc>
          <w:tcPr>
            <w:tcW w:w="1328" w:type="dxa"/>
            <w:gridSpan w:val="2"/>
            <w:tcBorders>
              <w:top w:val="single" w:sz="4" w:space="0" w:color="auto"/>
              <w:left w:val="single" w:sz="4" w:space="0" w:color="auto"/>
              <w:bottom w:val="single" w:sz="4" w:space="0" w:color="auto"/>
              <w:right w:val="single" w:sz="4" w:space="0" w:color="auto"/>
            </w:tcBorders>
            <w:shd w:val="clear" w:color="auto" w:fill="D5DCE4"/>
            <w:vAlign w:val="center"/>
          </w:tcPr>
          <w:p w14:paraId="6FA0B38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Lėšos ir jų šaltiniai </w:t>
            </w:r>
          </w:p>
          <w:p w14:paraId="0314E3C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2022 m., tūkst. Eur</w:t>
            </w:r>
          </w:p>
        </w:tc>
        <w:tc>
          <w:tcPr>
            <w:tcW w:w="2037" w:type="dxa"/>
            <w:gridSpan w:val="2"/>
            <w:tcBorders>
              <w:top w:val="single" w:sz="4" w:space="0" w:color="auto"/>
              <w:left w:val="single" w:sz="4" w:space="0" w:color="auto"/>
              <w:bottom w:val="single" w:sz="4" w:space="0" w:color="auto"/>
              <w:right w:val="single" w:sz="4" w:space="0" w:color="auto"/>
            </w:tcBorders>
            <w:shd w:val="clear" w:color="auto" w:fill="D5DCE4"/>
            <w:vAlign w:val="center"/>
          </w:tcPr>
          <w:p w14:paraId="5373A5C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Atsakingi vykdytojai</w:t>
            </w:r>
          </w:p>
        </w:tc>
        <w:tc>
          <w:tcPr>
            <w:tcW w:w="2157" w:type="dxa"/>
            <w:gridSpan w:val="2"/>
            <w:tcBorders>
              <w:top w:val="single" w:sz="4" w:space="0" w:color="auto"/>
              <w:left w:val="single" w:sz="4" w:space="0" w:color="auto"/>
              <w:bottom w:val="single" w:sz="4" w:space="0" w:color="auto"/>
              <w:right w:val="single" w:sz="4" w:space="0" w:color="auto"/>
            </w:tcBorders>
            <w:shd w:val="clear" w:color="auto" w:fill="D5DCE4"/>
            <w:vAlign w:val="center"/>
          </w:tcPr>
          <w:p w14:paraId="16ACBF7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Laukiamas rezultatas 2022 m.</w:t>
            </w:r>
          </w:p>
        </w:tc>
      </w:tr>
      <w:tr w:rsidR="00E95149" w:rsidRPr="00E95149" w14:paraId="4E54F513"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733A552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1.1. Užtikrinti kokybišką ilgalaikės ir trumpalaikės socialinės globos paslaugų teikimą senyvo amžiaus, neįgaliems rajono gyventojams </w:t>
            </w:r>
          </w:p>
        </w:tc>
        <w:tc>
          <w:tcPr>
            <w:tcW w:w="2157" w:type="dxa"/>
            <w:tcBorders>
              <w:top w:val="single" w:sz="4" w:space="0" w:color="auto"/>
              <w:left w:val="single" w:sz="4" w:space="0" w:color="auto"/>
              <w:bottom w:val="single" w:sz="4" w:space="0" w:color="auto"/>
              <w:right w:val="single" w:sz="4" w:space="0" w:color="auto"/>
            </w:tcBorders>
          </w:tcPr>
          <w:p w14:paraId="1FE2DB7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1.1.1. Teikti ilgalaikės, trumpalaikės socialinės globos paslaugas institucijoje senyvo amžiaus ir suaugusiems asmenims su negalia</w:t>
            </w:r>
          </w:p>
        </w:tc>
        <w:tc>
          <w:tcPr>
            <w:tcW w:w="1328" w:type="dxa"/>
            <w:gridSpan w:val="2"/>
            <w:tcBorders>
              <w:top w:val="single" w:sz="4" w:space="0" w:color="auto"/>
              <w:left w:val="single" w:sz="4" w:space="0" w:color="auto"/>
              <w:bottom w:val="single" w:sz="4" w:space="0" w:color="auto"/>
              <w:right w:val="single" w:sz="4" w:space="0" w:color="auto"/>
            </w:tcBorders>
          </w:tcPr>
          <w:p w14:paraId="5D0B4E82" w14:textId="77777777" w:rsidR="00C83384" w:rsidRPr="00E95149" w:rsidRDefault="00A67799"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327,4 </w:t>
            </w:r>
            <w:r w:rsidR="00C83384" w:rsidRPr="00E95149">
              <w:rPr>
                <w:sz w:val="22"/>
                <w:szCs w:val="22"/>
                <w:lang w:eastAsia="lt-LT"/>
              </w:rPr>
              <w:t>SB</w:t>
            </w:r>
          </w:p>
          <w:p w14:paraId="15CFB3FC" w14:textId="77777777" w:rsidR="00C83384" w:rsidRPr="00E95149" w:rsidRDefault="00A67799"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100,0 </w:t>
            </w:r>
            <w:r w:rsidR="00C83384" w:rsidRPr="00E95149">
              <w:rPr>
                <w:sz w:val="22"/>
                <w:szCs w:val="22"/>
                <w:lang w:eastAsia="lt-LT"/>
              </w:rPr>
              <w:t>VBD</w:t>
            </w:r>
          </w:p>
          <w:p w14:paraId="5C388D75" w14:textId="77777777" w:rsidR="00C83384" w:rsidRPr="00E95149" w:rsidRDefault="00A67799"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109,6 </w:t>
            </w:r>
            <w:r w:rsidR="00C83384" w:rsidRPr="00E95149">
              <w:rPr>
                <w:sz w:val="22"/>
                <w:szCs w:val="22"/>
                <w:lang w:eastAsia="lt-LT"/>
              </w:rPr>
              <w:t>AM</w:t>
            </w:r>
          </w:p>
        </w:tc>
        <w:tc>
          <w:tcPr>
            <w:tcW w:w="2037" w:type="dxa"/>
            <w:gridSpan w:val="2"/>
            <w:tcBorders>
              <w:top w:val="single" w:sz="4" w:space="0" w:color="auto"/>
              <w:left w:val="single" w:sz="4" w:space="0" w:color="auto"/>
              <w:bottom w:val="single" w:sz="4" w:space="0" w:color="auto"/>
              <w:right w:val="single" w:sz="4" w:space="0" w:color="auto"/>
            </w:tcBorders>
          </w:tcPr>
          <w:p w14:paraId="0097A33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Pasvalio socialinių  paslaugų centras</w:t>
            </w:r>
          </w:p>
        </w:tc>
        <w:tc>
          <w:tcPr>
            <w:tcW w:w="2157" w:type="dxa"/>
            <w:gridSpan w:val="2"/>
            <w:tcBorders>
              <w:top w:val="single" w:sz="4" w:space="0" w:color="auto"/>
              <w:left w:val="single" w:sz="4" w:space="0" w:color="auto"/>
              <w:bottom w:val="single" w:sz="4" w:space="0" w:color="auto"/>
              <w:right w:val="single" w:sz="4" w:space="0" w:color="auto"/>
            </w:tcBorders>
          </w:tcPr>
          <w:p w14:paraId="545D230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Ilgalaikės, trumpalaikės socialinės globos paslaugos bus suteiktos 40 senyvo amžiaus, suaugusių asmenų su negalia.</w:t>
            </w:r>
          </w:p>
          <w:p w14:paraId="1416EB7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r>
      <w:tr w:rsidR="00E95149" w:rsidRPr="00E95149" w14:paraId="15CC4074"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2C4AAB8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single" w:sz="4" w:space="0" w:color="auto"/>
              <w:right w:val="single" w:sz="4" w:space="0" w:color="auto"/>
            </w:tcBorders>
          </w:tcPr>
          <w:p w14:paraId="47A21FE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1.1.2. Kompensuoti ilgalaikės, trumpalaikės socialinės globos paslaugas institucijoje neįgaliems asmenims valstybės, kituose socialinės globos namuose</w:t>
            </w:r>
          </w:p>
        </w:tc>
        <w:tc>
          <w:tcPr>
            <w:tcW w:w="1328" w:type="dxa"/>
            <w:gridSpan w:val="2"/>
            <w:tcBorders>
              <w:top w:val="single" w:sz="4" w:space="0" w:color="auto"/>
              <w:left w:val="single" w:sz="4" w:space="0" w:color="auto"/>
              <w:bottom w:val="single" w:sz="4" w:space="0" w:color="auto"/>
              <w:right w:val="single" w:sz="4" w:space="0" w:color="auto"/>
            </w:tcBorders>
          </w:tcPr>
          <w:p w14:paraId="31AF7315" w14:textId="77777777" w:rsidR="00C83384" w:rsidRPr="00E95149" w:rsidRDefault="00A67799"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164,0 </w:t>
            </w:r>
            <w:r w:rsidR="00C83384" w:rsidRPr="00E95149">
              <w:rPr>
                <w:sz w:val="22"/>
                <w:szCs w:val="22"/>
                <w:lang w:eastAsia="lt-LT"/>
              </w:rPr>
              <w:t>VBD</w:t>
            </w:r>
          </w:p>
          <w:p w14:paraId="32DEB802" w14:textId="77777777" w:rsidR="00C83384" w:rsidRPr="00E95149" w:rsidRDefault="00A67799"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139,6</w:t>
            </w:r>
            <w:r w:rsidR="00C83384" w:rsidRPr="00E95149">
              <w:rPr>
                <w:sz w:val="22"/>
                <w:szCs w:val="22"/>
                <w:lang w:eastAsia="lt-LT"/>
              </w:rPr>
              <w:t>SB</w:t>
            </w:r>
          </w:p>
        </w:tc>
        <w:tc>
          <w:tcPr>
            <w:tcW w:w="2037" w:type="dxa"/>
            <w:gridSpan w:val="2"/>
            <w:tcBorders>
              <w:top w:val="single" w:sz="4" w:space="0" w:color="auto"/>
              <w:left w:val="single" w:sz="4" w:space="0" w:color="auto"/>
              <w:bottom w:val="single" w:sz="4" w:space="0" w:color="auto"/>
              <w:right w:val="single" w:sz="4" w:space="0" w:color="auto"/>
            </w:tcBorders>
          </w:tcPr>
          <w:p w14:paraId="2545F43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Skyrius</w:t>
            </w:r>
          </w:p>
        </w:tc>
        <w:tc>
          <w:tcPr>
            <w:tcW w:w="2157" w:type="dxa"/>
            <w:gridSpan w:val="2"/>
            <w:tcBorders>
              <w:top w:val="single" w:sz="4" w:space="0" w:color="auto"/>
              <w:left w:val="single" w:sz="4" w:space="0" w:color="auto"/>
              <w:bottom w:val="single" w:sz="4" w:space="0" w:color="auto"/>
              <w:right w:val="single" w:sz="4" w:space="0" w:color="auto"/>
            </w:tcBorders>
          </w:tcPr>
          <w:p w14:paraId="07B7243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Lėšos pagal sutartis bus kompensuojamos už 60 asmenų ilgalaikę, trumpalaikę socialinę globą globos namuose.</w:t>
            </w:r>
          </w:p>
          <w:p w14:paraId="17F464D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r>
      <w:tr w:rsidR="00E95149" w:rsidRPr="00E95149" w14:paraId="42665C76"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57D1612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single" w:sz="4" w:space="0" w:color="auto"/>
              <w:right w:val="single" w:sz="4" w:space="0" w:color="auto"/>
            </w:tcBorders>
          </w:tcPr>
          <w:p w14:paraId="16890C2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1.1.3. Kompensuoti ilgalaikės, trumpalaikės socialinės globos paslaugas institucijoje neįgaliems asmenims VšĮ Pasvalio ligoninės socialinės globos padalinyje</w:t>
            </w:r>
          </w:p>
        </w:tc>
        <w:tc>
          <w:tcPr>
            <w:tcW w:w="1328" w:type="dxa"/>
            <w:gridSpan w:val="2"/>
            <w:tcBorders>
              <w:top w:val="single" w:sz="4" w:space="0" w:color="auto"/>
              <w:left w:val="single" w:sz="4" w:space="0" w:color="auto"/>
              <w:bottom w:val="single" w:sz="4" w:space="0" w:color="auto"/>
              <w:right w:val="single" w:sz="4" w:space="0" w:color="auto"/>
            </w:tcBorders>
          </w:tcPr>
          <w:p w14:paraId="22A41F18" w14:textId="77777777" w:rsidR="00C83384" w:rsidRPr="00E95149" w:rsidRDefault="00A67799"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144,0</w:t>
            </w:r>
            <w:r w:rsidR="00C83384" w:rsidRPr="00E95149">
              <w:rPr>
                <w:sz w:val="22"/>
                <w:szCs w:val="22"/>
                <w:lang w:eastAsia="lt-LT"/>
              </w:rPr>
              <w:t>VBD</w:t>
            </w:r>
          </w:p>
        </w:tc>
        <w:tc>
          <w:tcPr>
            <w:tcW w:w="2037" w:type="dxa"/>
            <w:gridSpan w:val="2"/>
            <w:tcBorders>
              <w:top w:val="single" w:sz="4" w:space="0" w:color="auto"/>
              <w:left w:val="single" w:sz="4" w:space="0" w:color="auto"/>
              <w:bottom w:val="single" w:sz="4" w:space="0" w:color="auto"/>
              <w:right w:val="single" w:sz="4" w:space="0" w:color="auto"/>
            </w:tcBorders>
          </w:tcPr>
          <w:p w14:paraId="0D4996E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Skyrius</w:t>
            </w:r>
          </w:p>
        </w:tc>
        <w:tc>
          <w:tcPr>
            <w:tcW w:w="2157" w:type="dxa"/>
            <w:gridSpan w:val="2"/>
            <w:tcBorders>
              <w:top w:val="single" w:sz="4" w:space="0" w:color="auto"/>
              <w:left w:val="single" w:sz="4" w:space="0" w:color="auto"/>
              <w:bottom w:val="single" w:sz="4" w:space="0" w:color="auto"/>
              <w:right w:val="single" w:sz="4" w:space="0" w:color="auto"/>
            </w:tcBorders>
          </w:tcPr>
          <w:p w14:paraId="5B2F558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Socialinės globos paslaugas gaus 40  </w:t>
            </w:r>
          </w:p>
          <w:p w14:paraId="41F07FD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sunkios negalios asmenų, kuriems nustatytas specialusis poreikis slaugai</w:t>
            </w:r>
          </w:p>
        </w:tc>
      </w:tr>
      <w:tr w:rsidR="00E95149" w:rsidRPr="00E95149" w14:paraId="496E36B4" w14:textId="77777777" w:rsidTr="009D4BD2">
        <w:tc>
          <w:tcPr>
            <w:tcW w:w="1949" w:type="dxa"/>
            <w:gridSpan w:val="2"/>
            <w:vMerge w:val="restart"/>
            <w:tcBorders>
              <w:top w:val="single" w:sz="4" w:space="0" w:color="auto"/>
              <w:left w:val="single" w:sz="4" w:space="0" w:color="auto"/>
              <w:right w:val="single" w:sz="4" w:space="0" w:color="auto"/>
            </w:tcBorders>
            <w:shd w:val="clear" w:color="auto" w:fill="auto"/>
          </w:tcPr>
          <w:p w14:paraId="6BF5FB8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1.2. Užtikrinti kokybišką dienos ir trumpalaikės socialinės globos paslaugų institucijoje teikimą  vaikams su negalia, suaugusiems asmenims su negalia</w:t>
            </w:r>
          </w:p>
        </w:tc>
        <w:tc>
          <w:tcPr>
            <w:tcW w:w="2157" w:type="dxa"/>
            <w:tcBorders>
              <w:top w:val="single" w:sz="4" w:space="0" w:color="auto"/>
              <w:left w:val="single" w:sz="4" w:space="0" w:color="auto"/>
              <w:bottom w:val="single" w:sz="4" w:space="0" w:color="auto"/>
              <w:right w:val="single" w:sz="4" w:space="0" w:color="auto"/>
            </w:tcBorders>
          </w:tcPr>
          <w:p w14:paraId="56BF29A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1.2.1. Teikti</w:t>
            </w:r>
          </w:p>
          <w:p w14:paraId="7EADF41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trumpalaikės ir dienos socialinės globos paslaugas suaugusiems asmenims su negalia institucijoje </w:t>
            </w:r>
          </w:p>
        </w:tc>
        <w:tc>
          <w:tcPr>
            <w:tcW w:w="1328" w:type="dxa"/>
            <w:gridSpan w:val="2"/>
            <w:tcBorders>
              <w:top w:val="single" w:sz="4" w:space="0" w:color="auto"/>
              <w:left w:val="single" w:sz="4" w:space="0" w:color="auto"/>
              <w:bottom w:val="single" w:sz="4" w:space="0" w:color="auto"/>
              <w:right w:val="single" w:sz="4" w:space="0" w:color="auto"/>
            </w:tcBorders>
          </w:tcPr>
          <w:p w14:paraId="727ACD74" w14:textId="77777777" w:rsidR="00C83384" w:rsidRPr="00E95149" w:rsidRDefault="002F14AE"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230,0</w:t>
            </w:r>
            <w:r w:rsidR="00C83384" w:rsidRPr="00E95149">
              <w:rPr>
                <w:sz w:val="22"/>
                <w:szCs w:val="22"/>
                <w:lang w:eastAsia="lt-LT"/>
              </w:rPr>
              <w:t>VBD</w:t>
            </w:r>
          </w:p>
          <w:p w14:paraId="6C28E1EF" w14:textId="77777777" w:rsidR="00C83384" w:rsidRPr="00E95149" w:rsidRDefault="002F14AE"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77,1</w:t>
            </w:r>
            <w:r w:rsidR="00C83384" w:rsidRPr="00E95149">
              <w:rPr>
                <w:sz w:val="22"/>
                <w:szCs w:val="22"/>
                <w:lang w:eastAsia="lt-LT"/>
              </w:rPr>
              <w:t>SB</w:t>
            </w:r>
          </w:p>
          <w:p w14:paraId="77708555" w14:textId="77777777" w:rsidR="00C83384" w:rsidRPr="00E95149" w:rsidRDefault="002F14AE"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29,0</w:t>
            </w:r>
            <w:r w:rsidR="00C83384" w:rsidRPr="00E95149">
              <w:rPr>
                <w:sz w:val="22"/>
                <w:szCs w:val="22"/>
                <w:lang w:eastAsia="lt-LT"/>
              </w:rPr>
              <w:t>AM</w:t>
            </w:r>
          </w:p>
        </w:tc>
        <w:tc>
          <w:tcPr>
            <w:tcW w:w="2037" w:type="dxa"/>
            <w:gridSpan w:val="2"/>
            <w:tcBorders>
              <w:top w:val="single" w:sz="4" w:space="0" w:color="auto"/>
              <w:left w:val="single" w:sz="4" w:space="0" w:color="auto"/>
              <w:bottom w:val="single" w:sz="4" w:space="0" w:color="auto"/>
              <w:right w:val="single" w:sz="4" w:space="0" w:color="auto"/>
            </w:tcBorders>
          </w:tcPr>
          <w:p w14:paraId="32B8034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Pasvalio rajono sutrikusio intelekto žmonių užimtumo centras „Viltis“ </w:t>
            </w:r>
          </w:p>
          <w:p w14:paraId="58631FF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gridSpan w:val="2"/>
            <w:tcBorders>
              <w:top w:val="single" w:sz="4" w:space="0" w:color="auto"/>
              <w:left w:val="single" w:sz="4" w:space="0" w:color="auto"/>
              <w:bottom w:val="single" w:sz="4" w:space="0" w:color="auto"/>
              <w:right w:val="single" w:sz="4" w:space="0" w:color="auto"/>
            </w:tcBorders>
          </w:tcPr>
          <w:p w14:paraId="6DCF6BF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Trumpalaikės ir dienos socialinės globos paslaugos bus suteiktos 30 suaugusių asmenų su negalia. </w:t>
            </w:r>
          </w:p>
        </w:tc>
      </w:tr>
      <w:tr w:rsidR="00E95149" w:rsidRPr="00E95149" w14:paraId="48C0CD85" w14:textId="77777777" w:rsidTr="009D4BD2">
        <w:tc>
          <w:tcPr>
            <w:tcW w:w="1949" w:type="dxa"/>
            <w:gridSpan w:val="2"/>
            <w:vMerge/>
            <w:tcBorders>
              <w:left w:val="single" w:sz="4" w:space="0" w:color="auto"/>
              <w:bottom w:val="single" w:sz="4" w:space="0" w:color="auto"/>
              <w:right w:val="single" w:sz="4" w:space="0" w:color="auto"/>
            </w:tcBorders>
            <w:shd w:val="clear" w:color="auto" w:fill="auto"/>
          </w:tcPr>
          <w:p w14:paraId="24356BF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single" w:sz="4" w:space="0" w:color="auto"/>
              <w:right w:val="single" w:sz="4" w:space="0" w:color="auto"/>
            </w:tcBorders>
          </w:tcPr>
          <w:p w14:paraId="307C7F2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1.2.2.Teikti</w:t>
            </w:r>
          </w:p>
          <w:p w14:paraId="33270ED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trumpalaikės ir dienos socialinės globos paslaugas institucijoje vaikams ir jaunuoliams su negalia iki 29 m. amžiaus</w:t>
            </w:r>
          </w:p>
        </w:tc>
        <w:tc>
          <w:tcPr>
            <w:tcW w:w="1328" w:type="dxa"/>
            <w:gridSpan w:val="2"/>
            <w:tcBorders>
              <w:top w:val="single" w:sz="4" w:space="0" w:color="auto"/>
              <w:left w:val="single" w:sz="4" w:space="0" w:color="auto"/>
              <w:bottom w:val="single" w:sz="4" w:space="0" w:color="auto"/>
              <w:right w:val="single" w:sz="4" w:space="0" w:color="auto"/>
            </w:tcBorders>
          </w:tcPr>
          <w:p w14:paraId="7C719B8E" w14:textId="77777777" w:rsidR="00C83384" w:rsidRPr="00E95149" w:rsidRDefault="002F14AE" w:rsidP="009D4BD2">
            <w:pPr>
              <w:rPr>
                <w:szCs w:val="22"/>
                <w:lang w:eastAsia="lt-LT"/>
              </w:rPr>
            </w:pPr>
            <w:r w:rsidRPr="00E95149">
              <w:rPr>
                <w:sz w:val="22"/>
                <w:szCs w:val="22"/>
                <w:lang w:eastAsia="lt-LT"/>
              </w:rPr>
              <w:t>12</w:t>
            </w:r>
            <w:r w:rsidR="006947CD" w:rsidRPr="00E95149">
              <w:rPr>
                <w:sz w:val="22"/>
                <w:szCs w:val="22"/>
                <w:lang w:eastAsia="lt-LT"/>
              </w:rPr>
              <w:t xml:space="preserve">3,8 </w:t>
            </w:r>
            <w:r w:rsidR="00C83384" w:rsidRPr="00E95149">
              <w:rPr>
                <w:sz w:val="22"/>
                <w:szCs w:val="22"/>
                <w:lang w:eastAsia="lt-LT"/>
              </w:rPr>
              <w:t>VBD</w:t>
            </w:r>
          </w:p>
          <w:p w14:paraId="2D69990A" w14:textId="77777777" w:rsidR="00C83384" w:rsidRPr="00E95149" w:rsidRDefault="006947CD" w:rsidP="009D4BD2">
            <w:pPr>
              <w:rPr>
                <w:szCs w:val="22"/>
                <w:lang w:eastAsia="lt-LT"/>
              </w:rPr>
            </w:pPr>
            <w:r w:rsidRPr="00E95149">
              <w:rPr>
                <w:sz w:val="22"/>
                <w:szCs w:val="22"/>
                <w:lang w:eastAsia="lt-LT"/>
              </w:rPr>
              <w:t xml:space="preserve">11,7 </w:t>
            </w:r>
            <w:r w:rsidR="00C83384" w:rsidRPr="00E95149">
              <w:rPr>
                <w:sz w:val="22"/>
                <w:szCs w:val="22"/>
                <w:lang w:eastAsia="lt-LT"/>
              </w:rPr>
              <w:t>AM</w:t>
            </w:r>
          </w:p>
        </w:tc>
        <w:tc>
          <w:tcPr>
            <w:tcW w:w="2037" w:type="dxa"/>
            <w:gridSpan w:val="2"/>
            <w:tcBorders>
              <w:top w:val="single" w:sz="4" w:space="0" w:color="auto"/>
              <w:left w:val="single" w:sz="4" w:space="0" w:color="auto"/>
              <w:bottom w:val="single" w:sz="4" w:space="0" w:color="auto"/>
              <w:right w:val="single" w:sz="4" w:space="0" w:color="auto"/>
            </w:tcBorders>
          </w:tcPr>
          <w:p w14:paraId="4720D14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Pasvalio „Riešuto“ mokyklos Socialinės globos padalinys</w:t>
            </w:r>
          </w:p>
        </w:tc>
        <w:tc>
          <w:tcPr>
            <w:tcW w:w="2157" w:type="dxa"/>
            <w:gridSpan w:val="2"/>
            <w:tcBorders>
              <w:top w:val="single" w:sz="4" w:space="0" w:color="auto"/>
              <w:left w:val="single" w:sz="4" w:space="0" w:color="auto"/>
              <w:bottom w:val="single" w:sz="4" w:space="0" w:color="auto"/>
              <w:right w:val="single" w:sz="4" w:space="0" w:color="auto"/>
            </w:tcBorders>
          </w:tcPr>
          <w:p w14:paraId="51085C1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Trumpalaikės ir dienos socialinės globos paslaugos bus teikiamos 12 vaikų ir jaunuolių iki 29 m. amžiaus su sunkia, vidutine negalia. </w:t>
            </w:r>
          </w:p>
        </w:tc>
      </w:tr>
      <w:tr w:rsidR="00E95149" w:rsidRPr="00E95149" w14:paraId="696DA983" w14:textId="77777777" w:rsidTr="009D4BD2">
        <w:tc>
          <w:tcPr>
            <w:tcW w:w="9628" w:type="dxa"/>
            <w:gridSpan w:val="9"/>
            <w:tcBorders>
              <w:top w:val="single" w:sz="4" w:space="0" w:color="auto"/>
              <w:left w:val="single" w:sz="4" w:space="0" w:color="auto"/>
              <w:bottom w:val="single" w:sz="4" w:space="0" w:color="auto"/>
              <w:right w:val="single" w:sz="4" w:space="0" w:color="auto"/>
            </w:tcBorders>
            <w:shd w:val="clear" w:color="auto" w:fill="D5DCE4"/>
          </w:tcPr>
          <w:p w14:paraId="27993CE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r w:rsidRPr="00E95149">
              <w:rPr>
                <w:b/>
                <w:bCs/>
                <w:sz w:val="22"/>
                <w:szCs w:val="22"/>
                <w:lang w:eastAsia="lt-LT"/>
              </w:rPr>
              <w:t xml:space="preserve">2 tikslas </w:t>
            </w:r>
          </w:p>
          <w:p w14:paraId="3CC1949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r w:rsidRPr="00E95149">
              <w:rPr>
                <w:b/>
                <w:i/>
                <w:sz w:val="22"/>
                <w:szCs w:val="22"/>
                <w:lang w:eastAsia="lt-LT"/>
              </w:rPr>
              <w:t>Socialinės priežiūros, dienos socialinės globos paslaugų asmens namuose  paslaugų teikimo užtikrinimas ir kokybės gerinimas</w:t>
            </w:r>
            <w:r w:rsidRPr="00E95149">
              <w:rPr>
                <w:sz w:val="22"/>
                <w:szCs w:val="22"/>
                <w:lang w:eastAsia="lt-LT"/>
              </w:rPr>
              <w:t xml:space="preserve"> </w:t>
            </w:r>
            <w:r w:rsidRPr="00E95149">
              <w:rPr>
                <w:b/>
                <w:i/>
                <w:sz w:val="22"/>
                <w:szCs w:val="22"/>
                <w:lang w:eastAsia="lt-LT"/>
              </w:rPr>
              <w:t>senyvo amžiaus ir asmenims su negalia, siekiant kuo ilgiau išlaikyti jų savarankiškumą kasdienėje veikloje</w:t>
            </w:r>
          </w:p>
        </w:tc>
      </w:tr>
      <w:tr w:rsidR="00E95149" w:rsidRPr="00E95149" w14:paraId="57B4BC9D"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2F0CE5D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2.1. Užtikrinti senyvo amžiaus, suaugusių asmenų su negalia, vaikų su negalia socialinę priežiūrą asmens namuose</w:t>
            </w:r>
          </w:p>
        </w:tc>
        <w:tc>
          <w:tcPr>
            <w:tcW w:w="2157" w:type="dxa"/>
            <w:tcBorders>
              <w:top w:val="single" w:sz="4" w:space="0" w:color="auto"/>
              <w:left w:val="single" w:sz="4" w:space="0" w:color="auto"/>
              <w:bottom w:val="single" w:sz="4" w:space="0" w:color="auto"/>
              <w:right w:val="single" w:sz="4" w:space="0" w:color="auto"/>
            </w:tcBorders>
          </w:tcPr>
          <w:p w14:paraId="1CD9A45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2.1.1. Teikti pagalbos į namus paslaugas senyvo amžiaus, suaugusiems asmenims su negalia, vaikams su negalia</w:t>
            </w:r>
          </w:p>
        </w:tc>
        <w:tc>
          <w:tcPr>
            <w:tcW w:w="1328" w:type="dxa"/>
            <w:gridSpan w:val="2"/>
            <w:tcBorders>
              <w:top w:val="single" w:sz="4" w:space="0" w:color="auto"/>
              <w:left w:val="single" w:sz="4" w:space="0" w:color="auto"/>
              <w:bottom w:val="single" w:sz="4" w:space="0" w:color="auto"/>
              <w:right w:val="single" w:sz="4" w:space="0" w:color="auto"/>
            </w:tcBorders>
          </w:tcPr>
          <w:p w14:paraId="6481C15E" w14:textId="77777777" w:rsidR="00C83384" w:rsidRPr="00E95149" w:rsidRDefault="00A67799"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483,3</w:t>
            </w:r>
            <w:r w:rsidR="00C83384" w:rsidRPr="00E95149">
              <w:rPr>
                <w:sz w:val="22"/>
                <w:szCs w:val="22"/>
                <w:lang w:eastAsia="lt-LT"/>
              </w:rPr>
              <w:t>SB</w:t>
            </w:r>
          </w:p>
          <w:p w14:paraId="60E41C59" w14:textId="77777777" w:rsidR="00C83384" w:rsidRPr="00E95149" w:rsidRDefault="00A67799"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80,3</w:t>
            </w:r>
            <w:r w:rsidR="002F14AE" w:rsidRPr="00E95149">
              <w:rPr>
                <w:sz w:val="22"/>
                <w:szCs w:val="22"/>
                <w:lang w:eastAsia="lt-LT"/>
              </w:rPr>
              <w:t xml:space="preserve"> </w:t>
            </w:r>
            <w:r w:rsidR="00C83384" w:rsidRPr="00E95149">
              <w:rPr>
                <w:sz w:val="22"/>
                <w:szCs w:val="22"/>
                <w:lang w:eastAsia="lt-LT"/>
              </w:rPr>
              <w:t>AM</w:t>
            </w:r>
          </w:p>
          <w:p w14:paraId="2A205D1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037" w:type="dxa"/>
            <w:gridSpan w:val="2"/>
            <w:tcBorders>
              <w:top w:val="single" w:sz="4" w:space="0" w:color="auto"/>
              <w:left w:val="single" w:sz="4" w:space="0" w:color="auto"/>
              <w:bottom w:val="single" w:sz="4" w:space="0" w:color="auto"/>
              <w:right w:val="single" w:sz="4" w:space="0" w:color="auto"/>
            </w:tcBorders>
          </w:tcPr>
          <w:p w14:paraId="369F541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Pasvalio socialinių paslaugų centras </w:t>
            </w:r>
          </w:p>
          <w:p w14:paraId="196A5E1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gridSpan w:val="2"/>
            <w:tcBorders>
              <w:top w:val="single" w:sz="4" w:space="0" w:color="auto"/>
              <w:left w:val="single" w:sz="4" w:space="0" w:color="auto"/>
              <w:bottom w:val="single" w:sz="4" w:space="0" w:color="auto"/>
              <w:right w:val="single" w:sz="4" w:space="0" w:color="auto"/>
            </w:tcBorders>
          </w:tcPr>
          <w:p w14:paraId="20A92AE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Paslaugos bus suteiktos 260 asmenų.</w:t>
            </w:r>
          </w:p>
          <w:p w14:paraId="14DF5B0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r>
      <w:tr w:rsidR="00E95149" w:rsidRPr="00E95149" w14:paraId="7DC86C8C"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4BB4CA6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2.2. Užtikrinti dienos socialinės globos paslaugų asmens namuose asmenims su sunkia negalia teikimą ir gerinti jų kokybę teikiant integralią pagalbą</w:t>
            </w:r>
          </w:p>
        </w:tc>
        <w:tc>
          <w:tcPr>
            <w:tcW w:w="2157" w:type="dxa"/>
            <w:tcBorders>
              <w:top w:val="single" w:sz="4" w:space="0" w:color="auto"/>
              <w:left w:val="single" w:sz="4" w:space="0" w:color="auto"/>
              <w:bottom w:val="single" w:sz="4" w:space="0" w:color="auto"/>
              <w:right w:val="single" w:sz="4" w:space="0" w:color="auto"/>
            </w:tcBorders>
          </w:tcPr>
          <w:p w14:paraId="71C56C17" w14:textId="77777777" w:rsidR="00C83384" w:rsidRPr="00E95149" w:rsidRDefault="00C83384" w:rsidP="009D4BD2">
            <w:pPr>
              <w:tabs>
                <w:tab w:val="left" w:pos="720"/>
              </w:tabs>
              <w:rPr>
                <w:szCs w:val="22"/>
              </w:rPr>
            </w:pPr>
            <w:r w:rsidRPr="00E95149">
              <w:rPr>
                <w:sz w:val="22"/>
                <w:szCs w:val="22"/>
              </w:rPr>
              <w:t>2.2.1. Teikti dienos socialinės globos paslaugas asmens namuose asmenims kuriems nustatytas specialusis poreikis slaugai</w:t>
            </w:r>
          </w:p>
          <w:p w14:paraId="3DD0A1A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328" w:type="dxa"/>
            <w:gridSpan w:val="2"/>
            <w:tcBorders>
              <w:top w:val="single" w:sz="4" w:space="0" w:color="auto"/>
              <w:left w:val="single" w:sz="4" w:space="0" w:color="auto"/>
              <w:bottom w:val="single" w:sz="4" w:space="0" w:color="auto"/>
              <w:right w:val="single" w:sz="4" w:space="0" w:color="auto"/>
            </w:tcBorders>
          </w:tcPr>
          <w:p w14:paraId="07D70BF2" w14:textId="77777777" w:rsidR="00C83384" w:rsidRPr="00E95149" w:rsidRDefault="002F14AE"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144,0</w:t>
            </w:r>
            <w:r w:rsidR="00C83384" w:rsidRPr="00E95149">
              <w:rPr>
                <w:sz w:val="22"/>
                <w:szCs w:val="22"/>
                <w:lang w:eastAsia="lt-LT"/>
              </w:rPr>
              <w:t>VBD</w:t>
            </w:r>
          </w:p>
          <w:p w14:paraId="5FF1E8D3" w14:textId="77777777" w:rsidR="00C83384" w:rsidRPr="00E95149" w:rsidRDefault="002F14AE"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34,7 </w:t>
            </w:r>
            <w:r w:rsidR="00C83384" w:rsidRPr="00E95149">
              <w:rPr>
                <w:sz w:val="22"/>
                <w:szCs w:val="22"/>
                <w:lang w:eastAsia="lt-LT"/>
              </w:rPr>
              <w:t>AM</w:t>
            </w:r>
          </w:p>
          <w:p w14:paraId="5E7DE36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037" w:type="dxa"/>
            <w:gridSpan w:val="2"/>
            <w:tcBorders>
              <w:top w:val="single" w:sz="4" w:space="0" w:color="auto"/>
              <w:left w:val="single" w:sz="4" w:space="0" w:color="auto"/>
              <w:bottom w:val="single" w:sz="4" w:space="0" w:color="auto"/>
              <w:right w:val="single" w:sz="4" w:space="0" w:color="auto"/>
            </w:tcBorders>
          </w:tcPr>
          <w:p w14:paraId="1E89F72F" w14:textId="77777777" w:rsidR="00C83384" w:rsidRPr="00E95149" w:rsidRDefault="00C83384" w:rsidP="009D4BD2">
            <w:pPr>
              <w:tabs>
                <w:tab w:val="left" w:pos="720"/>
              </w:tabs>
              <w:rPr>
                <w:szCs w:val="22"/>
              </w:rPr>
            </w:pPr>
            <w:r w:rsidRPr="00E95149">
              <w:rPr>
                <w:sz w:val="22"/>
                <w:szCs w:val="22"/>
              </w:rPr>
              <w:t>Pasvalio socialinių paslaugų centras, bendradarbiaudamas su VšĮ Pasvalio pirminės asmens sveikatos priežiūros centru</w:t>
            </w:r>
          </w:p>
        </w:tc>
        <w:tc>
          <w:tcPr>
            <w:tcW w:w="2157" w:type="dxa"/>
            <w:gridSpan w:val="2"/>
            <w:tcBorders>
              <w:top w:val="single" w:sz="4" w:space="0" w:color="auto"/>
              <w:left w:val="single" w:sz="4" w:space="0" w:color="auto"/>
              <w:right w:val="single" w:sz="4" w:space="0" w:color="auto"/>
            </w:tcBorders>
          </w:tcPr>
          <w:p w14:paraId="2DDC76DB" w14:textId="77777777" w:rsidR="00C83384" w:rsidRPr="00E95149" w:rsidRDefault="00C83384" w:rsidP="009D4BD2">
            <w:pPr>
              <w:widowControl w:val="0"/>
              <w:adjustRightInd w:val="0"/>
              <w:rPr>
                <w:szCs w:val="22"/>
              </w:rPr>
            </w:pPr>
            <w:r w:rsidRPr="00E95149">
              <w:rPr>
                <w:sz w:val="22"/>
                <w:szCs w:val="22"/>
                <w:lang w:eastAsia="lt-LT"/>
              </w:rPr>
              <w:t>Paslaugos bus suteiktos 35 asmenims, kuriems nustatytas specialusis poreikis slaugai.</w:t>
            </w:r>
          </w:p>
        </w:tc>
      </w:tr>
      <w:tr w:rsidR="00E95149" w:rsidRPr="00E95149" w14:paraId="667709CC" w14:textId="77777777" w:rsidTr="009D4BD2">
        <w:tc>
          <w:tcPr>
            <w:tcW w:w="962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9318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iCs/>
                <w:szCs w:val="22"/>
                <w:lang w:eastAsia="lt-LT"/>
              </w:rPr>
            </w:pPr>
            <w:r w:rsidRPr="00E95149">
              <w:rPr>
                <w:b/>
                <w:bCs/>
                <w:i/>
                <w:iCs/>
                <w:sz w:val="22"/>
                <w:szCs w:val="22"/>
                <w:lang w:eastAsia="lt-LT"/>
              </w:rPr>
              <w:t xml:space="preserve">3 tikslas </w:t>
            </w:r>
          </w:p>
          <w:p w14:paraId="4EED7C2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iCs/>
                <w:szCs w:val="22"/>
                <w:lang w:eastAsia="lt-LT"/>
              </w:rPr>
            </w:pPr>
            <w:r w:rsidRPr="00E95149">
              <w:rPr>
                <w:b/>
                <w:bCs/>
                <w:i/>
                <w:iCs/>
                <w:sz w:val="22"/>
                <w:szCs w:val="22"/>
                <w:lang w:eastAsia="lt-LT"/>
              </w:rPr>
              <w:t>Socialinės priežiūros paslaugų vaikų dienos centruose teikimo užtikrinimas</w:t>
            </w:r>
          </w:p>
          <w:p w14:paraId="07BFDC6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iCs/>
                <w:szCs w:val="22"/>
                <w:lang w:eastAsia="lt-LT"/>
              </w:rPr>
            </w:pPr>
          </w:p>
        </w:tc>
      </w:tr>
      <w:tr w:rsidR="00E95149" w:rsidRPr="00E95149" w14:paraId="26D6B3E2" w14:textId="77777777" w:rsidTr="009D4BD2">
        <w:tc>
          <w:tcPr>
            <w:tcW w:w="1920" w:type="dxa"/>
            <w:tcBorders>
              <w:top w:val="single" w:sz="4" w:space="0" w:color="auto"/>
              <w:left w:val="single" w:sz="4" w:space="0" w:color="auto"/>
              <w:bottom w:val="single" w:sz="4" w:space="0" w:color="auto"/>
              <w:right w:val="single" w:sz="4" w:space="0" w:color="auto"/>
            </w:tcBorders>
            <w:shd w:val="clear" w:color="auto" w:fill="auto"/>
          </w:tcPr>
          <w:p w14:paraId="7FBFC1A7" w14:textId="5EDB1D59"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3.1.</w:t>
            </w:r>
            <w:r w:rsidR="00DF7C41">
              <w:rPr>
                <w:sz w:val="22"/>
                <w:szCs w:val="22"/>
                <w:lang w:eastAsia="lt-LT"/>
              </w:rPr>
              <w:t xml:space="preserve"> </w:t>
            </w:r>
            <w:r w:rsidRPr="00E95149">
              <w:rPr>
                <w:sz w:val="22"/>
                <w:szCs w:val="22"/>
                <w:lang w:eastAsia="lt-LT"/>
              </w:rPr>
              <w:t>užtikrinti kokybišką socialinės priežiūros paslaugų vaikams vaikų dienos centruose teikimą</w:t>
            </w:r>
          </w:p>
        </w:tc>
        <w:tc>
          <w:tcPr>
            <w:tcW w:w="2220" w:type="dxa"/>
            <w:gridSpan w:val="3"/>
            <w:tcBorders>
              <w:top w:val="single" w:sz="4" w:space="0" w:color="auto"/>
              <w:left w:val="single" w:sz="4" w:space="0" w:color="auto"/>
              <w:bottom w:val="single" w:sz="4" w:space="0" w:color="auto"/>
              <w:right w:val="single" w:sz="4" w:space="0" w:color="auto"/>
            </w:tcBorders>
            <w:shd w:val="clear" w:color="auto" w:fill="auto"/>
          </w:tcPr>
          <w:p w14:paraId="7A752F1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Teikti vaikų dienos centrų paslaugas vaikams</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7C9D205B" w14:textId="77777777" w:rsidR="00C83384" w:rsidRPr="00E95149" w:rsidRDefault="002F14AE"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121,8</w:t>
            </w:r>
            <w:r w:rsidR="00C83384" w:rsidRPr="00E95149">
              <w:rPr>
                <w:sz w:val="22"/>
                <w:szCs w:val="22"/>
                <w:lang w:eastAsia="lt-LT"/>
              </w:rPr>
              <w:t>V</w:t>
            </w:r>
            <w:r w:rsidRPr="00E95149">
              <w:rPr>
                <w:sz w:val="22"/>
                <w:szCs w:val="22"/>
                <w:lang w:eastAsia="lt-LT"/>
              </w:rPr>
              <w:t>B</w:t>
            </w:r>
          </w:p>
          <w:p w14:paraId="32EF4583" w14:textId="77777777" w:rsidR="00C83384" w:rsidRPr="00E95149" w:rsidRDefault="002F14AE"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80,0 </w:t>
            </w:r>
            <w:r w:rsidR="00C83384" w:rsidRPr="00E95149">
              <w:rPr>
                <w:sz w:val="22"/>
                <w:szCs w:val="22"/>
                <w:lang w:eastAsia="lt-LT"/>
              </w:rPr>
              <w:t>SB</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14:paraId="204A6F3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9 akredituoti vaikų dienos centrai</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2991C1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Paslaugos bus teikiamos apie 220 vaikų</w:t>
            </w:r>
          </w:p>
        </w:tc>
      </w:tr>
      <w:tr w:rsidR="00E95149" w:rsidRPr="00E95149" w14:paraId="167AD155" w14:textId="77777777" w:rsidTr="009D4BD2">
        <w:tc>
          <w:tcPr>
            <w:tcW w:w="962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FBAA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iCs/>
                <w:szCs w:val="22"/>
                <w:lang w:eastAsia="lt-LT"/>
              </w:rPr>
            </w:pPr>
            <w:r w:rsidRPr="00E95149">
              <w:rPr>
                <w:b/>
                <w:bCs/>
                <w:i/>
                <w:iCs/>
                <w:sz w:val="22"/>
                <w:szCs w:val="22"/>
                <w:lang w:eastAsia="lt-LT"/>
              </w:rPr>
              <w:t xml:space="preserve">4 tikslas </w:t>
            </w:r>
          </w:p>
          <w:p w14:paraId="77691C97" w14:textId="77777777" w:rsidR="00C83384" w:rsidRPr="00E95149" w:rsidRDefault="00C83384" w:rsidP="009D4BD2">
            <w:pPr>
              <w:widowControl w:val="0"/>
              <w:adjustRightInd w:val="0"/>
              <w:rPr>
                <w:szCs w:val="22"/>
                <w:lang w:eastAsia="lt-LT"/>
              </w:rPr>
            </w:pPr>
            <w:r w:rsidRPr="00E95149">
              <w:rPr>
                <w:rFonts w:eastAsia="Calibri"/>
                <w:b/>
                <w:bCs/>
                <w:i/>
                <w:iCs/>
                <w:sz w:val="22"/>
                <w:szCs w:val="22"/>
              </w:rPr>
              <w:t>Laikino atokvėpio paslaugos teikimo vaikams su negalia, suaugusiems asmenims su negalia ir (ar) senyvo amžiaus asmenims, kuriuos namuose augina, prižiūri ir (ar) globoja (rūpina) kartu gyvenantys šeimos nariai, artimieji, užtikrinimas siekiant sudaryti sąlygas artimiesiems derinti asmeninį ir visuomeninį gyvenimą su neįgalaus asmens priežiūra, globa (rūpyba), suteikiant jiems galimybę pailsėti nuo nuolatinės artimojo priežiūros ir (arba) slaugos.</w:t>
            </w:r>
            <w:r w:rsidRPr="00E95149">
              <w:rPr>
                <w:rFonts w:eastAsia="Calibri"/>
                <w:sz w:val="22"/>
                <w:szCs w:val="22"/>
              </w:rPr>
              <w:t xml:space="preserve"> </w:t>
            </w:r>
          </w:p>
        </w:tc>
      </w:tr>
      <w:tr w:rsidR="00E95149" w:rsidRPr="00E95149" w14:paraId="3B82706D"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00BD62C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4.1. Užtikrinti laikino atokvėpio paslaugos teikimą organizuojant socialinę priežiūrą ir socialinę globą asmens namuose </w:t>
            </w:r>
            <w:r w:rsidRPr="00E95149">
              <w:rPr>
                <w:rFonts w:eastAsia="Calibri"/>
                <w:sz w:val="22"/>
                <w:szCs w:val="22"/>
              </w:rPr>
              <w:t xml:space="preserve">vaikams su negalia, suaugusiems, senyvo amžiaus asmenims su negalia. </w:t>
            </w:r>
            <w:r w:rsidRPr="00E95149">
              <w:rPr>
                <w:sz w:val="22"/>
                <w:szCs w:val="22"/>
                <w:lang w:eastAsia="lt-LT"/>
              </w:rPr>
              <w:t>Naudos gavėjai – artimieji.</w:t>
            </w:r>
          </w:p>
        </w:tc>
        <w:tc>
          <w:tcPr>
            <w:tcW w:w="2157" w:type="dxa"/>
            <w:tcBorders>
              <w:top w:val="single" w:sz="4" w:space="0" w:color="auto"/>
              <w:left w:val="single" w:sz="4" w:space="0" w:color="auto"/>
              <w:bottom w:val="single" w:sz="4" w:space="0" w:color="auto"/>
              <w:right w:val="single" w:sz="4" w:space="0" w:color="auto"/>
            </w:tcBorders>
          </w:tcPr>
          <w:p w14:paraId="7C82346A" w14:textId="77777777" w:rsidR="00C83384" w:rsidRPr="00E95149" w:rsidRDefault="00C83384" w:rsidP="009D4BD2">
            <w:pPr>
              <w:tabs>
                <w:tab w:val="left" w:pos="720"/>
              </w:tabs>
              <w:rPr>
                <w:szCs w:val="22"/>
              </w:rPr>
            </w:pPr>
            <w:r w:rsidRPr="00E95149">
              <w:rPr>
                <w:sz w:val="22"/>
                <w:szCs w:val="22"/>
              </w:rPr>
              <w:t>4.1.1. Teikti l</w:t>
            </w:r>
            <w:r w:rsidRPr="00E95149">
              <w:rPr>
                <w:sz w:val="22"/>
                <w:szCs w:val="22"/>
                <w:lang w:eastAsia="lt-LT"/>
              </w:rPr>
              <w:t>aikino atokvėpio paslaugos organizuojant pagalbos į namus ir dienos socialinės globos paslaugas asmens namuose.</w:t>
            </w:r>
          </w:p>
        </w:tc>
        <w:tc>
          <w:tcPr>
            <w:tcW w:w="1328" w:type="dxa"/>
            <w:gridSpan w:val="2"/>
            <w:tcBorders>
              <w:top w:val="single" w:sz="4" w:space="0" w:color="auto"/>
              <w:left w:val="single" w:sz="4" w:space="0" w:color="auto"/>
              <w:bottom w:val="single" w:sz="4" w:space="0" w:color="auto"/>
              <w:right w:val="single" w:sz="4" w:space="0" w:color="auto"/>
            </w:tcBorders>
          </w:tcPr>
          <w:p w14:paraId="2A21D074" w14:textId="77777777" w:rsidR="00C83384" w:rsidRPr="00E95149" w:rsidRDefault="00C83384" w:rsidP="002F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i/>
                <w:sz w:val="18"/>
                <w:szCs w:val="18"/>
                <w:lang w:eastAsia="lt-LT"/>
              </w:rPr>
            </w:pPr>
            <w:r w:rsidRPr="00E95149">
              <w:rPr>
                <w:i/>
                <w:sz w:val="18"/>
                <w:szCs w:val="18"/>
                <w:lang w:eastAsia="lt-LT"/>
              </w:rPr>
              <w:t xml:space="preserve">(bendros lėšos </w:t>
            </w:r>
            <w:r w:rsidR="006947CD" w:rsidRPr="00E95149">
              <w:rPr>
                <w:i/>
                <w:sz w:val="18"/>
                <w:szCs w:val="18"/>
                <w:lang w:eastAsia="lt-LT"/>
              </w:rPr>
              <w:t xml:space="preserve"> </w:t>
            </w:r>
            <w:r w:rsidRPr="00E95149">
              <w:rPr>
                <w:i/>
                <w:sz w:val="18"/>
                <w:szCs w:val="18"/>
                <w:lang w:eastAsia="lt-LT"/>
              </w:rPr>
              <w:t>2.1 punkt</w:t>
            </w:r>
            <w:r w:rsidR="006947CD" w:rsidRPr="00E95149">
              <w:rPr>
                <w:i/>
                <w:sz w:val="18"/>
                <w:szCs w:val="18"/>
                <w:lang w:eastAsia="lt-LT"/>
              </w:rPr>
              <w:t>e</w:t>
            </w:r>
            <w:r w:rsidRPr="00E95149">
              <w:rPr>
                <w:i/>
                <w:sz w:val="18"/>
                <w:szCs w:val="18"/>
                <w:lang w:eastAsia="lt-LT"/>
              </w:rPr>
              <w:t>)</w:t>
            </w:r>
          </w:p>
        </w:tc>
        <w:tc>
          <w:tcPr>
            <w:tcW w:w="2037" w:type="dxa"/>
            <w:gridSpan w:val="2"/>
            <w:tcBorders>
              <w:top w:val="single" w:sz="4" w:space="0" w:color="auto"/>
              <w:left w:val="single" w:sz="4" w:space="0" w:color="auto"/>
              <w:bottom w:val="single" w:sz="4" w:space="0" w:color="auto"/>
              <w:right w:val="single" w:sz="4" w:space="0" w:color="auto"/>
            </w:tcBorders>
          </w:tcPr>
          <w:p w14:paraId="6E46C09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Pasvalio socialinių paslaugų centras </w:t>
            </w:r>
          </w:p>
          <w:p w14:paraId="2B574184" w14:textId="77777777" w:rsidR="00C83384" w:rsidRPr="00E95149" w:rsidRDefault="00C83384" w:rsidP="009D4BD2">
            <w:pPr>
              <w:tabs>
                <w:tab w:val="left" w:pos="720"/>
              </w:tabs>
              <w:rPr>
                <w:szCs w:val="22"/>
              </w:rPr>
            </w:pPr>
          </w:p>
        </w:tc>
        <w:tc>
          <w:tcPr>
            <w:tcW w:w="2157" w:type="dxa"/>
            <w:gridSpan w:val="2"/>
            <w:tcBorders>
              <w:top w:val="single" w:sz="4" w:space="0" w:color="auto"/>
              <w:left w:val="single" w:sz="4" w:space="0" w:color="auto"/>
              <w:bottom w:val="single" w:sz="4" w:space="0" w:color="auto"/>
              <w:right w:val="single" w:sz="4" w:space="0" w:color="auto"/>
            </w:tcBorders>
          </w:tcPr>
          <w:p w14:paraId="4D7924B7" w14:textId="77777777" w:rsidR="00C83384" w:rsidRPr="00E95149" w:rsidRDefault="00C83384" w:rsidP="009D4BD2">
            <w:pPr>
              <w:widowControl w:val="0"/>
              <w:adjustRightInd w:val="0"/>
              <w:rPr>
                <w:szCs w:val="22"/>
                <w:lang w:eastAsia="lt-LT"/>
              </w:rPr>
            </w:pPr>
            <w:r w:rsidRPr="00E95149">
              <w:rPr>
                <w:sz w:val="22"/>
                <w:szCs w:val="22"/>
                <w:lang w:eastAsia="lt-LT"/>
              </w:rPr>
              <w:t xml:space="preserve">Paslaugos bus suteiktos 8 asmenims. </w:t>
            </w:r>
          </w:p>
        </w:tc>
      </w:tr>
      <w:tr w:rsidR="00E95149" w:rsidRPr="00E95149" w14:paraId="33A89ACD" w14:textId="77777777" w:rsidTr="009D4BD2">
        <w:tc>
          <w:tcPr>
            <w:tcW w:w="1949" w:type="dxa"/>
            <w:gridSpan w:val="2"/>
            <w:vMerge w:val="restart"/>
            <w:tcBorders>
              <w:top w:val="single" w:sz="4" w:space="0" w:color="auto"/>
              <w:left w:val="single" w:sz="4" w:space="0" w:color="auto"/>
              <w:right w:val="single" w:sz="4" w:space="0" w:color="auto"/>
            </w:tcBorders>
            <w:shd w:val="clear" w:color="auto" w:fill="auto"/>
          </w:tcPr>
          <w:p w14:paraId="161FC75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4.2. Užtikrinti laikino atokvėpio paslaugos teikimą organizuojant socialinę globą institucijoje </w:t>
            </w:r>
            <w:r w:rsidRPr="00E95149">
              <w:rPr>
                <w:rFonts w:eastAsia="Calibri"/>
                <w:sz w:val="22"/>
                <w:szCs w:val="22"/>
              </w:rPr>
              <w:t xml:space="preserve">vaikams su negalia, suaugusiems, senyvo amžiaus asmenims su negalia. </w:t>
            </w:r>
            <w:r w:rsidRPr="00E95149">
              <w:rPr>
                <w:sz w:val="22"/>
                <w:szCs w:val="22"/>
                <w:lang w:eastAsia="lt-LT"/>
              </w:rPr>
              <w:t>Naudos gavėjai – artimieji.</w:t>
            </w:r>
          </w:p>
        </w:tc>
        <w:tc>
          <w:tcPr>
            <w:tcW w:w="2157" w:type="dxa"/>
            <w:vMerge w:val="restart"/>
            <w:tcBorders>
              <w:top w:val="single" w:sz="4" w:space="0" w:color="auto"/>
              <w:left w:val="single" w:sz="4" w:space="0" w:color="auto"/>
              <w:right w:val="single" w:sz="4" w:space="0" w:color="auto"/>
            </w:tcBorders>
          </w:tcPr>
          <w:p w14:paraId="5C2E0700" w14:textId="77777777" w:rsidR="00C83384" w:rsidRPr="00E95149" w:rsidRDefault="00C83384" w:rsidP="009D4BD2">
            <w:pPr>
              <w:tabs>
                <w:tab w:val="left" w:pos="720"/>
              </w:tabs>
              <w:rPr>
                <w:szCs w:val="22"/>
              </w:rPr>
            </w:pPr>
            <w:r w:rsidRPr="00E95149">
              <w:rPr>
                <w:sz w:val="22"/>
                <w:szCs w:val="22"/>
              </w:rPr>
              <w:t>4.2.1. Teikti l</w:t>
            </w:r>
            <w:r w:rsidRPr="00E95149">
              <w:rPr>
                <w:sz w:val="22"/>
                <w:szCs w:val="22"/>
                <w:lang w:eastAsia="lt-LT"/>
              </w:rPr>
              <w:t>aikino atokvėpio socialinės globos paslaugas (dienos ir trumpalaikės) institucijose.</w:t>
            </w:r>
          </w:p>
        </w:tc>
        <w:tc>
          <w:tcPr>
            <w:tcW w:w="1328" w:type="dxa"/>
            <w:gridSpan w:val="2"/>
            <w:tcBorders>
              <w:top w:val="single" w:sz="4" w:space="0" w:color="auto"/>
              <w:left w:val="single" w:sz="4" w:space="0" w:color="auto"/>
              <w:bottom w:val="single" w:sz="4" w:space="0" w:color="auto"/>
              <w:right w:val="single" w:sz="4" w:space="0" w:color="auto"/>
            </w:tcBorders>
          </w:tcPr>
          <w:p w14:paraId="6CCF7B04" w14:textId="77777777" w:rsidR="00C83384" w:rsidRPr="00E95149" w:rsidRDefault="00C83384" w:rsidP="006947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i/>
                <w:sz w:val="18"/>
                <w:szCs w:val="18"/>
                <w:lang w:eastAsia="lt-LT"/>
              </w:rPr>
              <w:t>(bendros lėšos 1.1 punktas)</w:t>
            </w:r>
          </w:p>
        </w:tc>
        <w:tc>
          <w:tcPr>
            <w:tcW w:w="2037" w:type="dxa"/>
            <w:gridSpan w:val="2"/>
            <w:tcBorders>
              <w:top w:val="single" w:sz="4" w:space="0" w:color="auto"/>
              <w:left w:val="single" w:sz="4" w:space="0" w:color="auto"/>
              <w:bottom w:val="single" w:sz="4" w:space="0" w:color="auto"/>
              <w:right w:val="single" w:sz="4" w:space="0" w:color="auto"/>
            </w:tcBorders>
          </w:tcPr>
          <w:p w14:paraId="6EAF377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Pasvalio socialinių paslaugų centras,</w:t>
            </w:r>
          </w:p>
          <w:p w14:paraId="52F0E47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p w14:paraId="7E79A7A2" w14:textId="77777777" w:rsidR="00C83384" w:rsidRPr="00E95149" w:rsidRDefault="00C83384" w:rsidP="009D4BD2">
            <w:pPr>
              <w:tabs>
                <w:tab w:val="left" w:pos="720"/>
              </w:tabs>
              <w:rPr>
                <w:szCs w:val="22"/>
              </w:rPr>
            </w:pPr>
          </w:p>
        </w:tc>
        <w:tc>
          <w:tcPr>
            <w:tcW w:w="2157" w:type="dxa"/>
            <w:gridSpan w:val="2"/>
            <w:tcBorders>
              <w:top w:val="single" w:sz="4" w:space="0" w:color="auto"/>
              <w:left w:val="single" w:sz="4" w:space="0" w:color="auto"/>
              <w:bottom w:val="single" w:sz="4" w:space="0" w:color="auto"/>
              <w:right w:val="single" w:sz="4" w:space="0" w:color="auto"/>
            </w:tcBorders>
          </w:tcPr>
          <w:p w14:paraId="1C20DC1A" w14:textId="77777777" w:rsidR="00C83384" w:rsidRPr="00E95149" w:rsidRDefault="00C83384" w:rsidP="009D4BD2">
            <w:pPr>
              <w:widowControl w:val="0"/>
              <w:adjustRightInd w:val="0"/>
              <w:rPr>
                <w:szCs w:val="22"/>
                <w:lang w:eastAsia="lt-LT"/>
              </w:rPr>
            </w:pPr>
            <w:r w:rsidRPr="00E95149">
              <w:rPr>
                <w:sz w:val="22"/>
                <w:szCs w:val="22"/>
                <w:lang w:eastAsia="lt-LT"/>
              </w:rPr>
              <w:t xml:space="preserve">Paslaugos bus suteiktos 5 asmenims. </w:t>
            </w:r>
          </w:p>
        </w:tc>
      </w:tr>
      <w:tr w:rsidR="00E95149" w:rsidRPr="00E95149" w14:paraId="258EF065" w14:textId="77777777" w:rsidTr="009D4BD2">
        <w:tc>
          <w:tcPr>
            <w:tcW w:w="1949" w:type="dxa"/>
            <w:gridSpan w:val="2"/>
            <w:vMerge/>
            <w:tcBorders>
              <w:left w:val="single" w:sz="4" w:space="0" w:color="auto"/>
              <w:right w:val="single" w:sz="4" w:space="0" w:color="auto"/>
            </w:tcBorders>
            <w:shd w:val="clear" w:color="auto" w:fill="auto"/>
          </w:tcPr>
          <w:p w14:paraId="66477DA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vMerge/>
            <w:tcBorders>
              <w:left w:val="single" w:sz="4" w:space="0" w:color="auto"/>
              <w:right w:val="single" w:sz="4" w:space="0" w:color="auto"/>
            </w:tcBorders>
          </w:tcPr>
          <w:p w14:paraId="5FABEE3E" w14:textId="77777777" w:rsidR="00C83384" w:rsidRPr="00E95149" w:rsidRDefault="00C83384" w:rsidP="009D4BD2">
            <w:pPr>
              <w:tabs>
                <w:tab w:val="left" w:pos="720"/>
              </w:tabs>
              <w:rPr>
                <w:szCs w:val="22"/>
              </w:rPr>
            </w:pPr>
          </w:p>
        </w:tc>
        <w:tc>
          <w:tcPr>
            <w:tcW w:w="1328" w:type="dxa"/>
            <w:gridSpan w:val="2"/>
            <w:tcBorders>
              <w:top w:val="single" w:sz="4" w:space="0" w:color="auto"/>
              <w:left w:val="single" w:sz="4" w:space="0" w:color="auto"/>
              <w:bottom w:val="single" w:sz="4" w:space="0" w:color="auto"/>
              <w:right w:val="single" w:sz="4" w:space="0" w:color="auto"/>
            </w:tcBorders>
          </w:tcPr>
          <w:p w14:paraId="61DFAF6A" w14:textId="243CB8B7" w:rsidR="00C83384" w:rsidRPr="00E95149" w:rsidRDefault="006A0A20" w:rsidP="006A0A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0"/>
                <w:lang w:eastAsia="lt-LT"/>
              </w:rPr>
            </w:pPr>
            <w:r w:rsidRPr="00E95149">
              <w:rPr>
                <w:i/>
                <w:iCs/>
                <w:sz w:val="20"/>
                <w:lang w:eastAsia="lt-LT"/>
              </w:rPr>
              <w:t>(b</w:t>
            </w:r>
            <w:r w:rsidR="006947CD" w:rsidRPr="00E95149">
              <w:rPr>
                <w:i/>
                <w:iCs/>
                <w:sz w:val="20"/>
                <w:lang w:eastAsia="lt-LT"/>
              </w:rPr>
              <w:t xml:space="preserve">endros lėšos </w:t>
            </w:r>
            <w:r w:rsidRPr="00E95149">
              <w:rPr>
                <w:i/>
                <w:iCs/>
                <w:sz w:val="20"/>
                <w:lang w:eastAsia="lt-LT"/>
              </w:rPr>
              <w:t>1.2.1</w:t>
            </w:r>
            <w:r w:rsidR="00B96F27">
              <w:rPr>
                <w:i/>
                <w:iCs/>
                <w:sz w:val="20"/>
                <w:lang w:eastAsia="lt-LT"/>
              </w:rPr>
              <w:t xml:space="preserve"> </w:t>
            </w:r>
            <w:r w:rsidRPr="00E95149">
              <w:rPr>
                <w:i/>
                <w:iCs/>
                <w:sz w:val="20"/>
                <w:lang w:eastAsia="lt-LT"/>
              </w:rPr>
              <w:t>punkte)</w:t>
            </w:r>
          </w:p>
        </w:tc>
        <w:tc>
          <w:tcPr>
            <w:tcW w:w="2037" w:type="dxa"/>
            <w:gridSpan w:val="2"/>
            <w:tcBorders>
              <w:top w:val="single" w:sz="4" w:space="0" w:color="auto"/>
              <w:left w:val="single" w:sz="4" w:space="0" w:color="auto"/>
              <w:bottom w:val="single" w:sz="4" w:space="0" w:color="auto"/>
              <w:right w:val="single" w:sz="4" w:space="0" w:color="auto"/>
            </w:tcBorders>
          </w:tcPr>
          <w:p w14:paraId="5D596F1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Pasvalio rajono sutrikusio intelekto žmonių užimtumo centras „Viltis“</w:t>
            </w:r>
          </w:p>
        </w:tc>
        <w:tc>
          <w:tcPr>
            <w:tcW w:w="2157" w:type="dxa"/>
            <w:gridSpan w:val="2"/>
            <w:tcBorders>
              <w:top w:val="single" w:sz="4" w:space="0" w:color="auto"/>
              <w:left w:val="single" w:sz="4" w:space="0" w:color="auto"/>
              <w:bottom w:val="single" w:sz="4" w:space="0" w:color="auto"/>
              <w:right w:val="single" w:sz="4" w:space="0" w:color="auto"/>
            </w:tcBorders>
          </w:tcPr>
          <w:p w14:paraId="4B08A42B" w14:textId="77777777" w:rsidR="00C83384" w:rsidRPr="00E95149" w:rsidRDefault="00C83384" w:rsidP="009D4BD2">
            <w:pPr>
              <w:widowControl w:val="0"/>
              <w:adjustRightInd w:val="0"/>
              <w:rPr>
                <w:szCs w:val="22"/>
                <w:lang w:eastAsia="lt-LT"/>
              </w:rPr>
            </w:pPr>
            <w:r w:rsidRPr="00E95149">
              <w:rPr>
                <w:sz w:val="22"/>
                <w:szCs w:val="22"/>
                <w:lang w:eastAsia="lt-LT"/>
              </w:rPr>
              <w:t>Paslaugos bus suteiktos 12 asmenims.</w:t>
            </w:r>
          </w:p>
        </w:tc>
      </w:tr>
      <w:tr w:rsidR="00E95149" w:rsidRPr="00E95149" w14:paraId="3842ADE1" w14:textId="77777777" w:rsidTr="009D4BD2">
        <w:tc>
          <w:tcPr>
            <w:tcW w:w="1949" w:type="dxa"/>
            <w:gridSpan w:val="2"/>
            <w:vMerge/>
            <w:tcBorders>
              <w:left w:val="single" w:sz="4" w:space="0" w:color="auto"/>
              <w:bottom w:val="single" w:sz="4" w:space="0" w:color="auto"/>
              <w:right w:val="single" w:sz="4" w:space="0" w:color="auto"/>
            </w:tcBorders>
            <w:shd w:val="clear" w:color="auto" w:fill="auto"/>
          </w:tcPr>
          <w:p w14:paraId="77A9264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vMerge/>
            <w:tcBorders>
              <w:left w:val="single" w:sz="4" w:space="0" w:color="auto"/>
              <w:bottom w:val="single" w:sz="4" w:space="0" w:color="auto"/>
              <w:right w:val="single" w:sz="4" w:space="0" w:color="auto"/>
            </w:tcBorders>
          </w:tcPr>
          <w:p w14:paraId="2F2F99D0" w14:textId="77777777" w:rsidR="00C83384" w:rsidRPr="00E95149" w:rsidRDefault="00C83384" w:rsidP="009D4BD2">
            <w:pPr>
              <w:tabs>
                <w:tab w:val="left" w:pos="720"/>
              </w:tabs>
              <w:rPr>
                <w:szCs w:val="22"/>
              </w:rPr>
            </w:pPr>
          </w:p>
        </w:tc>
        <w:tc>
          <w:tcPr>
            <w:tcW w:w="1328" w:type="dxa"/>
            <w:gridSpan w:val="2"/>
            <w:tcBorders>
              <w:top w:val="single" w:sz="4" w:space="0" w:color="auto"/>
              <w:left w:val="single" w:sz="4" w:space="0" w:color="auto"/>
              <w:bottom w:val="single" w:sz="4" w:space="0" w:color="auto"/>
              <w:right w:val="single" w:sz="4" w:space="0" w:color="auto"/>
            </w:tcBorders>
          </w:tcPr>
          <w:p w14:paraId="502C96CE" w14:textId="4887145B" w:rsidR="00C83384" w:rsidRPr="00E95149" w:rsidRDefault="006A0A20" w:rsidP="006A0A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i/>
                <w:iCs/>
                <w:sz w:val="20"/>
                <w:lang w:eastAsia="lt-LT"/>
              </w:rPr>
            </w:pPr>
            <w:r w:rsidRPr="00E95149">
              <w:rPr>
                <w:i/>
                <w:iCs/>
                <w:sz w:val="20"/>
                <w:lang w:eastAsia="lt-LT"/>
              </w:rPr>
              <w:t>(bendros lėšos 1.2.2</w:t>
            </w:r>
            <w:r w:rsidR="00B96F27">
              <w:rPr>
                <w:i/>
                <w:iCs/>
                <w:sz w:val="20"/>
                <w:lang w:eastAsia="lt-LT"/>
              </w:rPr>
              <w:t xml:space="preserve"> </w:t>
            </w:r>
            <w:r w:rsidRPr="00E95149">
              <w:rPr>
                <w:i/>
                <w:iCs/>
                <w:sz w:val="20"/>
                <w:lang w:eastAsia="lt-LT"/>
              </w:rPr>
              <w:t xml:space="preserve">punkte) </w:t>
            </w:r>
          </w:p>
        </w:tc>
        <w:tc>
          <w:tcPr>
            <w:tcW w:w="2037" w:type="dxa"/>
            <w:gridSpan w:val="2"/>
            <w:tcBorders>
              <w:top w:val="single" w:sz="4" w:space="0" w:color="auto"/>
              <w:left w:val="single" w:sz="4" w:space="0" w:color="auto"/>
              <w:bottom w:val="single" w:sz="4" w:space="0" w:color="auto"/>
              <w:right w:val="single" w:sz="4" w:space="0" w:color="auto"/>
            </w:tcBorders>
          </w:tcPr>
          <w:p w14:paraId="59A2394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Pasvalio „Riešuto“ mokyklos Socialinės globos padalinys.</w:t>
            </w:r>
          </w:p>
        </w:tc>
        <w:tc>
          <w:tcPr>
            <w:tcW w:w="2157" w:type="dxa"/>
            <w:gridSpan w:val="2"/>
            <w:tcBorders>
              <w:top w:val="single" w:sz="4" w:space="0" w:color="auto"/>
              <w:left w:val="single" w:sz="4" w:space="0" w:color="auto"/>
              <w:bottom w:val="single" w:sz="4" w:space="0" w:color="auto"/>
              <w:right w:val="single" w:sz="4" w:space="0" w:color="auto"/>
            </w:tcBorders>
          </w:tcPr>
          <w:p w14:paraId="3F7CF7FE" w14:textId="77777777" w:rsidR="00C83384" w:rsidRPr="00E95149" w:rsidRDefault="00C83384" w:rsidP="009D4BD2">
            <w:pPr>
              <w:widowControl w:val="0"/>
              <w:adjustRightInd w:val="0"/>
              <w:rPr>
                <w:szCs w:val="22"/>
                <w:lang w:eastAsia="lt-LT"/>
              </w:rPr>
            </w:pPr>
            <w:r w:rsidRPr="00E95149">
              <w:rPr>
                <w:sz w:val="22"/>
                <w:szCs w:val="22"/>
                <w:lang w:eastAsia="lt-LT"/>
              </w:rPr>
              <w:t>Paslaugos bus suteiktos 8 asmenims.</w:t>
            </w:r>
          </w:p>
        </w:tc>
      </w:tr>
      <w:tr w:rsidR="00E95149" w:rsidRPr="00E95149" w14:paraId="7540C50A" w14:textId="77777777" w:rsidTr="009D4BD2">
        <w:tc>
          <w:tcPr>
            <w:tcW w:w="9628" w:type="dxa"/>
            <w:gridSpan w:val="9"/>
            <w:tcBorders>
              <w:top w:val="single" w:sz="4" w:space="0" w:color="auto"/>
              <w:left w:val="single" w:sz="4" w:space="0" w:color="auto"/>
              <w:bottom w:val="single" w:sz="4" w:space="0" w:color="auto"/>
              <w:right w:val="single" w:sz="4" w:space="0" w:color="auto"/>
            </w:tcBorders>
            <w:shd w:val="clear" w:color="auto" w:fill="D5DCE4"/>
          </w:tcPr>
          <w:p w14:paraId="71156C13" w14:textId="77777777" w:rsidR="00C83384" w:rsidRPr="00E95149" w:rsidRDefault="00C83384" w:rsidP="009D4BD2">
            <w:pPr>
              <w:jc w:val="both"/>
              <w:rPr>
                <w:b/>
                <w:bCs/>
                <w:szCs w:val="22"/>
                <w:lang w:eastAsia="lt-LT"/>
              </w:rPr>
            </w:pPr>
            <w:r w:rsidRPr="00E95149">
              <w:rPr>
                <w:b/>
                <w:bCs/>
                <w:sz w:val="22"/>
                <w:szCs w:val="22"/>
                <w:lang w:eastAsia="lt-LT"/>
              </w:rPr>
              <w:t xml:space="preserve">5 tikslas </w:t>
            </w:r>
          </w:p>
          <w:p w14:paraId="5DDFFED9" w14:textId="77777777" w:rsidR="00C83384" w:rsidRPr="00E95149" w:rsidRDefault="00C83384" w:rsidP="009D4BD2">
            <w:pPr>
              <w:jc w:val="both"/>
              <w:rPr>
                <w:szCs w:val="22"/>
                <w:lang w:eastAsia="lt-LT"/>
              </w:rPr>
            </w:pPr>
            <w:r w:rsidRPr="00E95149">
              <w:rPr>
                <w:b/>
                <w:i/>
                <w:sz w:val="22"/>
                <w:szCs w:val="22"/>
              </w:rPr>
              <w:t>Įgyvendinti socialinės globos paslaugų tėvų globos netekusiems vaikams ir jų šeimoms pertvarkos priemones ir užtikrinti socialinės priežiūros paslaugų teikimą šeimoms patiriančioms socialinę riziką teikti pagalbą globėjams ir globojamiems vaikams.</w:t>
            </w:r>
          </w:p>
        </w:tc>
      </w:tr>
      <w:tr w:rsidR="00E95149" w:rsidRPr="00E95149" w14:paraId="649AF157"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50D3F44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5.1. Užtikrinti socialinės globos normas atitinkantį socialinės globos paslaugų teikimą našlaičiams ir tėvų globos netekusiems vaikams</w:t>
            </w:r>
          </w:p>
        </w:tc>
        <w:tc>
          <w:tcPr>
            <w:tcW w:w="2157" w:type="dxa"/>
            <w:tcBorders>
              <w:top w:val="single" w:sz="4" w:space="0" w:color="auto"/>
              <w:left w:val="single" w:sz="4" w:space="0" w:color="auto"/>
              <w:bottom w:val="single" w:sz="4" w:space="0" w:color="auto"/>
              <w:right w:val="single" w:sz="4" w:space="0" w:color="auto"/>
            </w:tcBorders>
          </w:tcPr>
          <w:p w14:paraId="6E4F84D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5.1.1. Teikti ilgalaikės, trumpalaikės socialinės globos paslaugas institucijoje tėvų globos netekusiems vaikams</w:t>
            </w:r>
          </w:p>
          <w:p w14:paraId="7BA7EA4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328" w:type="dxa"/>
            <w:gridSpan w:val="2"/>
            <w:tcBorders>
              <w:top w:val="single" w:sz="4" w:space="0" w:color="auto"/>
              <w:left w:val="single" w:sz="4" w:space="0" w:color="auto"/>
              <w:bottom w:val="single" w:sz="4" w:space="0" w:color="auto"/>
              <w:right w:val="single" w:sz="4" w:space="0" w:color="auto"/>
            </w:tcBorders>
          </w:tcPr>
          <w:p w14:paraId="73D43674" w14:textId="77777777" w:rsidR="00C83384" w:rsidRPr="00E95149" w:rsidRDefault="00134BA5"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164,5</w:t>
            </w:r>
            <w:r w:rsidR="00C83384" w:rsidRPr="00E95149">
              <w:rPr>
                <w:sz w:val="22"/>
                <w:szCs w:val="22"/>
                <w:lang w:eastAsia="lt-LT"/>
              </w:rPr>
              <w:t>SB</w:t>
            </w:r>
          </w:p>
          <w:p w14:paraId="2F3A000B" w14:textId="77777777" w:rsidR="00C83384" w:rsidRPr="00E95149" w:rsidRDefault="00134BA5"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14,6 </w:t>
            </w:r>
            <w:r w:rsidR="00C83384" w:rsidRPr="00E95149">
              <w:rPr>
                <w:sz w:val="22"/>
                <w:szCs w:val="22"/>
                <w:lang w:eastAsia="lt-LT"/>
              </w:rPr>
              <w:t xml:space="preserve">AM </w:t>
            </w:r>
            <w:r w:rsidR="00C83384" w:rsidRPr="00E95149">
              <w:rPr>
                <w:i/>
                <w:sz w:val="20"/>
                <w:lang w:eastAsia="lt-LT"/>
              </w:rPr>
              <w:t>(globos rūpybos išmoka)</w:t>
            </w:r>
          </w:p>
        </w:tc>
        <w:tc>
          <w:tcPr>
            <w:tcW w:w="2037" w:type="dxa"/>
            <w:gridSpan w:val="2"/>
            <w:tcBorders>
              <w:top w:val="single" w:sz="4" w:space="0" w:color="auto"/>
              <w:left w:val="single" w:sz="4" w:space="0" w:color="auto"/>
              <w:bottom w:val="single" w:sz="4" w:space="0" w:color="auto"/>
              <w:right w:val="single" w:sz="4" w:space="0" w:color="auto"/>
            </w:tcBorders>
          </w:tcPr>
          <w:p w14:paraId="5F20823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roofErr w:type="spellStart"/>
            <w:r w:rsidRPr="00E95149">
              <w:rPr>
                <w:sz w:val="22"/>
                <w:szCs w:val="22"/>
                <w:lang w:eastAsia="lt-LT"/>
              </w:rPr>
              <w:t>Grūžių</w:t>
            </w:r>
            <w:proofErr w:type="spellEnd"/>
            <w:r w:rsidRPr="00E95149">
              <w:rPr>
                <w:sz w:val="22"/>
                <w:szCs w:val="22"/>
                <w:lang w:eastAsia="lt-LT"/>
              </w:rPr>
              <w:t xml:space="preserve"> vaikų globos namai</w:t>
            </w:r>
          </w:p>
          <w:p w14:paraId="7D31024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gridSpan w:val="2"/>
            <w:tcBorders>
              <w:top w:val="single" w:sz="4" w:space="0" w:color="auto"/>
              <w:left w:val="single" w:sz="4" w:space="0" w:color="auto"/>
              <w:bottom w:val="single" w:sz="4" w:space="0" w:color="auto"/>
              <w:right w:val="single" w:sz="4" w:space="0" w:color="auto"/>
            </w:tcBorders>
          </w:tcPr>
          <w:p w14:paraId="5C31266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Paslaugos bus teikiamos 7 vaikams</w:t>
            </w:r>
          </w:p>
        </w:tc>
      </w:tr>
      <w:tr w:rsidR="00E95149" w:rsidRPr="00E95149" w14:paraId="7423CE40"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2729921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single" w:sz="4" w:space="0" w:color="auto"/>
              <w:right w:val="single" w:sz="4" w:space="0" w:color="auto"/>
            </w:tcBorders>
          </w:tcPr>
          <w:p w14:paraId="00D63D0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5.1.2.Teikti socialinę globą Nijolės Navickienės šeimynose tėvų globos netekusiems vaikams, neįgaliems jaunuoliams</w:t>
            </w:r>
          </w:p>
          <w:p w14:paraId="35EFB94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328" w:type="dxa"/>
            <w:gridSpan w:val="2"/>
            <w:tcBorders>
              <w:top w:val="single" w:sz="4" w:space="0" w:color="auto"/>
              <w:left w:val="single" w:sz="4" w:space="0" w:color="auto"/>
              <w:bottom w:val="single" w:sz="4" w:space="0" w:color="auto"/>
              <w:right w:val="single" w:sz="4" w:space="0" w:color="auto"/>
            </w:tcBorders>
          </w:tcPr>
          <w:p w14:paraId="48A428DF" w14:textId="77777777" w:rsidR="00C83384" w:rsidRPr="00E95149" w:rsidRDefault="00134BA5"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20,4</w:t>
            </w:r>
            <w:r w:rsidR="00C96A0A" w:rsidRPr="00E95149">
              <w:rPr>
                <w:sz w:val="22"/>
                <w:szCs w:val="22"/>
                <w:lang w:eastAsia="lt-LT"/>
              </w:rPr>
              <w:t xml:space="preserve"> </w:t>
            </w:r>
            <w:r w:rsidR="00C83384" w:rsidRPr="00E95149">
              <w:rPr>
                <w:sz w:val="22"/>
                <w:szCs w:val="22"/>
                <w:lang w:eastAsia="lt-LT"/>
              </w:rPr>
              <w:t>SB</w:t>
            </w:r>
          </w:p>
        </w:tc>
        <w:tc>
          <w:tcPr>
            <w:tcW w:w="2037" w:type="dxa"/>
            <w:gridSpan w:val="2"/>
            <w:tcBorders>
              <w:top w:val="single" w:sz="4" w:space="0" w:color="auto"/>
              <w:left w:val="single" w:sz="4" w:space="0" w:color="auto"/>
              <w:bottom w:val="single" w:sz="4" w:space="0" w:color="auto"/>
              <w:right w:val="single" w:sz="4" w:space="0" w:color="auto"/>
            </w:tcBorders>
          </w:tcPr>
          <w:p w14:paraId="5CC0C1E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Šeimynos, Skyrius</w:t>
            </w:r>
          </w:p>
        </w:tc>
        <w:tc>
          <w:tcPr>
            <w:tcW w:w="2157" w:type="dxa"/>
            <w:gridSpan w:val="2"/>
            <w:tcBorders>
              <w:top w:val="single" w:sz="4" w:space="0" w:color="auto"/>
              <w:left w:val="single" w:sz="4" w:space="0" w:color="auto"/>
              <w:bottom w:val="single" w:sz="4" w:space="0" w:color="auto"/>
              <w:right w:val="single" w:sz="4" w:space="0" w:color="auto"/>
            </w:tcBorders>
          </w:tcPr>
          <w:p w14:paraId="69DBEBB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Paslaugos bus teikiamos 7 vaikams, 2 pilnamečiams, bet besimokantiems jaunuoliams</w:t>
            </w:r>
          </w:p>
          <w:p w14:paraId="34EFF201"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r>
      <w:tr w:rsidR="00E95149" w:rsidRPr="00E95149" w14:paraId="4EBD7E00"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1CAC6EC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5.2. Organizuoti Pasvalio socialinių paslaugų centro globos centro veiklą </w:t>
            </w:r>
          </w:p>
        </w:tc>
        <w:tc>
          <w:tcPr>
            <w:tcW w:w="2157" w:type="dxa"/>
            <w:tcBorders>
              <w:top w:val="single" w:sz="4" w:space="0" w:color="auto"/>
              <w:left w:val="single" w:sz="4" w:space="0" w:color="auto"/>
              <w:bottom w:val="single" w:sz="4" w:space="0" w:color="auto"/>
              <w:right w:val="single" w:sz="4" w:space="0" w:color="auto"/>
            </w:tcBorders>
          </w:tcPr>
          <w:p w14:paraId="1E238A9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5.2.1.Vykdyti globėjo pareigas tėvų globos netekusiems vaikams apgyvendintiems budinčio globotojo šeimoje, teikti pagalbą globėjų šeimoms, organizuoti jų ir įtėvių mokymus.</w:t>
            </w:r>
          </w:p>
        </w:tc>
        <w:tc>
          <w:tcPr>
            <w:tcW w:w="1328" w:type="dxa"/>
            <w:gridSpan w:val="2"/>
            <w:tcBorders>
              <w:top w:val="single" w:sz="4" w:space="0" w:color="auto"/>
              <w:left w:val="single" w:sz="4" w:space="0" w:color="auto"/>
              <w:bottom w:val="single" w:sz="4" w:space="0" w:color="auto"/>
              <w:right w:val="single" w:sz="4" w:space="0" w:color="auto"/>
            </w:tcBorders>
          </w:tcPr>
          <w:p w14:paraId="548772DB" w14:textId="77777777" w:rsidR="00C83384" w:rsidRPr="00E95149" w:rsidRDefault="00134BA5"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121,0 </w:t>
            </w:r>
            <w:r w:rsidR="00C83384" w:rsidRPr="00E95149">
              <w:rPr>
                <w:sz w:val="22"/>
                <w:szCs w:val="22"/>
                <w:lang w:eastAsia="lt-LT"/>
              </w:rPr>
              <w:t>SB</w:t>
            </w:r>
          </w:p>
          <w:p w14:paraId="6B4E0C67" w14:textId="77777777" w:rsidR="00C83384" w:rsidRPr="00E95149" w:rsidRDefault="00134BA5"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35,5</w:t>
            </w:r>
            <w:r w:rsidR="00C83384" w:rsidRPr="00E95149">
              <w:rPr>
                <w:sz w:val="22"/>
                <w:szCs w:val="22"/>
                <w:lang w:eastAsia="lt-LT"/>
              </w:rPr>
              <w:t>ES</w:t>
            </w:r>
          </w:p>
        </w:tc>
        <w:tc>
          <w:tcPr>
            <w:tcW w:w="2037" w:type="dxa"/>
            <w:gridSpan w:val="2"/>
            <w:tcBorders>
              <w:top w:val="single" w:sz="4" w:space="0" w:color="auto"/>
              <w:left w:val="single" w:sz="4" w:space="0" w:color="auto"/>
              <w:bottom w:val="single" w:sz="4" w:space="0" w:color="auto"/>
              <w:right w:val="single" w:sz="4" w:space="0" w:color="auto"/>
            </w:tcBorders>
          </w:tcPr>
          <w:p w14:paraId="2C3ECB3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Skyrius, Pasvalio socialinių paslaugų centras</w:t>
            </w:r>
          </w:p>
        </w:tc>
        <w:tc>
          <w:tcPr>
            <w:tcW w:w="2157" w:type="dxa"/>
            <w:gridSpan w:val="2"/>
            <w:tcBorders>
              <w:top w:val="single" w:sz="4" w:space="0" w:color="auto"/>
              <w:left w:val="single" w:sz="4" w:space="0" w:color="auto"/>
              <w:bottom w:val="single" w:sz="4" w:space="0" w:color="auto"/>
              <w:right w:val="single" w:sz="4" w:space="0" w:color="auto"/>
            </w:tcBorders>
          </w:tcPr>
          <w:p w14:paraId="0008053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4 socialiniai darbuotojai, 2 GIMK atestuoti darbuotojai, 1 psichologas teiks paslaugas pagal poreikį</w:t>
            </w:r>
          </w:p>
        </w:tc>
      </w:tr>
      <w:tr w:rsidR="00E95149" w:rsidRPr="00E95149" w14:paraId="65E587A7"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5697B07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5.3. Gerinti socialinių paslaugų teikimo prieinamumą šeimoms patiriančioms socialinę riziką ir jų vaikams šeimos krizių atveju.</w:t>
            </w:r>
          </w:p>
        </w:tc>
        <w:tc>
          <w:tcPr>
            <w:tcW w:w="2157" w:type="dxa"/>
            <w:tcBorders>
              <w:top w:val="single" w:sz="4" w:space="0" w:color="auto"/>
              <w:left w:val="single" w:sz="4" w:space="0" w:color="auto"/>
              <w:bottom w:val="single" w:sz="4" w:space="0" w:color="auto"/>
              <w:right w:val="single" w:sz="4" w:space="0" w:color="auto"/>
            </w:tcBorders>
          </w:tcPr>
          <w:p w14:paraId="1459FDB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5.3.1. Teikti socialines paslaugas Šeimos krizių centre </w:t>
            </w:r>
          </w:p>
        </w:tc>
        <w:tc>
          <w:tcPr>
            <w:tcW w:w="1328" w:type="dxa"/>
            <w:gridSpan w:val="2"/>
            <w:tcBorders>
              <w:top w:val="single" w:sz="4" w:space="0" w:color="auto"/>
              <w:left w:val="single" w:sz="4" w:space="0" w:color="auto"/>
              <w:bottom w:val="single" w:sz="4" w:space="0" w:color="auto"/>
              <w:right w:val="single" w:sz="4" w:space="0" w:color="auto"/>
            </w:tcBorders>
          </w:tcPr>
          <w:p w14:paraId="5B66C3DF" w14:textId="77777777" w:rsidR="00C83384" w:rsidRPr="00E95149" w:rsidRDefault="00C96A0A"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145,6 </w:t>
            </w:r>
            <w:r w:rsidR="00C83384" w:rsidRPr="00E95149">
              <w:rPr>
                <w:sz w:val="22"/>
                <w:szCs w:val="22"/>
                <w:lang w:eastAsia="lt-LT"/>
              </w:rPr>
              <w:t>SB</w:t>
            </w:r>
          </w:p>
          <w:p w14:paraId="107527EB" w14:textId="77777777" w:rsidR="00C83384" w:rsidRPr="00E95149" w:rsidRDefault="00C96A0A"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0,4 </w:t>
            </w:r>
            <w:r w:rsidR="00C83384" w:rsidRPr="00E95149">
              <w:rPr>
                <w:sz w:val="22"/>
                <w:szCs w:val="22"/>
                <w:lang w:eastAsia="lt-LT"/>
              </w:rPr>
              <w:t>AM</w:t>
            </w:r>
          </w:p>
        </w:tc>
        <w:tc>
          <w:tcPr>
            <w:tcW w:w="2037" w:type="dxa"/>
            <w:gridSpan w:val="2"/>
            <w:tcBorders>
              <w:top w:val="single" w:sz="4" w:space="0" w:color="auto"/>
              <w:left w:val="single" w:sz="4" w:space="0" w:color="auto"/>
              <w:bottom w:val="single" w:sz="4" w:space="0" w:color="auto"/>
              <w:right w:val="single" w:sz="4" w:space="0" w:color="auto"/>
            </w:tcBorders>
          </w:tcPr>
          <w:p w14:paraId="7989170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roofErr w:type="spellStart"/>
            <w:r w:rsidRPr="00E95149">
              <w:rPr>
                <w:sz w:val="22"/>
                <w:szCs w:val="22"/>
                <w:lang w:eastAsia="lt-LT"/>
              </w:rPr>
              <w:t>Grūžių</w:t>
            </w:r>
            <w:proofErr w:type="spellEnd"/>
            <w:r w:rsidRPr="00E95149">
              <w:rPr>
                <w:sz w:val="22"/>
                <w:szCs w:val="22"/>
                <w:lang w:eastAsia="lt-LT"/>
              </w:rPr>
              <w:t xml:space="preserve"> vaikų globos namai, Skyrius</w:t>
            </w:r>
          </w:p>
        </w:tc>
        <w:tc>
          <w:tcPr>
            <w:tcW w:w="2157" w:type="dxa"/>
            <w:gridSpan w:val="2"/>
            <w:tcBorders>
              <w:top w:val="single" w:sz="4" w:space="0" w:color="auto"/>
              <w:left w:val="single" w:sz="4" w:space="0" w:color="auto"/>
              <w:bottom w:val="single" w:sz="4" w:space="0" w:color="auto"/>
              <w:right w:val="single" w:sz="4" w:space="0" w:color="auto"/>
            </w:tcBorders>
          </w:tcPr>
          <w:p w14:paraId="1B45F57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Paslaugos bus teikiamos pagal poreikį</w:t>
            </w:r>
          </w:p>
        </w:tc>
      </w:tr>
      <w:tr w:rsidR="00E95149" w:rsidRPr="00E95149" w14:paraId="62FBB8D3"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3191F3D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5.4. Užtikrinti socialinių paslaugų teikimą šeimoms patiriančioms socialinę riziką ir jose augantiems vaikams </w:t>
            </w:r>
          </w:p>
        </w:tc>
        <w:tc>
          <w:tcPr>
            <w:tcW w:w="2157" w:type="dxa"/>
            <w:tcBorders>
              <w:top w:val="single" w:sz="4" w:space="0" w:color="auto"/>
              <w:left w:val="single" w:sz="4" w:space="0" w:color="auto"/>
              <w:bottom w:val="single" w:sz="4" w:space="0" w:color="auto"/>
              <w:right w:val="single" w:sz="4" w:space="0" w:color="auto"/>
            </w:tcBorders>
          </w:tcPr>
          <w:p w14:paraId="4743BD8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5.4.1. Teikti socialines paslaugas šeimoms patiriančioms socialinę riziką  ir jose augantiems vaikams jų namuose</w:t>
            </w:r>
          </w:p>
        </w:tc>
        <w:tc>
          <w:tcPr>
            <w:tcW w:w="1328" w:type="dxa"/>
            <w:gridSpan w:val="2"/>
            <w:tcBorders>
              <w:top w:val="single" w:sz="4" w:space="0" w:color="auto"/>
              <w:left w:val="single" w:sz="4" w:space="0" w:color="auto"/>
              <w:bottom w:val="single" w:sz="4" w:space="0" w:color="auto"/>
              <w:right w:val="single" w:sz="4" w:space="0" w:color="auto"/>
            </w:tcBorders>
          </w:tcPr>
          <w:p w14:paraId="0CCB59D0" w14:textId="77777777" w:rsidR="00C83384" w:rsidRPr="00E95149" w:rsidRDefault="00C96A0A"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449,0 </w:t>
            </w:r>
            <w:r w:rsidR="00C83384" w:rsidRPr="00E95149">
              <w:rPr>
                <w:sz w:val="22"/>
                <w:szCs w:val="22"/>
                <w:lang w:eastAsia="lt-LT"/>
              </w:rPr>
              <w:t>VBD</w:t>
            </w:r>
          </w:p>
          <w:p w14:paraId="70412BA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037" w:type="dxa"/>
            <w:gridSpan w:val="2"/>
            <w:tcBorders>
              <w:top w:val="single" w:sz="4" w:space="0" w:color="auto"/>
              <w:left w:val="single" w:sz="4" w:space="0" w:color="auto"/>
              <w:bottom w:val="single" w:sz="4" w:space="0" w:color="auto"/>
              <w:right w:val="single" w:sz="4" w:space="0" w:color="auto"/>
            </w:tcBorders>
          </w:tcPr>
          <w:p w14:paraId="0F3443C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Pasvalio socialinių paslaugų centras</w:t>
            </w:r>
          </w:p>
        </w:tc>
        <w:tc>
          <w:tcPr>
            <w:tcW w:w="2157" w:type="dxa"/>
            <w:gridSpan w:val="2"/>
            <w:tcBorders>
              <w:top w:val="single" w:sz="4" w:space="0" w:color="auto"/>
              <w:left w:val="single" w:sz="4" w:space="0" w:color="auto"/>
              <w:bottom w:val="single" w:sz="4" w:space="0" w:color="auto"/>
              <w:right w:val="single" w:sz="4" w:space="0" w:color="auto"/>
            </w:tcBorders>
          </w:tcPr>
          <w:p w14:paraId="6319771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12 socialinių darbuotojų, 4 atvejo vadybininkai teiks socialinės priežiūros paslaugas pagal poreikį</w:t>
            </w:r>
          </w:p>
        </w:tc>
      </w:tr>
      <w:tr w:rsidR="00E95149" w:rsidRPr="00E95149" w14:paraId="3CF35232"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6DEE6B5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5.5. Užtikrinti projekto „Institucinės globos pertvarka: investicijos į infrastruktūrą“ įgyvendinimą</w:t>
            </w:r>
          </w:p>
        </w:tc>
        <w:tc>
          <w:tcPr>
            <w:tcW w:w="2157" w:type="dxa"/>
            <w:tcBorders>
              <w:top w:val="single" w:sz="4" w:space="0" w:color="auto"/>
              <w:left w:val="single" w:sz="4" w:space="0" w:color="auto"/>
              <w:bottom w:val="single" w:sz="4" w:space="0" w:color="auto"/>
              <w:right w:val="single" w:sz="4" w:space="0" w:color="auto"/>
            </w:tcBorders>
          </w:tcPr>
          <w:p w14:paraId="6E97D52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5.5.1. Įgyvendinti bendruomeninių vaikų globos namų plėtrą;</w:t>
            </w:r>
          </w:p>
          <w:p w14:paraId="51D8DAA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328" w:type="dxa"/>
            <w:gridSpan w:val="2"/>
            <w:tcBorders>
              <w:top w:val="single" w:sz="4" w:space="0" w:color="auto"/>
              <w:left w:val="single" w:sz="4" w:space="0" w:color="auto"/>
              <w:bottom w:val="single" w:sz="4" w:space="0" w:color="auto"/>
              <w:right w:val="single" w:sz="4" w:space="0" w:color="auto"/>
            </w:tcBorders>
          </w:tcPr>
          <w:p w14:paraId="074966BB" w14:textId="77777777" w:rsidR="00C83384" w:rsidRPr="00E95149" w:rsidRDefault="00B55112"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206,0 </w:t>
            </w:r>
            <w:r w:rsidR="00C83384" w:rsidRPr="00E95149">
              <w:rPr>
                <w:sz w:val="22"/>
                <w:szCs w:val="22"/>
                <w:lang w:eastAsia="lt-LT"/>
              </w:rPr>
              <w:t>ES</w:t>
            </w:r>
          </w:p>
          <w:p w14:paraId="25F6C58A" w14:textId="77777777" w:rsidR="00C83384" w:rsidRPr="00E95149" w:rsidRDefault="00B55112"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110,0 </w:t>
            </w:r>
            <w:r w:rsidR="00C83384" w:rsidRPr="00E95149">
              <w:rPr>
                <w:sz w:val="22"/>
                <w:szCs w:val="22"/>
                <w:lang w:eastAsia="lt-LT"/>
              </w:rPr>
              <w:t>SB</w:t>
            </w:r>
          </w:p>
        </w:tc>
        <w:tc>
          <w:tcPr>
            <w:tcW w:w="2037" w:type="dxa"/>
            <w:gridSpan w:val="2"/>
            <w:tcBorders>
              <w:top w:val="single" w:sz="4" w:space="0" w:color="auto"/>
              <w:left w:val="single" w:sz="4" w:space="0" w:color="auto"/>
              <w:bottom w:val="single" w:sz="4" w:space="0" w:color="auto"/>
              <w:right w:val="single" w:sz="4" w:space="0" w:color="auto"/>
            </w:tcBorders>
          </w:tcPr>
          <w:p w14:paraId="0704FC0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Administracija ir partneriai: </w:t>
            </w:r>
            <w:proofErr w:type="spellStart"/>
            <w:r w:rsidRPr="00E95149">
              <w:rPr>
                <w:sz w:val="22"/>
                <w:szCs w:val="22"/>
                <w:lang w:eastAsia="lt-LT"/>
              </w:rPr>
              <w:t>Grūžių</w:t>
            </w:r>
            <w:proofErr w:type="spellEnd"/>
            <w:r w:rsidRPr="00E95149">
              <w:rPr>
                <w:sz w:val="22"/>
                <w:szCs w:val="22"/>
                <w:lang w:eastAsia="lt-LT"/>
              </w:rPr>
              <w:t xml:space="preserve"> vaikų globos namai</w:t>
            </w:r>
          </w:p>
        </w:tc>
        <w:tc>
          <w:tcPr>
            <w:tcW w:w="2157" w:type="dxa"/>
            <w:gridSpan w:val="2"/>
            <w:tcBorders>
              <w:top w:val="single" w:sz="4" w:space="0" w:color="auto"/>
              <w:left w:val="single" w:sz="4" w:space="0" w:color="auto"/>
              <w:bottom w:val="single" w:sz="4" w:space="0" w:color="auto"/>
              <w:right w:val="single" w:sz="4" w:space="0" w:color="auto"/>
            </w:tcBorders>
          </w:tcPr>
          <w:p w14:paraId="65464C0C" w14:textId="0124B2AA"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Įrengtas  1</w:t>
            </w:r>
            <w:r w:rsidR="00DF7C41">
              <w:rPr>
                <w:sz w:val="22"/>
                <w:szCs w:val="22"/>
                <w:lang w:eastAsia="lt-LT"/>
              </w:rPr>
              <w:t xml:space="preserve"> </w:t>
            </w:r>
            <w:r w:rsidRPr="00E95149">
              <w:rPr>
                <w:sz w:val="22"/>
                <w:szCs w:val="22"/>
                <w:lang w:eastAsia="lt-LT"/>
              </w:rPr>
              <w:t xml:space="preserve">gyvenamasis namas, kuriame galės gyventi 8 vaikai iš </w:t>
            </w:r>
            <w:proofErr w:type="spellStart"/>
            <w:r w:rsidRPr="00E95149">
              <w:rPr>
                <w:sz w:val="22"/>
                <w:szCs w:val="22"/>
                <w:lang w:eastAsia="lt-LT"/>
              </w:rPr>
              <w:t>Grūžių</w:t>
            </w:r>
            <w:proofErr w:type="spellEnd"/>
            <w:r w:rsidRPr="00E95149">
              <w:rPr>
                <w:sz w:val="22"/>
                <w:szCs w:val="22"/>
                <w:lang w:eastAsia="lt-LT"/>
              </w:rPr>
              <w:t xml:space="preserve"> vaikų globos namų.</w:t>
            </w:r>
          </w:p>
          <w:p w14:paraId="54E0539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r>
      <w:tr w:rsidR="00E95149" w:rsidRPr="00E95149" w14:paraId="4F780EC0"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5DA5248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5.6. Gerinti globojamų vaikų gyvenimo kokybę vaikus globojančiose šeimose</w:t>
            </w:r>
          </w:p>
        </w:tc>
        <w:tc>
          <w:tcPr>
            <w:tcW w:w="2157" w:type="dxa"/>
            <w:tcBorders>
              <w:top w:val="single" w:sz="4" w:space="0" w:color="auto"/>
              <w:left w:val="single" w:sz="4" w:space="0" w:color="auto"/>
              <w:bottom w:val="single" w:sz="4" w:space="0" w:color="auto"/>
              <w:right w:val="single" w:sz="4" w:space="0" w:color="auto"/>
            </w:tcBorders>
          </w:tcPr>
          <w:p w14:paraId="23780DA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5.6.1. skirti ir mokėti pagalbos pinigus globojamiems vaikams</w:t>
            </w:r>
          </w:p>
        </w:tc>
        <w:tc>
          <w:tcPr>
            <w:tcW w:w="1328" w:type="dxa"/>
            <w:gridSpan w:val="2"/>
            <w:tcBorders>
              <w:top w:val="single" w:sz="4" w:space="0" w:color="auto"/>
              <w:left w:val="single" w:sz="4" w:space="0" w:color="auto"/>
              <w:bottom w:val="single" w:sz="4" w:space="0" w:color="auto"/>
              <w:right w:val="single" w:sz="4" w:space="0" w:color="auto"/>
            </w:tcBorders>
          </w:tcPr>
          <w:p w14:paraId="4FB00CF1" w14:textId="77777777" w:rsidR="00C83384" w:rsidRPr="00E95149" w:rsidRDefault="00B55112"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150,0 </w:t>
            </w:r>
            <w:r w:rsidR="00C83384" w:rsidRPr="00E95149">
              <w:rPr>
                <w:sz w:val="22"/>
                <w:szCs w:val="22"/>
                <w:lang w:eastAsia="lt-LT"/>
              </w:rPr>
              <w:t>SB</w:t>
            </w:r>
          </w:p>
        </w:tc>
        <w:tc>
          <w:tcPr>
            <w:tcW w:w="2037" w:type="dxa"/>
            <w:gridSpan w:val="2"/>
            <w:tcBorders>
              <w:top w:val="single" w:sz="4" w:space="0" w:color="auto"/>
              <w:left w:val="single" w:sz="4" w:space="0" w:color="auto"/>
              <w:bottom w:val="single" w:sz="4" w:space="0" w:color="auto"/>
              <w:right w:val="single" w:sz="4" w:space="0" w:color="auto"/>
            </w:tcBorders>
          </w:tcPr>
          <w:p w14:paraId="2FED548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Administracija</w:t>
            </w:r>
          </w:p>
        </w:tc>
        <w:tc>
          <w:tcPr>
            <w:tcW w:w="2157" w:type="dxa"/>
            <w:gridSpan w:val="2"/>
            <w:tcBorders>
              <w:top w:val="single" w:sz="4" w:space="0" w:color="auto"/>
              <w:left w:val="single" w:sz="4" w:space="0" w:color="auto"/>
              <w:bottom w:val="single" w:sz="4" w:space="0" w:color="auto"/>
              <w:right w:val="single" w:sz="4" w:space="0" w:color="auto"/>
            </w:tcBorders>
          </w:tcPr>
          <w:p w14:paraId="3ED0130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Pagalbos pinigų gavėjų skaičius 56</w:t>
            </w:r>
          </w:p>
        </w:tc>
      </w:tr>
      <w:tr w:rsidR="00E95149" w:rsidRPr="00E95149" w14:paraId="57DE0D48"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4BDAAF98" w14:textId="77777777" w:rsidR="00635173" w:rsidRPr="00E95149" w:rsidRDefault="00635173"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5.7. </w:t>
            </w:r>
            <w:r w:rsidR="00313E3D" w:rsidRPr="00E95149">
              <w:rPr>
                <w:sz w:val="22"/>
                <w:szCs w:val="22"/>
                <w:lang w:eastAsia="lt-LT"/>
              </w:rPr>
              <w:t>Teikti palydėjimo paslaugą jaunuoliams</w:t>
            </w:r>
            <w:r w:rsidR="00980C72" w:rsidRPr="00E95149">
              <w:rPr>
                <w:sz w:val="22"/>
                <w:szCs w:val="22"/>
                <w:lang w:eastAsia="lt-LT"/>
              </w:rPr>
              <w:t xml:space="preserve"> institucijoje ir asmens namuose</w:t>
            </w:r>
          </w:p>
        </w:tc>
        <w:tc>
          <w:tcPr>
            <w:tcW w:w="2157" w:type="dxa"/>
            <w:tcBorders>
              <w:top w:val="single" w:sz="4" w:space="0" w:color="auto"/>
              <w:left w:val="single" w:sz="4" w:space="0" w:color="auto"/>
              <w:bottom w:val="single" w:sz="4" w:space="0" w:color="auto"/>
              <w:right w:val="single" w:sz="4" w:space="0" w:color="auto"/>
            </w:tcBorders>
          </w:tcPr>
          <w:p w14:paraId="1F8F3DE0" w14:textId="77777777" w:rsidR="00635173" w:rsidRPr="00E95149" w:rsidRDefault="00313E3D"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5.7.1 </w:t>
            </w:r>
            <w:r w:rsidR="00C24C55" w:rsidRPr="00E95149">
              <w:rPr>
                <w:sz w:val="22"/>
                <w:szCs w:val="22"/>
                <w:lang w:eastAsia="lt-LT"/>
              </w:rPr>
              <w:t xml:space="preserve">teikti socialinė priežiūrą jaunuoliams kurie buvo globojami institucijoje </w:t>
            </w:r>
            <w:r w:rsidR="00980C72" w:rsidRPr="00E95149">
              <w:rPr>
                <w:sz w:val="22"/>
                <w:szCs w:val="22"/>
                <w:lang w:eastAsia="lt-LT"/>
              </w:rPr>
              <w:t>g</w:t>
            </w:r>
            <w:r w:rsidR="00C24C55" w:rsidRPr="00E95149">
              <w:rPr>
                <w:sz w:val="22"/>
                <w:szCs w:val="22"/>
                <w:lang w:eastAsia="lt-LT"/>
              </w:rPr>
              <w:t>yveno šeimose patiriančiose socialinę riziką</w:t>
            </w:r>
          </w:p>
        </w:tc>
        <w:tc>
          <w:tcPr>
            <w:tcW w:w="1328" w:type="dxa"/>
            <w:gridSpan w:val="2"/>
            <w:tcBorders>
              <w:top w:val="single" w:sz="4" w:space="0" w:color="auto"/>
              <w:left w:val="single" w:sz="4" w:space="0" w:color="auto"/>
              <w:bottom w:val="single" w:sz="4" w:space="0" w:color="auto"/>
              <w:right w:val="single" w:sz="4" w:space="0" w:color="auto"/>
            </w:tcBorders>
          </w:tcPr>
          <w:p w14:paraId="5545842E" w14:textId="77777777" w:rsidR="00635173" w:rsidRPr="00E95149" w:rsidRDefault="00980C72"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92,2 SB</w:t>
            </w:r>
          </w:p>
        </w:tc>
        <w:tc>
          <w:tcPr>
            <w:tcW w:w="2037" w:type="dxa"/>
            <w:gridSpan w:val="2"/>
            <w:tcBorders>
              <w:top w:val="single" w:sz="4" w:space="0" w:color="auto"/>
              <w:left w:val="single" w:sz="4" w:space="0" w:color="auto"/>
              <w:bottom w:val="single" w:sz="4" w:space="0" w:color="auto"/>
              <w:right w:val="single" w:sz="4" w:space="0" w:color="auto"/>
            </w:tcBorders>
          </w:tcPr>
          <w:p w14:paraId="66ECAF53" w14:textId="77777777" w:rsidR="00635173" w:rsidRPr="00E95149" w:rsidRDefault="00313E3D"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Administracija ir partneriai: </w:t>
            </w:r>
            <w:proofErr w:type="spellStart"/>
            <w:r w:rsidRPr="00E95149">
              <w:rPr>
                <w:sz w:val="22"/>
                <w:szCs w:val="22"/>
                <w:lang w:eastAsia="lt-LT"/>
              </w:rPr>
              <w:t>Grūžių</w:t>
            </w:r>
            <w:proofErr w:type="spellEnd"/>
            <w:r w:rsidRPr="00E95149">
              <w:rPr>
                <w:sz w:val="22"/>
                <w:szCs w:val="22"/>
                <w:lang w:eastAsia="lt-LT"/>
              </w:rPr>
              <w:t xml:space="preserve"> vaikų globos namai</w:t>
            </w:r>
          </w:p>
        </w:tc>
        <w:tc>
          <w:tcPr>
            <w:tcW w:w="2157" w:type="dxa"/>
            <w:gridSpan w:val="2"/>
            <w:tcBorders>
              <w:top w:val="single" w:sz="4" w:space="0" w:color="auto"/>
              <w:left w:val="single" w:sz="4" w:space="0" w:color="auto"/>
              <w:bottom w:val="single" w:sz="4" w:space="0" w:color="auto"/>
              <w:right w:val="single" w:sz="4" w:space="0" w:color="auto"/>
            </w:tcBorders>
          </w:tcPr>
          <w:p w14:paraId="210F0275" w14:textId="77777777" w:rsidR="00635173" w:rsidRPr="00E95149" w:rsidRDefault="00980C72"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Gavusių socialinės priežiūros paslaugas 6 asmenys</w:t>
            </w:r>
          </w:p>
        </w:tc>
      </w:tr>
      <w:tr w:rsidR="00E95149" w:rsidRPr="00E95149" w14:paraId="7CC7C15F" w14:textId="77777777" w:rsidTr="009D4BD2">
        <w:tc>
          <w:tcPr>
            <w:tcW w:w="9628" w:type="dxa"/>
            <w:gridSpan w:val="9"/>
            <w:tcBorders>
              <w:top w:val="single" w:sz="4" w:space="0" w:color="auto"/>
              <w:left w:val="single" w:sz="4" w:space="0" w:color="auto"/>
              <w:bottom w:val="single" w:sz="4" w:space="0" w:color="auto"/>
              <w:right w:val="single" w:sz="4" w:space="0" w:color="auto"/>
            </w:tcBorders>
            <w:shd w:val="clear" w:color="auto" w:fill="D5DCE4"/>
          </w:tcPr>
          <w:p w14:paraId="7CB067A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r w:rsidRPr="00E95149">
              <w:rPr>
                <w:b/>
                <w:bCs/>
                <w:sz w:val="22"/>
                <w:szCs w:val="22"/>
                <w:lang w:eastAsia="lt-LT"/>
              </w:rPr>
              <w:t xml:space="preserve">6 tikslas </w:t>
            </w:r>
          </w:p>
          <w:p w14:paraId="1684A1F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szCs w:val="22"/>
                <w:lang w:eastAsia="lt-LT"/>
              </w:rPr>
            </w:pPr>
            <w:r w:rsidRPr="00E95149">
              <w:rPr>
                <w:b/>
                <w:i/>
                <w:sz w:val="22"/>
                <w:szCs w:val="22"/>
                <w:lang w:eastAsia="lt-LT"/>
              </w:rPr>
              <w:t>Socialinių paslaugų prieinamumo gerinimas visoms socialinėms asmenų grupėms</w:t>
            </w:r>
            <w:r w:rsidRPr="00E95149">
              <w:rPr>
                <w:b/>
                <w:bCs/>
                <w:i/>
                <w:sz w:val="22"/>
                <w:szCs w:val="22"/>
                <w:lang w:eastAsia="lt-LT"/>
              </w:rPr>
              <w:t xml:space="preserve"> </w:t>
            </w:r>
          </w:p>
          <w:p w14:paraId="7945908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p>
        </w:tc>
      </w:tr>
      <w:tr w:rsidR="00E95149" w:rsidRPr="00E95149" w14:paraId="68A8FED6"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16524A6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6.1. Užtikrinti specialaus transporto paslaugų teikimą neįgaliems rajono gyventojams</w:t>
            </w:r>
          </w:p>
        </w:tc>
        <w:tc>
          <w:tcPr>
            <w:tcW w:w="2157" w:type="dxa"/>
            <w:tcBorders>
              <w:top w:val="single" w:sz="4" w:space="0" w:color="auto"/>
              <w:left w:val="single" w:sz="4" w:space="0" w:color="auto"/>
              <w:bottom w:val="nil"/>
              <w:right w:val="single" w:sz="4" w:space="0" w:color="auto"/>
            </w:tcBorders>
          </w:tcPr>
          <w:p w14:paraId="6DFE2D9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6.1.1. Teikti specialaus transporto paslaugas  neįgaliesiems </w:t>
            </w:r>
          </w:p>
          <w:p w14:paraId="4B2896B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328" w:type="dxa"/>
            <w:gridSpan w:val="2"/>
            <w:tcBorders>
              <w:top w:val="single" w:sz="4" w:space="0" w:color="auto"/>
              <w:left w:val="single" w:sz="4" w:space="0" w:color="auto"/>
              <w:bottom w:val="nil"/>
              <w:right w:val="single" w:sz="4" w:space="0" w:color="auto"/>
            </w:tcBorders>
          </w:tcPr>
          <w:p w14:paraId="6F2B74D9" w14:textId="77777777" w:rsidR="00C83384" w:rsidRPr="00E95149" w:rsidRDefault="008704B0"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63,4 </w:t>
            </w:r>
            <w:r w:rsidR="00C83384" w:rsidRPr="00E95149">
              <w:rPr>
                <w:sz w:val="22"/>
                <w:szCs w:val="22"/>
                <w:lang w:eastAsia="lt-LT"/>
              </w:rPr>
              <w:t>SB</w:t>
            </w:r>
          </w:p>
          <w:p w14:paraId="712E9EC4" w14:textId="77777777" w:rsidR="00C83384" w:rsidRPr="00E95149" w:rsidRDefault="008704B0"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Cs w:val="22"/>
                <w:lang w:eastAsia="lt-LT"/>
              </w:rPr>
              <w:t xml:space="preserve">5,0 </w:t>
            </w:r>
            <w:r w:rsidR="00C83384" w:rsidRPr="00E95149">
              <w:rPr>
                <w:szCs w:val="22"/>
                <w:lang w:eastAsia="lt-LT"/>
              </w:rPr>
              <w:t>AM</w:t>
            </w:r>
          </w:p>
        </w:tc>
        <w:tc>
          <w:tcPr>
            <w:tcW w:w="2037" w:type="dxa"/>
            <w:gridSpan w:val="2"/>
            <w:tcBorders>
              <w:top w:val="single" w:sz="4" w:space="0" w:color="auto"/>
              <w:left w:val="single" w:sz="4" w:space="0" w:color="auto"/>
              <w:bottom w:val="nil"/>
              <w:right w:val="single" w:sz="4" w:space="0" w:color="auto"/>
            </w:tcBorders>
          </w:tcPr>
          <w:p w14:paraId="248DC1D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Pasvalio socialinių paslaugų centras,  </w:t>
            </w:r>
          </w:p>
          <w:p w14:paraId="6D50FEB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Pasvalio neįgaliųjų draugija</w:t>
            </w:r>
          </w:p>
          <w:p w14:paraId="574958A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gridSpan w:val="2"/>
            <w:tcBorders>
              <w:top w:val="single" w:sz="4" w:space="0" w:color="auto"/>
              <w:left w:val="single" w:sz="4" w:space="0" w:color="auto"/>
              <w:bottom w:val="nil"/>
              <w:right w:val="single" w:sz="4" w:space="0" w:color="auto"/>
            </w:tcBorders>
          </w:tcPr>
          <w:p w14:paraId="33DAB6F1" w14:textId="6F71383B" w:rsidR="00C83384" w:rsidRPr="00E95149" w:rsidRDefault="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Nuolatinio pobūdžio paslauga pasinaudos 24 neįgalieji (vežiojimas į Užimtumo centrą „Viltis</w:t>
            </w:r>
            <w:r w:rsidR="00DF7C41">
              <w:rPr>
                <w:sz w:val="22"/>
                <w:szCs w:val="22"/>
                <w:lang w:eastAsia="lt-LT"/>
              </w:rPr>
              <w:t>“</w:t>
            </w:r>
            <w:r w:rsidRPr="00E95149">
              <w:rPr>
                <w:sz w:val="22"/>
                <w:szCs w:val="22"/>
                <w:lang w:eastAsia="lt-LT"/>
              </w:rPr>
              <w:t>). Vienkartinio pobūdžio paslauga pasinaudos 50</w:t>
            </w:r>
            <w:r w:rsidR="00DF7C41">
              <w:rPr>
                <w:sz w:val="22"/>
                <w:szCs w:val="22"/>
                <w:lang w:eastAsia="lt-LT"/>
              </w:rPr>
              <w:t>–</w:t>
            </w:r>
            <w:r w:rsidRPr="00E95149">
              <w:rPr>
                <w:sz w:val="22"/>
                <w:szCs w:val="22"/>
                <w:lang w:eastAsia="lt-LT"/>
              </w:rPr>
              <w:t>100 asmenų, Neįgaliųjų NVO nariai teikiant paslaugas</w:t>
            </w:r>
          </w:p>
        </w:tc>
      </w:tr>
      <w:tr w:rsidR="00E95149" w:rsidRPr="00E95149" w14:paraId="6E874C89"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364535E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6.2. Užtikrinti sociokultūrinių paslaugų teikimą senyvo amžiaus, neįgaliems asmenims, asmenims (šeimoms) patiriantiems socialinę riziką</w:t>
            </w:r>
          </w:p>
        </w:tc>
        <w:tc>
          <w:tcPr>
            <w:tcW w:w="2157" w:type="dxa"/>
            <w:tcBorders>
              <w:top w:val="single" w:sz="4" w:space="0" w:color="auto"/>
              <w:left w:val="single" w:sz="4" w:space="0" w:color="auto"/>
              <w:bottom w:val="nil"/>
              <w:right w:val="single" w:sz="4" w:space="0" w:color="auto"/>
            </w:tcBorders>
          </w:tcPr>
          <w:p w14:paraId="1832AB4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6.2.1. Teikti sociokultūrines paslaugas Dienos užimtumo centre</w:t>
            </w:r>
          </w:p>
        </w:tc>
        <w:tc>
          <w:tcPr>
            <w:tcW w:w="1328" w:type="dxa"/>
            <w:gridSpan w:val="2"/>
            <w:tcBorders>
              <w:top w:val="single" w:sz="4" w:space="0" w:color="auto"/>
              <w:left w:val="single" w:sz="4" w:space="0" w:color="auto"/>
              <w:bottom w:val="nil"/>
              <w:right w:val="single" w:sz="4" w:space="0" w:color="auto"/>
            </w:tcBorders>
          </w:tcPr>
          <w:p w14:paraId="6AE27985" w14:textId="77777777" w:rsidR="00C83384" w:rsidRPr="00E95149" w:rsidRDefault="008704B0"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79,2 </w:t>
            </w:r>
            <w:r w:rsidR="00C83384" w:rsidRPr="00E95149">
              <w:rPr>
                <w:sz w:val="22"/>
                <w:szCs w:val="22"/>
                <w:lang w:eastAsia="lt-LT"/>
              </w:rPr>
              <w:t>SB</w:t>
            </w:r>
          </w:p>
        </w:tc>
        <w:tc>
          <w:tcPr>
            <w:tcW w:w="2037" w:type="dxa"/>
            <w:gridSpan w:val="2"/>
            <w:tcBorders>
              <w:top w:val="single" w:sz="4" w:space="0" w:color="auto"/>
              <w:left w:val="single" w:sz="4" w:space="0" w:color="auto"/>
              <w:bottom w:val="nil"/>
              <w:right w:val="single" w:sz="4" w:space="0" w:color="auto"/>
            </w:tcBorders>
          </w:tcPr>
          <w:p w14:paraId="0D5CC74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Pasvalio socialinių paslaugų centras  </w:t>
            </w:r>
          </w:p>
          <w:p w14:paraId="3B5587E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gridSpan w:val="2"/>
            <w:tcBorders>
              <w:top w:val="single" w:sz="4" w:space="0" w:color="auto"/>
              <w:left w:val="single" w:sz="4" w:space="0" w:color="auto"/>
              <w:bottom w:val="nil"/>
              <w:right w:val="single" w:sz="4" w:space="0" w:color="auto"/>
            </w:tcBorders>
          </w:tcPr>
          <w:p w14:paraId="5B4B304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Sociokultūrines paslaugas gaus 100 asmenų</w:t>
            </w:r>
          </w:p>
        </w:tc>
      </w:tr>
      <w:tr w:rsidR="00E95149" w:rsidRPr="00E95149" w14:paraId="290BCAEA"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5790079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6.3.Vykdyti neįgaliųjų socialinės integracijos priemones</w:t>
            </w:r>
          </w:p>
        </w:tc>
        <w:tc>
          <w:tcPr>
            <w:tcW w:w="2157" w:type="dxa"/>
            <w:tcBorders>
              <w:top w:val="single" w:sz="4" w:space="0" w:color="auto"/>
              <w:left w:val="single" w:sz="4" w:space="0" w:color="auto"/>
              <w:bottom w:val="nil"/>
              <w:right w:val="single" w:sz="4" w:space="0" w:color="auto"/>
            </w:tcBorders>
          </w:tcPr>
          <w:p w14:paraId="4B7F6A2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6.3.1. Aprūpinti neįgaliuosius techninėmis pagalbos priemonėmis</w:t>
            </w:r>
          </w:p>
        </w:tc>
        <w:tc>
          <w:tcPr>
            <w:tcW w:w="1328" w:type="dxa"/>
            <w:gridSpan w:val="2"/>
            <w:tcBorders>
              <w:top w:val="single" w:sz="4" w:space="0" w:color="auto"/>
              <w:left w:val="single" w:sz="4" w:space="0" w:color="auto"/>
              <w:bottom w:val="nil"/>
              <w:right w:val="single" w:sz="4" w:space="0" w:color="auto"/>
            </w:tcBorders>
          </w:tcPr>
          <w:p w14:paraId="7217DBD0" w14:textId="77777777" w:rsidR="00C83384" w:rsidRPr="00E95149" w:rsidRDefault="008704B0"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20,1 </w:t>
            </w:r>
            <w:r w:rsidR="00C83384" w:rsidRPr="00E95149">
              <w:rPr>
                <w:sz w:val="22"/>
                <w:szCs w:val="22"/>
                <w:lang w:eastAsia="lt-LT"/>
              </w:rPr>
              <w:t>SB</w:t>
            </w:r>
          </w:p>
          <w:p w14:paraId="1858BA9E" w14:textId="77777777" w:rsidR="00C83384" w:rsidRPr="00E95149" w:rsidRDefault="008704B0"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0,3 </w:t>
            </w:r>
            <w:r w:rsidR="00C83384" w:rsidRPr="00E95149">
              <w:rPr>
                <w:sz w:val="22"/>
                <w:szCs w:val="22"/>
                <w:lang w:eastAsia="lt-LT"/>
              </w:rPr>
              <w:t>AM</w:t>
            </w:r>
          </w:p>
        </w:tc>
        <w:tc>
          <w:tcPr>
            <w:tcW w:w="2037" w:type="dxa"/>
            <w:gridSpan w:val="2"/>
            <w:tcBorders>
              <w:top w:val="single" w:sz="4" w:space="0" w:color="auto"/>
              <w:left w:val="single" w:sz="4" w:space="0" w:color="auto"/>
              <w:bottom w:val="nil"/>
              <w:right w:val="single" w:sz="4" w:space="0" w:color="auto"/>
            </w:tcBorders>
          </w:tcPr>
          <w:p w14:paraId="1EFC033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Pasvalio socialinių paslaugų centras</w:t>
            </w:r>
          </w:p>
        </w:tc>
        <w:tc>
          <w:tcPr>
            <w:tcW w:w="2157" w:type="dxa"/>
            <w:gridSpan w:val="2"/>
            <w:tcBorders>
              <w:top w:val="single" w:sz="4" w:space="0" w:color="auto"/>
              <w:left w:val="single" w:sz="4" w:space="0" w:color="auto"/>
              <w:bottom w:val="nil"/>
              <w:right w:val="single" w:sz="4" w:space="0" w:color="auto"/>
            </w:tcBorders>
          </w:tcPr>
          <w:p w14:paraId="4513F0D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450 išduotų techninėmis pagalbos priemonių</w:t>
            </w:r>
          </w:p>
        </w:tc>
      </w:tr>
      <w:tr w:rsidR="00E95149" w:rsidRPr="00E95149" w14:paraId="703E540C"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4474462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nil"/>
              <w:right w:val="single" w:sz="4" w:space="0" w:color="auto"/>
            </w:tcBorders>
          </w:tcPr>
          <w:p w14:paraId="3BB51E0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6.3.2. Vykdyti būsto pritaikymą neįgaliesiems asmenims ir vaikams su sunkia negalia</w:t>
            </w:r>
          </w:p>
        </w:tc>
        <w:tc>
          <w:tcPr>
            <w:tcW w:w="1328" w:type="dxa"/>
            <w:gridSpan w:val="2"/>
            <w:tcBorders>
              <w:top w:val="single" w:sz="4" w:space="0" w:color="auto"/>
              <w:left w:val="single" w:sz="4" w:space="0" w:color="auto"/>
              <w:bottom w:val="nil"/>
              <w:right w:val="single" w:sz="4" w:space="0" w:color="auto"/>
            </w:tcBorders>
          </w:tcPr>
          <w:p w14:paraId="2E4D47FC" w14:textId="77777777" w:rsidR="00C83384" w:rsidRPr="00E95149" w:rsidRDefault="00B55112"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10,0</w:t>
            </w:r>
            <w:r w:rsidR="00C83384" w:rsidRPr="00E95149">
              <w:rPr>
                <w:sz w:val="22"/>
                <w:szCs w:val="22"/>
                <w:lang w:eastAsia="lt-LT"/>
              </w:rPr>
              <w:t>SB</w:t>
            </w:r>
          </w:p>
          <w:p w14:paraId="65CF61C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VB</w:t>
            </w:r>
          </w:p>
          <w:p w14:paraId="5FE77B0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18"/>
                <w:szCs w:val="18"/>
                <w:lang w:eastAsia="lt-LT"/>
              </w:rPr>
            </w:pPr>
          </w:p>
        </w:tc>
        <w:tc>
          <w:tcPr>
            <w:tcW w:w="2037" w:type="dxa"/>
            <w:gridSpan w:val="2"/>
            <w:tcBorders>
              <w:top w:val="single" w:sz="4" w:space="0" w:color="auto"/>
              <w:left w:val="single" w:sz="4" w:space="0" w:color="auto"/>
              <w:bottom w:val="nil"/>
              <w:right w:val="single" w:sz="4" w:space="0" w:color="auto"/>
            </w:tcBorders>
          </w:tcPr>
          <w:p w14:paraId="4E67333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Administracija, Skyrius</w:t>
            </w:r>
          </w:p>
        </w:tc>
        <w:tc>
          <w:tcPr>
            <w:tcW w:w="2157" w:type="dxa"/>
            <w:gridSpan w:val="2"/>
            <w:tcBorders>
              <w:top w:val="single" w:sz="4" w:space="0" w:color="auto"/>
              <w:left w:val="single" w:sz="4" w:space="0" w:color="auto"/>
              <w:bottom w:val="nil"/>
              <w:right w:val="single" w:sz="4" w:space="0" w:color="auto"/>
            </w:tcBorders>
          </w:tcPr>
          <w:p w14:paraId="68250BB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Pritaikyti 6 būstai</w:t>
            </w:r>
          </w:p>
        </w:tc>
      </w:tr>
      <w:tr w:rsidR="00E95149" w:rsidRPr="00E95149" w14:paraId="06119F3D"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222B4CE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nil"/>
              <w:right w:val="single" w:sz="4" w:space="0" w:color="auto"/>
            </w:tcBorders>
          </w:tcPr>
          <w:p w14:paraId="72319C7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6.3.3. Finansuoti socialinės reabilitacijos paslaugų neįgaliesiems bendruomenėje teikimą, skiriant lėšas NVO projektams</w:t>
            </w:r>
          </w:p>
        </w:tc>
        <w:tc>
          <w:tcPr>
            <w:tcW w:w="1328" w:type="dxa"/>
            <w:gridSpan w:val="2"/>
            <w:tcBorders>
              <w:top w:val="single" w:sz="4" w:space="0" w:color="auto"/>
              <w:left w:val="single" w:sz="4" w:space="0" w:color="auto"/>
              <w:bottom w:val="nil"/>
              <w:right w:val="single" w:sz="4" w:space="0" w:color="auto"/>
            </w:tcBorders>
          </w:tcPr>
          <w:p w14:paraId="744C990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7</w:t>
            </w:r>
            <w:r w:rsidR="00B55112" w:rsidRPr="00E95149">
              <w:rPr>
                <w:sz w:val="22"/>
                <w:szCs w:val="22"/>
                <w:lang w:eastAsia="lt-LT"/>
              </w:rPr>
              <w:t>,</w:t>
            </w:r>
            <w:r w:rsidRPr="00E95149">
              <w:rPr>
                <w:sz w:val="22"/>
                <w:szCs w:val="22"/>
                <w:lang w:eastAsia="lt-LT"/>
              </w:rPr>
              <w:t>7 SB</w:t>
            </w:r>
          </w:p>
          <w:p w14:paraId="3997C86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38</w:t>
            </w:r>
            <w:r w:rsidR="00B55112" w:rsidRPr="00E95149">
              <w:rPr>
                <w:sz w:val="22"/>
                <w:szCs w:val="22"/>
                <w:lang w:eastAsia="lt-LT"/>
              </w:rPr>
              <w:t>,</w:t>
            </w:r>
            <w:r w:rsidRPr="00E95149">
              <w:rPr>
                <w:sz w:val="22"/>
                <w:szCs w:val="22"/>
                <w:lang w:eastAsia="lt-LT"/>
              </w:rPr>
              <w:t>1 VB</w:t>
            </w:r>
          </w:p>
        </w:tc>
        <w:tc>
          <w:tcPr>
            <w:tcW w:w="2037" w:type="dxa"/>
            <w:gridSpan w:val="2"/>
            <w:tcBorders>
              <w:top w:val="single" w:sz="4" w:space="0" w:color="auto"/>
              <w:left w:val="single" w:sz="4" w:space="0" w:color="auto"/>
              <w:bottom w:val="nil"/>
              <w:right w:val="single" w:sz="4" w:space="0" w:color="auto"/>
            </w:tcBorders>
          </w:tcPr>
          <w:p w14:paraId="0EF02B6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Administracija, Skyrius</w:t>
            </w:r>
          </w:p>
        </w:tc>
        <w:tc>
          <w:tcPr>
            <w:tcW w:w="2157" w:type="dxa"/>
            <w:gridSpan w:val="2"/>
            <w:tcBorders>
              <w:top w:val="single" w:sz="4" w:space="0" w:color="auto"/>
              <w:left w:val="single" w:sz="4" w:space="0" w:color="auto"/>
              <w:bottom w:val="nil"/>
              <w:right w:val="single" w:sz="4" w:space="0" w:color="auto"/>
            </w:tcBorders>
          </w:tcPr>
          <w:p w14:paraId="2EBDDE4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Bus įgyvendinti 3 organizacijų projektai.</w:t>
            </w:r>
          </w:p>
          <w:p w14:paraId="4505AED9" w14:textId="23AEFBB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Planuojama</w:t>
            </w:r>
            <w:r w:rsidR="00B96F27">
              <w:rPr>
                <w:sz w:val="22"/>
                <w:szCs w:val="22"/>
                <w:lang w:eastAsia="lt-LT"/>
              </w:rPr>
              <w:t>,</w:t>
            </w:r>
            <w:r w:rsidRPr="00E95149">
              <w:rPr>
                <w:sz w:val="22"/>
                <w:szCs w:val="22"/>
                <w:lang w:eastAsia="lt-LT"/>
              </w:rPr>
              <w:t xml:space="preserve"> kad įgyvendinus projektus 2022 m. naudą turės </w:t>
            </w:r>
            <w:bookmarkStart w:id="36" w:name="_Hlk97657081"/>
            <w:r w:rsidRPr="00E95149">
              <w:rPr>
                <w:sz w:val="22"/>
                <w:szCs w:val="22"/>
                <w:lang w:eastAsia="lt-LT"/>
              </w:rPr>
              <w:t>97</w:t>
            </w:r>
            <w:r w:rsidRPr="00E95149">
              <w:rPr>
                <w:sz w:val="22"/>
                <w:szCs w:val="22"/>
              </w:rPr>
              <w:t xml:space="preserve"> asmenys, iš jų  </w:t>
            </w:r>
            <w:r w:rsidR="00B96F27" w:rsidRPr="00B96F27">
              <w:rPr>
                <w:sz w:val="22"/>
                <w:szCs w:val="22"/>
              </w:rPr>
              <w:t>–</w:t>
            </w:r>
            <w:r w:rsidR="00B96F27">
              <w:rPr>
                <w:sz w:val="22"/>
                <w:szCs w:val="22"/>
              </w:rPr>
              <w:t xml:space="preserve"> </w:t>
            </w:r>
            <w:r w:rsidRPr="00E95149">
              <w:rPr>
                <w:sz w:val="22"/>
                <w:szCs w:val="22"/>
              </w:rPr>
              <w:t>91 neįgalusis, 6 neįgaliųjų šeimos nariai</w:t>
            </w:r>
            <w:bookmarkEnd w:id="36"/>
          </w:p>
        </w:tc>
      </w:tr>
      <w:tr w:rsidR="00E95149" w:rsidRPr="00E95149" w14:paraId="2AB8C33A"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6D16A9E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6.4. Užtikrinti</w:t>
            </w:r>
            <w:r w:rsidRPr="00E95149">
              <w:rPr>
                <w:b/>
                <w:bCs/>
                <w:sz w:val="22"/>
                <w:szCs w:val="22"/>
                <w:lang w:eastAsia="lt-LT"/>
              </w:rPr>
              <w:t xml:space="preserve"> </w:t>
            </w:r>
            <w:r w:rsidRPr="00E95149">
              <w:rPr>
                <w:bCs/>
                <w:sz w:val="22"/>
                <w:szCs w:val="22"/>
                <w:lang w:eastAsia="lt-LT"/>
              </w:rPr>
              <w:t xml:space="preserve">bendrųjų </w:t>
            </w:r>
            <w:r w:rsidRPr="00E95149">
              <w:rPr>
                <w:b/>
                <w:bCs/>
                <w:sz w:val="22"/>
                <w:szCs w:val="22"/>
                <w:lang w:eastAsia="lt-LT"/>
              </w:rPr>
              <w:t>s</w:t>
            </w:r>
            <w:r w:rsidRPr="00E95149">
              <w:rPr>
                <w:bCs/>
                <w:sz w:val="22"/>
                <w:szCs w:val="22"/>
                <w:lang w:eastAsia="lt-LT"/>
              </w:rPr>
              <w:t>ocialinių paslaugų prieinamumą ir socialinės paramos teikimo organizavimą seniūnijose</w:t>
            </w:r>
          </w:p>
        </w:tc>
        <w:tc>
          <w:tcPr>
            <w:tcW w:w="2157" w:type="dxa"/>
            <w:tcBorders>
              <w:top w:val="single" w:sz="4" w:space="0" w:color="auto"/>
              <w:left w:val="single" w:sz="4" w:space="0" w:color="auto"/>
              <w:bottom w:val="single" w:sz="4" w:space="0" w:color="auto"/>
              <w:right w:val="single" w:sz="4" w:space="0" w:color="auto"/>
            </w:tcBorders>
          </w:tcPr>
          <w:p w14:paraId="1981968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6.4.1. Teikti bendrąsias socialines paslaugas, socialinę paramą rajono gyventojams seniūnijose</w:t>
            </w:r>
          </w:p>
        </w:tc>
        <w:tc>
          <w:tcPr>
            <w:tcW w:w="1328" w:type="dxa"/>
            <w:gridSpan w:val="2"/>
            <w:tcBorders>
              <w:top w:val="single" w:sz="4" w:space="0" w:color="auto"/>
              <w:left w:val="single" w:sz="4" w:space="0" w:color="auto"/>
              <w:bottom w:val="single" w:sz="4" w:space="0" w:color="auto"/>
              <w:right w:val="single" w:sz="4" w:space="0" w:color="auto"/>
            </w:tcBorders>
          </w:tcPr>
          <w:p w14:paraId="1B77AFB4" w14:textId="77777777" w:rsidR="00C83384" w:rsidRPr="00E95149" w:rsidRDefault="00635173"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193,5 </w:t>
            </w:r>
            <w:r w:rsidR="00C83384" w:rsidRPr="00E95149">
              <w:rPr>
                <w:sz w:val="22"/>
                <w:szCs w:val="22"/>
                <w:lang w:eastAsia="lt-LT"/>
              </w:rPr>
              <w:t>SB</w:t>
            </w:r>
          </w:p>
        </w:tc>
        <w:tc>
          <w:tcPr>
            <w:tcW w:w="2037" w:type="dxa"/>
            <w:gridSpan w:val="2"/>
            <w:tcBorders>
              <w:top w:val="single" w:sz="4" w:space="0" w:color="auto"/>
              <w:left w:val="single" w:sz="4" w:space="0" w:color="auto"/>
              <w:bottom w:val="single" w:sz="4" w:space="0" w:color="auto"/>
              <w:right w:val="single" w:sz="4" w:space="0" w:color="auto"/>
            </w:tcBorders>
          </w:tcPr>
          <w:p w14:paraId="599C41E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Seniūnijos, socialinio darbo organizatoriai</w:t>
            </w:r>
          </w:p>
        </w:tc>
        <w:tc>
          <w:tcPr>
            <w:tcW w:w="2157" w:type="dxa"/>
            <w:gridSpan w:val="2"/>
            <w:tcBorders>
              <w:top w:val="single" w:sz="4" w:space="0" w:color="auto"/>
              <w:left w:val="single" w:sz="4" w:space="0" w:color="auto"/>
              <w:bottom w:val="single" w:sz="4" w:space="0" w:color="auto"/>
              <w:right w:val="single" w:sz="4" w:space="0" w:color="auto"/>
            </w:tcBorders>
          </w:tcPr>
          <w:p w14:paraId="5A9895D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Bus užtikrintas socialinės paramos teikimo organizavimas 11 rajono seniūnijų</w:t>
            </w:r>
          </w:p>
        </w:tc>
      </w:tr>
      <w:tr w:rsidR="00E95149" w:rsidRPr="00E95149" w14:paraId="472C7BA8"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0D26606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6.5. Skatinti bendruomenes ir nevyriausybines organizacijas socialinių paslaugų plėtrai</w:t>
            </w:r>
          </w:p>
        </w:tc>
        <w:tc>
          <w:tcPr>
            <w:tcW w:w="2157" w:type="dxa"/>
            <w:tcBorders>
              <w:top w:val="single" w:sz="4" w:space="0" w:color="auto"/>
              <w:left w:val="single" w:sz="4" w:space="0" w:color="auto"/>
              <w:bottom w:val="single" w:sz="4" w:space="0" w:color="auto"/>
              <w:right w:val="single" w:sz="4" w:space="0" w:color="auto"/>
            </w:tcBorders>
          </w:tcPr>
          <w:p w14:paraId="144D7BE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6.5.1. Priemonės „Religinių bendruomenių ir nevyriausybinių organizacijų (NVO) teikiamų socialinių paslaugų rėmimas“ įgyvendinimas</w:t>
            </w:r>
          </w:p>
        </w:tc>
        <w:tc>
          <w:tcPr>
            <w:tcW w:w="1328" w:type="dxa"/>
            <w:gridSpan w:val="2"/>
            <w:tcBorders>
              <w:top w:val="single" w:sz="4" w:space="0" w:color="auto"/>
              <w:left w:val="single" w:sz="4" w:space="0" w:color="auto"/>
              <w:bottom w:val="single" w:sz="4" w:space="0" w:color="auto"/>
              <w:right w:val="single" w:sz="4" w:space="0" w:color="auto"/>
            </w:tcBorders>
          </w:tcPr>
          <w:p w14:paraId="7B972C00" w14:textId="77777777" w:rsidR="00C83384" w:rsidRPr="00E95149" w:rsidRDefault="00B55112"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8,0 SB</w:t>
            </w:r>
          </w:p>
        </w:tc>
        <w:tc>
          <w:tcPr>
            <w:tcW w:w="2037" w:type="dxa"/>
            <w:gridSpan w:val="2"/>
            <w:tcBorders>
              <w:top w:val="single" w:sz="4" w:space="0" w:color="auto"/>
              <w:left w:val="single" w:sz="4" w:space="0" w:color="auto"/>
              <w:bottom w:val="single" w:sz="4" w:space="0" w:color="auto"/>
              <w:right w:val="single" w:sz="4" w:space="0" w:color="auto"/>
            </w:tcBorders>
          </w:tcPr>
          <w:p w14:paraId="717FE91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Administracija </w:t>
            </w:r>
          </w:p>
        </w:tc>
        <w:tc>
          <w:tcPr>
            <w:tcW w:w="2157" w:type="dxa"/>
            <w:gridSpan w:val="2"/>
            <w:tcBorders>
              <w:top w:val="single" w:sz="4" w:space="0" w:color="auto"/>
              <w:left w:val="single" w:sz="4" w:space="0" w:color="auto"/>
              <w:bottom w:val="single" w:sz="4" w:space="0" w:color="auto"/>
              <w:right w:val="single" w:sz="4" w:space="0" w:color="auto"/>
            </w:tcBorders>
          </w:tcPr>
          <w:p w14:paraId="531E298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Finansuoti pateiktus projektus, teikiant paramą NVO vaikų dienos centrams, kitoms veikloms, mažinančioms socialinę atskirtį</w:t>
            </w:r>
          </w:p>
        </w:tc>
      </w:tr>
      <w:tr w:rsidR="00E95149" w:rsidRPr="00E95149" w14:paraId="29FCC3A7"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1090C4C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6.6. Teikti kompleksines paslaugas šeimai</w:t>
            </w:r>
          </w:p>
        </w:tc>
        <w:tc>
          <w:tcPr>
            <w:tcW w:w="2157" w:type="dxa"/>
            <w:tcBorders>
              <w:top w:val="single" w:sz="4" w:space="0" w:color="auto"/>
              <w:left w:val="single" w:sz="4" w:space="0" w:color="auto"/>
              <w:bottom w:val="single" w:sz="4" w:space="0" w:color="auto"/>
              <w:right w:val="single" w:sz="4" w:space="0" w:color="auto"/>
            </w:tcBorders>
          </w:tcPr>
          <w:p w14:paraId="1CDA03F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6.6.1. Įgyvendinti projektą „Pasvalio rajono bendruomeniniai šeimos namai“</w:t>
            </w:r>
          </w:p>
        </w:tc>
        <w:tc>
          <w:tcPr>
            <w:tcW w:w="1328" w:type="dxa"/>
            <w:gridSpan w:val="2"/>
            <w:tcBorders>
              <w:top w:val="single" w:sz="4" w:space="0" w:color="auto"/>
              <w:left w:val="single" w:sz="4" w:space="0" w:color="auto"/>
              <w:bottom w:val="single" w:sz="4" w:space="0" w:color="auto"/>
              <w:right w:val="single" w:sz="4" w:space="0" w:color="auto"/>
            </w:tcBorders>
          </w:tcPr>
          <w:p w14:paraId="72D64C34" w14:textId="77777777" w:rsidR="00C83384" w:rsidRPr="00E95149" w:rsidRDefault="00B55112"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 xml:space="preserve">49,9 </w:t>
            </w:r>
            <w:r w:rsidR="00C83384" w:rsidRPr="00E95149">
              <w:rPr>
                <w:sz w:val="22"/>
                <w:szCs w:val="22"/>
                <w:lang w:eastAsia="lt-LT"/>
              </w:rPr>
              <w:t>ES</w:t>
            </w:r>
          </w:p>
        </w:tc>
        <w:tc>
          <w:tcPr>
            <w:tcW w:w="2037" w:type="dxa"/>
            <w:gridSpan w:val="2"/>
            <w:tcBorders>
              <w:top w:val="single" w:sz="4" w:space="0" w:color="auto"/>
              <w:left w:val="single" w:sz="4" w:space="0" w:color="auto"/>
              <w:bottom w:val="single" w:sz="4" w:space="0" w:color="auto"/>
              <w:right w:val="single" w:sz="4" w:space="0" w:color="auto"/>
            </w:tcBorders>
          </w:tcPr>
          <w:p w14:paraId="2236594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Administracija,</w:t>
            </w:r>
          </w:p>
          <w:p w14:paraId="1A0CED4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Asociacija Pasvalio šeimos gerovės centras, Socialinių paslaugų centras</w:t>
            </w:r>
          </w:p>
        </w:tc>
        <w:tc>
          <w:tcPr>
            <w:tcW w:w="2157" w:type="dxa"/>
            <w:gridSpan w:val="2"/>
            <w:tcBorders>
              <w:top w:val="single" w:sz="4" w:space="0" w:color="auto"/>
              <w:left w:val="single" w:sz="4" w:space="0" w:color="auto"/>
              <w:bottom w:val="single" w:sz="4" w:space="0" w:color="auto"/>
              <w:right w:val="single" w:sz="4" w:space="0" w:color="auto"/>
            </w:tcBorders>
          </w:tcPr>
          <w:p w14:paraId="7CF6FAB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 w:val="22"/>
                <w:szCs w:val="22"/>
                <w:lang w:eastAsia="lt-LT"/>
              </w:rPr>
              <w:t>Teikti paslaugas pagal poreikį</w:t>
            </w:r>
          </w:p>
        </w:tc>
      </w:tr>
    </w:tbl>
    <w:p w14:paraId="60EAA5AC"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bookmarkStart w:id="37" w:name="_Hlk98235057"/>
    </w:p>
    <w:bookmarkEnd w:id="37"/>
    <w:p w14:paraId="24E2A6AE" w14:textId="77777777" w:rsidR="00C83384"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12. Regioninių socialinių paslaugų poreikis 2022 m.</w:t>
      </w:r>
    </w:p>
    <w:p w14:paraId="262129F8" w14:textId="77777777" w:rsidR="009D2145" w:rsidRPr="00E95149" w:rsidRDefault="009D2145" w:rsidP="009D21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E95149">
        <w:rPr>
          <w:lang w:eastAsia="lt-LT"/>
        </w:rPr>
        <w:t>25 lentelė</w:t>
      </w:r>
    </w:p>
    <w:p w14:paraId="6153D0E1"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r w:rsidRPr="00E95149">
        <w:rPr>
          <w:lang w:eastAsia="lt-L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4201"/>
        <w:gridCol w:w="3611"/>
        <w:gridCol w:w="1179"/>
      </w:tblGrid>
      <w:tr w:rsidR="00E95149" w:rsidRPr="00E95149" w14:paraId="7D6D0600" w14:textId="77777777" w:rsidTr="009D4BD2">
        <w:tc>
          <w:tcPr>
            <w:tcW w:w="756" w:type="dxa"/>
            <w:tcBorders>
              <w:bottom w:val="single" w:sz="4" w:space="0" w:color="auto"/>
            </w:tcBorders>
            <w:shd w:val="clear" w:color="auto" w:fill="D5DCE4"/>
          </w:tcPr>
          <w:p w14:paraId="6781340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Eil. Nr.</w:t>
            </w:r>
          </w:p>
        </w:tc>
        <w:tc>
          <w:tcPr>
            <w:tcW w:w="4201" w:type="dxa"/>
            <w:tcBorders>
              <w:bottom w:val="single" w:sz="4" w:space="0" w:color="auto"/>
            </w:tcBorders>
            <w:shd w:val="clear" w:color="auto" w:fill="D5DCE4"/>
          </w:tcPr>
          <w:p w14:paraId="62B51C9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Socialinių paslaugų rūšys pagal  žmonių socialines grupes</w:t>
            </w:r>
          </w:p>
        </w:tc>
        <w:tc>
          <w:tcPr>
            <w:tcW w:w="3611" w:type="dxa"/>
            <w:tcBorders>
              <w:bottom w:val="single" w:sz="4" w:space="0" w:color="auto"/>
            </w:tcBorders>
            <w:shd w:val="clear" w:color="auto" w:fill="D5DCE4"/>
          </w:tcPr>
          <w:p w14:paraId="5917EF2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Socialinės globos įstaiga</w:t>
            </w:r>
          </w:p>
        </w:tc>
        <w:tc>
          <w:tcPr>
            <w:tcW w:w="1179" w:type="dxa"/>
            <w:tcBorders>
              <w:bottom w:val="single" w:sz="4" w:space="0" w:color="auto"/>
            </w:tcBorders>
            <w:shd w:val="clear" w:color="auto" w:fill="D5DCE4"/>
          </w:tcPr>
          <w:p w14:paraId="063F956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Mastas</w:t>
            </w:r>
          </w:p>
          <w:p w14:paraId="5052394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(vietų sk.)</w:t>
            </w:r>
          </w:p>
        </w:tc>
      </w:tr>
      <w:tr w:rsidR="00E95149" w:rsidRPr="00E95149" w14:paraId="4DFD6454" w14:textId="77777777" w:rsidTr="009D4BD2">
        <w:tc>
          <w:tcPr>
            <w:tcW w:w="756" w:type="dxa"/>
            <w:shd w:val="clear" w:color="auto" w:fill="D5DCE4"/>
          </w:tcPr>
          <w:p w14:paraId="5A8C35B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i/>
                <w:szCs w:val="22"/>
                <w:lang w:eastAsia="lt-LT"/>
              </w:rPr>
            </w:pPr>
            <w:r w:rsidRPr="00E95149">
              <w:rPr>
                <w:sz w:val="22"/>
                <w:szCs w:val="22"/>
                <w:lang w:eastAsia="lt-LT"/>
              </w:rPr>
              <w:t>1.</w:t>
            </w:r>
          </w:p>
        </w:tc>
        <w:tc>
          <w:tcPr>
            <w:tcW w:w="4201" w:type="dxa"/>
          </w:tcPr>
          <w:p w14:paraId="4FF4C5B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Cs w:val="22"/>
                <w:lang w:eastAsia="lt-LT"/>
              </w:rPr>
              <w:t>Ilgalaikė socialinė globa suaugusiems asmenims su proto ir (ar) psichikos negalia</w:t>
            </w:r>
          </w:p>
        </w:tc>
        <w:tc>
          <w:tcPr>
            <w:tcW w:w="3611" w:type="dxa"/>
          </w:tcPr>
          <w:p w14:paraId="7C5174A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Cs w:val="22"/>
                <w:lang w:eastAsia="lt-LT"/>
              </w:rPr>
              <w:t>Grupinio gyvenimo namai</w:t>
            </w:r>
          </w:p>
        </w:tc>
        <w:tc>
          <w:tcPr>
            <w:tcW w:w="1179" w:type="dxa"/>
          </w:tcPr>
          <w:p w14:paraId="5BF480C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Cs w:val="22"/>
                <w:lang w:eastAsia="lt-LT"/>
              </w:rPr>
              <w:t>2</w:t>
            </w:r>
          </w:p>
        </w:tc>
      </w:tr>
      <w:tr w:rsidR="00E95149" w:rsidRPr="00E95149" w14:paraId="39DACC50" w14:textId="77777777" w:rsidTr="009D4BD2">
        <w:tc>
          <w:tcPr>
            <w:tcW w:w="756" w:type="dxa"/>
            <w:shd w:val="clear" w:color="auto" w:fill="D5DCE4"/>
          </w:tcPr>
          <w:p w14:paraId="0CFEC50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2.</w:t>
            </w:r>
          </w:p>
        </w:tc>
        <w:tc>
          <w:tcPr>
            <w:tcW w:w="4201" w:type="dxa"/>
          </w:tcPr>
          <w:p w14:paraId="24D9879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E95149">
              <w:rPr>
                <w:szCs w:val="22"/>
                <w:lang w:eastAsia="lt-LT"/>
              </w:rPr>
              <w:t>Apgyvendinimas savarankiško gyvenimo namuose asmenims, sulaukusiems pilnametystės (iki 24 m.), kuriems buvo teikta socialinė globa (rūpyba) socialinės globos įstaigoje ar kurie gyveno socialinę riziką patiriančiose šeimose, kitiems asmenims ir jų šeimoms</w:t>
            </w:r>
          </w:p>
        </w:tc>
        <w:tc>
          <w:tcPr>
            <w:tcW w:w="3611" w:type="dxa"/>
          </w:tcPr>
          <w:p w14:paraId="4832A057"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Cs w:val="22"/>
                <w:lang w:eastAsia="lt-LT"/>
              </w:rPr>
              <w:t>Savarankiško gyvenimo namai</w:t>
            </w:r>
          </w:p>
        </w:tc>
        <w:tc>
          <w:tcPr>
            <w:tcW w:w="1179" w:type="dxa"/>
          </w:tcPr>
          <w:p w14:paraId="593DFB33"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Cs w:val="22"/>
                <w:lang w:eastAsia="lt-LT"/>
              </w:rPr>
              <w:t>4</w:t>
            </w:r>
          </w:p>
        </w:tc>
      </w:tr>
    </w:tbl>
    <w:p w14:paraId="19DCEB69"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p>
    <w:p w14:paraId="4B3FE686"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bookmarkStart w:id="38" w:name="_Hlk98225706"/>
      <w:r w:rsidRPr="00E95149">
        <w:rPr>
          <w:b/>
          <w:lang w:eastAsia="lt-LT"/>
        </w:rPr>
        <w:t>IV SKYRIUS</w:t>
      </w:r>
    </w:p>
    <w:p w14:paraId="6D7B722D"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FINANSAVIMO PLANAS</w:t>
      </w:r>
    </w:p>
    <w:p w14:paraId="33D81DD6"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r w:rsidRPr="00E95149">
        <w:rPr>
          <w:lang w:eastAsia="lt-LT"/>
        </w:rPr>
        <w:tab/>
      </w:r>
      <w:r w:rsidRPr="00E95149">
        <w:rPr>
          <w:lang w:eastAsia="lt-LT"/>
        </w:rPr>
        <w:tab/>
      </w:r>
      <w:r w:rsidRPr="00E95149">
        <w:rPr>
          <w:lang w:eastAsia="lt-LT"/>
        </w:rPr>
        <w:tab/>
      </w:r>
      <w:r w:rsidRPr="00E95149">
        <w:rPr>
          <w:lang w:eastAsia="lt-LT"/>
        </w:rPr>
        <w:tab/>
      </w:r>
      <w:r w:rsidRPr="00E95149">
        <w:rPr>
          <w:lang w:eastAsia="lt-LT"/>
        </w:rPr>
        <w:tab/>
      </w:r>
      <w:r w:rsidRPr="00E95149">
        <w:rPr>
          <w:lang w:eastAsia="lt-LT"/>
        </w:rPr>
        <w:tab/>
      </w:r>
      <w:r w:rsidRPr="00E95149">
        <w:rPr>
          <w:lang w:eastAsia="lt-LT"/>
        </w:rPr>
        <w:tab/>
      </w:r>
      <w:r w:rsidRPr="00E95149">
        <w:rPr>
          <w:lang w:eastAsia="lt-LT"/>
        </w:rPr>
        <w:tab/>
      </w:r>
      <w:r w:rsidRPr="00E95149">
        <w:rPr>
          <w:lang w:eastAsia="lt-LT"/>
        </w:rPr>
        <w:tab/>
        <w:t>26 lentelė</w:t>
      </w:r>
    </w:p>
    <w:p w14:paraId="04FD6D64"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13. Socialinių paslaugų finansavimo šaltiniai (tūkst. Eur)</w:t>
      </w:r>
    </w:p>
    <w:p w14:paraId="095A5638"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r w:rsidRPr="00E95149">
        <w:rPr>
          <w:lang w:eastAsia="lt-LT"/>
        </w:rPr>
        <w:tab/>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302"/>
        <w:gridCol w:w="1276"/>
        <w:gridCol w:w="1417"/>
        <w:gridCol w:w="1299"/>
      </w:tblGrid>
      <w:tr w:rsidR="00E95149" w:rsidRPr="00E95149" w14:paraId="47D30BDD" w14:textId="77777777" w:rsidTr="009D4BD2">
        <w:trPr>
          <w:cantSplit/>
        </w:trPr>
        <w:tc>
          <w:tcPr>
            <w:tcW w:w="647" w:type="dxa"/>
            <w:vMerge w:val="restart"/>
            <w:shd w:val="clear" w:color="auto" w:fill="D5DCE4"/>
          </w:tcPr>
          <w:p w14:paraId="69AA615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Eil. Nr.</w:t>
            </w:r>
          </w:p>
        </w:tc>
        <w:tc>
          <w:tcPr>
            <w:tcW w:w="5302" w:type="dxa"/>
            <w:vMerge w:val="restart"/>
            <w:shd w:val="clear" w:color="auto" w:fill="D5DCE4"/>
          </w:tcPr>
          <w:p w14:paraId="4865D70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p w14:paraId="05F7ABE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Socialinių paslaugų finansavimo šaltiniai</w:t>
            </w:r>
          </w:p>
        </w:tc>
        <w:tc>
          <w:tcPr>
            <w:tcW w:w="1276" w:type="dxa"/>
            <w:shd w:val="clear" w:color="auto" w:fill="D5DCE4"/>
          </w:tcPr>
          <w:p w14:paraId="098B37E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 xml:space="preserve">Pagal faktines išlaidas, </w:t>
            </w:r>
          </w:p>
          <w:p w14:paraId="3CED6BF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tūkst. Eur</w:t>
            </w:r>
          </w:p>
        </w:tc>
        <w:tc>
          <w:tcPr>
            <w:tcW w:w="2716" w:type="dxa"/>
            <w:gridSpan w:val="2"/>
            <w:shd w:val="clear" w:color="auto" w:fill="D5DCE4"/>
          </w:tcPr>
          <w:p w14:paraId="7B53E00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Pagal planines išlaidas,</w:t>
            </w:r>
          </w:p>
          <w:p w14:paraId="5BC5A18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tūkst. Eur</w:t>
            </w:r>
          </w:p>
        </w:tc>
      </w:tr>
      <w:tr w:rsidR="00E95149" w:rsidRPr="00E95149" w14:paraId="604AE2C6" w14:textId="77777777" w:rsidTr="009D4BD2">
        <w:trPr>
          <w:cantSplit/>
        </w:trPr>
        <w:tc>
          <w:tcPr>
            <w:tcW w:w="647" w:type="dxa"/>
            <w:vMerge/>
            <w:tcBorders>
              <w:bottom w:val="single" w:sz="4" w:space="0" w:color="auto"/>
            </w:tcBorders>
            <w:shd w:val="clear" w:color="auto" w:fill="D5DCE4"/>
          </w:tcPr>
          <w:p w14:paraId="067B0A3C"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302" w:type="dxa"/>
            <w:vMerge/>
            <w:shd w:val="clear" w:color="auto" w:fill="D5DCE4"/>
          </w:tcPr>
          <w:p w14:paraId="3944575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1276" w:type="dxa"/>
            <w:shd w:val="clear" w:color="auto" w:fill="D5DCE4"/>
          </w:tcPr>
          <w:p w14:paraId="0DD6AF1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2021 m.</w:t>
            </w:r>
          </w:p>
        </w:tc>
        <w:tc>
          <w:tcPr>
            <w:tcW w:w="1417" w:type="dxa"/>
            <w:shd w:val="clear" w:color="auto" w:fill="D5DCE4"/>
          </w:tcPr>
          <w:p w14:paraId="0008F2E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2022 m.</w:t>
            </w:r>
          </w:p>
        </w:tc>
        <w:tc>
          <w:tcPr>
            <w:tcW w:w="1299" w:type="dxa"/>
            <w:shd w:val="clear" w:color="auto" w:fill="D5DCE4"/>
          </w:tcPr>
          <w:p w14:paraId="725C76E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2023 m.</w:t>
            </w:r>
          </w:p>
        </w:tc>
      </w:tr>
      <w:tr w:rsidR="00E95149" w:rsidRPr="00E95149" w14:paraId="36337EC2" w14:textId="77777777" w:rsidTr="009D4BD2">
        <w:tc>
          <w:tcPr>
            <w:tcW w:w="647" w:type="dxa"/>
            <w:shd w:val="clear" w:color="auto" w:fill="D5DCE4"/>
          </w:tcPr>
          <w:p w14:paraId="33EA9F78"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w:t>
            </w:r>
          </w:p>
        </w:tc>
        <w:tc>
          <w:tcPr>
            <w:tcW w:w="5302" w:type="dxa"/>
          </w:tcPr>
          <w:p w14:paraId="4AF49AC1"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 xml:space="preserve">Savivaldybės biudžeto (savarankiškų funkcijų) išlaidos socialinėms paslaugoms, Eur </w:t>
            </w:r>
          </w:p>
        </w:tc>
        <w:tc>
          <w:tcPr>
            <w:tcW w:w="1276" w:type="dxa"/>
            <w:vAlign w:val="center"/>
          </w:tcPr>
          <w:p w14:paraId="24E1C7FD"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1640,3</w:t>
            </w:r>
          </w:p>
        </w:tc>
        <w:tc>
          <w:tcPr>
            <w:tcW w:w="1417" w:type="dxa"/>
            <w:vAlign w:val="center"/>
          </w:tcPr>
          <w:p w14:paraId="04C201A4"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1903,4</w:t>
            </w:r>
          </w:p>
        </w:tc>
        <w:tc>
          <w:tcPr>
            <w:tcW w:w="1299" w:type="dxa"/>
            <w:vAlign w:val="center"/>
          </w:tcPr>
          <w:p w14:paraId="21C5A40E"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1903,4</w:t>
            </w:r>
          </w:p>
        </w:tc>
      </w:tr>
      <w:tr w:rsidR="00E95149" w:rsidRPr="00E95149" w14:paraId="61C6F48D" w14:textId="77777777" w:rsidTr="009D4BD2">
        <w:tc>
          <w:tcPr>
            <w:tcW w:w="647" w:type="dxa"/>
            <w:shd w:val="clear" w:color="auto" w:fill="D5DCE4"/>
          </w:tcPr>
          <w:p w14:paraId="7092B1DD"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 xml:space="preserve">1.1. </w:t>
            </w:r>
          </w:p>
        </w:tc>
        <w:tc>
          <w:tcPr>
            <w:tcW w:w="5302" w:type="dxa"/>
          </w:tcPr>
          <w:p w14:paraId="46BE5FE0"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 xml:space="preserve"> Palyginti su Savivaldybės biudžeto (savarankiškų funkcijų) biudžetu proc.</w:t>
            </w:r>
          </w:p>
        </w:tc>
        <w:tc>
          <w:tcPr>
            <w:tcW w:w="1276" w:type="dxa"/>
            <w:vAlign w:val="center"/>
          </w:tcPr>
          <w:p w14:paraId="1070E021"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8,8</w:t>
            </w:r>
          </w:p>
        </w:tc>
        <w:tc>
          <w:tcPr>
            <w:tcW w:w="1417" w:type="dxa"/>
            <w:vAlign w:val="center"/>
          </w:tcPr>
          <w:p w14:paraId="55531DF7"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9,0</w:t>
            </w:r>
          </w:p>
        </w:tc>
        <w:tc>
          <w:tcPr>
            <w:tcW w:w="1299" w:type="dxa"/>
            <w:vAlign w:val="center"/>
          </w:tcPr>
          <w:p w14:paraId="70B16D9C"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9,0</w:t>
            </w:r>
          </w:p>
        </w:tc>
      </w:tr>
      <w:tr w:rsidR="00E95149" w:rsidRPr="00E95149" w14:paraId="11E62428" w14:textId="77777777" w:rsidTr="009D4BD2">
        <w:tc>
          <w:tcPr>
            <w:tcW w:w="647" w:type="dxa"/>
            <w:shd w:val="clear" w:color="auto" w:fill="D5DCE4"/>
          </w:tcPr>
          <w:p w14:paraId="28A0C13B"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2.</w:t>
            </w:r>
          </w:p>
        </w:tc>
        <w:tc>
          <w:tcPr>
            <w:tcW w:w="5302" w:type="dxa"/>
          </w:tcPr>
          <w:p w14:paraId="3A21BF83"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LR valstybės biudžeto specialiosios tikslinės dotacijos Savivaldybės biudžetui, Eur:</w:t>
            </w:r>
          </w:p>
        </w:tc>
        <w:tc>
          <w:tcPr>
            <w:tcW w:w="1276" w:type="dxa"/>
            <w:vAlign w:val="center"/>
          </w:tcPr>
          <w:p w14:paraId="3BBCDE94"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1200,9</w:t>
            </w:r>
          </w:p>
        </w:tc>
        <w:tc>
          <w:tcPr>
            <w:tcW w:w="1417" w:type="dxa"/>
            <w:vAlign w:val="center"/>
          </w:tcPr>
          <w:p w14:paraId="57B3B35F"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1358,3</w:t>
            </w:r>
          </w:p>
        </w:tc>
        <w:tc>
          <w:tcPr>
            <w:tcW w:w="1299" w:type="dxa"/>
            <w:vAlign w:val="center"/>
          </w:tcPr>
          <w:p w14:paraId="23F53B06"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1358,3</w:t>
            </w:r>
          </w:p>
        </w:tc>
      </w:tr>
      <w:tr w:rsidR="00E95149" w:rsidRPr="00E95149" w14:paraId="2459D96A" w14:textId="77777777" w:rsidTr="009D4BD2">
        <w:tc>
          <w:tcPr>
            <w:tcW w:w="647" w:type="dxa"/>
            <w:shd w:val="clear" w:color="auto" w:fill="D5DCE4"/>
          </w:tcPr>
          <w:p w14:paraId="4505D73E"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2.1.</w:t>
            </w:r>
          </w:p>
        </w:tc>
        <w:tc>
          <w:tcPr>
            <w:tcW w:w="5302" w:type="dxa"/>
          </w:tcPr>
          <w:p w14:paraId="0C1F2EA8"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 xml:space="preserve">     socialinės rizikos šeimų socialinei priežiūrai organizuoti</w:t>
            </w:r>
          </w:p>
        </w:tc>
        <w:tc>
          <w:tcPr>
            <w:tcW w:w="1276" w:type="dxa"/>
            <w:vAlign w:val="center"/>
          </w:tcPr>
          <w:p w14:paraId="234DA14C"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262,0</w:t>
            </w:r>
          </w:p>
        </w:tc>
        <w:tc>
          <w:tcPr>
            <w:tcW w:w="1417" w:type="dxa"/>
            <w:vAlign w:val="center"/>
          </w:tcPr>
          <w:p w14:paraId="7431B846"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449,0</w:t>
            </w:r>
          </w:p>
        </w:tc>
        <w:tc>
          <w:tcPr>
            <w:tcW w:w="1299" w:type="dxa"/>
            <w:vAlign w:val="center"/>
          </w:tcPr>
          <w:p w14:paraId="32774333"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449,0</w:t>
            </w:r>
          </w:p>
        </w:tc>
      </w:tr>
      <w:tr w:rsidR="00E95149" w:rsidRPr="00E95149" w14:paraId="4AB89A8D" w14:textId="77777777" w:rsidTr="009D4BD2">
        <w:tc>
          <w:tcPr>
            <w:tcW w:w="647" w:type="dxa"/>
            <w:shd w:val="clear" w:color="auto" w:fill="D5DCE4"/>
          </w:tcPr>
          <w:p w14:paraId="25F681D7"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2.2.</w:t>
            </w:r>
          </w:p>
        </w:tc>
        <w:tc>
          <w:tcPr>
            <w:tcW w:w="5302" w:type="dxa"/>
          </w:tcPr>
          <w:p w14:paraId="7CDFCFC5"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 xml:space="preserve">     asmenų su sunkia negalia socialinei globai organizuoti</w:t>
            </w:r>
          </w:p>
        </w:tc>
        <w:tc>
          <w:tcPr>
            <w:tcW w:w="1276" w:type="dxa"/>
            <w:vAlign w:val="center"/>
          </w:tcPr>
          <w:p w14:paraId="3132C163" w14:textId="6387595B" w:rsidR="00980C72" w:rsidRPr="00E95149" w:rsidRDefault="00980C72" w:rsidP="00980C72">
            <w:pPr>
              <w:jc w:val="center"/>
              <w:rPr>
                <w:szCs w:val="22"/>
                <w:lang w:eastAsia="lt-LT"/>
              </w:rPr>
            </w:pPr>
            <w:r w:rsidRPr="00E95149">
              <w:rPr>
                <w:sz w:val="22"/>
                <w:szCs w:val="22"/>
                <w:lang w:eastAsia="lt-LT"/>
              </w:rPr>
              <w:t>938</w:t>
            </w:r>
            <w:r w:rsidR="00B96F27">
              <w:rPr>
                <w:sz w:val="22"/>
                <w:szCs w:val="22"/>
                <w:lang w:eastAsia="lt-LT"/>
              </w:rPr>
              <w:t>,</w:t>
            </w:r>
            <w:r w:rsidRPr="00E95149">
              <w:rPr>
                <w:sz w:val="22"/>
                <w:szCs w:val="22"/>
                <w:lang w:eastAsia="lt-LT"/>
              </w:rPr>
              <w:t>9</w:t>
            </w:r>
          </w:p>
        </w:tc>
        <w:tc>
          <w:tcPr>
            <w:tcW w:w="1417" w:type="dxa"/>
            <w:vAlign w:val="center"/>
          </w:tcPr>
          <w:p w14:paraId="0331C085" w14:textId="5A7BD139"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909</w:t>
            </w:r>
            <w:r w:rsidR="00B96F27">
              <w:rPr>
                <w:sz w:val="22"/>
                <w:szCs w:val="22"/>
                <w:lang w:eastAsia="lt-LT"/>
              </w:rPr>
              <w:t>,</w:t>
            </w:r>
            <w:r w:rsidRPr="00E95149">
              <w:rPr>
                <w:sz w:val="22"/>
                <w:szCs w:val="22"/>
                <w:lang w:eastAsia="lt-LT"/>
              </w:rPr>
              <w:t>3</w:t>
            </w:r>
          </w:p>
        </w:tc>
        <w:tc>
          <w:tcPr>
            <w:tcW w:w="1299" w:type="dxa"/>
            <w:vAlign w:val="center"/>
          </w:tcPr>
          <w:p w14:paraId="26B361B8" w14:textId="5B165764"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909</w:t>
            </w:r>
            <w:r w:rsidR="00B96F27">
              <w:rPr>
                <w:sz w:val="22"/>
                <w:szCs w:val="22"/>
                <w:lang w:eastAsia="lt-LT"/>
              </w:rPr>
              <w:t>,</w:t>
            </w:r>
            <w:r w:rsidRPr="00E95149">
              <w:rPr>
                <w:sz w:val="22"/>
                <w:szCs w:val="22"/>
                <w:lang w:eastAsia="lt-LT"/>
              </w:rPr>
              <w:t>3</w:t>
            </w:r>
          </w:p>
        </w:tc>
      </w:tr>
      <w:tr w:rsidR="00E95149" w:rsidRPr="00E95149" w14:paraId="51E76769" w14:textId="77777777" w:rsidTr="009D4BD2">
        <w:tc>
          <w:tcPr>
            <w:tcW w:w="647" w:type="dxa"/>
            <w:shd w:val="clear" w:color="auto" w:fill="D5DCE4"/>
          </w:tcPr>
          <w:p w14:paraId="270DE160"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3.</w:t>
            </w:r>
          </w:p>
        </w:tc>
        <w:tc>
          <w:tcPr>
            <w:tcW w:w="5302" w:type="dxa"/>
          </w:tcPr>
          <w:p w14:paraId="5A8BE4A8"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Nevyriausybinių organizacijų akredituotų dienos centrų finansavimas (Valstybės biudžetas)</w:t>
            </w:r>
          </w:p>
        </w:tc>
        <w:tc>
          <w:tcPr>
            <w:tcW w:w="1276" w:type="dxa"/>
            <w:vAlign w:val="center"/>
          </w:tcPr>
          <w:p w14:paraId="43CFF77E" w14:textId="77777777" w:rsidR="00980C72" w:rsidRPr="00E95149" w:rsidRDefault="00980C72" w:rsidP="00980C72">
            <w:pPr>
              <w:jc w:val="center"/>
              <w:rPr>
                <w:szCs w:val="22"/>
                <w:lang w:eastAsia="lt-LT"/>
              </w:rPr>
            </w:pPr>
            <w:r w:rsidRPr="00E95149">
              <w:rPr>
                <w:sz w:val="22"/>
                <w:szCs w:val="22"/>
                <w:lang w:eastAsia="lt-LT"/>
              </w:rPr>
              <w:t>128,8</w:t>
            </w:r>
          </w:p>
        </w:tc>
        <w:tc>
          <w:tcPr>
            <w:tcW w:w="1417" w:type="dxa"/>
            <w:vAlign w:val="center"/>
          </w:tcPr>
          <w:p w14:paraId="1C567D49"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121,8</w:t>
            </w:r>
          </w:p>
        </w:tc>
        <w:tc>
          <w:tcPr>
            <w:tcW w:w="1299" w:type="dxa"/>
            <w:vAlign w:val="center"/>
          </w:tcPr>
          <w:p w14:paraId="3D110B33"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121,8</w:t>
            </w:r>
          </w:p>
        </w:tc>
      </w:tr>
      <w:tr w:rsidR="00E95149" w:rsidRPr="00E95149" w14:paraId="6C60B92B" w14:textId="77777777" w:rsidTr="009D4BD2">
        <w:tc>
          <w:tcPr>
            <w:tcW w:w="647" w:type="dxa"/>
            <w:shd w:val="clear" w:color="auto" w:fill="D5DCE4"/>
          </w:tcPr>
          <w:p w14:paraId="357716B7"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4.</w:t>
            </w:r>
          </w:p>
        </w:tc>
        <w:tc>
          <w:tcPr>
            <w:tcW w:w="5302" w:type="dxa"/>
          </w:tcPr>
          <w:p w14:paraId="34AF2FB7"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Vaikų globos (rūpybos) išmokos ir jų tikslinis priedas (Valstybės biudžetas)</w:t>
            </w:r>
          </w:p>
        </w:tc>
        <w:tc>
          <w:tcPr>
            <w:tcW w:w="1276" w:type="dxa"/>
            <w:vAlign w:val="center"/>
          </w:tcPr>
          <w:p w14:paraId="3FC65307"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260,4</w:t>
            </w:r>
          </w:p>
        </w:tc>
        <w:tc>
          <w:tcPr>
            <w:tcW w:w="1417" w:type="dxa"/>
            <w:vAlign w:val="center"/>
          </w:tcPr>
          <w:p w14:paraId="366BFB53"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269,0</w:t>
            </w:r>
          </w:p>
        </w:tc>
        <w:tc>
          <w:tcPr>
            <w:tcW w:w="1299" w:type="dxa"/>
            <w:vAlign w:val="center"/>
          </w:tcPr>
          <w:p w14:paraId="67957970"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269,0</w:t>
            </w:r>
          </w:p>
        </w:tc>
      </w:tr>
      <w:tr w:rsidR="00E95149" w:rsidRPr="00E95149" w14:paraId="6F8B4104" w14:textId="77777777" w:rsidTr="009D4BD2">
        <w:tc>
          <w:tcPr>
            <w:tcW w:w="647" w:type="dxa"/>
            <w:shd w:val="clear" w:color="auto" w:fill="D5DCE4"/>
          </w:tcPr>
          <w:p w14:paraId="55AC8DA6"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5.</w:t>
            </w:r>
          </w:p>
        </w:tc>
        <w:tc>
          <w:tcPr>
            <w:tcW w:w="5302" w:type="dxa"/>
          </w:tcPr>
          <w:p w14:paraId="57C2E9DA"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Neįgaliųjų socialinės reabilitacijos paslaugos (Valstybės biudžetas)</w:t>
            </w:r>
          </w:p>
        </w:tc>
        <w:tc>
          <w:tcPr>
            <w:tcW w:w="1276" w:type="dxa"/>
            <w:vAlign w:val="center"/>
          </w:tcPr>
          <w:p w14:paraId="6B923426"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40,1</w:t>
            </w:r>
          </w:p>
        </w:tc>
        <w:tc>
          <w:tcPr>
            <w:tcW w:w="1417" w:type="dxa"/>
            <w:vAlign w:val="center"/>
          </w:tcPr>
          <w:p w14:paraId="62E77B7B"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38,1</w:t>
            </w:r>
          </w:p>
        </w:tc>
        <w:tc>
          <w:tcPr>
            <w:tcW w:w="1299" w:type="dxa"/>
            <w:vAlign w:val="center"/>
          </w:tcPr>
          <w:p w14:paraId="65790A41"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38,1</w:t>
            </w:r>
          </w:p>
        </w:tc>
      </w:tr>
      <w:tr w:rsidR="00E95149" w:rsidRPr="00E95149" w14:paraId="0E2E8B8C" w14:textId="77777777" w:rsidTr="009D4BD2">
        <w:tc>
          <w:tcPr>
            <w:tcW w:w="647" w:type="dxa"/>
            <w:shd w:val="clear" w:color="auto" w:fill="D5DCE4"/>
          </w:tcPr>
          <w:p w14:paraId="4C4A3BC0"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6.</w:t>
            </w:r>
          </w:p>
        </w:tc>
        <w:tc>
          <w:tcPr>
            <w:tcW w:w="5302" w:type="dxa"/>
          </w:tcPr>
          <w:p w14:paraId="56E313FC"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ES struktūrinių fondų, Valstybės biudžeto lėšos, Eur socialinių paslaugų plėtrai</w:t>
            </w:r>
          </w:p>
        </w:tc>
        <w:tc>
          <w:tcPr>
            <w:tcW w:w="1276" w:type="dxa"/>
            <w:vAlign w:val="center"/>
          </w:tcPr>
          <w:p w14:paraId="60827F37"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167,0</w:t>
            </w:r>
          </w:p>
        </w:tc>
        <w:tc>
          <w:tcPr>
            <w:tcW w:w="1417" w:type="dxa"/>
            <w:vAlign w:val="center"/>
          </w:tcPr>
          <w:p w14:paraId="09574490"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290,4</w:t>
            </w:r>
          </w:p>
        </w:tc>
        <w:tc>
          <w:tcPr>
            <w:tcW w:w="1299" w:type="dxa"/>
            <w:vAlign w:val="center"/>
          </w:tcPr>
          <w:p w14:paraId="73EE0B25" w14:textId="77777777" w:rsidR="00980C72" w:rsidRPr="00E95149" w:rsidRDefault="00025EA3"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w:t>
            </w:r>
          </w:p>
        </w:tc>
      </w:tr>
      <w:tr w:rsidR="00E95149" w:rsidRPr="00E95149" w14:paraId="701CE71E" w14:textId="77777777" w:rsidTr="009D4BD2">
        <w:tc>
          <w:tcPr>
            <w:tcW w:w="647" w:type="dxa"/>
            <w:shd w:val="clear" w:color="auto" w:fill="D5DCE4"/>
          </w:tcPr>
          <w:p w14:paraId="2AAC2C23"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7.</w:t>
            </w:r>
          </w:p>
        </w:tc>
        <w:tc>
          <w:tcPr>
            <w:tcW w:w="5302" w:type="dxa"/>
          </w:tcPr>
          <w:p w14:paraId="2A260FFC"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Asmenų mokėjimai už socialines paslaugas, Eur</w:t>
            </w:r>
          </w:p>
        </w:tc>
        <w:tc>
          <w:tcPr>
            <w:tcW w:w="1276" w:type="dxa"/>
            <w:vAlign w:val="center"/>
          </w:tcPr>
          <w:p w14:paraId="11400526"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336,6</w:t>
            </w:r>
          </w:p>
        </w:tc>
        <w:tc>
          <w:tcPr>
            <w:tcW w:w="1417" w:type="dxa"/>
            <w:vAlign w:val="center"/>
          </w:tcPr>
          <w:p w14:paraId="60124B09"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362,2</w:t>
            </w:r>
          </w:p>
        </w:tc>
        <w:tc>
          <w:tcPr>
            <w:tcW w:w="1299" w:type="dxa"/>
            <w:vAlign w:val="center"/>
          </w:tcPr>
          <w:p w14:paraId="38D57601"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362,2</w:t>
            </w:r>
          </w:p>
        </w:tc>
      </w:tr>
      <w:tr w:rsidR="00E95149" w:rsidRPr="00E95149" w14:paraId="31792513" w14:textId="77777777" w:rsidTr="009D4BD2">
        <w:tc>
          <w:tcPr>
            <w:tcW w:w="647" w:type="dxa"/>
            <w:shd w:val="clear" w:color="auto" w:fill="D5DCE4"/>
          </w:tcPr>
          <w:p w14:paraId="1FDB532D"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302" w:type="dxa"/>
          </w:tcPr>
          <w:p w14:paraId="3C12A0C4" w14:textId="77777777" w:rsidR="00980C72" w:rsidRPr="00E95149"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b/>
                <w:szCs w:val="22"/>
                <w:lang w:eastAsia="lt-LT"/>
              </w:rPr>
            </w:pPr>
            <w:r w:rsidRPr="00E95149">
              <w:rPr>
                <w:b/>
                <w:sz w:val="22"/>
                <w:szCs w:val="22"/>
                <w:lang w:eastAsia="lt-LT"/>
              </w:rPr>
              <w:t>Iš viso:</w:t>
            </w:r>
          </w:p>
        </w:tc>
        <w:tc>
          <w:tcPr>
            <w:tcW w:w="1276" w:type="dxa"/>
            <w:vAlign w:val="center"/>
          </w:tcPr>
          <w:p w14:paraId="31AE5A9E" w14:textId="77777777" w:rsidR="00980C72" w:rsidRPr="00E95149" w:rsidRDefault="00DB57FA"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E95149">
              <w:rPr>
                <w:b/>
                <w:sz w:val="22"/>
                <w:szCs w:val="22"/>
                <w:lang w:eastAsia="lt-LT"/>
              </w:rPr>
              <w:t>3774,1</w:t>
            </w:r>
          </w:p>
        </w:tc>
        <w:tc>
          <w:tcPr>
            <w:tcW w:w="1417" w:type="dxa"/>
            <w:vAlign w:val="center"/>
          </w:tcPr>
          <w:p w14:paraId="08D729F5" w14:textId="77777777" w:rsidR="00980C72" w:rsidRPr="00E95149" w:rsidRDefault="00DB57FA"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E95149">
              <w:rPr>
                <w:b/>
                <w:sz w:val="22"/>
                <w:szCs w:val="22"/>
                <w:lang w:eastAsia="lt-LT"/>
              </w:rPr>
              <w:t>4343,2</w:t>
            </w:r>
          </w:p>
        </w:tc>
        <w:tc>
          <w:tcPr>
            <w:tcW w:w="1299" w:type="dxa"/>
            <w:vAlign w:val="center"/>
          </w:tcPr>
          <w:p w14:paraId="41714537" w14:textId="77777777" w:rsidR="00980C72" w:rsidRPr="00E95149" w:rsidRDefault="00025EA3"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E95149">
              <w:rPr>
                <w:b/>
                <w:sz w:val="22"/>
                <w:szCs w:val="22"/>
                <w:lang w:eastAsia="lt-LT"/>
              </w:rPr>
              <w:t>4052,8</w:t>
            </w:r>
          </w:p>
        </w:tc>
      </w:tr>
    </w:tbl>
    <w:p w14:paraId="0F90186E" w14:textId="77777777" w:rsidR="00C83384" w:rsidRPr="00E95149" w:rsidRDefault="00C83384" w:rsidP="00C83384">
      <w:pPr>
        <w:jc w:val="both"/>
        <w:rPr>
          <w:sz w:val="2"/>
        </w:rPr>
      </w:pPr>
    </w:p>
    <w:p w14:paraId="2605F53A"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14:paraId="4D9D6D90"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14. Socialinių paslaugų finansavimo šaltinių įvertinimas</w:t>
      </w:r>
    </w:p>
    <w:p w14:paraId="2B810FB2"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14:paraId="1143E61A" w14:textId="03236F73" w:rsidR="00C83384" w:rsidRPr="00E95149" w:rsidRDefault="00C83384" w:rsidP="00C83384">
      <w:pPr>
        <w:jc w:val="both"/>
        <w:rPr>
          <w:lang w:eastAsia="lt-LT"/>
        </w:rPr>
      </w:pPr>
      <w:r w:rsidRPr="00E95149">
        <w:rPr>
          <w:lang w:eastAsia="lt-LT"/>
        </w:rPr>
        <w:tab/>
        <w:t>Duomenys apie socialinių paslaugų teikimo ir plėtros finansavimo šaltinius 202</w:t>
      </w:r>
      <w:r w:rsidR="00DB57FA" w:rsidRPr="00E95149">
        <w:rPr>
          <w:lang w:eastAsia="lt-LT"/>
        </w:rPr>
        <w:t>2</w:t>
      </w:r>
      <w:r w:rsidRPr="00E95149">
        <w:rPr>
          <w:lang w:eastAsia="lt-LT"/>
        </w:rPr>
        <w:t xml:space="preserve"> metais pateikiami 2</w:t>
      </w:r>
      <w:r w:rsidR="00DB57FA" w:rsidRPr="00E95149">
        <w:rPr>
          <w:lang w:eastAsia="lt-LT"/>
        </w:rPr>
        <w:t>6</w:t>
      </w:r>
      <w:r w:rsidRPr="00E95149">
        <w:rPr>
          <w:lang w:eastAsia="lt-LT"/>
        </w:rPr>
        <w:t xml:space="preserve"> lentelėje. Iš Savivaldybės biudžeto socialinių paslaugų teikimui 202</w:t>
      </w:r>
      <w:r w:rsidR="00DB57FA" w:rsidRPr="00E95149">
        <w:rPr>
          <w:lang w:eastAsia="lt-LT"/>
        </w:rPr>
        <w:t>2 m</w:t>
      </w:r>
      <w:r w:rsidRPr="00E95149">
        <w:rPr>
          <w:lang w:eastAsia="lt-LT"/>
        </w:rPr>
        <w:t xml:space="preserve">. </w:t>
      </w:r>
      <w:r w:rsidR="00DB57FA" w:rsidRPr="00E95149">
        <w:rPr>
          <w:lang w:eastAsia="lt-LT"/>
        </w:rPr>
        <w:t>planuojama skirti 9,0 pro</w:t>
      </w:r>
      <w:r w:rsidR="00AD08C5" w:rsidRPr="00E95149">
        <w:rPr>
          <w:lang w:eastAsia="lt-LT"/>
        </w:rPr>
        <w:t xml:space="preserve">c. nuo viso savivaldybės biudžeto savarankiškoms funkcijos vykdyti. Socialinės paslaugos teikiamo ir iš kitų šaltinių. </w:t>
      </w:r>
      <w:r w:rsidRPr="00E95149">
        <w:rPr>
          <w:lang w:eastAsia="lt-LT"/>
        </w:rPr>
        <w:t xml:space="preserve">Vertinant finansavimo šaltinius matyti, kad didžiausia dalis </w:t>
      </w:r>
      <w:r w:rsidRPr="00E95149">
        <w:rPr>
          <w:rFonts w:ascii="Courier New" w:hAnsi="Courier New" w:cs="Courier New"/>
          <w:sz w:val="20"/>
          <w:lang w:eastAsia="lt-LT"/>
        </w:rPr>
        <w:t>–</w:t>
      </w:r>
      <w:r w:rsidRPr="00E95149">
        <w:rPr>
          <w:lang w:eastAsia="lt-LT"/>
        </w:rPr>
        <w:t xml:space="preserve"> 4</w:t>
      </w:r>
      <w:r w:rsidR="00AD08C5" w:rsidRPr="00E95149">
        <w:rPr>
          <w:lang w:eastAsia="lt-LT"/>
        </w:rPr>
        <w:t>3</w:t>
      </w:r>
      <w:r w:rsidRPr="00E95149">
        <w:rPr>
          <w:lang w:eastAsia="lt-LT"/>
        </w:rPr>
        <w:t>,</w:t>
      </w:r>
      <w:r w:rsidR="00AD08C5" w:rsidRPr="00E95149">
        <w:rPr>
          <w:lang w:eastAsia="lt-LT"/>
        </w:rPr>
        <w:t>5</w:t>
      </w:r>
      <w:r w:rsidRPr="00E95149">
        <w:rPr>
          <w:lang w:eastAsia="lt-LT"/>
        </w:rPr>
        <w:t xml:space="preserve"> proc., skiriama iš Savivaldybės biudžeto savarankiškoms funkcijoms vykdyti. </w:t>
      </w:r>
      <w:r w:rsidR="00AD08C5" w:rsidRPr="00E95149">
        <w:rPr>
          <w:lang w:eastAsia="lt-LT"/>
        </w:rPr>
        <w:t>31,3</w:t>
      </w:r>
      <w:r w:rsidRPr="00E95149">
        <w:rPr>
          <w:lang w:eastAsia="lt-LT"/>
        </w:rPr>
        <w:t xml:space="preserve"> proc. </w:t>
      </w:r>
      <w:r w:rsidRPr="00E95149">
        <w:rPr>
          <w:rFonts w:ascii="Courier New" w:hAnsi="Courier New" w:cs="Courier New"/>
          <w:sz w:val="20"/>
          <w:lang w:eastAsia="lt-LT"/>
        </w:rPr>
        <w:t>–</w:t>
      </w:r>
      <w:r w:rsidRPr="00E95149">
        <w:rPr>
          <w:lang w:eastAsia="lt-LT"/>
        </w:rPr>
        <w:t xml:space="preserve"> iš Valstybės biudžeto tikslinės dotacijos Savivaldybės biudžetui, </w:t>
      </w:r>
      <w:r w:rsidR="00AD08C5" w:rsidRPr="00E95149">
        <w:rPr>
          <w:lang w:eastAsia="lt-LT"/>
        </w:rPr>
        <w:t>8,3</w:t>
      </w:r>
      <w:r w:rsidRPr="00E95149">
        <w:rPr>
          <w:lang w:eastAsia="lt-LT"/>
        </w:rPr>
        <w:t xml:space="preserve"> proc. asmenų mokėjimai už socialines paslaugas, </w:t>
      </w:r>
      <w:r w:rsidR="00AD08C5" w:rsidRPr="00E95149">
        <w:rPr>
          <w:lang w:eastAsia="lt-LT"/>
        </w:rPr>
        <w:t>6,2</w:t>
      </w:r>
      <w:r w:rsidRPr="00E95149">
        <w:rPr>
          <w:lang w:eastAsia="lt-LT"/>
        </w:rPr>
        <w:t xml:space="preserve"> proc. iš Valstybės biudžeto (vaikų globos (rūpybos) išmokos ir jos tikslinio priedo), </w:t>
      </w:r>
      <w:r w:rsidR="00025EA3" w:rsidRPr="00E95149">
        <w:rPr>
          <w:lang w:eastAsia="lt-LT"/>
        </w:rPr>
        <w:t>6,7</w:t>
      </w:r>
      <w:r w:rsidRPr="00E95149">
        <w:rPr>
          <w:lang w:eastAsia="lt-LT"/>
        </w:rPr>
        <w:t xml:space="preserve"> proc. ES fondų lėšų</w:t>
      </w:r>
      <w:r w:rsidR="00025EA3" w:rsidRPr="00E95149">
        <w:rPr>
          <w:lang w:eastAsia="lt-LT"/>
        </w:rPr>
        <w:t xml:space="preserve"> paslaugoms teikti ir modernizuoti</w:t>
      </w:r>
      <w:r w:rsidRPr="00E95149">
        <w:rPr>
          <w:lang w:eastAsia="lt-LT"/>
        </w:rPr>
        <w:t>. 2021 m. ES fondų lėšų tęsiamas Savivaldybės administracijos ir projekto „Pasvalio rajono bendruomeniniai šeimos namai“ partnerio – asociacijos Pasvalio šeimos gerovės centro vykdomas kompleksinių paslaugų šeimai teikimo projektas. Pasvalio socialinių centras įgyvendins tęstinius iš Europos Sąjungos lėšų  finansuojam</w:t>
      </w:r>
      <w:r w:rsidR="00025EA3" w:rsidRPr="00E95149">
        <w:rPr>
          <w:lang w:eastAsia="lt-LT"/>
        </w:rPr>
        <w:t>ą</w:t>
      </w:r>
      <w:r w:rsidRPr="00E95149">
        <w:rPr>
          <w:lang w:eastAsia="lt-LT"/>
        </w:rPr>
        <w:t xml:space="preserve"> </w:t>
      </w:r>
      <w:proofErr w:type="spellStart"/>
      <w:r w:rsidRPr="00E95149">
        <w:rPr>
          <w:lang w:eastAsia="lt-LT"/>
        </w:rPr>
        <w:t>projek</w:t>
      </w:r>
      <w:r w:rsidR="00025EA3" w:rsidRPr="00E95149">
        <w:rPr>
          <w:lang w:eastAsia="lt-LT"/>
        </w:rPr>
        <w:t>ą</w:t>
      </w:r>
      <w:proofErr w:type="spellEnd"/>
      <w:r w:rsidRPr="00E95149">
        <w:rPr>
          <w:bCs/>
          <w:i/>
          <w:lang w:eastAsia="lt-LT"/>
        </w:rPr>
        <w:t xml:space="preserve"> </w:t>
      </w:r>
      <w:r w:rsidRPr="00E95149">
        <w:t>Globos centro finansavimo „V</w:t>
      </w:r>
      <w:r w:rsidRPr="00E95149">
        <w:rPr>
          <w:rFonts w:ascii="TimesLT" w:hAnsi="TimesLT"/>
          <w:szCs w:val="24"/>
        </w:rPr>
        <w:t>aikų gerovės ir saugumo didinimo, paslaugų šeimai, globėjams (rūpintojams) kokybės didinimo bei prieinamumo plėtros“. 202</w:t>
      </w:r>
      <w:r w:rsidR="00025EA3" w:rsidRPr="00E95149">
        <w:rPr>
          <w:rFonts w:ascii="TimesLT" w:hAnsi="TimesLT"/>
          <w:szCs w:val="24"/>
        </w:rPr>
        <w:t>2</w:t>
      </w:r>
      <w:r w:rsidRPr="00E95149">
        <w:rPr>
          <w:rFonts w:ascii="TimesLT" w:hAnsi="TimesLT"/>
          <w:szCs w:val="24"/>
        </w:rPr>
        <w:t xml:space="preserve"> m. bus</w:t>
      </w:r>
      <w:r w:rsidRPr="00E95149">
        <w:rPr>
          <w:lang w:eastAsia="lt-LT"/>
        </w:rPr>
        <w:t xml:space="preserve"> tęsiamas „Institucinės globos pertvark</w:t>
      </w:r>
      <w:r w:rsidR="00025EA3" w:rsidRPr="00E95149">
        <w:rPr>
          <w:lang w:eastAsia="lt-LT"/>
        </w:rPr>
        <w:t>os</w:t>
      </w:r>
      <w:r w:rsidRPr="00E95149">
        <w:rPr>
          <w:lang w:eastAsia="lt-LT"/>
        </w:rPr>
        <w:t xml:space="preserve"> investicijos į infrastruktūrą“ bendruomeninių vaikų globos tinklo plėtros projektas.</w:t>
      </w:r>
    </w:p>
    <w:p w14:paraId="74DF1D07" w14:textId="77777777" w:rsidR="00025EA3" w:rsidRPr="00E95149" w:rsidRDefault="00025EA3" w:rsidP="00C83384">
      <w:pPr>
        <w:jc w:val="both"/>
        <w:rPr>
          <w:lang w:eastAsia="lt-LT"/>
        </w:rPr>
      </w:pPr>
    </w:p>
    <w:bookmarkEnd w:id="38"/>
    <w:p w14:paraId="2E698E7B"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E95149">
        <w:rPr>
          <w:lang w:eastAsia="lt-LT"/>
        </w:rPr>
        <w:tab/>
        <w:t>27 lentelė</w:t>
      </w:r>
    </w:p>
    <w:p w14:paraId="228BBEC1"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15. Socialinių paslaugų finansavimo iš Savivaldybės biudžeto būdai</w:t>
      </w:r>
    </w:p>
    <w:p w14:paraId="6621C32F"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163"/>
        <w:gridCol w:w="1276"/>
        <w:gridCol w:w="1276"/>
        <w:gridCol w:w="1269"/>
      </w:tblGrid>
      <w:tr w:rsidR="00E95149" w:rsidRPr="00E95149" w14:paraId="398878D8" w14:textId="77777777" w:rsidTr="009D4BD2">
        <w:trPr>
          <w:cantSplit/>
        </w:trPr>
        <w:tc>
          <w:tcPr>
            <w:tcW w:w="644" w:type="dxa"/>
            <w:vMerge w:val="restart"/>
            <w:shd w:val="clear" w:color="auto" w:fill="D5DCE4"/>
          </w:tcPr>
          <w:p w14:paraId="3849D072"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Eil. Nr.</w:t>
            </w:r>
          </w:p>
        </w:tc>
        <w:tc>
          <w:tcPr>
            <w:tcW w:w="5163" w:type="dxa"/>
            <w:vMerge w:val="restart"/>
            <w:shd w:val="clear" w:color="auto" w:fill="D5DCE4"/>
            <w:vAlign w:val="center"/>
          </w:tcPr>
          <w:p w14:paraId="02CE6E40"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Finansavimo būdai</w:t>
            </w:r>
          </w:p>
        </w:tc>
        <w:tc>
          <w:tcPr>
            <w:tcW w:w="3821" w:type="dxa"/>
            <w:gridSpan w:val="3"/>
            <w:shd w:val="clear" w:color="auto" w:fill="D5DCE4"/>
          </w:tcPr>
          <w:p w14:paraId="44682FA4"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Lėšos, tūkst. Eur</w:t>
            </w:r>
          </w:p>
          <w:p w14:paraId="6BF88EB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r>
      <w:tr w:rsidR="00E95149" w:rsidRPr="00E95149" w14:paraId="58082EEA" w14:textId="77777777" w:rsidTr="009D4BD2">
        <w:trPr>
          <w:cantSplit/>
        </w:trPr>
        <w:tc>
          <w:tcPr>
            <w:tcW w:w="644" w:type="dxa"/>
            <w:vMerge/>
            <w:tcBorders>
              <w:bottom w:val="single" w:sz="4" w:space="0" w:color="auto"/>
            </w:tcBorders>
            <w:shd w:val="clear" w:color="auto" w:fill="D5DCE4"/>
          </w:tcPr>
          <w:p w14:paraId="4390D94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163" w:type="dxa"/>
            <w:vMerge/>
            <w:shd w:val="clear" w:color="auto" w:fill="D5DCE4"/>
          </w:tcPr>
          <w:p w14:paraId="26ED28D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1276" w:type="dxa"/>
            <w:shd w:val="clear" w:color="auto" w:fill="D5DCE4"/>
          </w:tcPr>
          <w:p w14:paraId="734510C7" w14:textId="77777777" w:rsidR="00C83384" w:rsidRPr="00E95149" w:rsidRDefault="00C83384"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2021 m.</w:t>
            </w:r>
          </w:p>
        </w:tc>
        <w:tc>
          <w:tcPr>
            <w:tcW w:w="1276" w:type="dxa"/>
            <w:shd w:val="clear" w:color="auto" w:fill="D5DCE4"/>
          </w:tcPr>
          <w:p w14:paraId="3BA19D7A" w14:textId="77777777" w:rsidR="00C83384" w:rsidRPr="00E95149" w:rsidRDefault="00C83384"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2022 m.</w:t>
            </w:r>
          </w:p>
        </w:tc>
        <w:tc>
          <w:tcPr>
            <w:tcW w:w="1269" w:type="dxa"/>
            <w:shd w:val="clear" w:color="auto" w:fill="D5DCE4"/>
          </w:tcPr>
          <w:p w14:paraId="42231C79" w14:textId="77777777" w:rsidR="00C83384" w:rsidRPr="00E95149" w:rsidRDefault="00C83384" w:rsidP="00451537">
            <w:pPr>
              <w:jc w:val="center"/>
              <w:rPr>
                <w:szCs w:val="22"/>
                <w:lang w:eastAsia="lt-LT"/>
              </w:rPr>
            </w:pPr>
            <w:r w:rsidRPr="00E95149">
              <w:rPr>
                <w:sz w:val="22"/>
                <w:szCs w:val="22"/>
                <w:lang w:eastAsia="lt-LT"/>
              </w:rPr>
              <w:t>2023 m.</w:t>
            </w:r>
          </w:p>
        </w:tc>
      </w:tr>
      <w:tr w:rsidR="00E95149" w:rsidRPr="00E95149" w14:paraId="4EA3F9D7" w14:textId="77777777" w:rsidTr="009D4BD2">
        <w:tc>
          <w:tcPr>
            <w:tcW w:w="644" w:type="dxa"/>
            <w:shd w:val="clear" w:color="auto" w:fill="D5DCE4"/>
          </w:tcPr>
          <w:p w14:paraId="4CFCA27F"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1.</w:t>
            </w:r>
          </w:p>
        </w:tc>
        <w:tc>
          <w:tcPr>
            <w:tcW w:w="5163" w:type="dxa"/>
          </w:tcPr>
          <w:p w14:paraId="12F2B3A9"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Socialinių paslaugų pirkimas</w:t>
            </w:r>
          </w:p>
        </w:tc>
        <w:tc>
          <w:tcPr>
            <w:tcW w:w="1276" w:type="dxa"/>
          </w:tcPr>
          <w:p w14:paraId="03E325DA" w14:textId="77777777" w:rsidR="00C83384" w:rsidRPr="00E95149" w:rsidRDefault="00C83384"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w:t>
            </w:r>
          </w:p>
        </w:tc>
        <w:tc>
          <w:tcPr>
            <w:tcW w:w="1276" w:type="dxa"/>
          </w:tcPr>
          <w:p w14:paraId="3C2FCC4D" w14:textId="77777777" w:rsidR="00C83384" w:rsidRPr="00E95149" w:rsidRDefault="00C83384"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w:t>
            </w:r>
          </w:p>
        </w:tc>
        <w:tc>
          <w:tcPr>
            <w:tcW w:w="1269" w:type="dxa"/>
          </w:tcPr>
          <w:p w14:paraId="10BD70FB" w14:textId="77777777" w:rsidR="00C83384" w:rsidRPr="00E95149" w:rsidRDefault="00C83384"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w:t>
            </w:r>
          </w:p>
        </w:tc>
      </w:tr>
      <w:tr w:rsidR="00E95149" w:rsidRPr="00E95149" w14:paraId="5DCD1AB1" w14:textId="77777777" w:rsidTr="009D4BD2">
        <w:tc>
          <w:tcPr>
            <w:tcW w:w="644" w:type="dxa"/>
            <w:shd w:val="clear" w:color="auto" w:fill="D5DCE4"/>
          </w:tcPr>
          <w:p w14:paraId="03B490D7" w14:textId="77777777" w:rsidR="00025EA3" w:rsidRPr="00E95149"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2.</w:t>
            </w:r>
          </w:p>
        </w:tc>
        <w:tc>
          <w:tcPr>
            <w:tcW w:w="5163" w:type="dxa"/>
          </w:tcPr>
          <w:p w14:paraId="41253284" w14:textId="77777777" w:rsidR="00025EA3" w:rsidRPr="00E95149"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Tiesioginis socialinių paslaugų finansavimas</w:t>
            </w:r>
          </w:p>
        </w:tc>
        <w:tc>
          <w:tcPr>
            <w:tcW w:w="1276" w:type="dxa"/>
          </w:tcPr>
          <w:p w14:paraId="4B0FC473"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1632,1</w:t>
            </w:r>
          </w:p>
        </w:tc>
        <w:tc>
          <w:tcPr>
            <w:tcW w:w="1276" w:type="dxa"/>
          </w:tcPr>
          <w:p w14:paraId="36F04918"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1787,7</w:t>
            </w:r>
          </w:p>
        </w:tc>
        <w:tc>
          <w:tcPr>
            <w:tcW w:w="1269" w:type="dxa"/>
          </w:tcPr>
          <w:p w14:paraId="3B30E4FA"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1787,7</w:t>
            </w:r>
          </w:p>
        </w:tc>
      </w:tr>
      <w:tr w:rsidR="00E95149" w:rsidRPr="00E95149" w14:paraId="48AA1835" w14:textId="77777777" w:rsidTr="009D4BD2">
        <w:tc>
          <w:tcPr>
            <w:tcW w:w="644" w:type="dxa"/>
            <w:shd w:val="clear" w:color="auto" w:fill="D5DCE4"/>
          </w:tcPr>
          <w:p w14:paraId="2085EA45" w14:textId="77777777" w:rsidR="00025EA3" w:rsidRPr="00E95149"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163" w:type="dxa"/>
          </w:tcPr>
          <w:p w14:paraId="4C79171B" w14:textId="77777777" w:rsidR="00025EA3" w:rsidRPr="00E95149"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iš jų:</w:t>
            </w:r>
          </w:p>
        </w:tc>
        <w:tc>
          <w:tcPr>
            <w:tcW w:w="1276" w:type="dxa"/>
          </w:tcPr>
          <w:p w14:paraId="5C784FEE"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p>
        </w:tc>
        <w:tc>
          <w:tcPr>
            <w:tcW w:w="1276" w:type="dxa"/>
          </w:tcPr>
          <w:p w14:paraId="0E9F5799"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p>
        </w:tc>
        <w:tc>
          <w:tcPr>
            <w:tcW w:w="1269" w:type="dxa"/>
          </w:tcPr>
          <w:p w14:paraId="11F03EE8"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p>
        </w:tc>
      </w:tr>
      <w:tr w:rsidR="00E95149" w:rsidRPr="00E95149" w14:paraId="080166B8" w14:textId="77777777" w:rsidTr="009D4BD2">
        <w:tc>
          <w:tcPr>
            <w:tcW w:w="644" w:type="dxa"/>
            <w:shd w:val="clear" w:color="auto" w:fill="D5DCE4"/>
          </w:tcPr>
          <w:p w14:paraId="406F7F7F" w14:textId="77777777" w:rsidR="00025EA3" w:rsidRPr="00E95149"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2.1.</w:t>
            </w:r>
          </w:p>
        </w:tc>
        <w:tc>
          <w:tcPr>
            <w:tcW w:w="5163" w:type="dxa"/>
          </w:tcPr>
          <w:p w14:paraId="107B079A" w14:textId="77777777" w:rsidR="00025EA3" w:rsidRPr="00E95149"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Savivaldybės pavaldumo įstaigoms</w:t>
            </w:r>
          </w:p>
        </w:tc>
        <w:tc>
          <w:tcPr>
            <w:tcW w:w="1276" w:type="dxa"/>
          </w:tcPr>
          <w:p w14:paraId="5ADF57F7"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1262,1</w:t>
            </w:r>
          </w:p>
        </w:tc>
        <w:tc>
          <w:tcPr>
            <w:tcW w:w="1276" w:type="dxa"/>
          </w:tcPr>
          <w:p w14:paraId="453E8156"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1477,7</w:t>
            </w:r>
          </w:p>
        </w:tc>
        <w:tc>
          <w:tcPr>
            <w:tcW w:w="1269" w:type="dxa"/>
          </w:tcPr>
          <w:p w14:paraId="09F49B95"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1477,7</w:t>
            </w:r>
          </w:p>
        </w:tc>
      </w:tr>
      <w:tr w:rsidR="00E95149" w:rsidRPr="00E95149" w14:paraId="6B4C8E68" w14:textId="77777777" w:rsidTr="009D4BD2">
        <w:tc>
          <w:tcPr>
            <w:tcW w:w="644" w:type="dxa"/>
            <w:shd w:val="clear" w:color="auto" w:fill="D5DCE4"/>
          </w:tcPr>
          <w:p w14:paraId="38CE4E2D" w14:textId="77777777" w:rsidR="00025EA3" w:rsidRPr="00E95149"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2.3.</w:t>
            </w:r>
          </w:p>
        </w:tc>
        <w:tc>
          <w:tcPr>
            <w:tcW w:w="5163" w:type="dxa"/>
          </w:tcPr>
          <w:p w14:paraId="5D99EA10" w14:textId="77777777" w:rsidR="00025EA3" w:rsidRPr="00E95149"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Regioninių socialinių paslaugų įstaigoms pagal lėšų kompensavimo sutartis</w:t>
            </w:r>
          </w:p>
        </w:tc>
        <w:tc>
          <w:tcPr>
            <w:tcW w:w="1276" w:type="dxa"/>
          </w:tcPr>
          <w:p w14:paraId="74B56038"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126.4</w:t>
            </w:r>
          </w:p>
        </w:tc>
        <w:tc>
          <w:tcPr>
            <w:tcW w:w="1276" w:type="dxa"/>
          </w:tcPr>
          <w:p w14:paraId="6D394093"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139,6</w:t>
            </w:r>
          </w:p>
        </w:tc>
        <w:tc>
          <w:tcPr>
            <w:tcW w:w="1269" w:type="dxa"/>
          </w:tcPr>
          <w:p w14:paraId="486F2789"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139,6</w:t>
            </w:r>
          </w:p>
        </w:tc>
      </w:tr>
      <w:tr w:rsidR="00E95149" w:rsidRPr="00E95149" w14:paraId="50178621" w14:textId="77777777" w:rsidTr="009D4BD2">
        <w:tc>
          <w:tcPr>
            <w:tcW w:w="644" w:type="dxa"/>
            <w:shd w:val="clear" w:color="auto" w:fill="D5DCE4"/>
          </w:tcPr>
          <w:p w14:paraId="73000B3D" w14:textId="77777777" w:rsidR="00025EA3" w:rsidRPr="00E95149"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2.4.</w:t>
            </w:r>
          </w:p>
        </w:tc>
        <w:tc>
          <w:tcPr>
            <w:tcW w:w="5163" w:type="dxa"/>
          </w:tcPr>
          <w:p w14:paraId="63BC0CE2" w14:textId="77777777" w:rsidR="00025EA3" w:rsidRPr="00E95149"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Šeimynoms ir globėjams (rūpintojams)</w:t>
            </w:r>
          </w:p>
        </w:tc>
        <w:tc>
          <w:tcPr>
            <w:tcW w:w="1276" w:type="dxa"/>
          </w:tcPr>
          <w:p w14:paraId="40471F54"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160.2</w:t>
            </w:r>
          </w:p>
        </w:tc>
        <w:tc>
          <w:tcPr>
            <w:tcW w:w="1276" w:type="dxa"/>
          </w:tcPr>
          <w:p w14:paraId="0389C292"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170,4</w:t>
            </w:r>
          </w:p>
        </w:tc>
        <w:tc>
          <w:tcPr>
            <w:tcW w:w="1269" w:type="dxa"/>
          </w:tcPr>
          <w:p w14:paraId="56FA017A"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170,4</w:t>
            </w:r>
          </w:p>
        </w:tc>
      </w:tr>
      <w:tr w:rsidR="00E95149" w:rsidRPr="00E95149" w14:paraId="0846919E" w14:textId="77777777" w:rsidTr="009D4BD2">
        <w:tc>
          <w:tcPr>
            <w:tcW w:w="644" w:type="dxa"/>
            <w:shd w:val="clear" w:color="auto" w:fill="D5DCE4"/>
          </w:tcPr>
          <w:p w14:paraId="31816D8A" w14:textId="77777777" w:rsidR="00025EA3" w:rsidRPr="00E95149"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3.</w:t>
            </w:r>
          </w:p>
        </w:tc>
        <w:tc>
          <w:tcPr>
            <w:tcW w:w="5163" w:type="dxa"/>
          </w:tcPr>
          <w:p w14:paraId="4D5420E5" w14:textId="77777777" w:rsidR="00025EA3" w:rsidRPr="00E95149"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Savivaldybės biudžeto lėšos, skirtos nevyriausybinėms organizacijoms</w:t>
            </w:r>
          </w:p>
        </w:tc>
        <w:tc>
          <w:tcPr>
            <w:tcW w:w="1276" w:type="dxa"/>
          </w:tcPr>
          <w:p w14:paraId="2F7EE242"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83,4</w:t>
            </w:r>
          </w:p>
        </w:tc>
        <w:tc>
          <w:tcPr>
            <w:tcW w:w="1276" w:type="dxa"/>
          </w:tcPr>
          <w:p w14:paraId="31BADB7D"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105.7</w:t>
            </w:r>
          </w:p>
        </w:tc>
        <w:tc>
          <w:tcPr>
            <w:tcW w:w="1269" w:type="dxa"/>
          </w:tcPr>
          <w:p w14:paraId="68831842"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E95149">
              <w:rPr>
                <w:sz w:val="22"/>
                <w:szCs w:val="22"/>
                <w:lang w:eastAsia="lt-LT"/>
              </w:rPr>
              <w:t>105.7</w:t>
            </w:r>
          </w:p>
        </w:tc>
      </w:tr>
      <w:tr w:rsidR="00E95149" w:rsidRPr="00E95149" w14:paraId="5B15D2F5" w14:textId="77777777" w:rsidTr="009D4BD2">
        <w:tc>
          <w:tcPr>
            <w:tcW w:w="644" w:type="dxa"/>
            <w:shd w:val="clear" w:color="auto" w:fill="D5DCE4"/>
          </w:tcPr>
          <w:p w14:paraId="164D149F" w14:textId="77777777" w:rsidR="00025EA3" w:rsidRPr="00E95149"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163" w:type="dxa"/>
          </w:tcPr>
          <w:p w14:paraId="261CD069" w14:textId="3A20940F"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b/>
                <w:szCs w:val="22"/>
                <w:lang w:eastAsia="lt-LT"/>
              </w:rPr>
            </w:pPr>
            <w:r w:rsidRPr="00E95149">
              <w:rPr>
                <w:b/>
                <w:sz w:val="22"/>
                <w:szCs w:val="22"/>
                <w:lang w:eastAsia="lt-LT"/>
              </w:rPr>
              <w:t>Iš viso</w:t>
            </w:r>
            <w:r w:rsidR="008C2554">
              <w:rPr>
                <w:b/>
                <w:sz w:val="22"/>
                <w:szCs w:val="22"/>
                <w:lang w:eastAsia="lt-LT"/>
              </w:rPr>
              <w:t>:</w:t>
            </w:r>
          </w:p>
        </w:tc>
        <w:tc>
          <w:tcPr>
            <w:tcW w:w="1276" w:type="dxa"/>
            <w:tcBorders>
              <w:bottom w:val="single" w:sz="4" w:space="0" w:color="auto"/>
            </w:tcBorders>
          </w:tcPr>
          <w:p w14:paraId="3A740BE9"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E95149">
              <w:rPr>
                <w:b/>
                <w:sz w:val="22"/>
                <w:szCs w:val="22"/>
                <w:lang w:eastAsia="lt-LT"/>
              </w:rPr>
              <w:t>1715,5</w:t>
            </w:r>
          </w:p>
        </w:tc>
        <w:tc>
          <w:tcPr>
            <w:tcW w:w="1276" w:type="dxa"/>
            <w:tcBorders>
              <w:bottom w:val="single" w:sz="4" w:space="0" w:color="auto"/>
            </w:tcBorders>
          </w:tcPr>
          <w:p w14:paraId="10F9B33A"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E95149">
              <w:rPr>
                <w:b/>
                <w:sz w:val="22"/>
                <w:szCs w:val="22"/>
                <w:lang w:eastAsia="lt-LT"/>
              </w:rPr>
              <w:t>1893.4</w:t>
            </w:r>
          </w:p>
        </w:tc>
        <w:tc>
          <w:tcPr>
            <w:tcW w:w="1269" w:type="dxa"/>
            <w:tcBorders>
              <w:bottom w:val="single" w:sz="4" w:space="0" w:color="auto"/>
            </w:tcBorders>
          </w:tcPr>
          <w:p w14:paraId="565D79C8" w14:textId="77777777" w:rsidR="00025EA3" w:rsidRPr="00E95149"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E95149">
              <w:rPr>
                <w:b/>
                <w:sz w:val="22"/>
                <w:szCs w:val="22"/>
                <w:lang w:eastAsia="lt-LT"/>
              </w:rPr>
              <w:t>1893.4</w:t>
            </w:r>
          </w:p>
        </w:tc>
      </w:tr>
    </w:tbl>
    <w:p w14:paraId="6F4AF105"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290D3BDD"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16. Lėšos, reikalingos žmogiškųjų išteklių plėtrai</w:t>
      </w:r>
    </w:p>
    <w:p w14:paraId="7BBE4840"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4DE6BD94" w14:textId="77777777" w:rsidR="00C83384" w:rsidRPr="00E95149" w:rsidRDefault="00C83384" w:rsidP="00C83384">
      <w:pPr>
        <w:widowControl w:val="0"/>
        <w:tabs>
          <w:tab w:val="left" w:pos="916"/>
          <w:tab w:val="left" w:pos="1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lt-LT"/>
        </w:rPr>
      </w:pPr>
      <w:r w:rsidRPr="00E95149">
        <w:rPr>
          <w:lang w:eastAsia="lt-LT"/>
        </w:rPr>
        <w:tab/>
        <w:t xml:space="preserve">Siekiant užtikrinti kokybiškas socialines paslaugas, būtina ne tik didinti žmogiškuosius išteklius, bet taip pat skirti lėšų jų kvalifikacijai kelti bei darbo užmokesčiui didinti bei pačių socialinį darbą dirbančių asmenų  psichologinės, emocinės ir fizinės sveikatos stiprinimui.    </w:t>
      </w:r>
    </w:p>
    <w:p w14:paraId="2803BA32"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both"/>
        <w:textAlignment w:val="baseline"/>
        <w:rPr>
          <w:lang w:eastAsia="lt-LT"/>
        </w:rPr>
      </w:pPr>
      <w:r w:rsidRPr="00E95149">
        <w:rPr>
          <w:lang w:eastAsia="lt-LT"/>
        </w:rPr>
        <w:tab/>
        <w:t>2022 m., kaip ir ankstesniais metais, vyks socialinių darbuotojų ir socialinių darbuotojų padėjėjų kvalifikacijos kėlimo seminarai, mokymai. Savivaldybės socialinių paslaugų įstaigos savo biudžetuose yra susiplanavusios lėšas socialinių darbuotojų ir socialinių darbuotojų padėjėjų kvalifikacijos kėlimui 2022 m.</w:t>
      </w:r>
    </w:p>
    <w:p w14:paraId="320AEB6E"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ind w:firstLine="720"/>
        <w:jc w:val="both"/>
        <w:textAlignment w:val="baseline"/>
        <w:rPr>
          <w:lang w:eastAsia="lt-LT"/>
        </w:rPr>
      </w:pPr>
    </w:p>
    <w:p w14:paraId="67F69793"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17. Savivaldybės finansinių galimybių palyginimas</w:t>
      </w:r>
    </w:p>
    <w:p w14:paraId="7A21E094"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 xml:space="preserve"> su numatytų priemonių finansavimu</w:t>
      </w:r>
    </w:p>
    <w:p w14:paraId="00B1897A"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35F3BC9A"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E95149">
        <w:rPr>
          <w:lang w:eastAsia="lt-LT"/>
        </w:rPr>
        <w:t>Savivaldybė, vertindama socialinių paslaugų poreikio didėjimą, savo biudžete nemažina lėšų socialinių paslaugų teikimui, skirtų savarankiškoms funkcijoms vykdyti. Didėja lėšų poreikis Valstybės biudžeto tikslinės dotacijos socialinės globos paslaugoms teikti asmenims su sunkia negalia bei socialinės priežiūros paslaugoms teikti šeimoms, patyrusioms socialinę riziką. Atsižvelgiant į teisės aktų pakeitimus, buvo didinamas darbo užmokestis socialiniams darbuotojams ir socialinių darbuotojų padėjėjams, dirbantiems seniūnijose ir socialinių paslaugų įstaigose. Plane numatytoms priemonėms finansavimas didėja, nes didėja ir paslaugų gavėjų skaičius. Visoms 2022 m. plane numatytoms priemonėms yra skirtos lėšos pagal socialines paslaugas teikiančių įstaigų pateiktus planavimo dokumentus Savivaldybei.</w:t>
      </w:r>
    </w:p>
    <w:p w14:paraId="62972B06" w14:textId="77777777" w:rsidR="00C83384"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14:paraId="5C5A6AA2"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18. Savivaldybės organizuojamų socialinių paslaugų įvertinimas</w:t>
      </w:r>
    </w:p>
    <w:p w14:paraId="13B9A072"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p>
    <w:p w14:paraId="534CF5DA" w14:textId="77777777" w:rsidR="00C83384" w:rsidRPr="00E95149" w:rsidRDefault="00C83384" w:rsidP="00C83384">
      <w:pPr>
        <w:ind w:firstLine="720"/>
        <w:jc w:val="both"/>
        <w:rPr>
          <w:lang w:eastAsia="lt-LT"/>
        </w:rPr>
      </w:pPr>
      <w:r w:rsidRPr="00E95149">
        <w:rPr>
          <w:lang w:eastAsia="lt-LT"/>
        </w:rPr>
        <w:t>Pasvalio rajone teikiamų socialinių paslaugų infrastruktūra seniems ir neįgaliems asmenims orientuota į pagalbos paslaugų bei dienos socialinės globos asmens namuose teikimą. Socialinės globos paslaugos institucijose teikiamos tik asmenims, kuriems nustatyti specialieji poreikiai slaugai ar priežiūrai, jie yra neįgalūs, prioritetas teikiamas tik visiškai nesavarankiškiems asmenims. Nevyriausybinės organizacijos, vienijančios neįgaliuosius, per socialinės reabilitacijos paslaugų projektinę veiklą teikia užimtumo paslaugas.</w:t>
      </w:r>
    </w:p>
    <w:p w14:paraId="4A808E20" w14:textId="77777777" w:rsidR="00C83384" w:rsidRPr="00E95149" w:rsidRDefault="00C83384" w:rsidP="00C83384">
      <w:pPr>
        <w:ind w:firstLine="720"/>
        <w:jc w:val="both"/>
        <w:rPr>
          <w:szCs w:val="24"/>
          <w:lang w:eastAsia="lt-LT"/>
        </w:rPr>
      </w:pPr>
      <w:r w:rsidRPr="00E95149">
        <w:rPr>
          <w:rFonts w:eastAsia="Calibri"/>
          <w:szCs w:val="24"/>
        </w:rPr>
        <w:t>2021 m. sudaryta galimybė naudotis laikino atokvėpio paslaugomis vaikams su negalia, suaugusiems asmenims su negalia ir (ar) senyvo amžiaus asmenims, kuriuos namuose augina, prižiūri ir (ar) globoja (rūpina) kartu gyvenantys šeimos nariai, artimieji. Paslaugos pradėtos teikti siekiant sudaryti sąlygas artimiesiems derinti asmeninį ir visuomeninį gyvenimą su neįgalaus asmens priežiūra, globa (rūpyba), suteikiant jiems galimybę pailsėti nuo nuolatinės artimojo priežiūros ir (arba) slaugos.</w:t>
      </w:r>
    </w:p>
    <w:p w14:paraId="40D94AF9" w14:textId="77777777" w:rsidR="00C83384" w:rsidRPr="00E95149" w:rsidRDefault="00C83384" w:rsidP="00C83384">
      <w:pPr>
        <w:ind w:firstLine="720"/>
        <w:jc w:val="both"/>
        <w:rPr>
          <w:lang w:eastAsia="lt-LT"/>
        </w:rPr>
      </w:pPr>
      <w:r w:rsidRPr="00E95149">
        <w:rPr>
          <w:lang w:eastAsia="lt-LT"/>
        </w:rPr>
        <w:t xml:space="preserve">Socialinės priežiūros paslaugas šeimoms esančioms socialinėje rizikoje teikia socialiniai darbuotojai ir atvejo vadybininkai, dirbantys Pasvalio socialinių paslaugų centro Darbo su šeimomis padalinyje. Pagal vertinamą šeimos socialinės rizikos lygį bei socialinių paslaugų poreikį teikiamos paslaugos orientuotos į socialinių įgūdžių ugdymą. Kaip pagalbos institucijos socialiniams darbuotojams, kai šeimos atsiduria ypatingose situacijose, paslaugas teikia Šeimos krizių centras, Bendruomeniniai šeimos namai, kitos švietimo bei sveikatos sistemų įstaigos, taikomos kitų programų priemonės. </w:t>
      </w:r>
    </w:p>
    <w:p w14:paraId="6B1E1B21"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E95149">
        <w:rPr>
          <w:lang w:eastAsia="lt-LT"/>
        </w:rPr>
        <w:t xml:space="preserve">Tėvų globos netekusiems vaikams socialinė globa teikiama </w:t>
      </w:r>
      <w:proofErr w:type="spellStart"/>
      <w:r w:rsidRPr="00E95149">
        <w:rPr>
          <w:lang w:eastAsia="lt-LT"/>
        </w:rPr>
        <w:t>Grūžių</w:t>
      </w:r>
      <w:proofErr w:type="spellEnd"/>
      <w:r w:rsidRPr="00E95149">
        <w:rPr>
          <w:lang w:eastAsia="lt-LT"/>
        </w:rPr>
        <w:t xml:space="preserve"> vaikų globos namuose (nuo 2020 m. sausio mėn. galima tik trumpalaikė globa iki 3 mėn.), vaikus globojančiose šeimose, šeimynose. Nuo 2018 m. veiklą pradėjo Pasvalio socialinių paslaugų centro Globos centras. Šios institucijos pagalba teikiama vaikus globojančiai šeimai bei socialinę priežiūrą globojamiems vaikams teikiantiems budintiems globotojams.</w:t>
      </w:r>
    </w:p>
    <w:p w14:paraId="7D03B7AC"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E95149">
        <w:rPr>
          <w:lang w:eastAsia="lt-LT"/>
        </w:rPr>
        <w:t xml:space="preserve">Socialinė priežiūra vaikams teikiama nevyriausybinių organizacijų dienos centruose didina vaikų užimtumą, skatina jų šeimas pozityviai tėvystei. Šių dienos centrų veikla finansuojama iš Valstybės biudžeto ir Savivaldybės biudžeto lėšų. </w:t>
      </w:r>
    </w:p>
    <w:p w14:paraId="12AA36E6" w14:textId="77777777" w:rsidR="00C83384" w:rsidRPr="00E95149" w:rsidRDefault="00C83384" w:rsidP="00C83384">
      <w:pPr>
        <w:ind w:firstLine="720"/>
        <w:jc w:val="both"/>
      </w:pPr>
      <w:r w:rsidRPr="00E95149">
        <w:rPr>
          <w:szCs w:val="24"/>
          <w:lang w:eastAsia="lt-LT"/>
        </w:rPr>
        <w:t xml:space="preserve">Svarbią reikšmę socialinių paslaugų teikimo šeimai srityje turi Bendruomeniniai šeimos namai, finansuojami iš ES lėšų projekto </w:t>
      </w:r>
      <w:r w:rsidRPr="00E95149">
        <w:t>„Kompleksinės paslaugos šeimai“.  Teikiamos pozityvios tėvystės mokymų, psichosocialinės pagalbos, mediacijos paslaugos.</w:t>
      </w:r>
    </w:p>
    <w:p w14:paraId="2708E14F" w14:textId="77777777" w:rsidR="00C83384" w:rsidRPr="00E95149" w:rsidRDefault="00C83384" w:rsidP="00C83384">
      <w:pPr>
        <w:ind w:firstLine="720"/>
        <w:jc w:val="center"/>
        <w:rPr>
          <w:b/>
          <w:lang w:eastAsia="lt-LT"/>
        </w:rPr>
      </w:pPr>
    </w:p>
    <w:p w14:paraId="1AB85FAE" w14:textId="77777777" w:rsidR="00C83384" w:rsidRPr="00E95149" w:rsidRDefault="00C83384" w:rsidP="00C83384">
      <w:pPr>
        <w:jc w:val="center"/>
        <w:rPr>
          <w:b/>
          <w:lang w:eastAsia="lt-LT"/>
        </w:rPr>
      </w:pPr>
      <w:r w:rsidRPr="00E95149">
        <w:rPr>
          <w:b/>
          <w:lang w:eastAsia="lt-LT"/>
        </w:rPr>
        <w:t>V SKYRIUS</w:t>
      </w:r>
    </w:p>
    <w:p w14:paraId="2E3B50BB" w14:textId="77777777" w:rsidR="00C83384" w:rsidRPr="00E95149" w:rsidRDefault="00C83384" w:rsidP="00C83384">
      <w:pPr>
        <w:jc w:val="center"/>
        <w:rPr>
          <w:b/>
          <w:lang w:eastAsia="lt-LT"/>
        </w:rPr>
      </w:pPr>
      <w:r w:rsidRPr="00E95149">
        <w:rPr>
          <w:b/>
          <w:lang w:eastAsia="lt-LT"/>
        </w:rPr>
        <w:t>PLĖTROS VIZIJA IR PROGNOZĖ</w:t>
      </w:r>
    </w:p>
    <w:p w14:paraId="3494EA74"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4FF339C8"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19. Socialinių paslaugų plėtros vizija</w:t>
      </w:r>
    </w:p>
    <w:p w14:paraId="40FC9F19"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36705C12" w14:textId="77777777" w:rsidR="00C83384" w:rsidRPr="00451537"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szCs w:val="24"/>
          <w:lang w:eastAsia="lt-LT"/>
        </w:rPr>
      </w:pPr>
      <w:r w:rsidRPr="00451537">
        <w:rPr>
          <w:lang w:eastAsia="lt-LT"/>
        </w:rPr>
        <w:t xml:space="preserve">Socialinių paslaugų plėtrą, infrastruktūros pokyčius nulemia valstybės vykdoma politika, priimti teisės aktai. Svarbią reikšme socialinių paslaugų infrastruktūros pokyčiams turės </w:t>
      </w:r>
      <w:r w:rsidRPr="00451537">
        <w:rPr>
          <w:szCs w:val="24"/>
          <w:lang w:eastAsia="ar-SA"/>
        </w:rPr>
        <w:t xml:space="preserve">Perėjimo nuo institucinės globos prie šeimoje ir bendruomenėje teikiamų paslaugų neįgaliesiems ir likusiems be tėvų globos vaikams 2014–2023 metų veiksmų planas, patvirtintas Lietuvos Respublikos socialinės apsaugos ir darbo ministro 2014 m. vasario 14 d. įsakymu Nr. A1-83 „Dėl Perėjimo nuo institucinės globos prie šeimoje ir bendruomenėje teikiamų paslaugų neįgaliesiems ir likusiems be tėvų globos vaikams 2014–2023 metų veiksmų plano patvirtinimo“ (su visais aktualiais pakeitimais). Šiame plane nustatomos priemonės, socialinių paslaugų srityje, kurios mažina institucinės socialinės globos įtaką visuomenėje, didina paslaugų prieinamumą bendruomenėse. </w:t>
      </w:r>
      <w:r w:rsidRPr="00451537">
        <w:rPr>
          <w:szCs w:val="24"/>
          <w:lang w:eastAsia="lt-LT"/>
        </w:rPr>
        <w:t xml:space="preserve">Tėvų globos netekusiems vaikams, </w:t>
      </w:r>
      <w:bookmarkStart w:id="39" w:name="part_191dbe74ae25494996a77652b35e0372"/>
      <w:bookmarkEnd w:id="39"/>
      <w:r w:rsidRPr="00451537">
        <w:rPr>
          <w:szCs w:val="24"/>
          <w:lang w:eastAsia="lt-LT"/>
        </w:rPr>
        <w:t>b</w:t>
      </w:r>
      <w:r w:rsidRPr="00451537">
        <w:rPr>
          <w:bCs/>
          <w:szCs w:val="24"/>
          <w:lang w:eastAsia="lt-LT"/>
        </w:rPr>
        <w:t xml:space="preserve">endruomeniniai vaikų globos namai </w:t>
      </w:r>
      <w:r w:rsidRPr="00451537">
        <w:rPr>
          <w:szCs w:val="24"/>
          <w:lang w:eastAsia="lt-LT"/>
        </w:rPr>
        <w:t>– pagal šeimai artimos aplinkos modelį veikiantys vaikų globos namai, įsteigti atskirose patalpose (pvz., namas, butas) bendruomenėje, skirti likusiems be tėvų globos vaikams, neįgaliems vaikams ar vaikams, turintiems kitų specialiųjų poreikių (iki 8 vaikų). Šie namai pagal savo pobūdį priskirtini bendruomeninėms paslaugoms. Vaikams netekusiems tėvų globos socialinį priežiūra teikiama budinčių globotojų šeimose, kurių globėjas Globos centras. Įgyvendinus ES lėš</w:t>
      </w:r>
      <w:r w:rsidR="00E95149" w:rsidRPr="00451537">
        <w:rPr>
          <w:szCs w:val="24"/>
          <w:lang w:eastAsia="lt-LT"/>
        </w:rPr>
        <w:t>omis finansuojamą</w:t>
      </w:r>
      <w:r w:rsidRPr="00451537">
        <w:rPr>
          <w:szCs w:val="24"/>
          <w:lang w:eastAsia="lt-LT"/>
        </w:rPr>
        <w:t xml:space="preserve"> projekt</w:t>
      </w:r>
      <w:r w:rsidR="00E95149" w:rsidRPr="00451537">
        <w:rPr>
          <w:szCs w:val="24"/>
          <w:lang w:eastAsia="lt-LT"/>
        </w:rPr>
        <w:t>ą 2022 m. veiklą pradės</w:t>
      </w:r>
      <w:r w:rsidRPr="00451537">
        <w:rPr>
          <w:szCs w:val="24"/>
          <w:lang w:eastAsia="lt-LT"/>
        </w:rPr>
        <w:t xml:space="preserve"> </w:t>
      </w:r>
      <w:r w:rsidR="00E95149" w:rsidRPr="00451537">
        <w:rPr>
          <w:szCs w:val="24"/>
          <w:lang w:eastAsia="lt-LT"/>
        </w:rPr>
        <w:t>įsteigti</w:t>
      </w:r>
      <w:r w:rsidRPr="00451537">
        <w:rPr>
          <w:szCs w:val="24"/>
          <w:lang w:eastAsia="lt-LT"/>
        </w:rPr>
        <w:t xml:space="preserve"> bendruomeniniai vaikų namai</w:t>
      </w:r>
      <w:r w:rsidR="00E95149" w:rsidRPr="00451537">
        <w:rPr>
          <w:szCs w:val="24"/>
          <w:lang w:eastAsia="lt-LT"/>
        </w:rPr>
        <w:t>.</w:t>
      </w:r>
    </w:p>
    <w:p w14:paraId="0F88FE27" w14:textId="14DDEBC7" w:rsidR="00451537" w:rsidRDefault="00661ED8"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szCs w:val="24"/>
          <w:lang w:eastAsia="lt-LT"/>
        </w:rPr>
      </w:pPr>
      <w:r w:rsidRPr="00451537">
        <w:rPr>
          <w:szCs w:val="24"/>
          <w:lang w:eastAsia="lt-LT"/>
        </w:rPr>
        <w:t xml:space="preserve">Lietuvos Respublikos Vyriausybės 2021 m. lapkričio 10 d. nutarimu Nr. 931 patvirtintoje 2021–2030 metų plėtros programos valdytojos LR </w:t>
      </w:r>
      <w:r w:rsidR="00DF7C41">
        <w:rPr>
          <w:szCs w:val="24"/>
          <w:lang w:eastAsia="lt-LT"/>
        </w:rPr>
        <w:t>s</w:t>
      </w:r>
      <w:r w:rsidR="00DF7C41" w:rsidRPr="00451537">
        <w:rPr>
          <w:szCs w:val="24"/>
          <w:lang w:eastAsia="lt-LT"/>
        </w:rPr>
        <w:t xml:space="preserve">ocialinės </w:t>
      </w:r>
      <w:r w:rsidRPr="00451537">
        <w:rPr>
          <w:szCs w:val="24"/>
          <w:lang w:eastAsia="lt-LT"/>
        </w:rPr>
        <w:t xml:space="preserve">apsaugos ir darbo ministerijos (toliau – Ministerija) Socialinės </w:t>
      </w:r>
      <w:proofErr w:type="spellStart"/>
      <w:r w:rsidRPr="00451537">
        <w:rPr>
          <w:szCs w:val="24"/>
          <w:lang w:eastAsia="lt-LT"/>
        </w:rPr>
        <w:t>sutelkties</w:t>
      </w:r>
      <w:proofErr w:type="spellEnd"/>
      <w:r w:rsidRPr="00451537">
        <w:rPr>
          <w:szCs w:val="24"/>
          <w:lang w:eastAsia="lt-LT"/>
        </w:rPr>
        <w:t xml:space="preserve"> plėtros programoje įtvirtintoje pažangos priemonėje Nr. 09-003-02-02-11 „Sumažinti pažeidžiamų visuomenės grupių gerovės teritorinius skirtumus“ numatytas uždavinys „Didinti neįgaliųjų ir jų šeimų, senyvo amžiaus žmonių bei kitų pažeidžiamų ir socialinėje atskirtyje esančių grupių gerovę“. Būtinoji sąlyga šiam uždaviniui įgyvendinti – „patvirtintose regionų plėtros planų priemonėse numatytos veiklos, skirtos institucinės globos pertvarkai įgyvendinti, ir iki 2022 m. liepos 1 d. parengti ir suderinti su Ministerija regioniniai socialinių paslaugų ir socialinių paslaugų infrastruktūros, reikalingos institucinės globos pertvarkai įgyvendinti, žemėlapiai“.</w:t>
      </w:r>
      <w:r w:rsidR="00451537" w:rsidRPr="00451537">
        <w:t xml:space="preserve"> </w:t>
      </w:r>
      <w:r w:rsidR="00451537">
        <w:t xml:space="preserve">Tai bus </w:t>
      </w:r>
      <w:r w:rsidR="00451537" w:rsidRPr="00451537">
        <w:rPr>
          <w:szCs w:val="24"/>
          <w:lang w:eastAsia="lt-LT"/>
        </w:rPr>
        <w:t>pagrindas naujam ES finansinio laikotarpio</w:t>
      </w:r>
      <w:r w:rsidR="00451537">
        <w:rPr>
          <w:szCs w:val="24"/>
          <w:lang w:eastAsia="lt-LT"/>
        </w:rPr>
        <w:t xml:space="preserve"> </w:t>
      </w:r>
      <w:r w:rsidR="00451537" w:rsidRPr="00451537">
        <w:rPr>
          <w:szCs w:val="24"/>
          <w:lang w:eastAsia="lt-LT"/>
        </w:rPr>
        <w:t>programavimui, kuris bus skirtas perėjimui nuo institucinės globos prie šeimoje ir bendruomenėje</w:t>
      </w:r>
      <w:r w:rsidR="00451537">
        <w:rPr>
          <w:szCs w:val="24"/>
          <w:lang w:eastAsia="lt-LT"/>
        </w:rPr>
        <w:t xml:space="preserve"> </w:t>
      </w:r>
      <w:r w:rsidR="00451537" w:rsidRPr="00451537">
        <w:rPr>
          <w:szCs w:val="24"/>
          <w:lang w:eastAsia="lt-LT"/>
        </w:rPr>
        <w:t>teikiamų paslaugų. Nuo 2030 metų suaugusiems asmenims su negalia ilgalaikė socialinė globa</w:t>
      </w:r>
      <w:r w:rsidR="00451537">
        <w:rPr>
          <w:szCs w:val="24"/>
          <w:lang w:eastAsia="lt-LT"/>
        </w:rPr>
        <w:t xml:space="preserve"> </w:t>
      </w:r>
      <w:r w:rsidR="00451537" w:rsidRPr="00451537">
        <w:rPr>
          <w:szCs w:val="24"/>
          <w:lang w:eastAsia="lt-LT"/>
        </w:rPr>
        <w:t>negal</w:t>
      </w:r>
      <w:r w:rsidR="00451537">
        <w:rPr>
          <w:szCs w:val="24"/>
          <w:lang w:eastAsia="lt-LT"/>
        </w:rPr>
        <w:t>ės</w:t>
      </w:r>
      <w:r w:rsidR="00451537" w:rsidRPr="00451537">
        <w:rPr>
          <w:szCs w:val="24"/>
          <w:lang w:eastAsia="lt-LT"/>
        </w:rPr>
        <w:t xml:space="preserve"> būti pradedama naujai teikti socialinės globos namuose suaugusiems asmenims su negalia,</w:t>
      </w:r>
      <w:r w:rsidR="00451537">
        <w:rPr>
          <w:szCs w:val="24"/>
          <w:lang w:eastAsia="lt-LT"/>
        </w:rPr>
        <w:t xml:space="preserve"> </w:t>
      </w:r>
      <w:r w:rsidR="00451537" w:rsidRPr="00451537">
        <w:rPr>
          <w:szCs w:val="24"/>
          <w:lang w:eastAsia="lt-LT"/>
        </w:rPr>
        <w:t>išskyrus specializuotus slaugos ir socialinės globos namus.</w:t>
      </w:r>
      <w:r w:rsidRPr="00451537">
        <w:rPr>
          <w:szCs w:val="24"/>
          <w:lang w:eastAsia="lt-LT"/>
        </w:rPr>
        <w:t xml:space="preserve"> </w:t>
      </w:r>
    </w:p>
    <w:p w14:paraId="158AC8F4" w14:textId="77777777" w:rsidR="009D4BD2" w:rsidRPr="00451537" w:rsidRDefault="00661ED8"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szCs w:val="24"/>
          <w:lang w:eastAsia="lt-LT"/>
        </w:rPr>
      </w:pPr>
      <w:r w:rsidRPr="00451537">
        <w:rPr>
          <w:szCs w:val="24"/>
          <w:lang w:eastAsia="lt-LT"/>
        </w:rPr>
        <w:t xml:space="preserve">Pasvalio rajono savivaldybė parengė ir pateikė </w:t>
      </w:r>
      <w:r w:rsidR="00451537">
        <w:rPr>
          <w:szCs w:val="24"/>
          <w:lang w:eastAsia="lt-LT"/>
        </w:rPr>
        <w:t>Panevėžio r</w:t>
      </w:r>
      <w:r w:rsidR="00451537" w:rsidRPr="00451537">
        <w:rPr>
          <w:szCs w:val="24"/>
          <w:lang w:eastAsia="lt-LT"/>
        </w:rPr>
        <w:t>egion</w:t>
      </w:r>
      <w:r w:rsidR="00451537">
        <w:rPr>
          <w:szCs w:val="24"/>
          <w:lang w:eastAsia="lt-LT"/>
        </w:rPr>
        <w:t>o</w:t>
      </w:r>
      <w:r w:rsidR="00451537" w:rsidRPr="00451537">
        <w:rPr>
          <w:szCs w:val="24"/>
          <w:lang w:eastAsia="lt-LT"/>
        </w:rPr>
        <w:t xml:space="preserve"> plėtros taryb</w:t>
      </w:r>
      <w:r w:rsidR="00451537">
        <w:rPr>
          <w:szCs w:val="24"/>
          <w:lang w:eastAsia="lt-LT"/>
        </w:rPr>
        <w:t xml:space="preserve">ai </w:t>
      </w:r>
      <w:r w:rsidR="00451537" w:rsidRPr="00451537">
        <w:rPr>
          <w:i/>
          <w:szCs w:val="24"/>
          <w:lang w:eastAsia="lt-LT"/>
        </w:rPr>
        <w:t>P</w:t>
      </w:r>
      <w:r w:rsidRPr="00451537">
        <w:rPr>
          <w:i/>
          <w:szCs w:val="24"/>
          <w:lang w:eastAsia="lt-LT"/>
        </w:rPr>
        <w:t>erėjimo nuo institucinės globos prie šeimoje ir bendruomenėje teikiamų bendruomeninių paslaugų žemėlapį</w:t>
      </w:r>
      <w:r w:rsidRPr="00451537">
        <w:rPr>
          <w:szCs w:val="24"/>
          <w:lang w:eastAsia="lt-LT"/>
        </w:rPr>
        <w:t>, kuriame įvardintos Pasvalio rajono savivaldybėje trūkstamos socialinės paslaugos asmenims su proto ir (ar) psichikos negalia, kurių teikimas ir plėtra planuojama įgyvendinti</w:t>
      </w:r>
      <w:r w:rsidR="00451537">
        <w:rPr>
          <w:szCs w:val="24"/>
          <w:lang w:eastAsia="lt-LT"/>
        </w:rPr>
        <w:t xml:space="preserve"> iki 2030 m.</w:t>
      </w:r>
      <w:r w:rsidRPr="00451537">
        <w:rPr>
          <w:szCs w:val="24"/>
          <w:lang w:eastAsia="lt-LT"/>
        </w:rPr>
        <w:t>, tai:</w:t>
      </w:r>
    </w:p>
    <w:p w14:paraId="084C079E" w14:textId="77777777" w:rsidR="009D4BD2" w:rsidRPr="00451537" w:rsidRDefault="009D4BD2"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szCs w:val="24"/>
          <w:lang w:eastAsia="lt-LT"/>
        </w:rPr>
      </w:pPr>
      <w:r w:rsidRPr="00451537">
        <w:rPr>
          <w:szCs w:val="24"/>
          <w:lang w:eastAsia="lt-LT"/>
        </w:rPr>
        <w:t>•</w:t>
      </w:r>
      <w:r w:rsidRPr="00451537">
        <w:rPr>
          <w:szCs w:val="24"/>
          <w:lang w:eastAsia="lt-LT"/>
        </w:rPr>
        <w:tab/>
        <w:t xml:space="preserve">Savarankiško gyvenimo namai  suaugusiems asmenims su negalia (SGN) iki 10 vietų. Socialinės priežiūros ir apgyvendinimo paslauga, teikiama iki 10 iš dalies nesavarankiškų suaugusių </w:t>
      </w:r>
      <w:bookmarkStart w:id="40" w:name="_Hlk98234093"/>
      <w:r w:rsidRPr="00451537">
        <w:rPr>
          <w:szCs w:val="24"/>
          <w:lang w:eastAsia="lt-LT"/>
        </w:rPr>
        <w:t xml:space="preserve">asmenų su proto ir (ar) psichikos negalia, </w:t>
      </w:r>
      <w:bookmarkEnd w:id="40"/>
      <w:r w:rsidRPr="00451537">
        <w:rPr>
          <w:szCs w:val="24"/>
          <w:lang w:eastAsia="lt-LT"/>
        </w:rPr>
        <w:t>sudarant jiems sąlygas savarankiškai tvarkyti asmeninį ir socialinį gyvenimą, skatinant, ugdant ir palaikant jų socialinius ir savarankiško gyvenimo įgūdžius, ir (ar) teikiant nežymią pagalbą. Daugumą paslaugų SGN gyventojai gaus ne būste, o bendruomenėje (Pvz. naudosis SD paslaugomis).</w:t>
      </w:r>
    </w:p>
    <w:p w14:paraId="67CCFD1B" w14:textId="77777777" w:rsidR="009D4BD2" w:rsidRPr="00451537" w:rsidRDefault="009D4BD2"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szCs w:val="24"/>
          <w:lang w:eastAsia="lt-LT"/>
        </w:rPr>
      </w:pPr>
      <w:r w:rsidRPr="00451537">
        <w:rPr>
          <w:szCs w:val="24"/>
          <w:lang w:eastAsia="lt-LT"/>
        </w:rPr>
        <w:t>•</w:t>
      </w:r>
      <w:r w:rsidRPr="00451537">
        <w:rPr>
          <w:szCs w:val="24"/>
          <w:lang w:eastAsia="lt-LT"/>
        </w:rPr>
        <w:tab/>
        <w:t xml:space="preserve">Apsaugotas būstas suaugusiems asmenims su negalia (AB), 2-3 AB po 4 gyventojus. Socialinės priežiūros paslauga ir gyvenamosios vietos suteikimas (jei neturi savo) bendruomenėje. Viename būste iki 4 dalinai savarankiškų suaugusių asmenų su negalia, derinama su individualia atvejo vadybininko (socialinio darbuotojo) pagalba ir kitomis paslaugomis bendruomenėje. </w:t>
      </w:r>
    </w:p>
    <w:p w14:paraId="3E16E44D" w14:textId="77777777" w:rsidR="009D4BD2" w:rsidRPr="00451537" w:rsidRDefault="009D4BD2"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szCs w:val="24"/>
          <w:lang w:eastAsia="lt-LT"/>
        </w:rPr>
      </w:pPr>
      <w:r w:rsidRPr="00451537">
        <w:rPr>
          <w:szCs w:val="24"/>
          <w:lang w:eastAsia="lt-LT"/>
        </w:rPr>
        <w:t>•</w:t>
      </w:r>
      <w:r w:rsidRPr="00451537">
        <w:rPr>
          <w:szCs w:val="24"/>
          <w:lang w:eastAsia="lt-LT"/>
        </w:rPr>
        <w:tab/>
        <w:t>Socialinės dirbtuvės suaugusiems asmenims su negalia (SD) iki 10 asmenų. SD tikslas –didinti žmonių su intelekto ar psichosocialine negalia įsidarbinimo atviroje darbo rinkoje galimybes, ugdant bendruosius ir specialiuosius darbinius įgūdžius bei atliekant prasmingas darbinio užimtumo veiklas, nukreiptas į konkrečios prekės/produkto gamybą ar paslaugos teikimą. SD paslaugos būtų skirtos asmenims nuo 18 metų, turintiems intelekto ir (ar) psichikos negalią, mažiau savarankiškiems, kurie kol kas negali dirbti atviroje darbo rinkoje, tačiau gali bent kelias valandas per dieną prisidėti prie kokio nors produkto ar paslaugos kūrimo. SD kaip alternatyva dienos socialinei globai.</w:t>
      </w:r>
    </w:p>
    <w:p w14:paraId="0F41429B" w14:textId="77777777" w:rsidR="009D4BD2" w:rsidRPr="00451537" w:rsidRDefault="009D4BD2"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szCs w:val="24"/>
          <w:lang w:eastAsia="lt-LT"/>
        </w:rPr>
      </w:pPr>
      <w:r w:rsidRPr="00451537">
        <w:rPr>
          <w:szCs w:val="24"/>
          <w:lang w:eastAsia="lt-LT"/>
        </w:rPr>
        <w:t>•</w:t>
      </w:r>
      <w:r w:rsidRPr="00451537">
        <w:rPr>
          <w:szCs w:val="24"/>
          <w:lang w:eastAsia="lt-LT"/>
        </w:rPr>
        <w:tab/>
        <w:t xml:space="preserve">Grupinio gyvenimo namai suaugusiems asmenims su negalia (GGN) iki 10 nesavarankiškų ar iš dalies savarankiškų asmenų. </w:t>
      </w:r>
      <w:proofErr w:type="spellStart"/>
      <w:r w:rsidRPr="00451537">
        <w:rPr>
          <w:szCs w:val="24"/>
          <w:lang w:eastAsia="lt-LT"/>
        </w:rPr>
        <w:t>Licenzijuotą</w:t>
      </w:r>
      <w:proofErr w:type="spellEnd"/>
      <w:r w:rsidRPr="00451537">
        <w:rPr>
          <w:szCs w:val="24"/>
          <w:lang w:eastAsia="lt-LT"/>
        </w:rPr>
        <w:t xml:space="preserve"> socialinę globą teikianti bendruomenėje įsikūrusi įstaiga, kurioje namų aplinkoje gyventų suaugę asmenys su proto ir (ar) psichikos negalia.</w:t>
      </w:r>
    </w:p>
    <w:p w14:paraId="55A4E59C" w14:textId="77777777" w:rsidR="009D4BD2" w:rsidRPr="00E95149" w:rsidRDefault="009D4BD2"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color w:val="002060"/>
          <w:szCs w:val="24"/>
          <w:lang w:eastAsia="lt-LT"/>
        </w:rPr>
      </w:pPr>
    </w:p>
    <w:p w14:paraId="32097F71"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20. Prognozuojamos socialinės paslaugos</w:t>
      </w:r>
    </w:p>
    <w:p w14:paraId="316AEFDD"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textAlignment w:val="baseline"/>
        <w:rPr>
          <w:b/>
          <w:lang w:eastAsia="lt-LT"/>
        </w:rPr>
      </w:pPr>
    </w:p>
    <w:p w14:paraId="6E80B4A5"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E95149">
        <w:rPr>
          <w:lang w:eastAsia="lt-LT"/>
        </w:rPr>
        <w:t>20.1. Dienos socialinės globos asmens namuose paslaugų teikimas asmenims su sunkia negalia.</w:t>
      </w:r>
    </w:p>
    <w:p w14:paraId="5A9F0318"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E95149">
        <w:rPr>
          <w:lang w:eastAsia="lt-LT"/>
        </w:rPr>
        <w:t xml:space="preserve">20.2. Socialinių paslaugų vaikams, netekusiems tėvų globos, teikimo stiprinimas globėjų bei budinčių globotojų šeimose, šeimynose, bendruomeniniuose globos namuose.  </w:t>
      </w:r>
    </w:p>
    <w:p w14:paraId="214691F4"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E95149">
        <w:rPr>
          <w:lang w:eastAsia="lt-LT"/>
        </w:rPr>
        <w:t>20.3. Bendruomeninių socialinių paslaugų šeimai, vaikams, neįgaliems asmenims teikimo stiprinimas teikiant akredituotą socialinę priežiūrą.</w:t>
      </w:r>
    </w:p>
    <w:p w14:paraId="2B59F623"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r w:rsidRPr="00E95149">
        <w:t xml:space="preserve">20.4. Trumpalaikės socialinės globos paslaugų teikimo plėtra senyvo amžiaus, neįgaliems asmenims. </w:t>
      </w:r>
    </w:p>
    <w:p w14:paraId="354474E8"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r w:rsidRPr="00E95149">
        <w:t>20.5. Ilgalaikės socialinės globos institucijose paslaugų užtikrinimas visiškai nesavarankiškiems neįgaliems asmenims.</w:t>
      </w:r>
    </w:p>
    <w:p w14:paraId="1E45BA1B"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r w:rsidRPr="00E95149">
        <w:t>20.6. Socialinės priežiūros teikimas šeimai stiprinant socialinius įgūdžius, mažinant socialinę atskirtį.</w:t>
      </w:r>
    </w:p>
    <w:p w14:paraId="74015EC5"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bookmarkStart w:id="41" w:name="_Hlk65651537"/>
      <w:r w:rsidRPr="00E95149">
        <w:t xml:space="preserve">20.7. </w:t>
      </w:r>
      <w:r w:rsidRPr="00E95149">
        <w:rPr>
          <w:rFonts w:eastAsia="Calibri"/>
          <w:szCs w:val="24"/>
        </w:rPr>
        <w:t>Laikino atokvėpio socialinės priežiūros ir laikino atokvėpio socialinės globos paslaugos vaikams su negalia, suaugusiems asmenims su negalia ir (ar) senyvo amžiaus asmenims, kuriuos namuose augina, prižiūri ir (ar) globoja (rūpina) kartu gyvenantys šeimos nariai, artimieji, užtikrinimas siekiant sudaryti sąlygas artimiesiems derinti asmeninį ir visuomeninį gyvenimą su neįgalaus asmens priežiūra, globa (rūpyba), suteikiant jiems galimybę pailsėti nuo nuolatinės artimojo priežiūros ir (arba) slaugos.</w:t>
      </w:r>
      <w:r w:rsidRPr="00E95149">
        <w:rPr>
          <w:rFonts w:eastAsia="Calibri"/>
          <w:sz w:val="22"/>
          <w:szCs w:val="22"/>
        </w:rPr>
        <w:t xml:space="preserve"> </w:t>
      </w:r>
    </w:p>
    <w:bookmarkEnd w:id="41"/>
    <w:p w14:paraId="739D97E9"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p>
    <w:p w14:paraId="7FD9B8A8"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21. Savivaldybės biudžeto augimo perspektyva ir numatomas pokytis</w:t>
      </w:r>
    </w:p>
    <w:p w14:paraId="5E8DFE57"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textAlignment w:val="baseline"/>
        <w:rPr>
          <w:b/>
          <w:lang w:eastAsia="lt-LT"/>
        </w:rPr>
      </w:pPr>
    </w:p>
    <w:p w14:paraId="08632C72"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E95149">
        <w:rPr>
          <w:lang w:eastAsia="lt-LT"/>
        </w:rPr>
        <w:t xml:space="preserve">Savivaldybės biudžete savarankiškoms funkcijoms vykdyti kasmet skiriama daugiau lėšų socialinėms paslaugoms teikti. Socialinės rizikos šeimoms ir asmenims su sunkia negalia lėšos iš Valstybės biudžeto planuojamos kasmet, pagal nustatytą metodiką. Socialinių paslaugų plėtra,  atsižvelgiant į Valstybės vykdomą socialinę politiką dėl socialinės globos įstaigų pertvarkos, turi nulemti paslaugų plėtrą bendruomenėse ir nevyriausybinėse organizacijose, todėl didesnis dėmesys bus skiriamas bendruomeninių paslaugų plėtrai.  </w:t>
      </w:r>
    </w:p>
    <w:p w14:paraId="5FACC6E9"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E95149">
        <w:rPr>
          <w:lang w:eastAsia="lt-LT"/>
        </w:rPr>
        <w:t>28 lentelė</w:t>
      </w:r>
    </w:p>
    <w:p w14:paraId="0257CD03"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bCs/>
          <w:lang w:eastAsia="lt-LT"/>
        </w:rPr>
      </w:pPr>
      <w:r w:rsidRPr="00E95149">
        <w:rPr>
          <w:b/>
          <w:lang w:eastAsia="lt-LT"/>
        </w:rPr>
        <w:t xml:space="preserve">22. </w:t>
      </w:r>
      <w:r w:rsidRPr="00E95149">
        <w:rPr>
          <w:b/>
          <w:bCs/>
          <w:lang w:eastAsia="lt-LT"/>
        </w:rPr>
        <w:t>Siūlomos plėsti valstybinės socialinės paslaugos, jų rūšys</w:t>
      </w:r>
    </w:p>
    <w:p w14:paraId="7D60A2EF"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bCs/>
          <w:lang w:eastAsia="lt-LT"/>
        </w:rPr>
      </w:pPr>
      <w:r w:rsidRPr="00E95149">
        <w:rPr>
          <w:b/>
          <w:bCs/>
          <w:lang w:eastAsia="lt-LT"/>
        </w:rPr>
        <w:t>ir prognozuojamas mastas</w:t>
      </w:r>
    </w:p>
    <w:p w14:paraId="7F57A987"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112"/>
      </w:tblGrid>
      <w:tr w:rsidR="00E95149" w:rsidRPr="00E95149" w14:paraId="4750852C" w14:textId="77777777" w:rsidTr="009D4BD2">
        <w:tc>
          <w:tcPr>
            <w:tcW w:w="6408" w:type="dxa"/>
            <w:tcBorders>
              <w:top w:val="single" w:sz="4" w:space="0" w:color="auto"/>
              <w:left w:val="single" w:sz="4" w:space="0" w:color="auto"/>
              <w:bottom w:val="single" w:sz="4" w:space="0" w:color="auto"/>
              <w:right w:val="single" w:sz="4" w:space="0" w:color="auto"/>
            </w:tcBorders>
            <w:shd w:val="clear" w:color="auto" w:fill="D5DCE4"/>
          </w:tcPr>
          <w:p w14:paraId="610F96C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Socialinių paslaugų rūšys (nurodomos pagal žmonių socialines grupes)</w:t>
            </w:r>
          </w:p>
        </w:tc>
        <w:tc>
          <w:tcPr>
            <w:tcW w:w="3112" w:type="dxa"/>
            <w:tcBorders>
              <w:top w:val="single" w:sz="4" w:space="0" w:color="auto"/>
              <w:left w:val="single" w:sz="4" w:space="0" w:color="auto"/>
              <w:bottom w:val="single" w:sz="4" w:space="0" w:color="auto"/>
              <w:right w:val="single" w:sz="4" w:space="0" w:color="auto"/>
            </w:tcBorders>
            <w:shd w:val="clear" w:color="auto" w:fill="D5DCE4"/>
          </w:tcPr>
          <w:p w14:paraId="2E1932E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 xml:space="preserve">Mastas </w:t>
            </w:r>
          </w:p>
          <w:p w14:paraId="17C3A2FD"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(vietų skaičius)</w:t>
            </w:r>
          </w:p>
        </w:tc>
      </w:tr>
      <w:tr w:rsidR="00E95149" w:rsidRPr="00E95149" w14:paraId="01778DEC" w14:textId="77777777" w:rsidTr="009D4BD2">
        <w:tc>
          <w:tcPr>
            <w:tcW w:w="6408" w:type="dxa"/>
            <w:tcBorders>
              <w:top w:val="single" w:sz="4" w:space="0" w:color="auto"/>
              <w:left w:val="single" w:sz="4" w:space="0" w:color="auto"/>
              <w:bottom w:val="single" w:sz="4" w:space="0" w:color="auto"/>
              <w:right w:val="single" w:sz="4" w:space="0" w:color="auto"/>
            </w:tcBorders>
          </w:tcPr>
          <w:p w14:paraId="7711CAD6"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 xml:space="preserve">Apgyvendinimas savarankiško gyvenimo namuose suaugusiems asmenims su negalia </w:t>
            </w:r>
          </w:p>
        </w:tc>
        <w:tc>
          <w:tcPr>
            <w:tcW w:w="3112" w:type="dxa"/>
            <w:tcBorders>
              <w:top w:val="single" w:sz="4" w:space="0" w:color="auto"/>
              <w:left w:val="single" w:sz="4" w:space="0" w:color="auto"/>
              <w:bottom w:val="single" w:sz="4" w:space="0" w:color="auto"/>
              <w:right w:val="single" w:sz="4" w:space="0" w:color="auto"/>
            </w:tcBorders>
          </w:tcPr>
          <w:p w14:paraId="009F7C7E"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Cs w:val="22"/>
                <w:lang w:eastAsia="lt-LT"/>
              </w:rPr>
              <w:t>2</w:t>
            </w:r>
          </w:p>
        </w:tc>
      </w:tr>
      <w:tr w:rsidR="00E95149" w:rsidRPr="00E95149" w14:paraId="6A0DB2B8" w14:textId="77777777" w:rsidTr="009D4BD2">
        <w:tc>
          <w:tcPr>
            <w:tcW w:w="6408" w:type="dxa"/>
            <w:tcBorders>
              <w:top w:val="single" w:sz="4" w:space="0" w:color="auto"/>
              <w:left w:val="single" w:sz="4" w:space="0" w:color="auto"/>
              <w:bottom w:val="single" w:sz="4" w:space="0" w:color="auto"/>
              <w:right w:val="single" w:sz="4" w:space="0" w:color="auto"/>
            </w:tcBorders>
          </w:tcPr>
          <w:p w14:paraId="628C474A"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Vaikų dienos centrų plėtra</w:t>
            </w:r>
          </w:p>
        </w:tc>
        <w:tc>
          <w:tcPr>
            <w:tcW w:w="3112" w:type="dxa"/>
            <w:tcBorders>
              <w:top w:val="single" w:sz="4" w:space="0" w:color="auto"/>
              <w:left w:val="single" w:sz="4" w:space="0" w:color="auto"/>
              <w:bottom w:val="single" w:sz="4" w:space="0" w:color="auto"/>
              <w:right w:val="single" w:sz="4" w:space="0" w:color="auto"/>
            </w:tcBorders>
          </w:tcPr>
          <w:p w14:paraId="3A97BBD5"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Cs w:val="22"/>
                <w:lang w:eastAsia="lt-LT"/>
              </w:rPr>
              <w:t>20</w:t>
            </w:r>
          </w:p>
        </w:tc>
      </w:tr>
      <w:tr w:rsidR="00C83384" w:rsidRPr="00E95149" w14:paraId="056F3CA4" w14:textId="77777777" w:rsidTr="009D4BD2">
        <w:tc>
          <w:tcPr>
            <w:tcW w:w="6408" w:type="dxa"/>
            <w:tcBorders>
              <w:top w:val="single" w:sz="4" w:space="0" w:color="auto"/>
              <w:left w:val="single" w:sz="4" w:space="0" w:color="auto"/>
              <w:bottom w:val="single" w:sz="4" w:space="0" w:color="auto"/>
              <w:right w:val="single" w:sz="4" w:space="0" w:color="auto"/>
            </w:tcBorders>
          </w:tcPr>
          <w:p w14:paraId="2A8E1C9B"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 w:val="22"/>
                <w:szCs w:val="22"/>
                <w:lang w:eastAsia="lt-LT"/>
              </w:rPr>
              <w:t>Grupiniai gyvenimo namai suaugusiems asmenims su negalia</w:t>
            </w:r>
          </w:p>
        </w:tc>
        <w:tc>
          <w:tcPr>
            <w:tcW w:w="3112" w:type="dxa"/>
            <w:tcBorders>
              <w:top w:val="single" w:sz="4" w:space="0" w:color="auto"/>
              <w:left w:val="single" w:sz="4" w:space="0" w:color="auto"/>
              <w:bottom w:val="single" w:sz="4" w:space="0" w:color="auto"/>
              <w:right w:val="single" w:sz="4" w:space="0" w:color="auto"/>
            </w:tcBorders>
          </w:tcPr>
          <w:p w14:paraId="28EC1F08" w14:textId="77777777" w:rsidR="00C83384" w:rsidRPr="00E95149"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E95149">
              <w:rPr>
                <w:szCs w:val="22"/>
                <w:lang w:eastAsia="lt-LT"/>
              </w:rPr>
              <w:t>2</w:t>
            </w:r>
          </w:p>
        </w:tc>
      </w:tr>
    </w:tbl>
    <w:p w14:paraId="1776250A"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2A77B2B9"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VI SKYRIUS</w:t>
      </w:r>
    </w:p>
    <w:p w14:paraId="4D101EA0"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E95149">
        <w:rPr>
          <w:b/>
          <w:lang w:eastAsia="lt-LT"/>
        </w:rPr>
        <w:t>PLANO ĮGYVENDINIMO PRIEŽIŪRA</w:t>
      </w:r>
    </w:p>
    <w:p w14:paraId="7E73BB89"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38EE67B0"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r w:rsidRPr="00E95149">
        <w:rPr>
          <w:b/>
          <w:lang w:eastAsia="lt-LT"/>
        </w:rPr>
        <w:t>23. Socialinių paslaugų plano įgyvendinimo priežiūros vykdytojai</w:t>
      </w:r>
    </w:p>
    <w:p w14:paraId="2D0C9A96"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p>
    <w:p w14:paraId="5793498D" w14:textId="77777777" w:rsidR="00C83384" w:rsidRPr="00E95149" w:rsidRDefault="00C83384" w:rsidP="00C83384">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E95149">
        <w:rPr>
          <w:lang w:eastAsia="lt-LT"/>
        </w:rPr>
        <w:t>Savivaldybės socialinių paslaugų plano įgyvendinimo priežiūrą vykdo Skyrius, Administracijos Finansų skyrius, Apskaitos skyrius, nevyriausybinės organizacijos.</w:t>
      </w:r>
    </w:p>
    <w:p w14:paraId="487996FD"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916" w:firstLine="720"/>
        <w:jc w:val="both"/>
        <w:textAlignment w:val="baseline"/>
        <w:rPr>
          <w:sz w:val="16"/>
          <w:szCs w:val="16"/>
          <w:lang w:eastAsia="lt-LT"/>
        </w:rPr>
      </w:pPr>
    </w:p>
    <w:p w14:paraId="7BA24FE8"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E95149">
        <w:rPr>
          <w:b/>
          <w:lang w:eastAsia="lt-LT"/>
        </w:rPr>
        <w:t>24</w:t>
      </w:r>
      <w:r w:rsidRPr="00E95149">
        <w:rPr>
          <w:lang w:eastAsia="lt-LT"/>
        </w:rPr>
        <w:t xml:space="preserve">. </w:t>
      </w:r>
      <w:r w:rsidRPr="00E95149">
        <w:rPr>
          <w:b/>
          <w:lang w:eastAsia="lt-LT"/>
        </w:rPr>
        <w:t>Socialinių paslaugų plano įgyvendinimo priežiūros etapai ir  įvertinimo rezultatai</w:t>
      </w:r>
    </w:p>
    <w:p w14:paraId="1CE07BFB" w14:textId="77777777" w:rsidR="00C83384" w:rsidRPr="00E95149" w:rsidRDefault="00C83384" w:rsidP="00C83384">
      <w:pPr>
        <w:widowControl w:val="0"/>
        <w:tabs>
          <w:tab w:val="left" w:pos="916"/>
          <w:tab w:val="left" w:pos="1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6B011A08" w14:textId="77777777" w:rsidR="00C83384" w:rsidRPr="00E95149" w:rsidRDefault="00C83384" w:rsidP="00C83384">
      <w:pPr>
        <w:widowControl w:val="0"/>
        <w:tabs>
          <w:tab w:val="left" w:pos="916"/>
          <w:tab w:val="left" w:pos="1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E95149">
        <w:t xml:space="preserve">Savivaldybės 2022 m. socialinių paslaugų planas bus vertinamas baigiantis kalendoriniams metams. </w:t>
      </w:r>
      <w:r w:rsidRPr="00E95149">
        <w:rPr>
          <w:lang w:eastAsia="lt-LT"/>
        </w:rPr>
        <w:t xml:space="preserve">Vertinimo metu bus aptariamos iškilusios kliūtys plano įgyvendinimui, laukiamų rezultatų pasiekimui, bus ieškoma būdų kliūčių šalinimui. Bus vertinama teikiamų paslaugų kokybė bei vykdoma socialinės priežiūros paslaugų kontrolė. </w:t>
      </w:r>
    </w:p>
    <w:p w14:paraId="24509A8C" w14:textId="77777777" w:rsidR="00C83384" w:rsidRPr="00E95149"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E95149">
        <w:rPr>
          <w:lang w:eastAsia="lt-LT"/>
        </w:rPr>
        <w:t>Įvertinus atliktus darbus 2022 metais, bus planuojamos socialinės paslaugos 2023 metams.</w:t>
      </w:r>
    </w:p>
    <w:p w14:paraId="4345A73B" w14:textId="77777777" w:rsidR="00C83384" w:rsidRPr="00E95149" w:rsidRDefault="00C83384" w:rsidP="00C83384">
      <w:pPr>
        <w:widowControl w:val="0"/>
        <w:tabs>
          <w:tab w:val="left" w:pos="916"/>
          <w:tab w:val="left" w:pos="1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42"/>
        <w:jc w:val="both"/>
        <w:rPr>
          <w:lang w:eastAsia="lt-LT"/>
        </w:rPr>
      </w:pPr>
    </w:p>
    <w:p w14:paraId="622D4904" w14:textId="77777777" w:rsidR="00C83384" w:rsidRPr="00E95149" w:rsidRDefault="00C83384" w:rsidP="00C83384">
      <w:pPr>
        <w:tabs>
          <w:tab w:val="left" w:pos="720"/>
        </w:tabs>
        <w:ind w:firstLine="720"/>
        <w:jc w:val="center"/>
        <w:rPr>
          <w:b/>
        </w:rPr>
      </w:pPr>
      <w:r w:rsidRPr="00E95149">
        <w:rPr>
          <w:b/>
        </w:rPr>
        <w:t>25. Pasiektų rezultatų, tikslų ir uždavinių analizė, numatytų vykdyti priemonių efektyvumas</w:t>
      </w:r>
    </w:p>
    <w:p w14:paraId="7E56FC56" w14:textId="77777777" w:rsidR="00C83384" w:rsidRPr="00E95149" w:rsidRDefault="00C83384" w:rsidP="00C83384">
      <w:pPr>
        <w:tabs>
          <w:tab w:val="left" w:pos="720"/>
        </w:tabs>
        <w:ind w:firstLine="720"/>
        <w:jc w:val="both"/>
        <w:rPr>
          <w:b/>
        </w:rPr>
      </w:pPr>
    </w:p>
    <w:p w14:paraId="6A1B5FEF" w14:textId="77777777" w:rsidR="00C83384" w:rsidRPr="00E95149" w:rsidRDefault="00C83384" w:rsidP="00C83384">
      <w:pPr>
        <w:widowControl w:val="0"/>
        <w:suppressAutoHyphens/>
        <w:ind w:left="720"/>
        <w:jc w:val="both"/>
      </w:pPr>
      <w:r w:rsidRPr="00E95149">
        <w:t>Siekiant sėkmingo socialinių paslaugų organizavimo ir teikimo, numatoma:</w:t>
      </w:r>
    </w:p>
    <w:p w14:paraId="373C34DB" w14:textId="77777777" w:rsidR="00C83384" w:rsidRPr="00E95149" w:rsidRDefault="00C83384" w:rsidP="00C83384">
      <w:pPr>
        <w:widowControl w:val="0"/>
        <w:suppressAutoHyphens/>
        <w:ind w:firstLine="720"/>
        <w:jc w:val="both"/>
      </w:pPr>
      <w:r w:rsidRPr="00E95149">
        <w:sym w:font="Symbol" w:char="F02D"/>
      </w:r>
      <w:r w:rsidRPr="00E95149">
        <w:t xml:space="preserve"> visas Savivaldybėje teikiamas socialinės priežiūros ir socialinės globos paslaugas registruoti socialinės paramos informacinėje duomenų bazėje (SPIS);</w:t>
      </w:r>
    </w:p>
    <w:p w14:paraId="1BC49804" w14:textId="77777777" w:rsidR="00C83384" w:rsidRPr="00E95149" w:rsidRDefault="00C83384" w:rsidP="005D0F68">
      <w:pPr>
        <w:widowControl w:val="0"/>
        <w:suppressAutoHyphens/>
        <w:ind w:left="720"/>
        <w:rPr>
          <w:rFonts w:eastAsia="SimSun" w:cs="Mangal"/>
          <w:kern w:val="1"/>
          <w:lang w:eastAsia="zh-CN" w:bidi="hi-IN"/>
        </w:rPr>
      </w:pPr>
      <w:r w:rsidRPr="00E95149">
        <w:sym w:font="Symbol" w:char="F02D"/>
      </w:r>
      <w:r w:rsidRPr="00E95149">
        <w:t xml:space="preserve"> </w:t>
      </w:r>
      <w:r w:rsidRPr="00E95149">
        <w:rPr>
          <w:rFonts w:eastAsia="SimSun" w:cs="Mangal"/>
          <w:kern w:val="1"/>
          <w:lang w:eastAsia="zh-CN" w:bidi="hi-IN"/>
        </w:rPr>
        <w:t xml:space="preserve">kelti darbuotojų kvalifikaciją bei didinti žmogiškuosius išteklius, siekiant gerinti klientų </w:t>
      </w:r>
    </w:p>
    <w:p w14:paraId="60089EDA" w14:textId="77777777" w:rsidR="00C83384" w:rsidRPr="00E95149" w:rsidRDefault="00C83384" w:rsidP="00C83384">
      <w:pPr>
        <w:widowControl w:val="0"/>
        <w:suppressAutoHyphens/>
        <w:jc w:val="both"/>
        <w:rPr>
          <w:rFonts w:eastAsia="SimSun" w:cs="Mangal"/>
          <w:kern w:val="1"/>
          <w:lang w:eastAsia="zh-CN" w:bidi="hi-IN"/>
        </w:rPr>
      </w:pPr>
      <w:r w:rsidRPr="00E95149">
        <w:rPr>
          <w:rFonts w:eastAsia="SimSun" w:cs="Mangal"/>
          <w:kern w:val="1"/>
          <w:lang w:eastAsia="zh-CN" w:bidi="hi-IN"/>
        </w:rPr>
        <w:t>aptarnavimo kokybę;</w:t>
      </w:r>
    </w:p>
    <w:p w14:paraId="45C30363" w14:textId="77777777" w:rsidR="00C83384" w:rsidRPr="00E95149" w:rsidRDefault="00C83384" w:rsidP="00C83384">
      <w:pPr>
        <w:widowControl w:val="0"/>
        <w:suppressAutoHyphens/>
        <w:ind w:firstLine="720"/>
      </w:pPr>
      <w:r w:rsidRPr="00E95149">
        <w:sym w:font="Symbol" w:char="F02D"/>
      </w:r>
      <w:r w:rsidRPr="00E95149">
        <w:t xml:space="preserve"> </w:t>
      </w:r>
      <w:r w:rsidRPr="00E95149">
        <w:rPr>
          <w:rFonts w:eastAsia="SimSun" w:cs="Mangal"/>
          <w:kern w:val="1"/>
          <w:lang w:eastAsia="zh-CN" w:bidi="hi-IN"/>
        </w:rPr>
        <w:t>bendradarbiauti su socialiniais partneriais siekiant gerinti socialinių paslaugų kokybę;</w:t>
      </w:r>
    </w:p>
    <w:p w14:paraId="6565BFE9" w14:textId="77777777" w:rsidR="00C83384" w:rsidRPr="00E95149" w:rsidRDefault="00C83384" w:rsidP="00C83384">
      <w:pPr>
        <w:ind w:firstLine="720"/>
        <w:jc w:val="both"/>
        <w:rPr>
          <w:u w:val="single"/>
        </w:rPr>
      </w:pPr>
      <w:r w:rsidRPr="00E95149">
        <w:sym w:font="Symbol" w:char="F02D"/>
      </w:r>
      <w:r w:rsidRPr="00E95149">
        <w:t xml:space="preserve"> 2022 m. socialinių paslaugų plano įvykdymo rezultatus skelbti Pasvalio rajono savivaldybės interneto svetainėje  </w:t>
      </w:r>
      <w:hyperlink r:id="rId12" w:history="1">
        <w:r w:rsidRPr="00E95149">
          <w:rPr>
            <w:u w:val="single"/>
          </w:rPr>
          <w:t>www.pasvalys.lt</w:t>
        </w:r>
      </w:hyperlink>
      <w:r w:rsidRPr="00E95149">
        <w:rPr>
          <w:u w:val="single"/>
        </w:rPr>
        <w:t>.</w:t>
      </w:r>
    </w:p>
    <w:p w14:paraId="0B802A69" w14:textId="77777777" w:rsidR="00C83384" w:rsidRPr="00E95149" w:rsidRDefault="00C83384" w:rsidP="00451537">
      <w:pPr>
        <w:ind w:firstLine="720"/>
        <w:jc w:val="center"/>
        <w:rPr>
          <w:szCs w:val="24"/>
        </w:rPr>
      </w:pPr>
      <w:r w:rsidRPr="00E95149">
        <w:rPr>
          <w:u w:val="single"/>
        </w:rPr>
        <w:t>_________________________</w:t>
      </w:r>
    </w:p>
    <w:p w14:paraId="4EE7ACAD" w14:textId="77777777" w:rsidR="00271D50" w:rsidRDefault="00271D50">
      <w:pPr>
        <w:rPr>
          <w:szCs w:val="24"/>
        </w:rPr>
      </w:pPr>
      <w:r>
        <w:rPr>
          <w:szCs w:val="24"/>
        </w:rPr>
        <w:br w:type="page"/>
      </w:r>
    </w:p>
    <w:p w14:paraId="28D83AF9" w14:textId="77777777" w:rsidR="00C83384" w:rsidRPr="006457FA" w:rsidRDefault="00451537" w:rsidP="00451537">
      <w:pPr>
        <w:rPr>
          <w:szCs w:val="24"/>
        </w:rPr>
      </w:pPr>
      <w:r>
        <w:rPr>
          <w:szCs w:val="24"/>
        </w:rPr>
        <w:t>P</w:t>
      </w:r>
      <w:r w:rsidR="00C83384" w:rsidRPr="006457FA">
        <w:rPr>
          <w:szCs w:val="24"/>
        </w:rPr>
        <w:t>asvalio rajono savivaldybės tarybai</w:t>
      </w:r>
    </w:p>
    <w:p w14:paraId="0A5B18EF" w14:textId="77777777" w:rsidR="00C83384" w:rsidRPr="006457FA" w:rsidRDefault="00C83384" w:rsidP="00C83384">
      <w:pPr>
        <w:tabs>
          <w:tab w:val="center" w:pos="4153"/>
          <w:tab w:val="right" w:pos="8306"/>
        </w:tabs>
        <w:jc w:val="center"/>
        <w:rPr>
          <w:szCs w:val="24"/>
        </w:rPr>
      </w:pPr>
    </w:p>
    <w:p w14:paraId="63D83E52" w14:textId="77777777" w:rsidR="00C83384" w:rsidRPr="006457FA" w:rsidRDefault="00C83384" w:rsidP="00C83384">
      <w:pPr>
        <w:tabs>
          <w:tab w:val="center" w:pos="4153"/>
          <w:tab w:val="right" w:pos="8306"/>
        </w:tabs>
        <w:jc w:val="center"/>
        <w:rPr>
          <w:b/>
          <w:bCs/>
          <w:szCs w:val="24"/>
        </w:rPr>
      </w:pPr>
      <w:r w:rsidRPr="006457FA">
        <w:rPr>
          <w:b/>
          <w:bCs/>
          <w:szCs w:val="24"/>
        </w:rPr>
        <w:t>AIŠKINAMASIS RAŠTAS</w:t>
      </w:r>
    </w:p>
    <w:p w14:paraId="79DBC426" w14:textId="77777777" w:rsidR="00C83384" w:rsidRPr="006457FA" w:rsidRDefault="00C83384" w:rsidP="00C83384">
      <w:pPr>
        <w:tabs>
          <w:tab w:val="center" w:pos="4153"/>
          <w:tab w:val="right" w:pos="8306"/>
        </w:tabs>
        <w:jc w:val="center"/>
        <w:rPr>
          <w:b/>
          <w:bCs/>
          <w:szCs w:val="24"/>
        </w:rPr>
      </w:pPr>
    </w:p>
    <w:p w14:paraId="7F00E960" w14:textId="7951F55A" w:rsidR="00C83384" w:rsidRPr="006457FA" w:rsidRDefault="00C83384" w:rsidP="00C83384">
      <w:pPr>
        <w:tabs>
          <w:tab w:val="center" w:pos="4153"/>
          <w:tab w:val="right" w:pos="8306"/>
        </w:tabs>
        <w:jc w:val="center"/>
        <w:rPr>
          <w:b/>
          <w:bCs/>
          <w:szCs w:val="24"/>
        </w:rPr>
      </w:pPr>
      <w:r w:rsidRPr="006457FA">
        <w:rPr>
          <w:b/>
          <w:bCs/>
          <w:szCs w:val="24"/>
        </w:rPr>
        <w:t>DĖL PASVALIO RAJONO SAVIVALDYBĖS 20</w:t>
      </w:r>
      <w:r>
        <w:rPr>
          <w:b/>
          <w:bCs/>
          <w:szCs w:val="24"/>
        </w:rPr>
        <w:t>22</w:t>
      </w:r>
      <w:r w:rsidRPr="006457FA">
        <w:rPr>
          <w:b/>
          <w:bCs/>
          <w:szCs w:val="24"/>
        </w:rPr>
        <w:t xml:space="preserve"> M</w:t>
      </w:r>
      <w:r w:rsidR="00A111C6">
        <w:rPr>
          <w:b/>
          <w:bCs/>
          <w:szCs w:val="24"/>
        </w:rPr>
        <w:t>ETŲ</w:t>
      </w:r>
      <w:r w:rsidRPr="006457FA">
        <w:rPr>
          <w:b/>
          <w:bCs/>
          <w:szCs w:val="24"/>
        </w:rPr>
        <w:t xml:space="preserve"> SOCIALINIŲ PASLAUGŲ PLANO PATVIRTINIMO</w:t>
      </w:r>
    </w:p>
    <w:p w14:paraId="61060694" w14:textId="77777777" w:rsidR="00C83384" w:rsidRPr="006457FA" w:rsidRDefault="00C83384" w:rsidP="00C83384">
      <w:pPr>
        <w:tabs>
          <w:tab w:val="center" w:pos="4153"/>
          <w:tab w:val="right" w:pos="8306"/>
        </w:tabs>
        <w:jc w:val="center"/>
        <w:rPr>
          <w:b/>
          <w:bCs/>
          <w:szCs w:val="24"/>
        </w:rPr>
      </w:pPr>
    </w:p>
    <w:p w14:paraId="3F373B99" w14:textId="77777777" w:rsidR="00C83384" w:rsidRPr="00114B93" w:rsidRDefault="00C83384" w:rsidP="00C83384">
      <w:pPr>
        <w:tabs>
          <w:tab w:val="center" w:pos="4153"/>
          <w:tab w:val="right" w:pos="8306"/>
        </w:tabs>
        <w:jc w:val="center"/>
        <w:rPr>
          <w:bCs/>
          <w:szCs w:val="24"/>
        </w:rPr>
      </w:pPr>
      <w:r w:rsidRPr="00114B93">
        <w:rPr>
          <w:bCs/>
          <w:szCs w:val="24"/>
        </w:rPr>
        <w:t>202</w:t>
      </w:r>
      <w:r>
        <w:rPr>
          <w:bCs/>
          <w:szCs w:val="24"/>
        </w:rPr>
        <w:t xml:space="preserve">2 m. kovo </w:t>
      </w:r>
      <w:r w:rsidR="00CD346E">
        <w:rPr>
          <w:bCs/>
          <w:szCs w:val="24"/>
        </w:rPr>
        <w:t>15</w:t>
      </w:r>
      <w:r w:rsidRPr="00114B93">
        <w:rPr>
          <w:bCs/>
          <w:szCs w:val="24"/>
        </w:rPr>
        <w:t xml:space="preserve"> d.</w:t>
      </w:r>
    </w:p>
    <w:p w14:paraId="44F642A2" w14:textId="77777777" w:rsidR="00C83384" w:rsidRPr="006457FA" w:rsidRDefault="00C83384" w:rsidP="00C83384">
      <w:pPr>
        <w:tabs>
          <w:tab w:val="center" w:pos="4153"/>
          <w:tab w:val="right" w:pos="8306"/>
        </w:tabs>
        <w:jc w:val="center"/>
        <w:rPr>
          <w:szCs w:val="24"/>
        </w:rPr>
      </w:pPr>
      <w:r w:rsidRPr="006457FA">
        <w:rPr>
          <w:szCs w:val="24"/>
        </w:rPr>
        <w:t>Pasvalys</w:t>
      </w:r>
    </w:p>
    <w:p w14:paraId="366729D4" w14:textId="77777777" w:rsidR="00C83384" w:rsidRPr="006457FA" w:rsidRDefault="00C83384" w:rsidP="00C83384">
      <w:pPr>
        <w:tabs>
          <w:tab w:val="center" w:pos="4153"/>
          <w:tab w:val="right" w:pos="8306"/>
        </w:tabs>
        <w:jc w:val="center"/>
        <w:rPr>
          <w:szCs w:val="24"/>
        </w:rPr>
      </w:pPr>
    </w:p>
    <w:p w14:paraId="2EBC6FDA" w14:textId="20AAE525" w:rsidR="00CD346E" w:rsidRPr="006457FA" w:rsidRDefault="00CD346E" w:rsidP="00CD346E">
      <w:pPr>
        <w:tabs>
          <w:tab w:val="center" w:pos="4153"/>
          <w:tab w:val="right" w:pos="8306"/>
        </w:tabs>
        <w:ind w:firstLine="720"/>
        <w:jc w:val="both"/>
        <w:rPr>
          <w:szCs w:val="24"/>
        </w:rPr>
      </w:pPr>
      <w:r w:rsidRPr="001F6695">
        <w:rPr>
          <w:b/>
        </w:rPr>
        <w:t>1. Sprendimo projekto rengimo pagrindas</w:t>
      </w:r>
      <w:r>
        <w:rPr>
          <w:b/>
        </w:rPr>
        <w:t>.</w:t>
      </w:r>
      <w:r w:rsidRPr="003002A1">
        <w:rPr>
          <w:szCs w:val="24"/>
        </w:rPr>
        <w:t xml:space="preserve"> </w:t>
      </w:r>
      <w:r w:rsidRPr="006457FA">
        <w:rPr>
          <w:szCs w:val="24"/>
        </w:rPr>
        <w:t>Lietuvos Respublikos socialinių paslaugų įstatymas, Socialinių paslaugų planavimo metodika, patvirtintos Lietuvos Respublikos Vyriausybės nutarimu nustato, kad savivaldybės kasmet turi patvirtinti socialinių paslaugų planus</w:t>
      </w:r>
      <w:r>
        <w:rPr>
          <w:szCs w:val="24"/>
        </w:rPr>
        <w:t>, patvirtinus Savivaldybės biudžetą.</w:t>
      </w:r>
    </w:p>
    <w:p w14:paraId="0E1BBCC4" w14:textId="65EDDA4D" w:rsidR="00CD346E" w:rsidRPr="006457FA" w:rsidRDefault="00CD346E" w:rsidP="00106ED9">
      <w:pPr>
        <w:tabs>
          <w:tab w:val="left" w:pos="720"/>
        </w:tabs>
        <w:jc w:val="both"/>
        <w:rPr>
          <w:szCs w:val="24"/>
        </w:rPr>
      </w:pPr>
      <w:r>
        <w:rPr>
          <w:b/>
          <w:szCs w:val="24"/>
        </w:rPr>
        <w:tab/>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sidRPr="00CB7C26">
        <w:rPr>
          <w:bCs/>
          <w:szCs w:val="24"/>
        </w:rPr>
        <w:t xml:space="preserve">. </w:t>
      </w:r>
      <w:r w:rsidR="00174AE6" w:rsidRPr="00CB7C26">
        <w:rPr>
          <w:bCs/>
          <w:szCs w:val="24"/>
        </w:rPr>
        <w:t xml:space="preserve"> Vadovaujantis nustatytais teisės aktais patvirtinti Pasvalio rajono 2022 m. </w:t>
      </w:r>
      <w:r w:rsidRPr="00CB7C26">
        <w:rPr>
          <w:bCs/>
          <w:szCs w:val="24"/>
        </w:rPr>
        <w:t>socialinių paslaugų</w:t>
      </w:r>
      <w:r w:rsidR="004760E7">
        <w:rPr>
          <w:bCs/>
          <w:szCs w:val="24"/>
        </w:rPr>
        <w:t xml:space="preserve"> planą,</w:t>
      </w:r>
      <w:r w:rsidRPr="00CB7C26">
        <w:rPr>
          <w:bCs/>
          <w:szCs w:val="24"/>
        </w:rPr>
        <w:t xml:space="preserve"> </w:t>
      </w:r>
      <w:r w:rsidR="00174AE6" w:rsidRPr="00CB7C26">
        <w:rPr>
          <w:bCs/>
          <w:szCs w:val="24"/>
        </w:rPr>
        <w:t xml:space="preserve">numatant jo </w:t>
      </w:r>
      <w:r w:rsidRPr="00CB7C26">
        <w:rPr>
          <w:bCs/>
          <w:szCs w:val="24"/>
        </w:rPr>
        <w:t>teikimo ir plėtros tiksl</w:t>
      </w:r>
      <w:r w:rsidR="00174AE6" w:rsidRPr="00CB7C26">
        <w:rPr>
          <w:bCs/>
          <w:szCs w:val="24"/>
        </w:rPr>
        <w:t xml:space="preserve">us bei uždavinius. </w:t>
      </w:r>
      <w:r w:rsidR="00786406" w:rsidRPr="00CB7C26">
        <w:rPr>
          <w:bCs/>
          <w:szCs w:val="24"/>
        </w:rPr>
        <w:t xml:space="preserve">Socialinių paslaugų planas </w:t>
      </w:r>
      <w:r w:rsidR="00174AE6" w:rsidRPr="00CB7C26">
        <w:rPr>
          <w:bCs/>
          <w:szCs w:val="24"/>
        </w:rPr>
        <w:t>yra</w:t>
      </w:r>
      <w:r w:rsidR="00786406" w:rsidRPr="00CB7C26">
        <w:rPr>
          <w:bCs/>
          <w:szCs w:val="24"/>
        </w:rPr>
        <w:t xml:space="preserve"> </w:t>
      </w:r>
      <w:r w:rsidR="00786406" w:rsidRPr="00CB7C26">
        <w:rPr>
          <w:bCs/>
        </w:rPr>
        <w:t>suderintas su</w:t>
      </w:r>
      <w:r w:rsidR="00786406" w:rsidRPr="00E95149">
        <w:rPr>
          <w:lang w:eastAsia="lt-LT"/>
        </w:rPr>
        <w:t xml:space="preserve"> </w:t>
      </w:r>
      <w:r w:rsidR="00786406" w:rsidRPr="00E95149">
        <w:t>Pasvalio rajono savivaldybės 2022–2024 metų strateginiu veiklos planu, patvirtintu Savivaldybės tarybos 2022 m. vasario 23 d. sprendimu Nr. T1-27 „Dėl Pasvalio rajono savivaldybės 2022–2024 m. strateginio veiklos plano patvirtinimo“. Strateginiame veiklos plane patvirtintoje Socialinės paramos politikos įgyvendinimo programoje nustatyti tikslai uždaviniai ir priemonės yra suderinti su Plano uždaviniais ir priemonėmis</w:t>
      </w:r>
      <w:r w:rsidR="00786406">
        <w:t xml:space="preserve">. Plano priemonių finansavimas yra patvirtintas Pasvalio rajono savivaldybės </w:t>
      </w:r>
      <w:r w:rsidR="00786406" w:rsidRPr="00E95149">
        <w:t>2022 metų biudžet</w:t>
      </w:r>
      <w:r w:rsidR="00CB7C26">
        <w:t>e</w:t>
      </w:r>
      <w:r w:rsidR="00786406" w:rsidRPr="00E95149">
        <w:t>, patvirtint</w:t>
      </w:r>
      <w:r w:rsidR="00CB7C26">
        <w:t>ame</w:t>
      </w:r>
      <w:r w:rsidR="00786406" w:rsidRPr="00E95149">
        <w:t xml:space="preserve"> Savivaldybės tarybos 2022 m. vasario 23 d. sprendimu Nr. T1-25 „Dėl Pasvalio rajono savivaldybės 2022 metų biudžeto patvirtinimo“.</w:t>
      </w:r>
      <w:r w:rsidR="00CB7C26">
        <w:t xml:space="preserve"> </w:t>
      </w:r>
      <w:r w:rsidR="00106ED9">
        <w:t xml:space="preserve">Plane </w:t>
      </w:r>
      <w:r w:rsidRPr="006457FA">
        <w:rPr>
          <w:szCs w:val="24"/>
        </w:rPr>
        <w:t>pateikiamas trumpas socialinės ekonominės padėties įvertinimas, gyventojų socialinių paslaugų poreikius sąlygojantys veiksniai, apžvelgiama situacija darbo rinkoje, migracijos pokyčiai ir pan. Plane pateikiama, kokia socialinių paslaugų infrastruktūra naudojasi Pasvalio rajono gyventojai, vertinamas jos išdėstymas Savivaldybėje, pakankamumo lygis, apžvelgiami socialinių paslaugų teikėjai, socialinių paslaugų poreikio ir galimybių teikti paslaugas vertinimas. Plane nustatomos socialinių paslaugų plėtros kryptys, prioritetinės gavėjų socialinės grupės, pateikiamas 20</w:t>
      </w:r>
      <w:r>
        <w:rPr>
          <w:szCs w:val="24"/>
        </w:rPr>
        <w:t>22</w:t>
      </w:r>
      <w:r w:rsidRPr="006457FA">
        <w:rPr>
          <w:szCs w:val="24"/>
        </w:rPr>
        <w:t xml:space="preserve"> m. priemonių planas, finansavimo šaltiniai, finansavimo būdai. </w:t>
      </w:r>
    </w:p>
    <w:p w14:paraId="59255204" w14:textId="77777777" w:rsidR="00CD346E" w:rsidRPr="00106ED9" w:rsidRDefault="00CD346E" w:rsidP="00106ED9">
      <w:pPr>
        <w:ind w:firstLine="720"/>
        <w:rPr>
          <w:szCs w:val="24"/>
        </w:rPr>
      </w:pPr>
      <w:r>
        <w:rPr>
          <w:b/>
          <w:bCs/>
          <w:szCs w:val="24"/>
        </w:rPr>
        <w:t>3</w:t>
      </w:r>
      <w:r w:rsidRPr="00DF6FB2">
        <w:rPr>
          <w:b/>
          <w:bCs/>
          <w:szCs w:val="24"/>
        </w:rPr>
        <w:t xml:space="preserve">. Kokios siūlomos naujos teisinio reguliavimo nuostatos ir kokių rezultatų laukiama. </w:t>
      </w:r>
      <w:r w:rsidR="00C71B9A" w:rsidRPr="00106ED9">
        <w:rPr>
          <w:szCs w:val="24"/>
        </w:rPr>
        <w:t>Naujo teisinio r</w:t>
      </w:r>
      <w:r w:rsidR="00106ED9" w:rsidRPr="00106ED9">
        <w:rPr>
          <w:szCs w:val="24"/>
        </w:rPr>
        <w:t>e</w:t>
      </w:r>
      <w:r w:rsidR="00C71B9A" w:rsidRPr="00106ED9">
        <w:rPr>
          <w:szCs w:val="24"/>
        </w:rPr>
        <w:t>guliavimo nuostat</w:t>
      </w:r>
      <w:r w:rsidR="00106ED9" w:rsidRPr="00106ED9">
        <w:rPr>
          <w:szCs w:val="24"/>
        </w:rPr>
        <w:t>ų nenumatoma. Patvirtinus Socialinių paslaugų planą paslaugų teikėjai teiks paslaugas pagal plane nustatytas priemones.</w:t>
      </w:r>
      <w:r w:rsidR="00C71B9A" w:rsidRPr="00106ED9">
        <w:rPr>
          <w:szCs w:val="24"/>
        </w:rPr>
        <w:t xml:space="preserve"> </w:t>
      </w:r>
    </w:p>
    <w:p w14:paraId="07C840BE" w14:textId="77777777" w:rsidR="00CD346E" w:rsidRPr="006457FA" w:rsidRDefault="00CD346E" w:rsidP="00CD346E">
      <w:pPr>
        <w:tabs>
          <w:tab w:val="center" w:pos="4153"/>
          <w:tab w:val="right" w:pos="8306"/>
        </w:tabs>
        <w:ind w:firstLine="720"/>
        <w:jc w:val="both"/>
        <w:rPr>
          <w:i/>
          <w:iCs/>
          <w:szCs w:val="24"/>
        </w:rPr>
      </w:pPr>
      <w:r w:rsidRPr="006A163C">
        <w:rPr>
          <w:b/>
        </w:rPr>
        <w:t>4. Skaičiavimai, išlaidų sąmatos, finansavimo šaltiniai</w:t>
      </w:r>
      <w:r w:rsidRPr="006A163C">
        <w:t xml:space="preserve">. </w:t>
      </w:r>
      <w:r>
        <w:rPr>
          <w:szCs w:val="24"/>
        </w:rPr>
        <w:t xml:space="preserve">Pasvalio rajono savivaldybės </w:t>
      </w:r>
      <w:r w:rsidRPr="006457FA">
        <w:rPr>
          <w:szCs w:val="24"/>
        </w:rPr>
        <w:t>20</w:t>
      </w:r>
      <w:r>
        <w:rPr>
          <w:szCs w:val="24"/>
        </w:rPr>
        <w:t>22</w:t>
      </w:r>
      <w:r w:rsidRPr="006457FA">
        <w:rPr>
          <w:szCs w:val="24"/>
        </w:rPr>
        <w:t xml:space="preserve"> metų socialinių paslaugų planas yra parengtas pagal patvirtint</w:t>
      </w:r>
      <w:r>
        <w:rPr>
          <w:szCs w:val="24"/>
        </w:rPr>
        <w:t>ą</w:t>
      </w:r>
      <w:r w:rsidRPr="006457FA">
        <w:rPr>
          <w:szCs w:val="24"/>
        </w:rPr>
        <w:t xml:space="preserve"> 20</w:t>
      </w:r>
      <w:r>
        <w:rPr>
          <w:szCs w:val="24"/>
        </w:rPr>
        <w:t>22</w:t>
      </w:r>
      <w:r w:rsidRPr="006457FA">
        <w:rPr>
          <w:szCs w:val="24"/>
        </w:rPr>
        <w:t xml:space="preserve"> m. Savivaldybės</w:t>
      </w:r>
      <w:r>
        <w:rPr>
          <w:szCs w:val="24"/>
        </w:rPr>
        <w:t xml:space="preserve"> biudžetą</w:t>
      </w:r>
      <w:r w:rsidRPr="006457FA">
        <w:rPr>
          <w:szCs w:val="24"/>
        </w:rPr>
        <w:t>,</w:t>
      </w:r>
      <w:r>
        <w:rPr>
          <w:szCs w:val="24"/>
        </w:rPr>
        <w:t xml:space="preserve"> paskirtas lėšas iš Valstybės biudžeto bei vykdomus projektus, finansuojamus iš ES fondų lėšų.  </w:t>
      </w:r>
    </w:p>
    <w:p w14:paraId="286871F9" w14:textId="77777777" w:rsidR="00CD346E" w:rsidRPr="00DF6FB2" w:rsidRDefault="00CD346E" w:rsidP="00106ED9">
      <w:pPr>
        <w:ind w:firstLine="731"/>
        <w:jc w:val="both"/>
        <w:rPr>
          <w:szCs w:val="24"/>
        </w:rPr>
      </w:pPr>
      <w:r>
        <w:rPr>
          <w:b/>
          <w:bCs/>
          <w:szCs w:val="24"/>
        </w:rPr>
        <w:t>5</w:t>
      </w:r>
      <w:r w:rsidRPr="00DF6FB2">
        <w:rPr>
          <w:b/>
          <w:bCs/>
          <w:szCs w:val="24"/>
        </w:rPr>
        <w:t xml:space="preserve">. 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r w:rsidR="00D36839">
        <w:rPr>
          <w:b/>
          <w:bCs/>
          <w:szCs w:val="24"/>
        </w:rPr>
        <w:t xml:space="preserve"> </w:t>
      </w:r>
      <w:r w:rsidR="00106ED9" w:rsidRPr="006457FA">
        <w:rPr>
          <w:szCs w:val="24"/>
        </w:rPr>
        <w:t>Priėmus sprendimo  projektą, neigiamų pasekmių nenumatoma.</w:t>
      </w:r>
    </w:p>
    <w:p w14:paraId="49E912BB" w14:textId="77777777" w:rsidR="00D36839" w:rsidRPr="00563D23" w:rsidRDefault="00CD346E" w:rsidP="00D36839">
      <w:pPr>
        <w:tabs>
          <w:tab w:val="center" w:pos="4153"/>
          <w:tab w:val="right" w:pos="8306"/>
        </w:tabs>
        <w:ind w:firstLine="720"/>
        <w:jc w:val="both"/>
        <w:rPr>
          <w:szCs w:val="24"/>
        </w:rPr>
      </w:pPr>
      <w:r>
        <w:rPr>
          <w:b/>
          <w:bCs/>
          <w:szCs w:val="24"/>
        </w:rPr>
        <w:t>6</w:t>
      </w:r>
      <w:r w:rsidRPr="00DF6FB2">
        <w:rPr>
          <w:b/>
          <w:bCs/>
          <w:szCs w:val="24"/>
        </w:rPr>
        <w:t>. Jeigu sprendimui įgyvendinti reikia įgyvendinamųjų teisės aktų, – kas ir kada juos turėtų priimti.</w:t>
      </w:r>
      <w:r w:rsidR="00D36839" w:rsidRPr="00D36839">
        <w:rPr>
          <w:szCs w:val="24"/>
        </w:rPr>
        <w:t xml:space="preserve"> </w:t>
      </w:r>
      <w:r w:rsidR="00D36839" w:rsidRPr="006457FA">
        <w:rPr>
          <w:szCs w:val="24"/>
        </w:rPr>
        <w:t xml:space="preserve">Priėmus sprendimo  </w:t>
      </w:r>
      <w:r w:rsidR="00D36839" w:rsidRPr="00563D23">
        <w:rPr>
          <w:szCs w:val="24"/>
        </w:rPr>
        <w:t>projektą</w:t>
      </w:r>
      <w:r w:rsidR="00106ED9" w:rsidRPr="00563D23">
        <w:rPr>
          <w:szCs w:val="24"/>
        </w:rPr>
        <w:t xml:space="preserve"> </w:t>
      </w:r>
      <w:r w:rsidR="00563D23" w:rsidRPr="00563D23">
        <w:rPr>
          <w:szCs w:val="24"/>
        </w:rPr>
        <w:t>įgyvendinamųjų teisės aktų nereikės.</w:t>
      </w:r>
    </w:p>
    <w:p w14:paraId="0D806F65" w14:textId="583E7FB2" w:rsidR="00CD346E" w:rsidRDefault="00CD346E" w:rsidP="00CD346E">
      <w:pPr>
        <w:spacing w:line="360" w:lineRule="auto"/>
        <w:ind w:firstLine="731"/>
        <w:rPr>
          <w:b/>
          <w:bCs/>
          <w:szCs w:val="24"/>
        </w:rPr>
      </w:pPr>
      <w:r>
        <w:rPr>
          <w:b/>
          <w:bCs/>
          <w:szCs w:val="24"/>
        </w:rPr>
        <w:t>7. Sprendimo projekto a</w:t>
      </w:r>
      <w:r w:rsidRPr="00964B6F">
        <w:rPr>
          <w:b/>
          <w:bCs/>
          <w:szCs w:val="24"/>
        </w:rPr>
        <w:t>ntikorupcinis vertinimas</w:t>
      </w:r>
      <w:r w:rsidRPr="00180BD9">
        <w:rPr>
          <w:b/>
          <w:bCs/>
          <w:szCs w:val="24"/>
        </w:rPr>
        <w:t>.</w:t>
      </w:r>
      <w:r w:rsidR="00563D23" w:rsidRPr="00180BD9">
        <w:rPr>
          <w:b/>
          <w:bCs/>
          <w:szCs w:val="24"/>
        </w:rPr>
        <w:t xml:space="preserve"> </w:t>
      </w:r>
      <w:r w:rsidR="00180BD9" w:rsidRPr="00180BD9">
        <w:rPr>
          <w:szCs w:val="24"/>
        </w:rPr>
        <w:t>Atliktas</w:t>
      </w:r>
      <w:r w:rsidR="00271D50" w:rsidRPr="00180BD9">
        <w:rPr>
          <w:szCs w:val="24"/>
        </w:rPr>
        <w:t>.</w:t>
      </w:r>
    </w:p>
    <w:p w14:paraId="133E38E8" w14:textId="77777777" w:rsidR="00D36839" w:rsidRPr="006457FA" w:rsidRDefault="00CD346E" w:rsidP="00563D23">
      <w:pPr>
        <w:ind w:left="720"/>
        <w:jc w:val="both"/>
        <w:rPr>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sidR="00F7646B">
        <w:rPr>
          <w:b/>
          <w:szCs w:val="24"/>
        </w:rPr>
        <w:t xml:space="preserve"> </w:t>
      </w:r>
      <w:r w:rsidR="00D36839" w:rsidRPr="006457FA">
        <w:rPr>
          <w:bCs/>
          <w:szCs w:val="24"/>
        </w:rPr>
        <w:t>S</w:t>
      </w:r>
      <w:r w:rsidR="00D36839" w:rsidRPr="006457FA">
        <w:rPr>
          <w:szCs w:val="24"/>
        </w:rPr>
        <w:t>avivaldybės administracijos Socialinės paramos ir sveikatos skyrius.</w:t>
      </w:r>
    </w:p>
    <w:p w14:paraId="5519CD22" w14:textId="571A2C76" w:rsidR="00F7646B" w:rsidRPr="006457FA" w:rsidRDefault="005E3B4F" w:rsidP="00563D23">
      <w:pPr>
        <w:tabs>
          <w:tab w:val="center" w:pos="4153"/>
          <w:tab w:val="right" w:pos="8306"/>
        </w:tabs>
        <w:ind w:firstLine="720"/>
        <w:jc w:val="both"/>
        <w:rPr>
          <w:szCs w:val="24"/>
        </w:rPr>
      </w:pPr>
      <w:r w:rsidRPr="005E3B4F">
        <w:rPr>
          <w:szCs w:val="24"/>
        </w:rPr>
        <w:t>Savivaldybė</w:t>
      </w:r>
      <w:r>
        <w:rPr>
          <w:szCs w:val="24"/>
        </w:rPr>
        <w:t>s interneto svetainėje</w:t>
      </w:r>
      <w:r w:rsidR="00F7646B">
        <w:rPr>
          <w:szCs w:val="24"/>
        </w:rPr>
        <w:t xml:space="preserve"> buvo paskelbtas kvietimas visuomenei, nevyriausybinėms organizacijoms</w:t>
      </w:r>
      <w:r w:rsidR="00DF7C41">
        <w:rPr>
          <w:szCs w:val="24"/>
        </w:rPr>
        <w:t xml:space="preserve"> </w:t>
      </w:r>
      <w:r w:rsidR="00F7646B">
        <w:rPr>
          <w:szCs w:val="24"/>
        </w:rPr>
        <w:t>teikti pasiūlymus dėl socialinių paslaugų plano rengimo. Pasiūlymų nebuvo gauta. Parengtas Pasvalio rajono 2022 m. socialinių paslaugų plano projektas taip pat buvo paskelbtas Savivaldybė</w:t>
      </w:r>
      <w:r>
        <w:rPr>
          <w:szCs w:val="24"/>
        </w:rPr>
        <w:t xml:space="preserve">s interneto svetainėje </w:t>
      </w:r>
      <w:r w:rsidR="00F7646B">
        <w:rPr>
          <w:szCs w:val="24"/>
        </w:rPr>
        <w:t>visuomenės svarstymui, pasiūlymų ir pastabų nebuvo gauta</w:t>
      </w:r>
      <w:r w:rsidR="00F7646B" w:rsidRPr="006457FA">
        <w:rPr>
          <w:szCs w:val="24"/>
        </w:rPr>
        <w:t>.</w:t>
      </w:r>
    </w:p>
    <w:p w14:paraId="59DF7BAC" w14:textId="77777777" w:rsidR="00CD346E" w:rsidRDefault="00CD346E" w:rsidP="00563D23">
      <w:pPr>
        <w:tabs>
          <w:tab w:val="center" w:pos="4153"/>
          <w:tab w:val="right" w:pos="8306"/>
        </w:tabs>
        <w:ind w:firstLine="720"/>
        <w:jc w:val="both"/>
        <w:rPr>
          <w:b/>
          <w:bCs/>
          <w:szCs w:val="24"/>
        </w:rPr>
      </w:pPr>
    </w:p>
    <w:p w14:paraId="6D986C05" w14:textId="77777777" w:rsidR="00C83384" w:rsidRPr="006457FA" w:rsidRDefault="00C83384" w:rsidP="00C83384">
      <w:pPr>
        <w:tabs>
          <w:tab w:val="center" w:pos="4153"/>
          <w:tab w:val="right" w:pos="8306"/>
        </w:tabs>
        <w:jc w:val="both"/>
        <w:rPr>
          <w:szCs w:val="24"/>
        </w:rPr>
      </w:pPr>
      <w:r w:rsidRPr="006457FA">
        <w:rPr>
          <w:szCs w:val="24"/>
        </w:rPr>
        <w:t>Socialinės paramos ir sveikatos skyriau vedėja</w:t>
      </w:r>
      <w:r w:rsidRPr="006457FA">
        <w:rPr>
          <w:szCs w:val="24"/>
        </w:rPr>
        <w:tab/>
        <w:t xml:space="preserve">  </w:t>
      </w:r>
      <w:r>
        <w:rPr>
          <w:szCs w:val="24"/>
        </w:rPr>
        <w:t xml:space="preserve">                   </w:t>
      </w:r>
      <w:r w:rsidRPr="006457FA">
        <w:rPr>
          <w:szCs w:val="24"/>
        </w:rPr>
        <w:t xml:space="preserve"> </w:t>
      </w:r>
      <w:r>
        <w:rPr>
          <w:szCs w:val="24"/>
        </w:rPr>
        <w:t xml:space="preserve">                          </w:t>
      </w:r>
      <w:r w:rsidRPr="006457FA">
        <w:rPr>
          <w:szCs w:val="24"/>
        </w:rPr>
        <w:t xml:space="preserve">Ramutė </w:t>
      </w:r>
      <w:proofErr w:type="spellStart"/>
      <w:r w:rsidRPr="006457FA">
        <w:rPr>
          <w:szCs w:val="24"/>
        </w:rPr>
        <w:t>Ožalinskienė</w:t>
      </w:r>
      <w:proofErr w:type="spellEnd"/>
    </w:p>
    <w:sectPr w:rsidR="00C83384" w:rsidRPr="006457FA"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D216" w14:textId="77777777" w:rsidR="009550A0" w:rsidRDefault="009550A0">
      <w:r>
        <w:separator/>
      </w:r>
    </w:p>
  </w:endnote>
  <w:endnote w:type="continuationSeparator" w:id="0">
    <w:p w14:paraId="46418639" w14:textId="77777777" w:rsidR="009550A0" w:rsidRDefault="0095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282D" w14:textId="77777777" w:rsidR="009550A0" w:rsidRDefault="009550A0">
      <w:r>
        <w:separator/>
      </w:r>
    </w:p>
  </w:footnote>
  <w:footnote w:type="continuationSeparator" w:id="0">
    <w:p w14:paraId="28D796C1" w14:textId="77777777" w:rsidR="009550A0" w:rsidRDefault="00955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6969" w14:textId="77777777" w:rsidR="000C18F4" w:rsidRDefault="000C18F4">
    <w:pPr>
      <w:pStyle w:val="Antrats"/>
      <w:rPr>
        <w:b/>
      </w:rPr>
    </w:pPr>
    <w:r>
      <w:tab/>
    </w:r>
    <w:r>
      <w:tab/>
      <w:t xml:space="preserve">   </w:t>
    </w:r>
  </w:p>
  <w:p w14:paraId="5B09C745" w14:textId="77777777" w:rsidR="000C18F4" w:rsidRDefault="000C18F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cs="Times New Roman"/>
      </w:rPr>
    </w:lvl>
  </w:abstractNum>
  <w:abstractNum w:abstractNumId="1" w15:restartNumberingAfterBreak="0">
    <w:nsid w:val="07CE1F1A"/>
    <w:multiLevelType w:val="hybridMultilevel"/>
    <w:tmpl w:val="D666BC94"/>
    <w:lvl w:ilvl="0" w:tplc="E5DE1902">
      <w:start w:val="4"/>
      <w:numFmt w:val="bullet"/>
      <w:lvlText w:val="–"/>
      <w:lvlJc w:val="left"/>
      <w:pPr>
        <w:ind w:left="720" w:hanging="360"/>
      </w:pPr>
      <w:rPr>
        <w:rFonts w:ascii="Times New Roman" w:eastAsia="Times New Roman" w:hAnsi="Times New Roman"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A894F12"/>
    <w:multiLevelType w:val="hybridMultilevel"/>
    <w:tmpl w:val="3E6C22D6"/>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0B310DBA"/>
    <w:multiLevelType w:val="multilevel"/>
    <w:tmpl w:val="FCEC729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2861AD"/>
    <w:multiLevelType w:val="hybridMultilevel"/>
    <w:tmpl w:val="2064FA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56D2502"/>
    <w:multiLevelType w:val="hybridMultilevel"/>
    <w:tmpl w:val="5074F744"/>
    <w:lvl w:ilvl="0" w:tplc="82A696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5FA3BD4"/>
    <w:multiLevelType w:val="hybridMultilevel"/>
    <w:tmpl w:val="FCD4EC4E"/>
    <w:lvl w:ilvl="0" w:tplc="F1144DA2">
      <w:start w:val="1"/>
      <w:numFmt w:val="bullet"/>
      <w:lvlText w:val=""/>
      <w:lvlJc w:val="left"/>
      <w:pPr>
        <w:tabs>
          <w:tab w:val="num" w:pos="720"/>
        </w:tabs>
        <w:ind w:left="720" w:hanging="360"/>
      </w:pPr>
      <w:rPr>
        <w:rFonts w:ascii="Wingdings" w:hAnsi="Wingdings" w:hint="default"/>
        <w:color w:val="auto"/>
      </w:rPr>
    </w:lvl>
    <w:lvl w:ilvl="1" w:tplc="B12EB27A" w:tentative="1">
      <w:start w:val="1"/>
      <w:numFmt w:val="bullet"/>
      <w:lvlText w:val=""/>
      <w:lvlJc w:val="left"/>
      <w:pPr>
        <w:tabs>
          <w:tab w:val="num" w:pos="1440"/>
        </w:tabs>
        <w:ind w:left="1440" w:hanging="360"/>
      </w:pPr>
      <w:rPr>
        <w:rFonts w:ascii="Wingdings" w:hAnsi="Wingdings" w:hint="default"/>
      </w:rPr>
    </w:lvl>
    <w:lvl w:ilvl="2" w:tplc="61987CA2" w:tentative="1">
      <w:start w:val="1"/>
      <w:numFmt w:val="bullet"/>
      <w:lvlText w:val=""/>
      <w:lvlJc w:val="left"/>
      <w:pPr>
        <w:tabs>
          <w:tab w:val="num" w:pos="2160"/>
        </w:tabs>
        <w:ind w:left="2160" w:hanging="360"/>
      </w:pPr>
      <w:rPr>
        <w:rFonts w:ascii="Wingdings" w:hAnsi="Wingdings" w:hint="default"/>
      </w:rPr>
    </w:lvl>
    <w:lvl w:ilvl="3" w:tplc="EBB41622" w:tentative="1">
      <w:start w:val="1"/>
      <w:numFmt w:val="bullet"/>
      <w:lvlText w:val=""/>
      <w:lvlJc w:val="left"/>
      <w:pPr>
        <w:tabs>
          <w:tab w:val="num" w:pos="2880"/>
        </w:tabs>
        <w:ind w:left="2880" w:hanging="360"/>
      </w:pPr>
      <w:rPr>
        <w:rFonts w:ascii="Wingdings" w:hAnsi="Wingdings" w:hint="default"/>
      </w:rPr>
    </w:lvl>
    <w:lvl w:ilvl="4" w:tplc="8482F1BE" w:tentative="1">
      <w:start w:val="1"/>
      <w:numFmt w:val="bullet"/>
      <w:lvlText w:val=""/>
      <w:lvlJc w:val="left"/>
      <w:pPr>
        <w:tabs>
          <w:tab w:val="num" w:pos="3600"/>
        </w:tabs>
        <w:ind w:left="3600" w:hanging="360"/>
      </w:pPr>
      <w:rPr>
        <w:rFonts w:ascii="Wingdings" w:hAnsi="Wingdings" w:hint="default"/>
      </w:rPr>
    </w:lvl>
    <w:lvl w:ilvl="5" w:tplc="A5CAD7EE" w:tentative="1">
      <w:start w:val="1"/>
      <w:numFmt w:val="bullet"/>
      <w:lvlText w:val=""/>
      <w:lvlJc w:val="left"/>
      <w:pPr>
        <w:tabs>
          <w:tab w:val="num" w:pos="4320"/>
        </w:tabs>
        <w:ind w:left="4320" w:hanging="360"/>
      </w:pPr>
      <w:rPr>
        <w:rFonts w:ascii="Wingdings" w:hAnsi="Wingdings" w:hint="default"/>
      </w:rPr>
    </w:lvl>
    <w:lvl w:ilvl="6" w:tplc="63DAF73A" w:tentative="1">
      <w:start w:val="1"/>
      <w:numFmt w:val="bullet"/>
      <w:lvlText w:val=""/>
      <w:lvlJc w:val="left"/>
      <w:pPr>
        <w:tabs>
          <w:tab w:val="num" w:pos="5040"/>
        </w:tabs>
        <w:ind w:left="5040" w:hanging="360"/>
      </w:pPr>
      <w:rPr>
        <w:rFonts w:ascii="Wingdings" w:hAnsi="Wingdings" w:hint="default"/>
      </w:rPr>
    </w:lvl>
    <w:lvl w:ilvl="7" w:tplc="ED64A7E4" w:tentative="1">
      <w:start w:val="1"/>
      <w:numFmt w:val="bullet"/>
      <w:lvlText w:val=""/>
      <w:lvlJc w:val="left"/>
      <w:pPr>
        <w:tabs>
          <w:tab w:val="num" w:pos="5760"/>
        </w:tabs>
        <w:ind w:left="5760" w:hanging="360"/>
      </w:pPr>
      <w:rPr>
        <w:rFonts w:ascii="Wingdings" w:hAnsi="Wingdings" w:hint="default"/>
      </w:rPr>
    </w:lvl>
    <w:lvl w:ilvl="8" w:tplc="476C864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D5428"/>
    <w:multiLevelType w:val="multilevel"/>
    <w:tmpl w:val="F52A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AA0811"/>
    <w:multiLevelType w:val="hybridMultilevel"/>
    <w:tmpl w:val="DD464DE8"/>
    <w:lvl w:ilvl="0" w:tplc="9B0E1430">
      <w:start w:val="2"/>
      <w:numFmt w:val="bullet"/>
      <w:lvlText w:val="-"/>
      <w:lvlJc w:val="left"/>
      <w:pPr>
        <w:tabs>
          <w:tab w:val="num" w:pos="660"/>
        </w:tabs>
        <w:ind w:left="660" w:hanging="360"/>
      </w:pPr>
      <w:rPr>
        <w:rFonts w:ascii="Times New Roman" w:eastAsia="Times New Roman" w:hAnsi="Times New Roman" w:cs="Times New Roman" w:hint="default"/>
      </w:rPr>
    </w:lvl>
    <w:lvl w:ilvl="1" w:tplc="04270003" w:tentative="1">
      <w:start w:val="1"/>
      <w:numFmt w:val="bullet"/>
      <w:lvlText w:val="o"/>
      <w:lvlJc w:val="left"/>
      <w:pPr>
        <w:tabs>
          <w:tab w:val="num" w:pos="1380"/>
        </w:tabs>
        <w:ind w:left="1380" w:hanging="360"/>
      </w:pPr>
      <w:rPr>
        <w:rFonts w:ascii="Courier New" w:hAnsi="Courier New" w:cs="Courier New" w:hint="default"/>
      </w:rPr>
    </w:lvl>
    <w:lvl w:ilvl="2" w:tplc="04270005" w:tentative="1">
      <w:start w:val="1"/>
      <w:numFmt w:val="bullet"/>
      <w:lvlText w:val=""/>
      <w:lvlJc w:val="left"/>
      <w:pPr>
        <w:tabs>
          <w:tab w:val="num" w:pos="2100"/>
        </w:tabs>
        <w:ind w:left="2100" w:hanging="360"/>
      </w:pPr>
      <w:rPr>
        <w:rFonts w:ascii="Wingdings" w:hAnsi="Wingdings" w:hint="default"/>
      </w:rPr>
    </w:lvl>
    <w:lvl w:ilvl="3" w:tplc="04270001" w:tentative="1">
      <w:start w:val="1"/>
      <w:numFmt w:val="bullet"/>
      <w:lvlText w:val=""/>
      <w:lvlJc w:val="left"/>
      <w:pPr>
        <w:tabs>
          <w:tab w:val="num" w:pos="2820"/>
        </w:tabs>
        <w:ind w:left="2820" w:hanging="360"/>
      </w:pPr>
      <w:rPr>
        <w:rFonts w:ascii="Symbol" w:hAnsi="Symbol" w:hint="default"/>
      </w:rPr>
    </w:lvl>
    <w:lvl w:ilvl="4" w:tplc="04270003" w:tentative="1">
      <w:start w:val="1"/>
      <w:numFmt w:val="bullet"/>
      <w:lvlText w:val="o"/>
      <w:lvlJc w:val="left"/>
      <w:pPr>
        <w:tabs>
          <w:tab w:val="num" w:pos="3540"/>
        </w:tabs>
        <w:ind w:left="3540" w:hanging="360"/>
      </w:pPr>
      <w:rPr>
        <w:rFonts w:ascii="Courier New" w:hAnsi="Courier New" w:cs="Courier New" w:hint="default"/>
      </w:rPr>
    </w:lvl>
    <w:lvl w:ilvl="5" w:tplc="04270005" w:tentative="1">
      <w:start w:val="1"/>
      <w:numFmt w:val="bullet"/>
      <w:lvlText w:val=""/>
      <w:lvlJc w:val="left"/>
      <w:pPr>
        <w:tabs>
          <w:tab w:val="num" w:pos="4260"/>
        </w:tabs>
        <w:ind w:left="4260" w:hanging="360"/>
      </w:pPr>
      <w:rPr>
        <w:rFonts w:ascii="Wingdings" w:hAnsi="Wingdings" w:hint="default"/>
      </w:rPr>
    </w:lvl>
    <w:lvl w:ilvl="6" w:tplc="04270001" w:tentative="1">
      <w:start w:val="1"/>
      <w:numFmt w:val="bullet"/>
      <w:lvlText w:val=""/>
      <w:lvlJc w:val="left"/>
      <w:pPr>
        <w:tabs>
          <w:tab w:val="num" w:pos="4980"/>
        </w:tabs>
        <w:ind w:left="4980" w:hanging="360"/>
      </w:pPr>
      <w:rPr>
        <w:rFonts w:ascii="Symbol" w:hAnsi="Symbol" w:hint="default"/>
      </w:rPr>
    </w:lvl>
    <w:lvl w:ilvl="7" w:tplc="04270003" w:tentative="1">
      <w:start w:val="1"/>
      <w:numFmt w:val="bullet"/>
      <w:lvlText w:val="o"/>
      <w:lvlJc w:val="left"/>
      <w:pPr>
        <w:tabs>
          <w:tab w:val="num" w:pos="5700"/>
        </w:tabs>
        <w:ind w:left="5700" w:hanging="360"/>
      </w:pPr>
      <w:rPr>
        <w:rFonts w:ascii="Courier New" w:hAnsi="Courier New" w:cs="Courier New" w:hint="default"/>
      </w:rPr>
    </w:lvl>
    <w:lvl w:ilvl="8" w:tplc="04270005" w:tentative="1">
      <w:start w:val="1"/>
      <w:numFmt w:val="bullet"/>
      <w:lvlText w:val=""/>
      <w:lvlJc w:val="left"/>
      <w:pPr>
        <w:tabs>
          <w:tab w:val="num" w:pos="6420"/>
        </w:tabs>
        <w:ind w:left="6420" w:hanging="360"/>
      </w:pPr>
      <w:rPr>
        <w:rFonts w:ascii="Wingdings" w:hAnsi="Wingdings" w:hint="default"/>
      </w:rPr>
    </w:lvl>
  </w:abstractNum>
  <w:abstractNum w:abstractNumId="11"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2"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741B60"/>
    <w:multiLevelType w:val="hybridMultilevel"/>
    <w:tmpl w:val="F07ED4C6"/>
    <w:lvl w:ilvl="0" w:tplc="63A87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DFE4D63"/>
    <w:multiLevelType w:val="hybridMultilevel"/>
    <w:tmpl w:val="4ED6C92C"/>
    <w:lvl w:ilvl="0" w:tplc="A864893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218112B1"/>
    <w:multiLevelType w:val="multilevel"/>
    <w:tmpl w:val="C7DCFF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5A1991"/>
    <w:multiLevelType w:val="hybridMultilevel"/>
    <w:tmpl w:val="93C0B988"/>
    <w:lvl w:ilvl="0" w:tplc="C5303F4C">
      <w:start w:val="5"/>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B40578A"/>
    <w:multiLevelType w:val="multilevel"/>
    <w:tmpl w:val="1990165E"/>
    <w:lvl w:ilvl="0">
      <w:start w:val="1"/>
      <w:numFmt w:val="decimal"/>
      <w:lvlText w:val="%1"/>
      <w:lvlJc w:val="left"/>
      <w:pPr>
        <w:ind w:left="444" w:hanging="444"/>
      </w:pPr>
      <w:rPr>
        <w:rFonts w:hint="default"/>
      </w:rPr>
    </w:lvl>
    <w:lvl w:ilvl="1">
      <w:start w:val="89"/>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FF355E"/>
    <w:multiLevelType w:val="hybridMultilevel"/>
    <w:tmpl w:val="4DEA78E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21"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22" w15:restartNumberingAfterBreak="0">
    <w:nsid w:val="53372B36"/>
    <w:multiLevelType w:val="hybridMultilevel"/>
    <w:tmpl w:val="C506F6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C782A60"/>
    <w:multiLevelType w:val="hybridMultilevel"/>
    <w:tmpl w:val="2C843740"/>
    <w:lvl w:ilvl="0" w:tplc="333E3FCE">
      <w:start w:val="201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FAE6BC3"/>
    <w:multiLevelType w:val="hybridMultilevel"/>
    <w:tmpl w:val="0DB0730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FCB2729"/>
    <w:multiLevelType w:val="hybridMultilevel"/>
    <w:tmpl w:val="AF1AF35C"/>
    <w:lvl w:ilvl="0" w:tplc="F192334E">
      <w:start w:val="1"/>
      <w:numFmt w:val="decimal"/>
      <w:lvlText w:val="%1."/>
      <w:lvlJc w:val="left"/>
      <w:pPr>
        <w:ind w:left="1069" w:hanging="36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26" w15:restartNumberingAfterBreak="0">
    <w:nsid w:val="61BE71F5"/>
    <w:multiLevelType w:val="hybridMultilevel"/>
    <w:tmpl w:val="82CC58AC"/>
    <w:lvl w:ilvl="0" w:tplc="60E83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74675E96"/>
    <w:multiLevelType w:val="hybridMultilevel"/>
    <w:tmpl w:val="C6B8348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79F509E"/>
    <w:multiLevelType w:val="hybridMultilevel"/>
    <w:tmpl w:val="F30A8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B3A21A0"/>
    <w:multiLevelType w:val="hybridMultilevel"/>
    <w:tmpl w:val="840E9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3"/>
  </w:num>
  <w:num w:numId="6">
    <w:abstractNumId w:val="12"/>
  </w:num>
  <w:num w:numId="7">
    <w:abstractNumId w:val="27"/>
  </w:num>
  <w:num w:numId="8">
    <w:abstractNumId w:val="31"/>
  </w:num>
  <w:num w:numId="9">
    <w:abstractNumId w:val="20"/>
  </w:num>
  <w:num w:numId="10">
    <w:abstractNumId w:val="26"/>
  </w:num>
  <w:num w:numId="11">
    <w:abstractNumId w:val="24"/>
  </w:num>
  <w:num w:numId="12">
    <w:abstractNumId w:val="19"/>
  </w:num>
  <w:num w:numId="13">
    <w:abstractNumId w:val="15"/>
  </w:num>
  <w:num w:numId="14">
    <w:abstractNumId w:val="10"/>
  </w:num>
  <w:num w:numId="15">
    <w:abstractNumId w:val="5"/>
  </w:num>
  <w:num w:numId="16">
    <w:abstractNumId w:val="9"/>
  </w:num>
  <w:num w:numId="17">
    <w:abstractNumId w:val="0"/>
  </w:num>
  <w:num w:numId="18">
    <w:abstractNumId w:val="22"/>
  </w:num>
  <w:num w:numId="19">
    <w:abstractNumId w:val="6"/>
  </w:num>
  <w:num w:numId="20">
    <w:abstractNumId w:val="29"/>
  </w:num>
  <w:num w:numId="21">
    <w:abstractNumId w:val="16"/>
  </w:num>
  <w:num w:numId="22">
    <w:abstractNumId w:val="25"/>
  </w:num>
  <w:num w:numId="23">
    <w:abstractNumId w:val="14"/>
  </w:num>
  <w:num w:numId="24">
    <w:abstractNumId w:val="23"/>
  </w:num>
  <w:num w:numId="25">
    <w:abstractNumId w:val="4"/>
  </w:num>
  <w:num w:numId="26">
    <w:abstractNumId w:val="1"/>
  </w:num>
  <w:num w:numId="27">
    <w:abstractNumId w:val="8"/>
  </w:num>
  <w:num w:numId="28">
    <w:abstractNumId w:val="28"/>
  </w:num>
  <w:num w:numId="29">
    <w:abstractNumId w:val="18"/>
  </w:num>
  <w:num w:numId="30">
    <w:abstractNumId w:val="7"/>
  </w:num>
  <w:num w:numId="31">
    <w:abstractNumId w:val="3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470E"/>
    <w:rsid w:val="00017EAD"/>
    <w:rsid w:val="00025EA3"/>
    <w:rsid w:val="00065A3B"/>
    <w:rsid w:val="000810C2"/>
    <w:rsid w:val="0009493B"/>
    <w:rsid w:val="000B00D7"/>
    <w:rsid w:val="000C18F4"/>
    <w:rsid w:val="000C38A5"/>
    <w:rsid w:val="000C5C88"/>
    <w:rsid w:val="000D7C11"/>
    <w:rsid w:val="00106ED9"/>
    <w:rsid w:val="001102C3"/>
    <w:rsid w:val="001107AE"/>
    <w:rsid w:val="00134BA5"/>
    <w:rsid w:val="00134C50"/>
    <w:rsid w:val="00174AE6"/>
    <w:rsid w:val="00174CDA"/>
    <w:rsid w:val="0018028C"/>
    <w:rsid w:val="00180BD9"/>
    <w:rsid w:val="00184B6C"/>
    <w:rsid w:val="00193618"/>
    <w:rsid w:val="00194321"/>
    <w:rsid w:val="001A0DCB"/>
    <w:rsid w:val="001C30D6"/>
    <w:rsid w:val="00231BE6"/>
    <w:rsid w:val="002326FC"/>
    <w:rsid w:val="00233458"/>
    <w:rsid w:val="002466D9"/>
    <w:rsid w:val="00265744"/>
    <w:rsid w:val="00271D50"/>
    <w:rsid w:val="00297917"/>
    <w:rsid w:val="002C0B09"/>
    <w:rsid w:val="002C452D"/>
    <w:rsid w:val="002C6571"/>
    <w:rsid w:val="002F14AE"/>
    <w:rsid w:val="00313E3D"/>
    <w:rsid w:val="00313EE5"/>
    <w:rsid w:val="00325084"/>
    <w:rsid w:val="00333E18"/>
    <w:rsid w:val="00340678"/>
    <w:rsid w:val="00345F5D"/>
    <w:rsid w:val="00373C44"/>
    <w:rsid w:val="003B5018"/>
    <w:rsid w:val="003D6D34"/>
    <w:rsid w:val="00434C3E"/>
    <w:rsid w:val="00451537"/>
    <w:rsid w:val="00474F10"/>
    <w:rsid w:val="004760E7"/>
    <w:rsid w:val="00476255"/>
    <w:rsid w:val="00496533"/>
    <w:rsid w:val="004E2CB3"/>
    <w:rsid w:val="004F40A3"/>
    <w:rsid w:val="00505251"/>
    <w:rsid w:val="00520301"/>
    <w:rsid w:val="00563D23"/>
    <w:rsid w:val="0057131D"/>
    <w:rsid w:val="005A3A03"/>
    <w:rsid w:val="005B092B"/>
    <w:rsid w:val="005D0F68"/>
    <w:rsid w:val="005D372C"/>
    <w:rsid w:val="005E3B4F"/>
    <w:rsid w:val="005F5350"/>
    <w:rsid w:val="0060015F"/>
    <w:rsid w:val="006005FF"/>
    <w:rsid w:val="00635173"/>
    <w:rsid w:val="00637C95"/>
    <w:rsid w:val="00646AC5"/>
    <w:rsid w:val="00661ED8"/>
    <w:rsid w:val="006743F0"/>
    <w:rsid w:val="00674D03"/>
    <w:rsid w:val="00690A72"/>
    <w:rsid w:val="006947CD"/>
    <w:rsid w:val="006A0A20"/>
    <w:rsid w:val="006C1673"/>
    <w:rsid w:val="007009A1"/>
    <w:rsid w:val="00717F54"/>
    <w:rsid w:val="00760BD5"/>
    <w:rsid w:val="0076481B"/>
    <w:rsid w:val="007759D7"/>
    <w:rsid w:val="007852DD"/>
    <w:rsid w:val="00786406"/>
    <w:rsid w:val="007A3E97"/>
    <w:rsid w:val="007A597D"/>
    <w:rsid w:val="007D5514"/>
    <w:rsid w:val="007E2D74"/>
    <w:rsid w:val="007F14C2"/>
    <w:rsid w:val="0081028D"/>
    <w:rsid w:val="00812D81"/>
    <w:rsid w:val="00836AA3"/>
    <w:rsid w:val="00841BCC"/>
    <w:rsid w:val="008475BB"/>
    <w:rsid w:val="008520E7"/>
    <w:rsid w:val="008704B0"/>
    <w:rsid w:val="008A33EA"/>
    <w:rsid w:val="008C2554"/>
    <w:rsid w:val="008F5A67"/>
    <w:rsid w:val="009073DA"/>
    <w:rsid w:val="009217F2"/>
    <w:rsid w:val="00931E2E"/>
    <w:rsid w:val="0094106B"/>
    <w:rsid w:val="00953081"/>
    <w:rsid w:val="009550A0"/>
    <w:rsid w:val="00971A68"/>
    <w:rsid w:val="00980C72"/>
    <w:rsid w:val="009B42BD"/>
    <w:rsid w:val="009C01BB"/>
    <w:rsid w:val="009C2043"/>
    <w:rsid w:val="009D2145"/>
    <w:rsid w:val="009D4BD2"/>
    <w:rsid w:val="009D742F"/>
    <w:rsid w:val="00A111C6"/>
    <w:rsid w:val="00A3778B"/>
    <w:rsid w:val="00A42A3E"/>
    <w:rsid w:val="00A61381"/>
    <w:rsid w:val="00A67799"/>
    <w:rsid w:val="00A73483"/>
    <w:rsid w:val="00A957D1"/>
    <w:rsid w:val="00A95BB6"/>
    <w:rsid w:val="00A97B0F"/>
    <w:rsid w:val="00AA26CA"/>
    <w:rsid w:val="00AA4A4D"/>
    <w:rsid w:val="00AB5186"/>
    <w:rsid w:val="00AB5B3F"/>
    <w:rsid w:val="00AC57B9"/>
    <w:rsid w:val="00AD08C5"/>
    <w:rsid w:val="00B27617"/>
    <w:rsid w:val="00B34346"/>
    <w:rsid w:val="00B502D2"/>
    <w:rsid w:val="00B55112"/>
    <w:rsid w:val="00B63BF8"/>
    <w:rsid w:val="00B96F27"/>
    <w:rsid w:val="00BA35E6"/>
    <w:rsid w:val="00BF25DD"/>
    <w:rsid w:val="00C010E9"/>
    <w:rsid w:val="00C238A9"/>
    <w:rsid w:val="00C24C55"/>
    <w:rsid w:val="00C56F65"/>
    <w:rsid w:val="00C6588F"/>
    <w:rsid w:val="00C71B9A"/>
    <w:rsid w:val="00C733AE"/>
    <w:rsid w:val="00C83384"/>
    <w:rsid w:val="00C96A0A"/>
    <w:rsid w:val="00CB7C26"/>
    <w:rsid w:val="00CC0B60"/>
    <w:rsid w:val="00CC36DF"/>
    <w:rsid w:val="00CC5535"/>
    <w:rsid w:val="00CD346E"/>
    <w:rsid w:val="00CD39DF"/>
    <w:rsid w:val="00D0106E"/>
    <w:rsid w:val="00D32E00"/>
    <w:rsid w:val="00D36839"/>
    <w:rsid w:val="00D40910"/>
    <w:rsid w:val="00D4647A"/>
    <w:rsid w:val="00D6243C"/>
    <w:rsid w:val="00D64C37"/>
    <w:rsid w:val="00D7418F"/>
    <w:rsid w:val="00D811E9"/>
    <w:rsid w:val="00DA112F"/>
    <w:rsid w:val="00DB57FA"/>
    <w:rsid w:val="00DC0FEA"/>
    <w:rsid w:val="00DD071C"/>
    <w:rsid w:val="00DE43D8"/>
    <w:rsid w:val="00DF7C41"/>
    <w:rsid w:val="00E1343F"/>
    <w:rsid w:val="00E25DD4"/>
    <w:rsid w:val="00E56A37"/>
    <w:rsid w:val="00E63A23"/>
    <w:rsid w:val="00E95149"/>
    <w:rsid w:val="00EB0F63"/>
    <w:rsid w:val="00EE1AA2"/>
    <w:rsid w:val="00EF474F"/>
    <w:rsid w:val="00F266B9"/>
    <w:rsid w:val="00F36E16"/>
    <w:rsid w:val="00F43EC0"/>
    <w:rsid w:val="00F7646B"/>
    <w:rsid w:val="00F76A1E"/>
    <w:rsid w:val="00F81224"/>
    <w:rsid w:val="00F87FB5"/>
    <w:rsid w:val="00F963AB"/>
    <w:rsid w:val="00FD44F2"/>
    <w:rsid w:val="00FF0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4257D"/>
  <w15:docId w15:val="{9CE59A9B-E854-4FD3-BCDB-7D2B2550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D2145"/>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3">
    <w:name w:val="heading 3"/>
    <w:basedOn w:val="prastasis"/>
    <w:next w:val="prastasis"/>
    <w:link w:val="Antrat3Diagrama"/>
    <w:qFormat/>
    <w:locked/>
    <w:rsid w:val="00D32E00"/>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locked/>
    <w:rsid w:val="00C6588F"/>
    <w:rPr>
      <w:rFonts w:cs="Times New Roman"/>
      <w:sz w:val="20"/>
      <w:szCs w:val="20"/>
      <w:lang w:eastAsia="en-US"/>
    </w:rPr>
  </w:style>
  <w:style w:type="paragraph" w:styleId="Debesliotekstas">
    <w:name w:val="Balloon Text"/>
    <w:basedOn w:val="prastasis"/>
    <w:link w:val="DebesliotekstasDiagrama"/>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link w:val="BetarpDiagrama"/>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10"/>
    <w:qFormat/>
    <w:locked/>
    <w:rsid w:val="00345F5D"/>
    <w:pPr>
      <w:jc w:val="center"/>
    </w:pPr>
    <w:rPr>
      <w:b/>
      <w:lang w:eastAsia="lt-LT"/>
    </w:rPr>
  </w:style>
  <w:style w:type="character" w:customStyle="1" w:styleId="PavadinimasDiagrama">
    <w:name w:val="Pavadinimas Diagrama"/>
    <w:basedOn w:val="Numatytasispastraiposriftas"/>
    <w:link w:val="Pavadinimas"/>
    <w:uiPriority w:val="10"/>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3Diagrama">
    <w:name w:val="Antraštė 3 Diagrama"/>
    <w:basedOn w:val="Numatytasispastraiposriftas"/>
    <w:link w:val="Antrat3"/>
    <w:rsid w:val="00D32E00"/>
    <w:rPr>
      <w:rFonts w:ascii="Arial" w:hAnsi="Arial" w:cs="Arial"/>
      <w:b/>
      <w:bCs/>
      <w:sz w:val="26"/>
      <w:szCs w:val="26"/>
      <w:lang w:eastAsia="en-US"/>
    </w:rPr>
  </w:style>
  <w:style w:type="paragraph" w:styleId="Pagrindinistekstas">
    <w:name w:val="Body Text"/>
    <w:basedOn w:val="prastasis"/>
    <w:link w:val="PagrindinistekstasDiagrama"/>
    <w:rsid w:val="00D32E00"/>
    <w:pPr>
      <w:jc w:val="both"/>
    </w:pPr>
  </w:style>
  <w:style w:type="character" w:customStyle="1" w:styleId="PagrindinistekstasDiagrama">
    <w:name w:val="Pagrindinis tekstas Diagrama"/>
    <w:basedOn w:val="Numatytasispastraiposriftas"/>
    <w:link w:val="Pagrindinistekstas"/>
    <w:rsid w:val="00D32E00"/>
    <w:rPr>
      <w:sz w:val="24"/>
      <w:szCs w:val="20"/>
      <w:lang w:eastAsia="en-US"/>
    </w:rPr>
  </w:style>
  <w:style w:type="paragraph" w:customStyle="1" w:styleId="Sraopastraipa1">
    <w:name w:val="Sąrašo pastraipa1"/>
    <w:basedOn w:val="prastasis"/>
    <w:uiPriority w:val="34"/>
    <w:qFormat/>
    <w:rsid w:val="00D32E00"/>
    <w:pPr>
      <w:ind w:left="720"/>
    </w:pPr>
  </w:style>
  <w:style w:type="paragraph" w:customStyle="1" w:styleId="ISTATYMAS">
    <w:name w:val="ISTATYMAS"/>
    <w:basedOn w:val="prastasis"/>
    <w:link w:val="ISTATYMASChar"/>
    <w:rsid w:val="00D32E00"/>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D32E00"/>
    <w:rPr>
      <w:color w:val="000000"/>
      <w:sz w:val="20"/>
      <w:szCs w:val="20"/>
      <w:lang w:val="en-GB" w:eastAsia="en-US"/>
    </w:rPr>
  </w:style>
  <w:style w:type="numbering" w:customStyle="1" w:styleId="Sraonra1">
    <w:name w:val="Sąrašo nėra1"/>
    <w:next w:val="Sraonra"/>
    <w:semiHidden/>
    <w:rsid w:val="00D32E00"/>
  </w:style>
  <w:style w:type="paragraph" w:customStyle="1" w:styleId="CharChar5">
    <w:name w:val="Char Char5"/>
    <w:basedOn w:val="prastasis"/>
    <w:rsid w:val="00D32E00"/>
    <w:pPr>
      <w:spacing w:after="160" w:line="240" w:lineRule="exact"/>
    </w:pPr>
    <w:rPr>
      <w:rFonts w:ascii="Tahoma" w:hAnsi="Tahoma"/>
      <w:sz w:val="20"/>
      <w:lang w:val="en-US"/>
    </w:rPr>
  </w:style>
  <w:style w:type="table" w:styleId="Lentelstinklelis">
    <w:name w:val="Table Grid"/>
    <w:basedOn w:val="prastojilentel"/>
    <w:uiPriority w:val="39"/>
    <w:locked/>
    <w:rsid w:val="00D32E00"/>
    <w:pPr>
      <w:widowControl w:val="0"/>
      <w:adjustRightInd w:val="0"/>
      <w:spacing w:line="360" w:lineRule="atLeast"/>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rsid w:val="00D32E00"/>
    <w:pPr>
      <w:widowControl w:val="0"/>
      <w:adjustRightInd w:val="0"/>
      <w:spacing w:line="360" w:lineRule="atLeast"/>
      <w:jc w:val="both"/>
      <w:textAlignment w:val="baseline"/>
    </w:pPr>
    <w:rPr>
      <w:sz w:val="20"/>
      <w:lang w:eastAsia="lt-LT"/>
    </w:rPr>
  </w:style>
  <w:style w:type="character" w:customStyle="1" w:styleId="PuslapioinaostekstasDiagrama">
    <w:name w:val="Puslapio išnašos tekstas Diagrama"/>
    <w:basedOn w:val="Numatytasispastraiposriftas"/>
    <w:link w:val="Puslapioinaostekstas"/>
    <w:rsid w:val="00D32E00"/>
    <w:rPr>
      <w:sz w:val="20"/>
      <w:szCs w:val="20"/>
    </w:rPr>
  </w:style>
  <w:style w:type="character" w:styleId="Puslapioinaosnuoroda">
    <w:name w:val="footnote reference"/>
    <w:rsid w:val="00D32E00"/>
    <w:rPr>
      <w:vertAlign w:val="superscript"/>
    </w:rPr>
  </w:style>
  <w:style w:type="character" w:styleId="Emfaz">
    <w:name w:val="Emphasis"/>
    <w:uiPriority w:val="20"/>
    <w:qFormat/>
    <w:locked/>
    <w:rsid w:val="00D32E00"/>
    <w:rPr>
      <w:i/>
      <w:iCs/>
    </w:rPr>
  </w:style>
  <w:style w:type="paragraph" w:styleId="prastasiniatinklio">
    <w:name w:val="Normal (Web)"/>
    <w:basedOn w:val="prastasis"/>
    <w:uiPriority w:val="99"/>
    <w:rsid w:val="00D32E00"/>
    <w:pPr>
      <w:spacing w:before="100" w:beforeAutospacing="1" w:after="100" w:afterAutospacing="1"/>
    </w:pPr>
    <w:rPr>
      <w:szCs w:val="24"/>
      <w:lang w:eastAsia="lt-LT"/>
    </w:rPr>
  </w:style>
  <w:style w:type="paragraph" w:customStyle="1" w:styleId="statymopavad">
    <w:name w:val="statymopavad"/>
    <w:basedOn w:val="prastasis"/>
    <w:rsid w:val="00D32E00"/>
    <w:pPr>
      <w:spacing w:before="100" w:beforeAutospacing="1" w:after="100" w:afterAutospacing="1"/>
    </w:pPr>
    <w:rPr>
      <w:szCs w:val="24"/>
      <w:lang w:eastAsia="lt-LT"/>
    </w:rPr>
  </w:style>
  <w:style w:type="paragraph" w:customStyle="1" w:styleId="CharCharCharCharCharCharCharChar1CharCharCharCharCharChar">
    <w:name w:val="Char Char Char Char Char Char Char Char1 Char Char Char Char Char Char"/>
    <w:basedOn w:val="prastasis"/>
    <w:rsid w:val="00D32E00"/>
    <w:pPr>
      <w:spacing w:after="160" w:line="240" w:lineRule="exact"/>
    </w:pPr>
    <w:rPr>
      <w:rFonts w:ascii="Tahoma" w:eastAsia="Batang" w:hAnsi="Tahoma"/>
      <w:sz w:val="20"/>
      <w:lang w:val="en-US"/>
    </w:rPr>
  </w:style>
  <w:style w:type="paragraph" w:customStyle="1" w:styleId="Betarp1">
    <w:name w:val="Be tarpų1"/>
    <w:qFormat/>
    <w:rsid w:val="00D32E00"/>
    <w:pPr>
      <w:widowControl w:val="0"/>
      <w:adjustRightInd w:val="0"/>
      <w:jc w:val="both"/>
    </w:pPr>
    <w:rPr>
      <w:sz w:val="24"/>
      <w:szCs w:val="24"/>
    </w:rPr>
  </w:style>
  <w:style w:type="paragraph" w:customStyle="1" w:styleId="Char1CharCharDiagramaDiagramaCharChar">
    <w:name w:val="Char1 Char Char Diagrama Diagrama Char Char"/>
    <w:basedOn w:val="prastasis"/>
    <w:rsid w:val="00D32E00"/>
    <w:pPr>
      <w:spacing w:after="160" w:line="240" w:lineRule="exact"/>
    </w:pPr>
    <w:rPr>
      <w:rFonts w:ascii="Tahoma" w:hAnsi="Tahoma"/>
      <w:sz w:val="20"/>
      <w:lang w:val="en-US"/>
    </w:rPr>
  </w:style>
  <w:style w:type="paragraph" w:customStyle="1" w:styleId="CharChar3">
    <w:name w:val="Char Char3"/>
    <w:basedOn w:val="prastasis"/>
    <w:rsid w:val="00D32E00"/>
    <w:pPr>
      <w:spacing w:after="160" w:line="240" w:lineRule="exact"/>
    </w:pPr>
    <w:rPr>
      <w:rFonts w:ascii="Tahoma" w:hAnsi="Tahoma"/>
      <w:sz w:val="20"/>
      <w:lang w:val="en-US"/>
    </w:rPr>
  </w:style>
  <w:style w:type="paragraph" w:customStyle="1" w:styleId="CharCharCharCharDiagramaDiagramaCharChar1DiagramaDiagrama">
    <w:name w:val="Char Char Char Char Diagrama Diagrama Char Char1 Diagrama Diagrama"/>
    <w:basedOn w:val="prastasis"/>
    <w:rsid w:val="00D32E00"/>
    <w:pPr>
      <w:spacing w:after="160" w:line="240" w:lineRule="exact"/>
    </w:pPr>
    <w:rPr>
      <w:rFonts w:ascii="Tahoma" w:hAnsi="Tahoma"/>
      <w:sz w:val="20"/>
      <w:lang w:val="en-US"/>
    </w:rPr>
  </w:style>
  <w:style w:type="paragraph" w:customStyle="1" w:styleId="DiagramaDiagrama1CharCharChar">
    <w:name w:val="Diagrama Diagrama1 Char Char Char"/>
    <w:basedOn w:val="prastasis"/>
    <w:rsid w:val="00D32E00"/>
    <w:pPr>
      <w:spacing w:after="160" w:line="240" w:lineRule="exact"/>
    </w:pPr>
    <w:rPr>
      <w:rFonts w:ascii="Tahoma" w:hAnsi="Tahoma"/>
      <w:sz w:val="20"/>
      <w:lang w:val="en-US"/>
    </w:rPr>
  </w:style>
  <w:style w:type="character" w:customStyle="1" w:styleId="CharChar4">
    <w:name w:val="Char Char4"/>
    <w:locked/>
    <w:rsid w:val="00D32E00"/>
    <w:rPr>
      <w:sz w:val="24"/>
      <w:lang w:val="lt-LT" w:eastAsia="en-US" w:bidi="ar-SA"/>
    </w:rPr>
  </w:style>
  <w:style w:type="table" w:customStyle="1" w:styleId="Lentelstinklelis1">
    <w:name w:val="Lentelės tinklelis1"/>
    <w:basedOn w:val="prastojilentel"/>
    <w:next w:val="Lentelstinklelis"/>
    <w:uiPriority w:val="39"/>
    <w:rsid w:val="00D32E0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tarpDiagrama">
    <w:name w:val="Be tarpų Diagrama"/>
    <w:link w:val="Betarp"/>
    <w:uiPriority w:val="1"/>
    <w:rsid w:val="00D32E00"/>
    <w:rPr>
      <w:rFonts w:ascii="Calibri" w:hAnsi="Calibri"/>
      <w:lang w:eastAsia="en-US"/>
    </w:rPr>
  </w:style>
  <w:style w:type="table" w:customStyle="1" w:styleId="2tinkleliolentel6parykinimas1">
    <w:name w:val="2 tinklelio lentelė – 6 paryškinimas1"/>
    <w:basedOn w:val="prastojilentel"/>
    <w:uiPriority w:val="47"/>
    <w:rsid w:val="00D32E00"/>
    <w:rPr>
      <w:rFonts w:asciiTheme="minorHAnsi" w:eastAsiaTheme="minorHAnsi" w:hAnsi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Rykuspabraukimas">
    <w:name w:val="Intense Emphasis"/>
    <w:basedOn w:val="Numatytasispastraiposriftas"/>
    <w:uiPriority w:val="21"/>
    <w:qFormat/>
    <w:rsid w:val="00D32E00"/>
    <w:rPr>
      <w:i/>
      <w:iCs/>
      <w:color w:val="4F81BD" w:themeColor="accent1"/>
    </w:rPr>
  </w:style>
  <w:style w:type="character" w:customStyle="1" w:styleId="Neapdorotaspaminjimas1">
    <w:name w:val="Neapdorotas paminėjimas1"/>
    <w:basedOn w:val="Numatytasispastraiposriftas"/>
    <w:uiPriority w:val="99"/>
    <w:semiHidden/>
    <w:unhideWhenUsed/>
    <w:rsid w:val="00D32E00"/>
    <w:rPr>
      <w:color w:val="605E5C"/>
      <w:shd w:val="clear" w:color="auto" w:fill="E1DFDD"/>
    </w:rPr>
  </w:style>
  <w:style w:type="paragraph" w:styleId="Pataisymai">
    <w:name w:val="Revision"/>
    <w:hidden/>
    <w:uiPriority w:val="99"/>
    <w:semiHidden/>
    <w:rsid w:val="00690A72"/>
    <w:rPr>
      <w:sz w:val="24"/>
      <w:szCs w:val="20"/>
      <w:lang w:eastAsia="en-US"/>
    </w:rPr>
  </w:style>
  <w:style w:type="character" w:customStyle="1" w:styleId="Neapdorotaspaminjimas2">
    <w:name w:val="Neapdorotas paminėjimas2"/>
    <w:basedOn w:val="Numatytasispastraiposriftas"/>
    <w:uiPriority w:val="99"/>
    <w:semiHidden/>
    <w:unhideWhenUsed/>
    <w:rsid w:val="00C83384"/>
    <w:rPr>
      <w:color w:val="605E5C"/>
      <w:shd w:val="clear" w:color="auto" w:fill="E1DFDD"/>
    </w:rPr>
  </w:style>
  <w:style w:type="character" w:customStyle="1" w:styleId="markedcontent">
    <w:name w:val="markedcontent"/>
    <w:basedOn w:val="Numatytasispastraiposriftas"/>
    <w:rsid w:val="00C83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svaly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ltis.pasvalys.lt/veiklos-sritys/" TargetMode="External"/><Relationship Id="rId5" Type="http://schemas.openxmlformats.org/officeDocument/2006/relationships/webSettings" Target="webSettings.xml"/><Relationship Id="rId10" Type="http://schemas.openxmlformats.org/officeDocument/2006/relationships/hyperlink" Target="https://socmin.lrv.lt/lt/veiklos-sritys/socialine-integracija/neigaliuju-socialine-integracija/statistika-2" TargetMode="External"/><Relationship Id="rId4" Type="http://schemas.openxmlformats.org/officeDocument/2006/relationships/settings" Target="settings.xml"/><Relationship Id="rId9" Type="http://schemas.openxmlformats.org/officeDocument/2006/relationships/hyperlink" Target="http://www.stat.gov.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C48E6-41AA-42F0-9591-11F2CC99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15525</Words>
  <Characters>105720</Characters>
  <Application>Microsoft Office Word</Application>
  <DocSecurity>0</DocSecurity>
  <Lines>881</Lines>
  <Paragraphs>242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2022-03-15T14:27:00Z</cp:lastPrinted>
  <dcterms:created xsi:type="dcterms:W3CDTF">2022-03-15T14:28:00Z</dcterms:created>
  <dcterms:modified xsi:type="dcterms:W3CDTF">2022-03-16T09:00:00Z</dcterms:modified>
</cp:coreProperties>
</file>