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7E15" w14:textId="0E56C0B7" w:rsidR="00706284" w:rsidRPr="00780976" w:rsidRDefault="00706284" w:rsidP="00706284">
      <w:pPr>
        <w:tabs>
          <w:tab w:val="center" w:pos="4153"/>
          <w:tab w:val="left" w:pos="6521"/>
          <w:tab w:val="right" w:pos="8306"/>
        </w:tabs>
        <w:rPr>
          <w:b/>
          <w:bCs/>
        </w:rPr>
      </w:pPr>
      <w:r>
        <w:rPr>
          <w:b/>
          <w:bCs/>
        </w:rPr>
        <w:tab/>
      </w:r>
      <w:r>
        <w:rPr>
          <w:b/>
          <w:bCs/>
        </w:rPr>
        <w:tab/>
      </w:r>
      <w:r w:rsidRPr="00780976">
        <w:rPr>
          <w:b/>
          <w:bCs/>
        </w:rPr>
        <w:t>projektas</w:t>
      </w:r>
    </w:p>
    <w:p w14:paraId="6BABA5B2" w14:textId="63CD86BD" w:rsidR="00706284" w:rsidRPr="00780976" w:rsidRDefault="00706284" w:rsidP="00706284">
      <w:pPr>
        <w:tabs>
          <w:tab w:val="center" w:pos="4153"/>
          <w:tab w:val="left" w:pos="4536"/>
          <w:tab w:val="left" w:pos="6379"/>
        </w:tabs>
        <w:rPr>
          <w:b/>
          <w:bCs/>
        </w:rPr>
      </w:pPr>
      <w:r w:rsidRPr="00780976">
        <w:rPr>
          <w:b/>
          <w:bCs/>
        </w:rPr>
        <w:tab/>
      </w:r>
      <w:r w:rsidRPr="00780976">
        <w:rPr>
          <w:b/>
          <w:bCs/>
        </w:rPr>
        <w:tab/>
      </w:r>
      <w:r w:rsidRPr="00780976">
        <w:rPr>
          <w:b/>
          <w:bCs/>
        </w:rPr>
        <w:tab/>
      </w:r>
      <w:r w:rsidRPr="00780976">
        <w:rPr>
          <w:b/>
          <w:bCs/>
        </w:rPr>
        <w:tab/>
      </w:r>
      <w:r>
        <w:rPr>
          <w:b/>
          <w:bCs/>
        </w:rPr>
        <w:t xml:space="preserve"> </w:t>
      </w:r>
      <w:proofErr w:type="spellStart"/>
      <w:r w:rsidRPr="00780976">
        <w:rPr>
          <w:b/>
          <w:bCs/>
        </w:rPr>
        <w:t>reg</w:t>
      </w:r>
      <w:proofErr w:type="spellEnd"/>
      <w:r w:rsidRPr="00780976">
        <w:rPr>
          <w:b/>
          <w:bCs/>
        </w:rPr>
        <w:t>. Nr. T-</w:t>
      </w:r>
      <w:r>
        <w:rPr>
          <w:b/>
          <w:bCs/>
        </w:rPr>
        <w:t>169</w:t>
      </w:r>
    </w:p>
    <w:p w14:paraId="3300951A" w14:textId="77777777" w:rsidR="00706284" w:rsidRPr="00780976" w:rsidRDefault="00706284" w:rsidP="00706284">
      <w:pPr>
        <w:tabs>
          <w:tab w:val="center" w:pos="4153"/>
          <w:tab w:val="left" w:pos="6521"/>
          <w:tab w:val="right" w:pos="8306"/>
        </w:tabs>
        <w:rPr>
          <w:b/>
          <w:bCs/>
        </w:rPr>
      </w:pPr>
      <w:r w:rsidRPr="00780976">
        <w:rPr>
          <w:b/>
          <w:bCs/>
        </w:rPr>
        <w:tab/>
      </w:r>
      <w:r w:rsidRPr="00780976">
        <w:rPr>
          <w:b/>
          <w:bCs/>
        </w:rPr>
        <w:tab/>
        <w:t>2.</w:t>
      </w:r>
      <w:r>
        <w:rPr>
          <w:b/>
          <w:bCs/>
        </w:rPr>
        <w:t>13.</w:t>
      </w:r>
      <w:r w:rsidRPr="00780976">
        <w:rPr>
          <w:b/>
          <w:bCs/>
        </w:rPr>
        <w:t xml:space="preserve"> darbotvarkės klausimas</w:t>
      </w:r>
    </w:p>
    <w:p w14:paraId="4464377A" w14:textId="1B3CBC2F" w:rsidR="00945221" w:rsidRDefault="00945221" w:rsidP="00EE6CC0">
      <w:pPr>
        <w:jc w:val="center"/>
      </w:pPr>
    </w:p>
    <w:p w14:paraId="4464377B" w14:textId="77777777" w:rsidR="00945221" w:rsidRDefault="00EE6CC0" w:rsidP="00EE6CC0">
      <w:pPr>
        <w:tabs>
          <w:tab w:val="center" w:pos="4153"/>
          <w:tab w:val="right" w:pos="8306"/>
        </w:tabs>
        <w:jc w:val="center"/>
        <w:rPr>
          <w:b/>
          <w:bCs/>
          <w:caps/>
          <w:sz w:val="26"/>
        </w:rPr>
      </w:pPr>
      <w:r>
        <w:rPr>
          <w:b/>
          <w:bCs/>
          <w:caps/>
          <w:sz w:val="26"/>
        </w:rPr>
        <w:t>Pasvalio rajono savivaldybės taryba</w:t>
      </w:r>
    </w:p>
    <w:p w14:paraId="4464377C" w14:textId="77777777" w:rsidR="00945221" w:rsidRDefault="00945221" w:rsidP="00EE6CC0">
      <w:pPr>
        <w:jc w:val="center"/>
      </w:pPr>
    </w:p>
    <w:p w14:paraId="0BBBE5F4" w14:textId="77777777" w:rsidR="00EE6CC0" w:rsidRDefault="00EE6CC0" w:rsidP="00EE6CC0">
      <w:pPr>
        <w:keepNext/>
        <w:jc w:val="center"/>
        <w:rPr>
          <w:b/>
          <w:bCs/>
          <w:caps/>
        </w:rPr>
      </w:pPr>
      <w:r>
        <w:rPr>
          <w:b/>
          <w:bCs/>
          <w:caps/>
        </w:rPr>
        <w:t>sprendimas</w:t>
      </w:r>
    </w:p>
    <w:p w14:paraId="42717C03" w14:textId="1D9E03D1" w:rsidR="00EE6CC0" w:rsidRDefault="00EE6CC0" w:rsidP="00EE6CC0">
      <w:pPr>
        <w:jc w:val="center"/>
        <w:rPr>
          <w:b/>
          <w:bCs/>
          <w:caps/>
        </w:rPr>
      </w:pPr>
      <w:r>
        <w:rPr>
          <w:b/>
          <w:bCs/>
          <w:caps/>
        </w:rPr>
        <w:t>Dėl trūkstam</w:t>
      </w:r>
      <w:r w:rsidR="00093899">
        <w:rPr>
          <w:b/>
          <w:bCs/>
          <w:caps/>
        </w:rPr>
        <w:t>os</w:t>
      </w:r>
      <w:r>
        <w:rPr>
          <w:b/>
          <w:bCs/>
          <w:caps/>
        </w:rPr>
        <w:t xml:space="preserve"> </w:t>
      </w:r>
      <w:r w:rsidR="00093899">
        <w:rPr>
          <w:b/>
          <w:bCs/>
          <w:caps/>
        </w:rPr>
        <w:t xml:space="preserve">specialybės gydytojų ir gydytojų rezidentų skatinimo </w:t>
      </w:r>
      <w:r w:rsidR="001C7FF1">
        <w:rPr>
          <w:b/>
          <w:bCs/>
          <w:caps/>
        </w:rPr>
        <w:t>DIRBTI</w:t>
      </w:r>
      <w:r>
        <w:rPr>
          <w:b/>
          <w:bCs/>
          <w:caps/>
        </w:rPr>
        <w:t xml:space="preserve"> Pasvalio rajono savivaldybės </w:t>
      </w:r>
      <w:r w:rsidR="00093899">
        <w:rPr>
          <w:b/>
          <w:bCs/>
          <w:caps/>
        </w:rPr>
        <w:t xml:space="preserve">viešosiose </w:t>
      </w:r>
      <w:r>
        <w:rPr>
          <w:b/>
          <w:bCs/>
          <w:caps/>
        </w:rPr>
        <w:t>asmens sveikatos priežiūros įstaig</w:t>
      </w:r>
      <w:r w:rsidR="001C7FF1">
        <w:rPr>
          <w:b/>
          <w:bCs/>
          <w:caps/>
        </w:rPr>
        <w:t>OSE</w:t>
      </w:r>
      <w:r>
        <w:rPr>
          <w:b/>
          <w:bCs/>
          <w:caps/>
        </w:rPr>
        <w:t xml:space="preserve"> tvarkos aprašo patvirtinimo</w:t>
      </w:r>
    </w:p>
    <w:p w14:paraId="16AF45AD" w14:textId="77777777" w:rsidR="00EE6CC0" w:rsidRDefault="00EE6CC0" w:rsidP="00EE6CC0">
      <w:pPr>
        <w:jc w:val="center"/>
        <w:rPr>
          <w:b/>
          <w:bCs/>
          <w:caps/>
        </w:rPr>
      </w:pPr>
    </w:p>
    <w:p w14:paraId="77FC01AE" w14:textId="5B5669E7" w:rsidR="00EE6CC0" w:rsidRDefault="00EE6CC0" w:rsidP="00EE6CC0">
      <w:pPr>
        <w:tabs>
          <w:tab w:val="left" w:pos="5637"/>
          <w:tab w:val="left" w:pos="6087"/>
        </w:tabs>
        <w:jc w:val="center"/>
      </w:pPr>
      <w:r>
        <w:t>20</w:t>
      </w:r>
      <w:r w:rsidR="00FB1DD4">
        <w:t>22</w:t>
      </w:r>
      <w:r>
        <w:t xml:space="preserve"> m. </w:t>
      </w:r>
      <w:r w:rsidR="00FB1DD4">
        <w:t>rugpjūčio</w:t>
      </w:r>
      <w:r>
        <w:t xml:space="preserve"> </w:t>
      </w:r>
      <w:r w:rsidR="00FB1DD4">
        <w:t xml:space="preserve">  </w:t>
      </w:r>
      <w:r>
        <w:t xml:space="preserve"> d. Nr.</w:t>
      </w:r>
      <w:r w:rsidR="00B1128A">
        <w:t xml:space="preserve"> </w:t>
      </w:r>
      <w:r>
        <w:t>T1-</w:t>
      </w:r>
    </w:p>
    <w:p w14:paraId="19D963AE" w14:textId="77777777" w:rsidR="00EE6CC0" w:rsidRDefault="00EE6CC0" w:rsidP="00EE6CC0">
      <w:pPr>
        <w:jc w:val="center"/>
      </w:pPr>
      <w:r>
        <w:t>Pasvalys</w:t>
      </w:r>
    </w:p>
    <w:p w14:paraId="05D106B7" w14:textId="77777777" w:rsidR="00EE6CC0" w:rsidRDefault="00EE6CC0" w:rsidP="00EE6CC0">
      <w:pPr>
        <w:jc w:val="center"/>
      </w:pPr>
    </w:p>
    <w:p w14:paraId="4464378A" w14:textId="7A4769F2" w:rsidR="00945221" w:rsidRDefault="00EE6CC0">
      <w:pPr>
        <w:tabs>
          <w:tab w:val="left" w:pos="1276"/>
        </w:tabs>
        <w:suppressAutoHyphens/>
        <w:ind w:firstLine="851"/>
        <w:jc w:val="both"/>
        <w:rPr>
          <w:szCs w:val="24"/>
          <w:lang w:eastAsia="ar-SA"/>
        </w:rPr>
      </w:pPr>
      <w:r>
        <w:rPr>
          <w:szCs w:val="24"/>
          <w:lang w:eastAsia="ar-SA"/>
        </w:rPr>
        <w:t xml:space="preserve">Vadovaudamasi Lietuvos Respublikos vietos savivaldos įstatymo 16 straipsnio 4 dalimi, </w:t>
      </w:r>
      <w:r w:rsidR="00592985">
        <w:rPr>
          <w:szCs w:val="24"/>
          <w:lang w:eastAsia="ar-SA"/>
        </w:rPr>
        <w:t xml:space="preserve">18 straipsnio 1 dalimi, </w:t>
      </w:r>
      <w:r w:rsidRPr="00A32A11">
        <w:rPr>
          <w:szCs w:val="24"/>
          <w:lang w:eastAsia="ar-SA"/>
        </w:rPr>
        <w:t>50 straipsnio 3 dalimi,</w:t>
      </w:r>
      <w:r>
        <w:rPr>
          <w:szCs w:val="24"/>
          <w:lang w:eastAsia="ar-SA"/>
        </w:rPr>
        <w:t xml:space="preserve"> </w:t>
      </w:r>
      <w:r w:rsidR="00D715A2">
        <w:rPr>
          <w:szCs w:val="24"/>
          <w:lang w:eastAsia="ar-SA"/>
        </w:rPr>
        <w:t xml:space="preserve">įgyvendindama </w:t>
      </w:r>
      <w:r>
        <w:rPr>
          <w:szCs w:val="24"/>
          <w:lang w:eastAsia="ar-SA"/>
        </w:rPr>
        <w:t>Pasvalio rajono savivaldybės 20</w:t>
      </w:r>
      <w:r w:rsidR="00FB1DD4">
        <w:rPr>
          <w:szCs w:val="24"/>
          <w:lang w:eastAsia="ar-SA"/>
        </w:rPr>
        <w:t>22</w:t>
      </w:r>
      <w:r>
        <w:rPr>
          <w:szCs w:val="24"/>
          <w:lang w:eastAsia="ar-SA"/>
        </w:rPr>
        <w:t>–202</w:t>
      </w:r>
      <w:r w:rsidR="00FB1DD4">
        <w:rPr>
          <w:szCs w:val="24"/>
          <w:lang w:eastAsia="ar-SA"/>
        </w:rPr>
        <w:t>4</w:t>
      </w:r>
      <w:r>
        <w:rPr>
          <w:szCs w:val="24"/>
          <w:lang w:eastAsia="ar-SA"/>
        </w:rPr>
        <w:t xml:space="preserve"> metų strategin</w:t>
      </w:r>
      <w:r w:rsidR="00D715A2">
        <w:rPr>
          <w:szCs w:val="24"/>
          <w:lang w:eastAsia="ar-SA"/>
        </w:rPr>
        <w:t>į</w:t>
      </w:r>
      <w:r>
        <w:rPr>
          <w:szCs w:val="24"/>
          <w:lang w:eastAsia="ar-SA"/>
        </w:rPr>
        <w:t xml:space="preserve"> veiklos plan</w:t>
      </w:r>
      <w:r w:rsidR="00D715A2">
        <w:rPr>
          <w:szCs w:val="24"/>
          <w:lang w:eastAsia="ar-SA"/>
        </w:rPr>
        <w:t>ą</w:t>
      </w:r>
      <w:r>
        <w:rPr>
          <w:szCs w:val="24"/>
          <w:lang w:eastAsia="ar-SA"/>
        </w:rPr>
        <w:t>, patvirtint</w:t>
      </w:r>
      <w:r w:rsidR="00D715A2">
        <w:rPr>
          <w:szCs w:val="24"/>
          <w:lang w:eastAsia="ar-SA"/>
        </w:rPr>
        <w:t>ą</w:t>
      </w:r>
      <w:r>
        <w:rPr>
          <w:szCs w:val="24"/>
          <w:lang w:eastAsia="ar-SA"/>
        </w:rPr>
        <w:t xml:space="preserve"> Pasvalio rajono savivaldybės tarybos 20</w:t>
      </w:r>
      <w:r w:rsidR="00FB1DD4">
        <w:rPr>
          <w:szCs w:val="24"/>
          <w:lang w:eastAsia="ar-SA"/>
        </w:rPr>
        <w:t>22</w:t>
      </w:r>
      <w:r>
        <w:rPr>
          <w:szCs w:val="24"/>
          <w:lang w:eastAsia="ar-SA"/>
        </w:rPr>
        <w:t xml:space="preserve"> m. vasario 2</w:t>
      </w:r>
      <w:r w:rsidR="00FB1DD4">
        <w:rPr>
          <w:szCs w:val="24"/>
          <w:lang w:eastAsia="ar-SA"/>
        </w:rPr>
        <w:t>3</w:t>
      </w:r>
      <w:r>
        <w:rPr>
          <w:szCs w:val="24"/>
          <w:lang w:eastAsia="ar-SA"/>
        </w:rPr>
        <w:t xml:space="preserve"> d. sprendimu Nr. T1-2</w:t>
      </w:r>
      <w:r w:rsidR="00FB1DD4">
        <w:rPr>
          <w:szCs w:val="24"/>
          <w:lang w:eastAsia="ar-SA"/>
        </w:rPr>
        <w:t>7</w:t>
      </w:r>
      <w:r>
        <w:rPr>
          <w:szCs w:val="24"/>
          <w:lang w:eastAsia="ar-SA"/>
        </w:rPr>
        <w:t xml:space="preserve"> „Dėl Pasvalio rajono savivaldybės 20</w:t>
      </w:r>
      <w:r w:rsidR="00FB1DD4">
        <w:rPr>
          <w:szCs w:val="24"/>
          <w:lang w:eastAsia="ar-SA"/>
        </w:rPr>
        <w:t>22</w:t>
      </w:r>
      <w:r>
        <w:rPr>
          <w:szCs w:val="24"/>
          <w:lang w:eastAsia="ar-SA"/>
        </w:rPr>
        <w:t>–202</w:t>
      </w:r>
      <w:r w:rsidR="00FB1DD4">
        <w:rPr>
          <w:szCs w:val="24"/>
          <w:lang w:eastAsia="ar-SA"/>
        </w:rPr>
        <w:t>4</w:t>
      </w:r>
      <w:r>
        <w:rPr>
          <w:szCs w:val="24"/>
          <w:lang w:eastAsia="ar-SA"/>
        </w:rPr>
        <w:t xml:space="preserve"> m. strateginio veiklos plano patvirtinimo“ (su visais aktualiais pakeitimais), Pasvalio rajono savivaldybės taryba </w:t>
      </w:r>
      <w:r>
        <w:rPr>
          <w:spacing w:val="60"/>
          <w:szCs w:val="24"/>
          <w:lang w:eastAsia="ar-SA"/>
        </w:rPr>
        <w:t>nusprendžia</w:t>
      </w:r>
      <w:r>
        <w:rPr>
          <w:szCs w:val="24"/>
          <w:lang w:eastAsia="ar-SA"/>
        </w:rPr>
        <w:t xml:space="preserve">: </w:t>
      </w:r>
      <w:r w:rsidR="004A715A">
        <w:rPr>
          <w:szCs w:val="24"/>
          <w:lang w:eastAsia="ar-SA"/>
        </w:rPr>
        <w:t xml:space="preserve"> </w:t>
      </w:r>
    </w:p>
    <w:p w14:paraId="4464378B" w14:textId="66776759" w:rsidR="00945221" w:rsidRDefault="00EE6CC0">
      <w:pPr>
        <w:tabs>
          <w:tab w:val="left" w:pos="1276"/>
        </w:tabs>
        <w:suppressAutoHyphens/>
        <w:ind w:firstLine="851"/>
        <w:jc w:val="both"/>
        <w:rPr>
          <w:szCs w:val="24"/>
          <w:lang w:eastAsia="ar-SA"/>
        </w:rPr>
      </w:pPr>
      <w:r>
        <w:rPr>
          <w:szCs w:val="24"/>
          <w:lang w:eastAsia="ar-SA"/>
        </w:rPr>
        <w:t>1. Patvirtinti Trūkstam</w:t>
      </w:r>
      <w:r w:rsidR="00093899">
        <w:rPr>
          <w:szCs w:val="24"/>
          <w:lang w:eastAsia="ar-SA"/>
        </w:rPr>
        <w:t>os specialybės gydytojų ir gydytojų rezidentų</w:t>
      </w:r>
      <w:r>
        <w:rPr>
          <w:szCs w:val="24"/>
          <w:lang w:eastAsia="ar-SA"/>
        </w:rPr>
        <w:t xml:space="preserve"> </w:t>
      </w:r>
      <w:r w:rsidR="00093899">
        <w:rPr>
          <w:szCs w:val="24"/>
          <w:lang w:eastAsia="ar-SA"/>
        </w:rPr>
        <w:t xml:space="preserve">skatinimo </w:t>
      </w:r>
      <w:r w:rsidR="001C7FF1">
        <w:rPr>
          <w:szCs w:val="24"/>
          <w:lang w:eastAsia="ar-SA"/>
        </w:rPr>
        <w:t xml:space="preserve">dirbti </w:t>
      </w:r>
      <w:r>
        <w:rPr>
          <w:szCs w:val="24"/>
          <w:lang w:eastAsia="ar-SA"/>
        </w:rPr>
        <w:t xml:space="preserve">Pasvalio rajono savivaldybės </w:t>
      </w:r>
      <w:r w:rsidR="00093899">
        <w:rPr>
          <w:szCs w:val="24"/>
          <w:lang w:eastAsia="ar-SA"/>
        </w:rPr>
        <w:t xml:space="preserve">viešosiose </w:t>
      </w:r>
      <w:r>
        <w:rPr>
          <w:szCs w:val="24"/>
          <w:lang w:eastAsia="ar-SA"/>
        </w:rPr>
        <w:t>asmens sveikatos priežiūros įstaig</w:t>
      </w:r>
      <w:r w:rsidR="001C7FF1">
        <w:rPr>
          <w:szCs w:val="24"/>
          <w:lang w:eastAsia="ar-SA"/>
        </w:rPr>
        <w:t>ose</w:t>
      </w:r>
      <w:r>
        <w:rPr>
          <w:szCs w:val="24"/>
          <w:lang w:eastAsia="ar-SA"/>
        </w:rPr>
        <w:t xml:space="preserve"> tvarkos aprašą (pridedama).</w:t>
      </w:r>
    </w:p>
    <w:p w14:paraId="4464378C" w14:textId="5EB539DA" w:rsidR="00945221" w:rsidRDefault="00EE6CC0">
      <w:pPr>
        <w:tabs>
          <w:tab w:val="left" w:pos="1276"/>
        </w:tabs>
        <w:suppressAutoHyphens/>
        <w:ind w:firstLine="851"/>
        <w:jc w:val="both"/>
        <w:rPr>
          <w:szCs w:val="24"/>
          <w:lang w:eastAsia="ar-SA"/>
        </w:rPr>
      </w:pPr>
      <w:r>
        <w:rPr>
          <w:szCs w:val="24"/>
          <w:lang w:eastAsia="ar-SA"/>
        </w:rPr>
        <w:t>2. Įpareigoti Pasvalio rajono savivaldybės administraciją kiekvienų metų Pasvalio rajono savivaldybės biudžeto Sveikatos apsaugos politikos įgyvendinimo ir sporto programoje numatyti lėšas šio sprendimo 1 punkte nurodyto tvarkos aprašo finansavimui.</w:t>
      </w:r>
    </w:p>
    <w:p w14:paraId="697938C2" w14:textId="18255E6C" w:rsidR="00D715A2" w:rsidRDefault="00D715A2">
      <w:pPr>
        <w:tabs>
          <w:tab w:val="left" w:pos="1276"/>
        </w:tabs>
        <w:suppressAutoHyphens/>
        <w:ind w:firstLine="851"/>
        <w:jc w:val="both"/>
        <w:rPr>
          <w:szCs w:val="24"/>
          <w:lang w:eastAsia="ar-SA"/>
        </w:rPr>
      </w:pPr>
      <w:r>
        <w:rPr>
          <w:szCs w:val="24"/>
          <w:lang w:eastAsia="ar-SA"/>
        </w:rPr>
        <w:t xml:space="preserve">3. Pripažinti netekusiu galios Pasvalio rajono savivaldybės tarybos 2019 m. gruodžio 18 d. sprendimą Nr. T1-258 „Dėl </w:t>
      </w:r>
      <w:r w:rsidRPr="00750DA7">
        <w:rPr>
          <w:bCs/>
          <w:szCs w:val="24"/>
          <w:shd w:val="clear" w:color="auto" w:fill="FFFFFF"/>
        </w:rPr>
        <w:t>Trūkstamų specialistų pritraukimo į Pasvalio rajono savivaldybės asmens sveikatos priežiūros įstaigas tvarkos aprašo patvirtinimo“.</w:t>
      </w:r>
      <w:r>
        <w:rPr>
          <w:rFonts w:ascii="Tahoma" w:hAnsi="Tahoma" w:cs="Tahoma"/>
          <w:b/>
          <w:bCs/>
          <w:color w:val="333333"/>
          <w:sz w:val="27"/>
          <w:szCs w:val="27"/>
          <w:shd w:val="clear" w:color="auto" w:fill="FFFFFF"/>
        </w:rPr>
        <w:t xml:space="preserve"> </w:t>
      </w:r>
    </w:p>
    <w:p w14:paraId="4464378F" w14:textId="4C099644" w:rsidR="00945221" w:rsidRDefault="00EE6CC0" w:rsidP="00EE6CC0">
      <w:pPr>
        <w:tabs>
          <w:tab w:val="center" w:pos="4153"/>
          <w:tab w:val="right" w:pos="8306"/>
        </w:tabs>
        <w:ind w:firstLine="851"/>
        <w:jc w:val="both"/>
      </w:pPr>
      <w:r>
        <w:rPr>
          <w:bCs/>
        </w:rPr>
        <w:tab/>
      </w:r>
      <w:r>
        <w:rPr>
          <w:szCs w:val="24"/>
          <w:lang w:eastAsia="lt-LT"/>
        </w:rPr>
        <w:t>Sprendimas gali būti skundžiamas Lietuvos Respublikos administracinių bylų teisenos įstatymo nustatyta tvarka.</w:t>
      </w:r>
      <w:r>
        <w:t xml:space="preserve"> </w:t>
      </w:r>
    </w:p>
    <w:p w14:paraId="4C7676A3" w14:textId="77777777" w:rsidR="00EE6CC0" w:rsidRDefault="00EE6CC0" w:rsidP="00EE6CC0">
      <w:pPr>
        <w:spacing w:line="276" w:lineRule="auto"/>
        <w:jc w:val="both"/>
      </w:pPr>
    </w:p>
    <w:p w14:paraId="0ABF9F2E" w14:textId="77777777" w:rsidR="00EE6CC0" w:rsidRDefault="00EE6CC0" w:rsidP="00EE6CC0">
      <w:pPr>
        <w:spacing w:line="276" w:lineRule="auto"/>
        <w:jc w:val="both"/>
      </w:pPr>
    </w:p>
    <w:p w14:paraId="744A64C6" w14:textId="77777777" w:rsidR="00EE6CC0" w:rsidRDefault="00EE6CC0" w:rsidP="00EE6CC0">
      <w:pPr>
        <w:spacing w:line="276" w:lineRule="auto"/>
        <w:jc w:val="both"/>
      </w:pPr>
    </w:p>
    <w:p w14:paraId="446437A7" w14:textId="77B2359C" w:rsidR="00945221" w:rsidRDefault="00EE6CC0" w:rsidP="00EE6CC0">
      <w:pPr>
        <w:spacing w:line="276" w:lineRule="auto"/>
        <w:jc w:val="both"/>
        <w:rPr>
          <w:b/>
        </w:rPr>
      </w:pPr>
      <w:r>
        <w:t xml:space="preserve">Savivaldybės meras </w:t>
      </w:r>
      <w:r>
        <w:tab/>
      </w:r>
      <w:r>
        <w:tab/>
      </w:r>
      <w:r>
        <w:tab/>
      </w:r>
      <w:r>
        <w:tab/>
      </w:r>
      <w:r>
        <w:tab/>
      </w:r>
      <w:r>
        <w:tab/>
      </w:r>
      <w:r>
        <w:tab/>
      </w:r>
      <w:r>
        <w:tab/>
        <w:t xml:space="preserve">   Gintautas </w:t>
      </w:r>
      <w:proofErr w:type="spellStart"/>
      <w:r>
        <w:t>Gegužinskas</w:t>
      </w:r>
      <w:proofErr w:type="spellEnd"/>
    </w:p>
    <w:p w14:paraId="01FE7A1A" w14:textId="77777777" w:rsidR="00EE6CC0" w:rsidRDefault="00EE6CC0" w:rsidP="00EE6CC0">
      <w:pPr>
        <w:spacing w:line="276" w:lineRule="auto"/>
      </w:pPr>
    </w:p>
    <w:p w14:paraId="649CA64F" w14:textId="77777777" w:rsidR="00A45F1C" w:rsidRDefault="00A45F1C">
      <w:pPr>
        <w:spacing w:line="276" w:lineRule="auto"/>
        <w:ind w:firstLine="5670"/>
        <w:rPr>
          <w:color w:val="000000"/>
          <w:szCs w:val="24"/>
        </w:rPr>
      </w:pPr>
    </w:p>
    <w:p w14:paraId="1EC84EA8" w14:textId="002F05A8" w:rsidR="00A45F1C" w:rsidRPr="00F30D15" w:rsidRDefault="005569B3" w:rsidP="005569B3">
      <w:pPr>
        <w:spacing w:line="276" w:lineRule="auto"/>
        <w:jc w:val="both"/>
        <w:rPr>
          <w:b/>
          <w:bCs/>
          <w:color w:val="000000"/>
          <w:szCs w:val="24"/>
          <w:u w:val="single"/>
        </w:rPr>
      </w:pPr>
      <w:r w:rsidRPr="00F30D15">
        <w:rPr>
          <w:b/>
          <w:bCs/>
          <w:color w:val="000000"/>
          <w:szCs w:val="24"/>
          <w:u w:val="single"/>
        </w:rPr>
        <w:t xml:space="preserve">Socialinių reikalų, sveikatos ir aplinkos apsaugos komiteto </w:t>
      </w:r>
      <w:r w:rsidR="00667CF8">
        <w:rPr>
          <w:b/>
          <w:bCs/>
          <w:color w:val="000000"/>
          <w:szCs w:val="24"/>
          <w:u w:val="single"/>
        </w:rPr>
        <w:t>pa</w:t>
      </w:r>
      <w:r w:rsidRPr="00F30D15">
        <w:rPr>
          <w:b/>
          <w:bCs/>
          <w:color w:val="000000"/>
          <w:szCs w:val="24"/>
          <w:u w:val="single"/>
        </w:rPr>
        <w:t>siūlymai pažymėti aprašo 5.1.; 5.5.;</w:t>
      </w:r>
      <w:r w:rsidR="00667CF8">
        <w:rPr>
          <w:b/>
          <w:bCs/>
          <w:color w:val="000000"/>
          <w:szCs w:val="24"/>
          <w:u w:val="single"/>
        </w:rPr>
        <w:t xml:space="preserve"> </w:t>
      </w:r>
      <w:r w:rsidRPr="00F30D15">
        <w:rPr>
          <w:b/>
          <w:bCs/>
          <w:color w:val="000000"/>
          <w:szCs w:val="24"/>
          <w:u w:val="single"/>
        </w:rPr>
        <w:t>5.6. punktuose</w:t>
      </w:r>
      <w:r w:rsidR="00F30D15">
        <w:rPr>
          <w:b/>
          <w:bCs/>
          <w:color w:val="000000"/>
          <w:szCs w:val="24"/>
          <w:u w:val="single"/>
        </w:rPr>
        <w:t>.</w:t>
      </w:r>
    </w:p>
    <w:p w14:paraId="5A5C1897" w14:textId="77777777" w:rsidR="00A45F1C" w:rsidRDefault="00A45F1C">
      <w:pPr>
        <w:spacing w:line="276" w:lineRule="auto"/>
        <w:ind w:firstLine="5670"/>
        <w:rPr>
          <w:color w:val="000000"/>
          <w:szCs w:val="24"/>
        </w:rPr>
      </w:pPr>
    </w:p>
    <w:p w14:paraId="1455BB05" w14:textId="77777777" w:rsidR="00A45F1C" w:rsidRDefault="00A45F1C">
      <w:pPr>
        <w:spacing w:line="276" w:lineRule="auto"/>
        <w:ind w:firstLine="5670"/>
        <w:rPr>
          <w:color w:val="000000"/>
          <w:szCs w:val="24"/>
        </w:rPr>
      </w:pPr>
    </w:p>
    <w:p w14:paraId="34FB8DF6" w14:textId="77777777" w:rsidR="00A45F1C" w:rsidRDefault="00A45F1C">
      <w:pPr>
        <w:spacing w:line="276" w:lineRule="auto"/>
        <w:ind w:firstLine="5670"/>
        <w:rPr>
          <w:color w:val="000000"/>
          <w:szCs w:val="24"/>
        </w:rPr>
      </w:pPr>
    </w:p>
    <w:p w14:paraId="61EE8728" w14:textId="77777777" w:rsidR="00A45F1C" w:rsidRDefault="00A45F1C">
      <w:pPr>
        <w:spacing w:line="276" w:lineRule="auto"/>
        <w:ind w:firstLine="5670"/>
        <w:rPr>
          <w:color w:val="000000"/>
          <w:szCs w:val="24"/>
        </w:rPr>
      </w:pPr>
    </w:p>
    <w:p w14:paraId="752FD716" w14:textId="77777777" w:rsidR="00A45F1C" w:rsidRDefault="00A45F1C">
      <w:pPr>
        <w:spacing w:line="276" w:lineRule="auto"/>
        <w:ind w:firstLine="5670"/>
        <w:rPr>
          <w:color w:val="000000"/>
          <w:szCs w:val="24"/>
        </w:rPr>
      </w:pPr>
    </w:p>
    <w:p w14:paraId="146E0AB6" w14:textId="77777777" w:rsidR="00A45F1C" w:rsidRDefault="00A45F1C">
      <w:pPr>
        <w:spacing w:line="276" w:lineRule="auto"/>
        <w:ind w:firstLine="5670"/>
        <w:rPr>
          <w:color w:val="000000"/>
          <w:szCs w:val="24"/>
        </w:rPr>
      </w:pPr>
    </w:p>
    <w:p w14:paraId="2558888A" w14:textId="77777777" w:rsidR="00A45F1C" w:rsidRDefault="00A45F1C">
      <w:pPr>
        <w:spacing w:line="276" w:lineRule="auto"/>
        <w:ind w:firstLine="5670"/>
        <w:rPr>
          <w:color w:val="000000"/>
          <w:szCs w:val="24"/>
        </w:rPr>
      </w:pPr>
    </w:p>
    <w:p w14:paraId="149A748F" w14:textId="77777777" w:rsidR="00A45F1C" w:rsidRDefault="00A45F1C">
      <w:pPr>
        <w:spacing w:line="276" w:lineRule="auto"/>
        <w:ind w:firstLine="5670"/>
        <w:rPr>
          <w:color w:val="000000"/>
          <w:szCs w:val="24"/>
        </w:rPr>
      </w:pPr>
    </w:p>
    <w:p w14:paraId="48D95231" w14:textId="77777777" w:rsidR="00A45F1C" w:rsidRDefault="00A45F1C">
      <w:pPr>
        <w:spacing w:line="276" w:lineRule="auto"/>
        <w:ind w:firstLine="5670"/>
        <w:rPr>
          <w:color w:val="000000"/>
          <w:szCs w:val="24"/>
        </w:rPr>
      </w:pPr>
    </w:p>
    <w:p w14:paraId="42937842" w14:textId="317A3CB9" w:rsidR="00A45F1C" w:rsidRDefault="00A45F1C">
      <w:pPr>
        <w:spacing w:line="276" w:lineRule="auto"/>
        <w:ind w:firstLine="5670"/>
        <w:rPr>
          <w:color w:val="000000"/>
          <w:szCs w:val="24"/>
        </w:rPr>
      </w:pPr>
    </w:p>
    <w:p w14:paraId="3978633E" w14:textId="3C44E22E" w:rsidR="00780976" w:rsidRDefault="00780976">
      <w:pPr>
        <w:spacing w:line="276" w:lineRule="auto"/>
        <w:ind w:firstLine="5670"/>
        <w:rPr>
          <w:color w:val="000000"/>
          <w:szCs w:val="24"/>
        </w:rPr>
      </w:pPr>
    </w:p>
    <w:p w14:paraId="39A5E151" w14:textId="77777777" w:rsidR="00706284" w:rsidRDefault="00706284">
      <w:pPr>
        <w:spacing w:line="276" w:lineRule="auto"/>
        <w:ind w:firstLine="5670"/>
        <w:rPr>
          <w:color w:val="000000"/>
          <w:szCs w:val="24"/>
        </w:rPr>
      </w:pPr>
    </w:p>
    <w:p w14:paraId="446437A8" w14:textId="55F3AD7A" w:rsidR="00945221" w:rsidRDefault="00EE6CC0" w:rsidP="00780976">
      <w:pPr>
        <w:spacing w:line="276" w:lineRule="auto"/>
        <w:ind w:firstLine="5387"/>
        <w:rPr>
          <w:color w:val="000000"/>
          <w:szCs w:val="24"/>
        </w:rPr>
      </w:pPr>
      <w:r>
        <w:rPr>
          <w:color w:val="000000"/>
          <w:szCs w:val="24"/>
        </w:rPr>
        <w:t>PATVIRTINTA</w:t>
      </w:r>
    </w:p>
    <w:p w14:paraId="446437A9" w14:textId="77777777" w:rsidR="00945221" w:rsidRDefault="00EE6CC0" w:rsidP="00780976">
      <w:pPr>
        <w:ind w:firstLine="5387"/>
        <w:rPr>
          <w:color w:val="000000"/>
          <w:szCs w:val="24"/>
        </w:rPr>
      </w:pPr>
      <w:r>
        <w:rPr>
          <w:color w:val="000000"/>
          <w:szCs w:val="24"/>
        </w:rPr>
        <w:t xml:space="preserve">Pasvalio rajono savivaldybės tarybos </w:t>
      </w:r>
    </w:p>
    <w:p w14:paraId="446437AB" w14:textId="5A8419CA" w:rsidR="00945221" w:rsidRDefault="00EE6CC0" w:rsidP="00780976">
      <w:pPr>
        <w:tabs>
          <w:tab w:val="left" w:pos="6946"/>
        </w:tabs>
        <w:ind w:firstLine="5387"/>
        <w:rPr>
          <w:color w:val="000000"/>
          <w:szCs w:val="24"/>
        </w:rPr>
      </w:pPr>
      <w:r>
        <w:rPr>
          <w:color w:val="000000"/>
          <w:szCs w:val="24"/>
        </w:rPr>
        <w:t>20</w:t>
      </w:r>
      <w:r w:rsidR="00A45F1C">
        <w:rPr>
          <w:color w:val="000000"/>
          <w:szCs w:val="24"/>
        </w:rPr>
        <w:t>22</w:t>
      </w:r>
      <w:r>
        <w:rPr>
          <w:color w:val="000000"/>
          <w:szCs w:val="24"/>
        </w:rPr>
        <w:t xml:space="preserve"> m. </w:t>
      </w:r>
      <w:r w:rsidR="00A1394B">
        <w:rPr>
          <w:color w:val="000000"/>
          <w:szCs w:val="24"/>
        </w:rPr>
        <w:t xml:space="preserve">rugpjūčio      </w:t>
      </w:r>
      <w:r>
        <w:rPr>
          <w:color w:val="000000"/>
          <w:szCs w:val="24"/>
        </w:rPr>
        <w:t>d. sprendimu Nr. T1-</w:t>
      </w:r>
    </w:p>
    <w:p w14:paraId="446437AC" w14:textId="77777777" w:rsidR="00945221" w:rsidRDefault="00945221">
      <w:pPr>
        <w:tabs>
          <w:tab w:val="left" w:pos="5985"/>
        </w:tabs>
        <w:jc w:val="both"/>
        <w:rPr>
          <w:color w:val="000000"/>
          <w:szCs w:val="24"/>
        </w:rPr>
      </w:pPr>
    </w:p>
    <w:p w14:paraId="29C94CA8" w14:textId="6D472717" w:rsidR="00A45F1C" w:rsidRDefault="004A715A" w:rsidP="00A45F1C">
      <w:pPr>
        <w:jc w:val="center"/>
        <w:rPr>
          <w:b/>
          <w:bCs/>
          <w:szCs w:val="24"/>
        </w:rPr>
      </w:pPr>
      <w:r>
        <w:rPr>
          <w:b/>
          <w:bCs/>
          <w:caps/>
        </w:rPr>
        <w:t>trūkstam</w:t>
      </w:r>
      <w:r w:rsidR="00F67461">
        <w:rPr>
          <w:b/>
          <w:bCs/>
          <w:caps/>
        </w:rPr>
        <w:t>os specialybės gydytojų ir gydytojų rezidentų</w:t>
      </w:r>
      <w:r>
        <w:rPr>
          <w:b/>
          <w:bCs/>
          <w:caps/>
        </w:rPr>
        <w:t xml:space="preserve"> </w:t>
      </w:r>
      <w:r w:rsidR="00F67461">
        <w:rPr>
          <w:b/>
          <w:bCs/>
          <w:caps/>
        </w:rPr>
        <w:t xml:space="preserve">skatinimo </w:t>
      </w:r>
      <w:r w:rsidR="001C7FF1">
        <w:rPr>
          <w:b/>
          <w:bCs/>
          <w:caps/>
        </w:rPr>
        <w:t>DIRBTI</w:t>
      </w:r>
      <w:r>
        <w:rPr>
          <w:b/>
          <w:bCs/>
          <w:caps/>
        </w:rPr>
        <w:t xml:space="preserve"> Pasvalio rajono savivaldybės </w:t>
      </w:r>
      <w:r w:rsidR="00F67461">
        <w:rPr>
          <w:b/>
          <w:bCs/>
          <w:caps/>
        </w:rPr>
        <w:t>viešosiose</w:t>
      </w:r>
      <w:r>
        <w:rPr>
          <w:b/>
          <w:bCs/>
          <w:caps/>
        </w:rPr>
        <w:t>asmens sveikatos priežiūros įstaig</w:t>
      </w:r>
      <w:r w:rsidR="001C7FF1">
        <w:rPr>
          <w:b/>
          <w:bCs/>
          <w:caps/>
        </w:rPr>
        <w:t>OSE</w:t>
      </w:r>
      <w:r>
        <w:rPr>
          <w:b/>
          <w:bCs/>
          <w:caps/>
        </w:rPr>
        <w:t xml:space="preserve"> tvarkos </w:t>
      </w:r>
      <w:r w:rsidR="00A45F1C">
        <w:rPr>
          <w:b/>
          <w:bCs/>
        </w:rPr>
        <w:t>APRAŠAS</w:t>
      </w:r>
    </w:p>
    <w:p w14:paraId="446437AE" w14:textId="77777777" w:rsidR="00945221" w:rsidRDefault="00945221">
      <w:pPr>
        <w:jc w:val="center"/>
        <w:rPr>
          <w:b/>
          <w:bCs/>
          <w:color w:val="000000"/>
          <w:szCs w:val="24"/>
        </w:rPr>
      </w:pPr>
    </w:p>
    <w:p w14:paraId="446437AF" w14:textId="77777777" w:rsidR="00945221" w:rsidRDefault="00EE6CC0">
      <w:pPr>
        <w:jc w:val="center"/>
        <w:rPr>
          <w:b/>
          <w:bCs/>
          <w:color w:val="000000"/>
          <w:szCs w:val="24"/>
        </w:rPr>
      </w:pPr>
      <w:r>
        <w:rPr>
          <w:b/>
          <w:bCs/>
          <w:color w:val="000000"/>
          <w:szCs w:val="24"/>
        </w:rPr>
        <w:t>I SKYRIUS</w:t>
      </w:r>
    </w:p>
    <w:p w14:paraId="446437B0" w14:textId="77777777" w:rsidR="00945221" w:rsidRDefault="00EE6CC0">
      <w:pPr>
        <w:jc w:val="center"/>
        <w:rPr>
          <w:b/>
          <w:bCs/>
          <w:color w:val="000000"/>
          <w:szCs w:val="24"/>
        </w:rPr>
      </w:pPr>
      <w:r>
        <w:rPr>
          <w:b/>
          <w:bCs/>
          <w:color w:val="000000"/>
          <w:szCs w:val="24"/>
        </w:rPr>
        <w:t>BENDROSIOS NUOSTATOS</w:t>
      </w:r>
    </w:p>
    <w:p w14:paraId="446437B1" w14:textId="77777777" w:rsidR="00945221" w:rsidRDefault="00945221">
      <w:pPr>
        <w:jc w:val="center"/>
        <w:rPr>
          <w:b/>
          <w:bCs/>
          <w:color w:val="000000"/>
          <w:szCs w:val="24"/>
        </w:rPr>
      </w:pPr>
    </w:p>
    <w:p w14:paraId="272001E2" w14:textId="666AF4B0" w:rsidR="005C21AE" w:rsidRDefault="004A715A" w:rsidP="005C21AE">
      <w:pPr>
        <w:tabs>
          <w:tab w:val="left" w:pos="993"/>
        </w:tabs>
        <w:ind w:firstLine="567"/>
        <w:jc w:val="both"/>
        <w:rPr>
          <w:szCs w:val="24"/>
          <w:lang w:eastAsia="lt-LT"/>
        </w:rPr>
      </w:pPr>
      <w:r>
        <w:rPr>
          <w:szCs w:val="24"/>
          <w:lang w:eastAsia="lt-LT"/>
        </w:rPr>
        <w:t>1. Trūkstam</w:t>
      </w:r>
      <w:r w:rsidR="00F67461">
        <w:rPr>
          <w:szCs w:val="24"/>
          <w:lang w:eastAsia="lt-LT"/>
        </w:rPr>
        <w:t>os specialybės gydytojų ir gydytojų rezidentų</w:t>
      </w:r>
      <w:r>
        <w:rPr>
          <w:szCs w:val="24"/>
          <w:lang w:eastAsia="lt-LT"/>
        </w:rPr>
        <w:t xml:space="preserve"> </w:t>
      </w:r>
      <w:r w:rsidR="00F67461">
        <w:rPr>
          <w:szCs w:val="24"/>
          <w:lang w:eastAsia="lt-LT"/>
        </w:rPr>
        <w:t xml:space="preserve">skatinimo </w:t>
      </w:r>
      <w:r w:rsidR="00926CDC">
        <w:rPr>
          <w:szCs w:val="24"/>
          <w:lang w:eastAsia="lt-LT"/>
        </w:rPr>
        <w:t xml:space="preserve">dirbti Pasvalio rajono savivaldybės </w:t>
      </w:r>
      <w:r w:rsidR="00F67461">
        <w:rPr>
          <w:szCs w:val="24"/>
          <w:lang w:eastAsia="lt-LT"/>
        </w:rPr>
        <w:t xml:space="preserve">viešosiose </w:t>
      </w:r>
      <w:r>
        <w:rPr>
          <w:szCs w:val="24"/>
          <w:lang w:eastAsia="lt-LT"/>
        </w:rPr>
        <w:t xml:space="preserve">asmens </w:t>
      </w:r>
      <w:r w:rsidR="00926CDC">
        <w:rPr>
          <w:szCs w:val="24"/>
          <w:lang w:eastAsia="lt-LT"/>
        </w:rPr>
        <w:t>sveikatos priežiūros įstaig</w:t>
      </w:r>
      <w:r>
        <w:rPr>
          <w:szCs w:val="24"/>
          <w:lang w:eastAsia="lt-LT"/>
        </w:rPr>
        <w:t>ose</w:t>
      </w:r>
      <w:r w:rsidR="00926CDC">
        <w:rPr>
          <w:szCs w:val="24"/>
          <w:lang w:eastAsia="lt-LT"/>
        </w:rPr>
        <w:t xml:space="preserve"> tvarkos aprašas (toliau – </w:t>
      </w:r>
      <w:r w:rsidR="001E395B">
        <w:rPr>
          <w:szCs w:val="24"/>
          <w:lang w:eastAsia="lt-LT"/>
        </w:rPr>
        <w:t>A</w:t>
      </w:r>
      <w:r w:rsidR="00926CDC">
        <w:rPr>
          <w:szCs w:val="24"/>
          <w:lang w:eastAsia="lt-LT"/>
        </w:rPr>
        <w:t>prašas) nustato skatinimo priemones trūkstamų specialybių gydytojams</w:t>
      </w:r>
      <w:r w:rsidR="00F67461">
        <w:rPr>
          <w:szCs w:val="24"/>
          <w:lang w:eastAsia="lt-LT"/>
        </w:rPr>
        <w:t xml:space="preserve"> (toliau – Gydytojas)</w:t>
      </w:r>
      <w:r w:rsidR="00926CDC">
        <w:rPr>
          <w:szCs w:val="24"/>
          <w:lang w:eastAsia="lt-LT"/>
        </w:rPr>
        <w:t xml:space="preserve"> ir </w:t>
      </w:r>
      <w:r w:rsidR="00F67461">
        <w:rPr>
          <w:szCs w:val="24"/>
          <w:lang w:eastAsia="lt-LT"/>
        </w:rPr>
        <w:t xml:space="preserve">gydytojams </w:t>
      </w:r>
      <w:r w:rsidR="00926CDC">
        <w:rPr>
          <w:szCs w:val="24"/>
          <w:lang w:eastAsia="lt-LT"/>
        </w:rPr>
        <w:t xml:space="preserve">rezidentams </w:t>
      </w:r>
      <w:r w:rsidR="00F67461">
        <w:rPr>
          <w:szCs w:val="24"/>
          <w:lang w:eastAsia="lt-LT"/>
        </w:rPr>
        <w:t xml:space="preserve">(toliau – </w:t>
      </w:r>
      <w:r w:rsidR="00750DA7">
        <w:rPr>
          <w:szCs w:val="24"/>
          <w:lang w:eastAsia="lt-LT"/>
        </w:rPr>
        <w:t>R</w:t>
      </w:r>
      <w:r w:rsidR="00F67461">
        <w:rPr>
          <w:szCs w:val="24"/>
          <w:lang w:eastAsia="lt-LT"/>
        </w:rPr>
        <w:t xml:space="preserve">ezidentas) </w:t>
      </w:r>
      <w:r w:rsidR="00926CDC">
        <w:rPr>
          <w:szCs w:val="24"/>
          <w:lang w:eastAsia="lt-LT"/>
        </w:rPr>
        <w:t>pritraukti dirbti Pasvalio rajono savivaldybė</w:t>
      </w:r>
      <w:r w:rsidR="00F67461">
        <w:rPr>
          <w:szCs w:val="24"/>
          <w:lang w:eastAsia="lt-LT"/>
        </w:rPr>
        <w:t>s</w:t>
      </w:r>
      <w:r w:rsidR="00926CDC">
        <w:rPr>
          <w:szCs w:val="24"/>
          <w:lang w:eastAsia="lt-LT"/>
        </w:rPr>
        <w:t xml:space="preserve"> (toliau – Savivaldybė) </w:t>
      </w:r>
      <w:r w:rsidR="00926CDC" w:rsidRPr="00750DA7">
        <w:rPr>
          <w:szCs w:val="24"/>
          <w:lang w:eastAsia="lt-LT"/>
        </w:rPr>
        <w:t xml:space="preserve">viešosiose </w:t>
      </w:r>
      <w:r w:rsidR="00926CDC">
        <w:rPr>
          <w:szCs w:val="24"/>
          <w:lang w:eastAsia="lt-LT"/>
        </w:rPr>
        <w:t>asmens sveikatos priežiūros įstaigose,</w:t>
      </w:r>
      <w:r w:rsidR="00926CDC">
        <w:rPr>
          <w:color w:val="000000"/>
          <w:szCs w:val="24"/>
        </w:rPr>
        <w:t xml:space="preserve"> kurių steigėjas yra </w:t>
      </w:r>
      <w:r w:rsidR="00F67461" w:rsidRPr="005569B3">
        <w:rPr>
          <w:color w:val="000000"/>
          <w:szCs w:val="24"/>
        </w:rPr>
        <w:t>S</w:t>
      </w:r>
      <w:r w:rsidR="00926CDC" w:rsidRPr="005569B3">
        <w:rPr>
          <w:color w:val="000000"/>
          <w:szCs w:val="24"/>
        </w:rPr>
        <w:t xml:space="preserve">avivaldybė ir kurios yra sudariusios paslaugų teikimo sutartis su Teritorine ligonių kasa </w:t>
      </w:r>
      <w:r w:rsidR="00F67461" w:rsidRPr="005569B3">
        <w:rPr>
          <w:szCs w:val="24"/>
          <w:lang w:eastAsia="lt-LT"/>
        </w:rPr>
        <w:t>(toliau – ASPĮ)</w:t>
      </w:r>
      <w:r w:rsidR="00E41FBA" w:rsidRPr="005569B3">
        <w:rPr>
          <w:szCs w:val="24"/>
          <w:lang w:eastAsia="lt-LT"/>
        </w:rPr>
        <w:t>,</w:t>
      </w:r>
      <w:r w:rsidR="00F67461" w:rsidRPr="005569B3">
        <w:rPr>
          <w:szCs w:val="24"/>
          <w:lang w:eastAsia="lt-LT"/>
        </w:rPr>
        <w:t xml:space="preserve"> </w:t>
      </w:r>
      <w:r w:rsidR="00926CDC" w:rsidRPr="005569B3">
        <w:rPr>
          <w:color w:val="000000"/>
          <w:szCs w:val="24"/>
        </w:rPr>
        <w:t xml:space="preserve">ir </w:t>
      </w:r>
      <w:r w:rsidR="00926CDC" w:rsidRPr="005569B3">
        <w:rPr>
          <w:szCs w:val="24"/>
        </w:rPr>
        <w:t>skatinimo priemonių skyrimo tvarką</w:t>
      </w:r>
      <w:r w:rsidR="00926CDC" w:rsidRPr="005569B3">
        <w:rPr>
          <w:szCs w:val="24"/>
          <w:lang w:eastAsia="lt-LT"/>
        </w:rPr>
        <w:t>.</w:t>
      </w:r>
    </w:p>
    <w:p w14:paraId="226F5224" w14:textId="0C00A08A" w:rsidR="005C21AE" w:rsidRPr="005C21AE" w:rsidRDefault="00926CDC" w:rsidP="005C21AE">
      <w:pPr>
        <w:tabs>
          <w:tab w:val="left" w:pos="993"/>
        </w:tabs>
        <w:ind w:firstLine="567"/>
        <w:jc w:val="both"/>
        <w:rPr>
          <w:szCs w:val="24"/>
          <w:lang w:eastAsia="lt-LT"/>
        </w:rPr>
      </w:pPr>
      <w:r w:rsidRPr="005C21AE">
        <w:rPr>
          <w:color w:val="000000"/>
          <w:szCs w:val="24"/>
        </w:rPr>
        <w:t xml:space="preserve">2. </w:t>
      </w:r>
      <w:bookmarkStart w:id="0" w:name="_Hlk98506417"/>
      <w:r w:rsidR="005C21AE" w:rsidRPr="005C21AE">
        <w:rPr>
          <w:szCs w:val="24"/>
        </w:rPr>
        <w:t>Aprašas skirtas įgyvendinti Savivaldybės 2022–2024 metų strateginio veiklos plano, patvirtin</w:t>
      </w:r>
      <w:r w:rsidR="00E41FBA">
        <w:rPr>
          <w:szCs w:val="24"/>
        </w:rPr>
        <w:t>t</w:t>
      </w:r>
      <w:r w:rsidR="005C21AE" w:rsidRPr="005C21AE">
        <w:rPr>
          <w:szCs w:val="24"/>
        </w:rPr>
        <w:t>o Savivaldybės tarybos 2022 m. vasario 23 d. sprendimu Nr. T1-27 „Dėl Pasvalio rajono savivaldybės 2022–2024 metų strateginio veiklos plano patvirtinimo“</w:t>
      </w:r>
      <w:r w:rsidR="00EA4BB8">
        <w:rPr>
          <w:szCs w:val="24"/>
        </w:rPr>
        <w:t>,</w:t>
      </w:r>
      <w:r w:rsidR="005C21AE" w:rsidRPr="005C21AE">
        <w:rPr>
          <w:szCs w:val="24"/>
        </w:rPr>
        <w:t xml:space="preserve"> 09 programos (Sveikatos apsaugos politikos įgyvendinimo ir sporto programa) 09.02.01.01.07 priemon</w:t>
      </w:r>
      <w:r w:rsidR="00EA4BB8">
        <w:rPr>
          <w:szCs w:val="24"/>
        </w:rPr>
        <w:t>ę</w:t>
      </w:r>
      <w:r w:rsidR="005C21AE" w:rsidRPr="005C21AE">
        <w:rPr>
          <w:szCs w:val="24"/>
        </w:rPr>
        <w:t xml:space="preserve"> (Specialistų pritraukimas sveikatos netolygumams mažinti).</w:t>
      </w:r>
    </w:p>
    <w:bookmarkEnd w:id="0"/>
    <w:p w14:paraId="173F3245" w14:textId="1D14F6D0" w:rsidR="00926CDC" w:rsidRDefault="00320319" w:rsidP="00926CDC">
      <w:pPr>
        <w:tabs>
          <w:tab w:val="left" w:pos="993"/>
        </w:tabs>
        <w:ind w:firstLine="567"/>
        <w:jc w:val="both"/>
        <w:rPr>
          <w:color w:val="000000"/>
          <w:szCs w:val="24"/>
        </w:rPr>
      </w:pPr>
      <w:r>
        <w:rPr>
          <w:color w:val="000000"/>
          <w:szCs w:val="24"/>
        </w:rPr>
        <w:t xml:space="preserve">3. </w:t>
      </w:r>
      <w:r w:rsidR="00926CDC">
        <w:rPr>
          <w:color w:val="000000"/>
          <w:szCs w:val="24"/>
        </w:rPr>
        <w:t xml:space="preserve">Aprašo </w:t>
      </w:r>
      <w:r w:rsidR="00926CDC">
        <w:rPr>
          <w:szCs w:val="24"/>
        </w:rPr>
        <w:t>tikslas – nustatyti f</w:t>
      </w:r>
      <w:r w:rsidR="00926CDC">
        <w:rPr>
          <w:szCs w:val="24"/>
          <w:lang w:eastAsia="lt-LT"/>
        </w:rPr>
        <w:t>inansavimo teikimo tvarką, siekiant</w:t>
      </w:r>
      <w:r w:rsidR="00926CDC">
        <w:rPr>
          <w:szCs w:val="24"/>
        </w:rPr>
        <w:t xml:space="preserve"> skatinti </w:t>
      </w:r>
      <w:r w:rsidR="007E347D">
        <w:rPr>
          <w:szCs w:val="24"/>
        </w:rPr>
        <w:t>G</w:t>
      </w:r>
      <w:r w:rsidR="00926CDC">
        <w:rPr>
          <w:szCs w:val="24"/>
        </w:rPr>
        <w:t xml:space="preserve">ydytojus ir </w:t>
      </w:r>
      <w:r w:rsidR="004F0C10">
        <w:rPr>
          <w:szCs w:val="24"/>
        </w:rPr>
        <w:t>R</w:t>
      </w:r>
      <w:r w:rsidR="00926CDC">
        <w:rPr>
          <w:szCs w:val="24"/>
        </w:rPr>
        <w:t xml:space="preserve">ezidentus atvykti dirbti į </w:t>
      </w:r>
      <w:r w:rsidR="007E347D">
        <w:rPr>
          <w:szCs w:val="24"/>
        </w:rPr>
        <w:t xml:space="preserve">ASPĮ </w:t>
      </w:r>
      <w:r w:rsidR="00926CDC">
        <w:rPr>
          <w:szCs w:val="24"/>
        </w:rPr>
        <w:t xml:space="preserve">tam, kad būtų užtikrintas kokybiškas ir prieinamas asmens sveikatos priežiūros paslaugų teikimas </w:t>
      </w:r>
      <w:r w:rsidR="00EA4BB8">
        <w:rPr>
          <w:szCs w:val="24"/>
        </w:rPr>
        <w:t>S</w:t>
      </w:r>
      <w:r w:rsidR="00926CDC">
        <w:rPr>
          <w:szCs w:val="24"/>
        </w:rPr>
        <w:t>avivaldybės gyventojams ir atvykstantiems pacientams.</w:t>
      </w:r>
    </w:p>
    <w:p w14:paraId="6AF655E2" w14:textId="1DC64923" w:rsidR="00A42EF0" w:rsidRDefault="005C21AE" w:rsidP="00741993">
      <w:pPr>
        <w:ind w:firstLine="567"/>
        <w:jc w:val="both"/>
        <w:rPr>
          <w:rFonts w:eastAsia="Calibri"/>
          <w:szCs w:val="24"/>
        </w:rPr>
      </w:pPr>
      <w:r w:rsidRPr="00654A5E">
        <w:rPr>
          <w:color w:val="000000"/>
          <w:szCs w:val="24"/>
        </w:rPr>
        <w:t>4</w:t>
      </w:r>
      <w:r w:rsidR="00926CDC" w:rsidRPr="00654A5E">
        <w:rPr>
          <w:color w:val="000000"/>
          <w:szCs w:val="24"/>
        </w:rPr>
        <w:t>. Apraše vartojamos sąvokos:</w:t>
      </w:r>
      <w:r w:rsidR="00052BB7">
        <w:rPr>
          <w:color w:val="000000"/>
          <w:szCs w:val="24"/>
        </w:rPr>
        <w:t xml:space="preserve"> </w:t>
      </w:r>
    </w:p>
    <w:p w14:paraId="046E054A" w14:textId="40EECF69" w:rsidR="00C63634" w:rsidRDefault="005C21AE" w:rsidP="00C63634">
      <w:pPr>
        <w:ind w:firstLine="567"/>
        <w:jc w:val="both"/>
        <w:rPr>
          <w:szCs w:val="24"/>
        </w:rPr>
      </w:pPr>
      <w:r w:rsidRPr="00D863FA">
        <w:rPr>
          <w:szCs w:val="24"/>
        </w:rPr>
        <w:t>4</w:t>
      </w:r>
      <w:r w:rsidR="00926CDC" w:rsidRPr="00D863FA">
        <w:rPr>
          <w:szCs w:val="24"/>
        </w:rPr>
        <w:t>.</w:t>
      </w:r>
      <w:r w:rsidR="00741993">
        <w:rPr>
          <w:szCs w:val="24"/>
        </w:rPr>
        <w:t>1</w:t>
      </w:r>
      <w:r w:rsidR="00926CDC" w:rsidRPr="00D863FA">
        <w:rPr>
          <w:szCs w:val="24"/>
        </w:rPr>
        <w:t xml:space="preserve">. </w:t>
      </w:r>
      <w:bookmarkStart w:id="1" w:name="_Hlk109816204"/>
      <w:r w:rsidR="00926CDC" w:rsidRPr="00D863FA">
        <w:rPr>
          <w:b/>
          <w:bCs/>
          <w:szCs w:val="24"/>
        </w:rPr>
        <w:t>Išmoka gydytojui</w:t>
      </w:r>
      <w:r w:rsidR="00926CDC" w:rsidRPr="00D863FA">
        <w:rPr>
          <w:b/>
          <w:szCs w:val="24"/>
        </w:rPr>
        <w:t xml:space="preserve"> </w:t>
      </w:r>
      <w:r w:rsidR="00926CDC" w:rsidRPr="00D863FA">
        <w:rPr>
          <w:szCs w:val="24"/>
        </w:rPr>
        <w:t>–</w:t>
      </w:r>
      <w:r w:rsidR="00E137C0" w:rsidRPr="00D863FA">
        <w:rPr>
          <w:szCs w:val="24"/>
        </w:rPr>
        <w:t xml:space="preserve"> </w:t>
      </w:r>
      <w:r w:rsidR="000D6E4C" w:rsidRPr="00D863FA">
        <w:rPr>
          <w:szCs w:val="24"/>
        </w:rPr>
        <w:t>trūkstamos specialybės</w:t>
      </w:r>
      <w:r w:rsidR="000D6E4C" w:rsidRPr="00D863FA">
        <w:rPr>
          <w:b/>
          <w:szCs w:val="24"/>
        </w:rPr>
        <w:t xml:space="preserve"> </w:t>
      </w:r>
      <w:r w:rsidR="00D46760" w:rsidRPr="00D863FA">
        <w:rPr>
          <w:szCs w:val="24"/>
        </w:rPr>
        <w:t>gydytojui</w:t>
      </w:r>
      <w:r w:rsidR="00D46760" w:rsidRPr="00D863FA">
        <w:rPr>
          <w:b/>
          <w:szCs w:val="24"/>
        </w:rPr>
        <w:t xml:space="preserve"> </w:t>
      </w:r>
      <w:r w:rsidR="00D46760" w:rsidRPr="00D863FA">
        <w:rPr>
          <w:szCs w:val="24"/>
        </w:rPr>
        <w:t>mokama</w:t>
      </w:r>
      <w:r w:rsidR="00121DB1" w:rsidRPr="00D863FA">
        <w:rPr>
          <w:szCs w:val="24"/>
        </w:rPr>
        <w:t xml:space="preserve"> </w:t>
      </w:r>
      <w:r w:rsidR="00926CDC" w:rsidRPr="00D863FA">
        <w:rPr>
          <w:szCs w:val="24"/>
        </w:rPr>
        <w:t xml:space="preserve">išmoka, skirta </w:t>
      </w:r>
      <w:r w:rsidR="000D6E4C" w:rsidRPr="00D863FA">
        <w:rPr>
          <w:szCs w:val="24"/>
        </w:rPr>
        <w:t>g</w:t>
      </w:r>
      <w:r w:rsidR="00926CDC" w:rsidRPr="00D863FA">
        <w:rPr>
          <w:szCs w:val="24"/>
        </w:rPr>
        <w:t>ydytojo poreikiams tenkinti</w:t>
      </w:r>
      <w:r w:rsidR="00EA4CA7">
        <w:rPr>
          <w:szCs w:val="24"/>
        </w:rPr>
        <w:t>.</w:t>
      </w:r>
      <w:r w:rsidR="00926CDC" w:rsidRPr="00D863FA">
        <w:rPr>
          <w:szCs w:val="24"/>
        </w:rPr>
        <w:t xml:space="preserve"> </w:t>
      </w:r>
    </w:p>
    <w:p w14:paraId="05965D66" w14:textId="0FBC1A24" w:rsidR="007B7F2F" w:rsidRDefault="007B7F2F" w:rsidP="007B7F2F">
      <w:pPr>
        <w:ind w:firstLine="567"/>
        <w:jc w:val="both"/>
        <w:rPr>
          <w:szCs w:val="24"/>
        </w:rPr>
      </w:pPr>
      <w:r>
        <w:rPr>
          <w:szCs w:val="24"/>
        </w:rPr>
        <w:t>4</w:t>
      </w:r>
      <w:r w:rsidRPr="00CB78F1">
        <w:rPr>
          <w:szCs w:val="24"/>
        </w:rPr>
        <w:t>.</w:t>
      </w:r>
      <w:r w:rsidR="00741993">
        <w:rPr>
          <w:szCs w:val="24"/>
        </w:rPr>
        <w:t>2</w:t>
      </w:r>
      <w:r w:rsidRPr="00CB78F1">
        <w:rPr>
          <w:szCs w:val="24"/>
        </w:rPr>
        <w:t xml:space="preserve">. </w:t>
      </w:r>
      <w:r w:rsidRPr="005C21AE">
        <w:rPr>
          <w:b/>
          <w:bCs/>
          <w:szCs w:val="24"/>
        </w:rPr>
        <w:t>Kelionės išlaidų kompensavimas</w:t>
      </w:r>
      <w:r w:rsidRPr="00CB78F1">
        <w:rPr>
          <w:szCs w:val="24"/>
        </w:rPr>
        <w:t xml:space="preserve"> –</w:t>
      </w:r>
      <w:r>
        <w:rPr>
          <w:szCs w:val="24"/>
        </w:rPr>
        <w:t xml:space="preserve"> į ASPĮ dirbti </w:t>
      </w:r>
      <w:r w:rsidRPr="00CB78F1">
        <w:rPr>
          <w:szCs w:val="24"/>
        </w:rPr>
        <w:t>atvykstanči</w:t>
      </w:r>
      <w:r>
        <w:rPr>
          <w:szCs w:val="24"/>
        </w:rPr>
        <w:t>o</w:t>
      </w:r>
      <w:r w:rsidRPr="00CB78F1">
        <w:rPr>
          <w:szCs w:val="24"/>
        </w:rPr>
        <w:t xml:space="preserve"> </w:t>
      </w:r>
      <w:r>
        <w:rPr>
          <w:szCs w:val="24"/>
        </w:rPr>
        <w:t xml:space="preserve">trūkstamos specialybės </w:t>
      </w:r>
      <w:r w:rsidRPr="00CB78F1">
        <w:rPr>
          <w:szCs w:val="24"/>
        </w:rPr>
        <w:t>gydytoj</w:t>
      </w:r>
      <w:r>
        <w:rPr>
          <w:szCs w:val="24"/>
        </w:rPr>
        <w:t>o</w:t>
      </w:r>
      <w:r w:rsidRPr="00CB78F1">
        <w:rPr>
          <w:szCs w:val="24"/>
        </w:rPr>
        <w:t xml:space="preserve"> </w:t>
      </w:r>
      <w:r>
        <w:rPr>
          <w:szCs w:val="24"/>
        </w:rPr>
        <w:t xml:space="preserve">kelionės </w:t>
      </w:r>
      <w:r w:rsidRPr="00CB78F1">
        <w:rPr>
          <w:szCs w:val="24"/>
        </w:rPr>
        <w:t xml:space="preserve">išlaidų, patirtų atvykstant į </w:t>
      </w:r>
      <w:r>
        <w:rPr>
          <w:szCs w:val="24"/>
        </w:rPr>
        <w:t>ASPĮ</w:t>
      </w:r>
      <w:r w:rsidRPr="00CB78F1">
        <w:rPr>
          <w:szCs w:val="24"/>
        </w:rPr>
        <w:t xml:space="preserve"> ir grįžtant iš jos į gyvenamąją vietą</w:t>
      </w:r>
      <w:r>
        <w:rPr>
          <w:szCs w:val="24"/>
        </w:rPr>
        <w:t>,</w:t>
      </w:r>
      <w:r w:rsidRPr="005039D2">
        <w:rPr>
          <w:szCs w:val="24"/>
        </w:rPr>
        <w:t xml:space="preserve"> </w:t>
      </w:r>
      <w:r w:rsidRPr="00CB78F1">
        <w:rPr>
          <w:szCs w:val="24"/>
        </w:rPr>
        <w:t>apmokėjimas</w:t>
      </w:r>
      <w:r w:rsidR="00620ED6">
        <w:rPr>
          <w:szCs w:val="24"/>
        </w:rPr>
        <w:t>.</w:t>
      </w:r>
    </w:p>
    <w:p w14:paraId="3D32BC89" w14:textId="6F312FC4" w:rsidR="007B7F2F" w:rsidRDefault="007B7F2F" w:rsidP="007B7F2F">
      <w:pPr>
        <w:ind w:firstLine="567"/>
        <w:jc w:val="both"/>
        <w:rPr>
          <w:b/>
          <w:szCs w:val="24"/>
          <w:lang w:eastAsia="lt-LT"/>
        </w:rPr>
      </w:pPr>
      <w:r w:rsidRPr="00654A5E">
        <w:rPr>
          <w:szCs w:val="24"/>
        </w:rPr>
        <w:t>4.</w:t>
      </w:r>
      <w:r w:rsidR="00741993">
        <w:rPr>
          <w:szCs w:val="24"/>
        </w:rPr>
        <w:t>3</w:t>
      </w:r>
      <w:r w:rsidRPr="00654A5E">
        <w:rPr>
          <w:szCs w:val="24"/>
        </w:rPr>
        <w:t xml:space="preserve">. </w:t>
      </w:r>
      <w:r w:rsidRPr="00750DA7">
        <w:rPr>
          <w:b/>
          <w:szCs w:val="24"/>
          <w:lang w:eastAsia="lt-LT"/>
        </w:rPr>
        <w:t>Nepiniginių priemonių planas</w:t>
      </w:r>
      <w:r w:rsidRPr="00750DA7">
        <w:rPr>
          <w:szCs w:val="24"/>
          <w:lang w:eastAsia="lt-LT"/>
        </w:rPr>
        <w:t xml:space="preserve"> – ASPĮ, kuriai reikalingas </w:t>
      </w:r>
      <w:r>
        <w:rPr>
          <w:szCs w:val="24"/>
          <w:lang w:eastAsia="lt-LT"/>
        </w:rPr>
        <w:t xml:space="preserve">trūkstamos specialybės </w:t>
      </w:r>
      <w:r w:rsidRPr="00750DA7">
        <w:rPr>
          <w:szCs w:val="24"/>
          <w:lang w:eastAsia="lt-LT"/>
        </w:rPr>
        <w:t>gydytojas, parengtas darbo vietos būsimam darbuotojui sukūrimo planas, numatytas darbo organizavimo būdas, techninio aprūpinimo galimybės, darbo apmokėjimo sistema, kvalifikacijos kėlimo galimybės, kompensavimo mechanizmai (papildomos atostogos, ryšio paslaugos, pagalbos šeimai organizavimas ir pan.)</w:t>
      </w:r>
      <w:r w:rsidR="00363194" w:rsidRPr="00741993">
        <w:rPr>
          <w:bCs/>
          <w:szCs w:val="24"/>
          <w:lang w:eastAsia="lt-LT"/>
        </w:rPr>
        <w:t>.</w:t>
      </w:r>
      <w:r w:rsidRPr="00750DA7">
        <w:rPr>
          <w:b/>
          <w:szCs w:val="24"/>
          <w:lang w:eastAsia="lt-LT"/>
        </w:rPr>
        <w:t xml:space="preserve"> </w:t>
      </w:r>
    </w:p>
    <w:p w14:paraId="04E6BDC1" w14:textId="0479CD5C" w:rsidR="00A34237" w:rsidRPr="00364416" w:rsidRDefault="00741993" w:rsidP="00A34237">
      <w:pPr>
        <w:ind w:firstLine="567"/>
        <w:jc w:val="both"/>
        <w:rPr>
          <w:color w:val="00B0F0"/>
          <w:szCs w:val="24"/>
        </w:rPr>
      </w:pPr>
      <w:r w:rsidRPr="00741993">
        <w:t>4.4.</w:t>
      </w:r>
      <w:r>
        <w:rPr>
          <w:b/>
          <w:bCs/>
        </w:rPr>
        <w:t xml:space="preserve"> </w:t>
      </w:r>
      <w:r w:rsidR="00A34237">
        <w:rPr>
          <w:b/>
          <w:bCs/>
        </w:rPr>
        <w:t>R</w:t>
      </w:r>
      <w:r w:rsidR="00A34237" w:rsidRPr="0020418B">
        <w:rPr>
          <w:b/>
          <w:bCs/>
        </w:rPr>
        <w:t>ezidentas</w:t>
      </w:r>
      <w:r w:rsidR="00A34237">
        <w:t xml:space="preserve"> </w:t>
      </w:r>
      <w:r w:rsidR="00A34237" w:rsidRPr="00C526AC">
        <w:rPr>
          <w:color w:val="000000" w:themeColor="text1"/>
          <w:szCs w:val="24"/>
        </w:rPr>
        <w:t>–</w:t>
      </w:r>
      <w:r w:rsidR="00A34237">
        <w:t xml:space="preserve"> asmuo, įgijęs medicinos gydytojo profesinę kvalifikaciją ir turintis medicinos praktikos licenciją, studijuojantis savo specialybės medicinos rezidentūroje.</w:t>
      </w:r>
    </w:p>
    <w:p w14:paraId="1CB6D00F" w14:textId="4D026B5D" w:rsidR="00926CDC" w:rsidRDefault="005C21AE" w:rsidP="00926CDC">
      <w:pPr>
        <w:ind w:firstLine="567"/>
        <w:jc w:val="both"/>
        <w:rPr>
          <w:szCs w:val="24"/>
        </w:rPr>
      </w:pPr>
      <w:r>
        <w:rPr>
          <w:szCs w:val="24"/>
        </w:rPr>
        <w:t>4</w:t>
      </w:r>
      <w:r w:rsidR="00926CDC">
        <w:rPr>
          <w:szCs w:val="24"/>
        </w:rPr>
        <w:t>.</w:t>
      </w:r>
      <w:r w:rsidR="00741993">
        <w:rPr>
          <w:szCs w:val="24"/>
        </w:rPr>
        <w:t>5</w:t>
      </w:r>
      <w:r w:rsidR="00926CDC">
        <w:rPr>
          <w:szCs w:val="24"/>
        </w:rPr>
        <w:t xml:space="preserve">. </w:t>
      </w:r>
      <w:r w:rsidR="003B3855" w:rsidRPr="00DE34B0">
        <w:rPr>
          <w:b/>
          <w:bCs/>
          <w:szCs w:val="24"/>
        </w:rPr>
        <w:t>Rezidentūros st</w:t>
      </w:r>
      <w:r w:rsidR="003B3855">
        <w:rPr>
          <w:b/>
          <w:bCs/>
          <w:szCs w:val="24"/>
        </w:rPr>
        <w:t>u</w:t>
      </w:r>
      <w:r w:rsidR="003B3855" w:rsidRPr="00DE34B0">
        <w:rPr>
          <w:b/>
          <w:bCs/>
          <w:szCs w:val="24"/>
        </w:rPr>
        <w:t xml:space="preserve">dijų </w:t>
      </w:r>
      <w:r w:rsidR="003B3855">
        <w:rPr>
          <w:b/>
          <w:bCs/>
          <w:szCs w:val="24"/>
        </w:rPr>
        <w:t>apmokėjimas</w:t>
      </w:r>
      <w:r w:rsidR="003B3855">
        <w:rPr>
          <w:szCs w:val="24"/>
        </w:rPr>
        <w:t xml:space="preserve"> </w:t>
      </w:r>
      <w:r w:rsidR="00926CDC">
        <w:rPr>
          <w:szCs w:val="24"/>
        </w:rPr>
        <w:t xml:space="preserve">– </w:t>
      </w:r>
      <w:r w:rsidR="00A25C6F">
        <w:rPr>
          <w:szCs w:val="24"/>
        </w:rPr>
        <w:t>rezidentūros studijų apmokėjimas</w:t>
      </w:r>
      <w:r w:rsidR="006D7258">
        <w:rPr>
          <w:szCs w:val="24"/>
        </w:rPr>
        <w:t xml:space="preserve"> </w:t>
      </w:r>
      <w:r w:rsidR="00926CDC">
        <w:rPr>
          <w:szCs w:val="24"/>
        </w:rPr>
        <w:t>pagal rezidentūros išlaidų sąmatą, skirta</w:t>
      </w:r>
      <w:r w:rsidR="00A25C6F">
        <w:rPr>
          <w:szCs w:val="24"/>
        </w:rPr>
        <w:t>s</w:t>
      </w:r>
      <w:r w:rsidR="00926CDC">
        <w:rPr>
          <w:szCs w:val="24"/>
        </w:rPr>
        <w:t xml:space="preserve"> rezidentūros studijų </w:t>
      </w:r>
      <w:r w:rsidR="00926CDC">
        <w:rPr>
          <w:color w:val="000000"/>
          <w:szCs w:val="24"/>
          <w:lang w:eastAsia="lt-LT"/>
        </w:rPr>
        <w:t>Lietuvos Respublikos universitetuose</w:t>
      </w:r>
      <w:r w:rsidR="00926CDC">
        <w:rPr>
          <w:szCs w:val="24"/>
        </w:rPr>
        <w:t xml:space="preserve"> apmokėjimo išlaidoms dengti</w:t>
      </w:r>
      <w:r w:rsidR="00363194">
        <w:rPr>
          <w:szCs w:val="24"/>
        </w:rPr>
        <w:t>.</w:t>
      </w:r>
    </w:p>
    <w:bookmarkEnd w:id="1"/>
    <w:p w14:paraId="426F8443" w14:textId="5098C91F" w:rsidR="00DE34B0" w:rsidRDefault="00DE34B0" w:rsidP="00926CDC">
      <w:pPr>
        <w:ind w:firstLine="567"/>
        <w:jc w:val="both"/>
        <w:rPr>
          <w:szCs w:val="24"/>
        </w:rPr>
      </w:pPr>
      <w:r>
        <w:rPr>
          <w:szCs w:val="24"/>
        </w:rPr>
        <w:t>4.</w:t>
      </w:r>
      <w:r w:rsidR="00741993">
        <w:rPr>
          <w:szCs w:val="24"/>
        </w:rPr>
        <w:t>6</w:t>
      </w:r>
      <w:r>
        <w:rPr>
          <w:szCs w:val="24"/>
        </w:rPr>
        <w:t xml:space="preserve">. </w:t>
      </w:r>
      <w:r w:rsidRPr="00DE34B0">
        <w:rPr>
          <w:b/>
          <w:bCs/>
          <w:szCs w:val="24"/>
        </w:rPr>
        <w:t>Rezidentūros st</w:t>
      </w:r>
      <w:r>
        <w:rPr>
          <w:b/>
          <w:bCs/>
          <w:szCs w:val="24"/>
        </w:rPr>
        <w:t>u</w:t>
      </w:r>
      <w:r w:rsidRPr="00DE34B0">
        <w:rPr>
          <w:b/>
          <w:bCs/>
          <w:szCs w:val="24"/>
        </w:rPr>
        <w:t>dijų kompensavimas</w:t>
      </w:r>
      <w:r>
        <w:rPr>
          <w:szCs w:val="24"/>
        </w:rPr>
        <w:t xml:space="preserve"> – rezidentūros studijų kompensavimas po studijų baigimo pagal rezidentūros išlaidų sąmatą rezidentūros studijų trukmei</w:t>
      </w:r>
      <w:r w:rsidR="00363194">
        <w:rPr>
          <w:szCs w:val="24"/>
        </w:rPr>
        <w:t>.</w:t>
      </w:r>
    </w:p>
    <w:p w14:paraId="4A66EC60" w14:textId="5B4548B7" w:rsidR="00A34237" w:rsidRDefault="00741993" w:rsidP="00A34237">
      <w:pPr>
        <w:ind w:firstLine="567"/>
        <w:jc w:val="both"/>
        <w:rPr>
          <w:rFonts w:eastAsia="Calibri"/>
          <w:szCs w:val="24"/>
        </w:rPr>
      </w:pPr>
      <w:r w:rsidRPr="00741993">
        <w:rPr>
          <w:bCs/>
          <w:color w:val="000000" w:themeColor="text1"/>
          <w:szCs w:val="24"/>
        </w:rPr>
        <w:t>4.7.</w:t>
      </w:r>
      <w:r>
        <w:rPr>
          <w:b/>
          <w:color w:val="000000" w:themeColor="text1"/>
          <w:szCs w:val="24"/>
        </w:rPr>
        <w:t xml:space="preserve"> </w:t>
      </w:r>
      <w:r w:rsidR="00A34237">
        <w:rPr>
          <w:b/>
          <w:color w:val="000000" w:themeColor="text1"/>
          <w:szCs w:val="24"/>
        </w:rPr>
        <w:t>T</w:t>
      </w:r>
      <w:r w:rsidR="00A34237" w:rsidRPr="00654A5E">
        <w:rPr>
          <w:b/>
          <w:color w:val="000000" w:themeColor="text1"/>
          <w:szCs w:val="24"/>
        </w:rPr>
        <w:t>rūkstamos specialybės gydytojas</w:t>
      </w:r>
      <w:r w:rsidR="00A34237" w:rsidRPr="004C41EF">
        <w:rPr>
          <w:bCs/>
          <w:color w:val="000000" w:themeColor="text1"/>
          <w:szCs w:val="24"/>
        </w:rPr>
        <w:t xml:space="preserve"> </w:t>
      </w:r>
      <w:r w:rsidR="00A34237" w:rsidRPr="00C526AC">
        <w:rPr>
          <w:color w:val="000000" w:themeColor="text1"/>
          <w:szCs w:val="24"/>
        </w:rPr>
        <w:t xml:space="preserve">– </w:t>
      </w:r>
      <w:r w:rsidR="00A34237">
        <w:rPr>
          <w:color w:val="000000" w:themeColor="text1"/>
          <w:szCs w:val="24"/>
        </w:rPr>
        <w:t>g</w:t>
      </w:r>
      <w:r w:rsidR="00A34237" w:rsidRPr="00866C81">
        <w:rPr>
          <w:color w:val="000000" w:themeColor="text1"/>
          <w:szCs w:val="24"/>
        </w:rPr>
        <w:t>ydytojas, atvykęs dirbti į ASPĮ,</w:t>
      </w:r>
      <w:r w:rsidR="00A34237" w:rsidRPr="00866C81">
        <w:rPr>
          <w:szCs w:val="24"/>
        </w:rPr>
        <w:t xml:space="preserve"> </w:t>
      </w:r>
      <w:r w:rsidR="00A34237" w:rsidRPr="00866C81">
        <w:rPr>
          <w:rFonts w:eastAsia="Calibri"/>
          <w:szCs w:val="24"/>
        </w:rPr>
        <w:t xml:space="preserve">po to, kai apie šios specialybės gydytojo reikalingumą ASPĮ </w:t>
      </w:r>
      <w:r w:rsidR="00A34237" w:rsidRPr="00706284">
        <w:rPr>
          <w:rFonts w:eastAsia="Calibri"/>
          <w:szCs w:val="24"/>
        </w:rPr>
        <w:t>paskelbus ASPĮ interneto</w:t>
      </w:r>
      <w:r w:rsidR="00A34237" w:rsidRPr="00866C81">
        <w:rPr>
          <w:rFonts w:eastAsia="Calibri"/>
          <w:szCs w:val="24"/>
        </w:rPr>
        <w:t xml:space="preserve"> svetainėje praeina daugiau nei 3 mėn</w:t>
      </w:r>
      <w:r w:rsidR="00E41FBA">
        <w:rPr>
          <w:rFonts w:eastAsia="Calibri"/>
          <w:szCs w:val="24"/>
        </w:rPr>
        <w:t>esiai</w:t>
      </w:r>
      <w:r w:rsidR="00A34237" w:rsidRPr="00866C81">
        <w:rPr>
          <w:rFonts w:eastAsia="Calibri"/>
          <w:szCs w:val="24"/>
        </w:rPr>
        <w:t xml:space="preserve"> ir neatsiranda kandidatų</w:t>
      </w:r>
      <w:r w:rsidR="00A34237">
        <w:rPr>
          <w:rFonts w:eastAsia="Calibri"/>
          <w:szCs w:val="24"/>
        </w:rPr>
        <w:t>.</w:t>
      </w:r>
    </w:p>
    <w:p w14:paraId="5E132832" w14:textId="01059AED" w:rsidR="00926CDC" w:rsidRPr="00275BF4" w:rsidRDefault="005C21AE" w:rsidP="00926CDC">
      <w:pPr>
        <w:tabs>
          <w:tab w:val="left" w:pos="993"/>
        </w:tabs>
        <w:ind w:firstLine="567"/>
        <w:jc w:val="both"/>
        <w:rPr>
          <w:color w:val="000000"/>
          <w:szCs w:val="24"/>
        </w:rPr>
      </w:pPr>
      <w:r w:rsidRPr="00654A5E">
        <w:rPr>
          <w:color w:val="000000"/>
          <w:szCs w:val="24"/>
        </w:rPr>
        <w:t>4</w:t>
      </w:r>
      <w:r w:rsidR="00926CDC" w:rsidRPr="00654A5E">
        <w:rPr>
          <w:color w:val="000000"/>
          <w:szCs w:val="24"/>
        </w:rPr>
        <w:t>.</w:t>
      </w:r>
      <w:r w:rsidR="007B7F2F">
        <w:rPr>
          <w:color w:val="000000"/>
          <w:szCs w:val="24"/>
        </w:rPr>
        <w:t>8</w:t>
      </w:r>
      <w:r w:rsidR="00926CDC" w:rsidRPr="00654A5E">
        <w:rPr>
          <w:color w:val="000000"/>
          <w:szCs w:val="24"/>
        </w:rPr>
        <w:t xml:space="preserve">. Kitos </w:t>
      </w:r>
      <w:r w:rsidR="001E395B">
        <w:rPr>
          <w:color w:val="000000"/>
          <w:szCs w:val="24"/>
        </w:rPr>
        <w:t>A</w:t>
      </w:r>
      <w:r w:rsidR="00926CDC" w:rsidRPr="00654A5E">
        <w:rPr>
          <w:color w:val="000000"/>
          <w:szCs w:val="24"/>
        </w:rPr>
        <w:t>praše vartojamos sąvokos suprantamos taip, kaip jos apibrėžiamos Lietuvos Respublikos medicinos praktikos įstatyme ir kituose teisės aktuose.</w:t>
      </w:r>
    </w:p>
    <w:p w14:paraId="6D7F38E4" w14:textId="65DCCCD4" w:rsidR="007B7F2F" w:rsidRDefault="007B7F2F">
      <w:pPr>
        <w:jc w:val="center"/>
        <w:rPr>
          <w:b/>
          <w:bCs/>
          <w:szCs w:val="24"/>
          <w:lang w:eastAsia="lt-LT"/>
        </w:rPr>
      </w:pPr>
    </w:p>
    <w:p w14:paraId="62AAD8D3" w14:textId="4F4D0180" w:rsidR="00E87C5E" w:rsidRDefault="00E87C5E">
      <w:pPr>
        <w:jc w:val="center"/>
        <w:rPr>
          <w:b/>
          <w:bCs/>
          <w:szCs w:val="24"/>
          <w:lang w:eastAsia="lt-LT"/>
        </w:rPr>
      </w:pPr>
    </w:p>
    <w:p w14:paraId="583F6616" w14:textId="133C4AFD" w:rsidR="00E87C5E" w:rsidRDefault="00E87C5E">
      <w:pPr>
        <w:jc w:val="center"/>
        <w:rPr>
          <w:b/>
          <w:bCs/>
          <w:szCs w:val="24"/>
          <w:lang w:eastAsia="lt-LT"/>
        </w:rPr>
      </w:pPr>
    </w:p>
    <w:p w14:paraId="0B157C18" w14:textId="77777777" w:rsidR="00E87C5E" w:rsidRDefault="00E87C5E">
      <w:pPr>
        <w:jc w:val="center"/>
        <w:rPr>
          <w:b/>
          <w:bCs/>
          <w:szCs w:val="24"/>
          <w:lang w:eastAsia="lt-LT"/>
        </w:rPr>
      </w:pPr>
    </w:p>
    <w:p w14:paraId="446437BC" w14:textId="0365A533" w:rsidR="00945221" w:rsidRDefault="00EE6CC0">
      <w:pPr>
        <w:jc w:val="center"/>
        <w:rPr>
          <w:szCs w:val="24"/>
          <w:lang w:eastAsia="lt-LT"/>
        </w:rPr>
      </w:pPr>
      <w:r>
        <w:rPr>
          <w:b/>
          <w:bCs/>
          <w:szCs w:val="24"/>
          <w:lang w:eastAsia="lt-LT"/>
        </w:rPr>
        <w:t>II SKYRIUS</w:t>
      </w:r>
    </w:p>
    <w:p w14:paraId="446437BD" w14:textId="74C08E56" w:rsidR="00945221" w:rsidRDefault="00EE6CC0">
      <w:pPr>
        <w:jc w:val="center"/>
        <w:rPr>
          <w:szCs w:val="24"/>
          <w:lang w:eastAsia="lt-LT"/>
        </w:rPr>
      </w:pPr>
      <w:r>
        <w:rPr>
          <w:b/>
          <w:bCs/>
          <w:szCs w:val="24"/>
          <w:lang w:eastAsia="lt-LT"/>
        </w:rPr>
        <w:t xml:space="preserve">SKATINIMO PRIEMONĖS IR JŲ TAIKYMO TVARKA </w:t>
      </w:r>
    </w:p>
    <w:p w14:paraId="446437BE" w14:textId="77777777" w:rsidR="00945221" w:rsidRDefault="00945221">
      <w:pPr>
        <w:ind w:firstLine="782"/>
        <w:jc w:val="center"/>
        <w:rPr>
          <w:szCs w:val="24"/>
          <w:lang w:eastAsia="lt-LT"/>
        </w:rPr>
      </w:pPr>
    </w:p>
    <w:p w14:paraId="446437BF" w14:textId="382A1563" w:rsidR="00945221" w:rsidRPr="00497D20" w:rsidRDefault="00A2128D">
      <w:pPr>
        <w:ind w:firstLine="720"/>
        <w:jc w:val="both"/>
        <w:rPr>
          <w:color w:val="000000"/>
          <w:szCs w:val="24"/>
          <w:lang w:eastAsia="lt-LT"/>
        </w:rPr>
      </w:pPr>
      <w:r>
        <w:rPr>
          <w:color w:val="000000"/>
          <w:szCs w:val="24"/>
          <w:lang w:eastAsia="lt-LT"/>
        </w:rPr>
        <w:t>5</w:t>
      </w:r>
      <w:r w:rsidR="00EE6CC0" w:rsidRPr="00375628">
        <w:rPr>
          <w:color w:val="000000"/>
          <w:szCs w:val="24"/>
          <w:lang w:eastAsia="lt-LT"/>
        </w:rPr>
        <w:t>. Apraše numatytos šios skatinimo priemonės:</w:t>
      </w:r>
    </w:p>
    <w:p w14:paraId="64564E05" w14:textId="30668DF3" w:rsidR="00BF572C" w:rsidRDefault="00E119F3" w:rsidP="00BF572C">
      <w:pPr>
        <w:ind w:firstLine="720"/>
        <w:jc w:val="both"/>
        <w:rPr>
          <w:color w:val="000000"/>
          <w:szCs w:val="24"/>
          <w:lang w:eastAsia="lt-LT"/>
        </w:rPr>
      </w:pPr>
      <w:r w:rsidRPr="00AF27A4">
        <w:rPr>
          <w:color w:val="000000"/>
          <w:sz w:val="23"/>
          <w:szCs w:val="23"/>
          <w:highlight w:val="yellow"/>
          <w:lang w:eastAsia="lt-LT"/>
        </w:rPr>
        <w:t>5</w:t>
      </w:r>
      <w:r w:rsidR="00E95D5A" w:rsidRPr="00AF27A4">
        <w:rPr>
          <w:color w:val="000000"/>
          <w:szCs w:val="24"/>
          <w:highlight w:val="yellow"/>
          <w:lang w:eastAsia="lt-LT"/>
        </w:rPr>
        <w:t>.1</w:t>
      </w:r>
      <w:r w:rsidR="00E95D5A" w:rsidRPr="00706284">
        <w:rPr>
          <w:color w:val="000000"/>
          <w:szCs w:val="24"/>
          <w:lang w:eastAsia="lt-LT"/>
        </w:rPr>
        <w:t>.</w:t>
      </w:r>
      <w:r w:rsidR="00BF572C" w:rsidRPr="00706284">
        <w:rPr>
          <w:color w:val="000000"/>
          <w:szCs w:val="24"/>
          <w:lang w:eastAsia="lt-LT"/>
        </w:rPr>
        <w:t xml:space="preserve"> </w:t>
      </w:r>
      <w:r w:rsidR="00E95D5A" w:rsidRPr="00706284">
        <w:rPr>
          <w:color w:val="000000"/>
          <w:szCs w:val="24"/>
          <w:lang w:eastAsia="lt-LT"/>
        </w:rPr>
        <w:t>Iki</w:t>
      </w:r>
      <w:r w:rsidR="00E95D5A" w:rsidRPr="00750DA7">
        <w:rPr>
          <w:color w:val="000000"/>
          <w:szCs w:val="24"/>
          <w:lang w:eastAsia="lt-LT"/>
        </w:rPr>
        <w:t xml:space="preserve"> </w:t>
      </w:r>
      <w:r w:rsidR="00E95D5A" w:rsidRPr="00AF27A4">
        <w:rPr>
          <w:strike/>
          <w:color w:val="000000"/>
          <w:szCs w:val="24"/>
          <w:lang w:eastAsia="lt-LT"/>
        </w:rPr>
        <w:t>10</w:t>
      </w:r>
      <w:r w:rsidR="00AF27A4">
        <w:rPr>
          <w:strike/>
          <w:color w:val="000000"/>
          <w:szCs w:val="24"/>
          <w:lang w:eastAsia="lt-LT"/>
        </w:rPr>
        <w:t> </w:t>
      </w:r>
      <w:r w:rsidR="00E95D5A" w:rsidRPr="00AF27A4">
        <w:rPr>
          <w:strike/>
          <w:color w:val="000000"/>
          <w:szCs w:val="24"/>
          <w:lang w:eastAsia="lt-LT"/>
        </w:rPr>
        <w:t>000</w:t>
      </w:r>
      <w:r w:rsidR="00AF27A4">
        <w:rPr>
          <w:strike/>
          <w:color w:val="000000"/>
          <w:szCs w:val="24"/>
          <w:lang w:eastAsia="lt-LT"/>
        </w:rPr>
        <w:t xml:space="preserve"> </w:t>
      </w:r>
      <w:r w:rsidR="00AF27A4" w:rsidRPr="00AF27A4">
        <w:rPr>
          <w:b/>
          <w:bCs/>
          <w:color w:val="000000"/>
          <w:szCs w:val="24"/>
          <w:lang w:eastAsia="lt-LT"/>
        </w:rPr>
        <w:t>12 000</w:t>
      </w:r>
      <w:r w:rsidR="00E95D5A" w:rsidRPr="00750DA7">
        <w:rPr>
          <w:color w:val="000000"/>
          <w:szCs w:val="24"/>
          <w:lang w:eastAsia="lt-LT"/>
        </w:rPr>
        <w:t xml:space="preserve"> Eur dydžio metinė </w:t>
      </w:r>
      <w:r w:rsidR="006F2267">
        <w:rPr>
          <w:color w:val="000000"/>
          <w:szCs w:val="24"/>
          <w:lang w:eastAsia="lt-LT"/>
        </w:rPr>
        <w:t>I</w:t>
      </w:r>
      <w:r w:rsidR="00E95D5A" w:rsidRPr="00750DA7">
        <w:rPr>
          <w:color w:val="000000"/>
          <w:szCs w:val="24"/>
          <w:lang w:eastAsia="lt-LT"/>
        </w:rPr>
        <w:t>šmoka</w:t>
      </w:r>
      <w:r w:rsidR="006F2267">
        <w:rPr>
          <w:color w:val="000000"/>
          <w:szCs w:val="24"/>
          <w:lang w:eastAsia="lt-LT"/>
        </w:rPr>
        <w:t xml:space="preserve"> gydytojui</w:t>
      </w:r>
      <w:r w:rsidR="00741993">
        <w:rPr>
          <w:color w:val="000000"/>
          <w:szCs w:val="24"/>
          <w:lang w:eastAsia="lt-LT"/>
        </w:rPr>
        <w:t xml:space="preserve"> mokama kas ketvirtį</w:t>
      </w:r>
      <w:r w:rsidR="00E95D5A" w:rsidRPr="00750DA7">
        <w:rPr>
          <w:color w:val="000000"/>
          <w:szCs w:val="24"/>
          <w:lang w:eastAsia="lt-LT"/>
        </w:rPr>
        <w:t>:</w:t>
      </w:r>
    </w:p>
    <w:p w14:paraId="7FED7FF8" w14:textId="208E7CFD" w:rsidR="00BF572C" w:rsidRPr="00E74034" w:rsidRDefault="00E119F3" w:rsidP="00BF572C">
      <w:pPr>
        <w:ind w:firstLine="720"/>
        <w:jc w:val="both"/>
        <w:rPr>
          <w:szCs w:val="24"/>
          <w:lang w:eastAsia="lt-LT"/>
        </w:rPr>
      </w:pPr>
      <w:r w:rsidRPr="00E74034">
        <w:rPr>
          <w:szCs w:val="24"/>
          <w:lang w:eastAsia="lt-LT"/>
        </w:rPr>
        <w:t>5</w:t>
      </w:r>
      <w:r w:rsidR="00E95D5A" w:rsidRPr="00E74034">
        <w:rPr>
          <w:szCs w:val="24"/>
          <w:lang w:eastAsia="lt-LT"/>
        </w:rPr>
        <w:t>.1.1.</w:t>
      </w:r>
      <w:r w:rsidRPr="00E74034">
        <w:rPr>
          <w:szCs w:val="24"/>
          <w:lang w:eastAsia="lt-LT"/>
        </w:rPr>
        <w:t xml:space="preserve"> </w:t>
      </w:r>
      <w:r w:rsidR="00E95D5A" w:rsidRPr="00E74034">
        <w:rPr>
          <w:szCs w:val="24"/>
          <w:lang w:eastAsia="lt-LT"/>
        </w:rPr>
        <w:t xml:space="preserve">skiriama proporcingai darbo ASPĮ krūviui. </w:t>
      </w:r>
      <w:r w:rsidR="00D53D2A" w:rsidRPr="00706284">
        <w:rPr>
          <w:szCs w:val="24"/>
          <w:lang w:eastAsia="lt-LT"/>
        </w:rPr>
        <w:t>D</w:t>
      </w:r>
      <w:r w:rsidR="00E95D5A" w:rsidRPr="00706284">
        <w:rPr>
          <w:szCs w:val="24"/>
          <w:lang w:eastAsia="lt-LT"/>
        </w:rPr>
        <w:t xml:space="preserve">irbant </w:t>
      </w:r>
      <w:r w:rsidR="00623AC8" w:rsidRPr="00706284">
        <w:rPr>
          <w:szCs w:val="24"/>
          <w:lang w:eastAsia="lt-LT"/>
        </w:rPr>
        <w:t>ne vienoje Pasvalio rajono</w:t>
      </w:r>
      <w:r w:rsidR="000509F6">
        <w:rPr>
          <w:szCs w:val="24"/>
          <w:lang w:eastAsia="lt-LT"/>
        </w:rPr>
        <w:t xml:space="preserve"> savivaldybės</w:t>
      </w:r>
      <w:r w:rsidR="00E95D5A" w:rsidRPr="00706284">
        <w:rPr>
          <w:szCs w:val="24"/>
          <w:lang w:eastAsia="lt-LT"/>
        </w:rPr>
        <w:t xml:space="preserve"> ASPĮ,</w:t>
      </w:r>
      <w:r w:rsidR="00E95D5A" w:rsidRPr="00E74034">
        <w:rPr>
          <w:szCs w:val="24"/>
          <w:lang w:eastAsia="lt-LT"/>
        </w:rPr>
        <w:t xml:space="preserve"> darbo krūvis sumuojamas, bet išmoka mokama už ne daugiau kaip 1 etato darbo krūvį;</w:t>
      </w:r>
    </w:p>
    <w:p w14:paraId="21228647" w14:textId="0CC12856" w:rsidR="00BF572C" w:rsidRPr="00E74034" w:rsidRDefault="00E119F3" w:rsidP="00BF572C">
      <w:pPr>
        <w:ind w:firstLine="720"/>
        <w:jc w:val="both"/>
        <w:rPr>
          <w:szCs w:val="24"/>
          <w:lang w:eastAsia="lt-LT"/>
        </w:rPr>
      </w:pPr>
      <w:r w:rsidRPr="00E74034">
        <w:rPr>
          <w:szCs w:val="24"/>
          <w:lang w:eastAsia="lt-LT"/>
        </w:rPr>
        <w:t>5</w:t>
      </w:r>
      <w:r w:rsidR="00E95D5A" w:rsidRPr="00E74034">
        <w:rPr>
          <w:szCs w:val="24"/>
          <w:lang w:eastAsia="lt-LT"/>
        </w:rPr>
        <w:t>.1.2.</w:t>
      </w:r>
      <w:r w:rsidRPr="00E74034">
        <w:rPr>
          <w:szCs w:val="24"/>
          <w:lang w:eastAsia="lt-LT"/>
        </w:rPr>
        <w:t xml:space="preserve"> </w:t>
      </w:r>
      <w:r w:rsidR="00E95D5A" w:rsidRPr="00E74034">
        <w:rPr>
          <w:szCs w:val="24"/>
          <w:lang w:eastAsia="lt-LT"/>
        </w:rPr>
        <w:t xml:space="preserve">skiriama, kai Gydytojas įsipareigoja ASPĮ dirbti </w:t>
      </w:r>
      <w:r w:rsidR="00E95D5A" w:rsidRPr="000C1A39">
        <w:rPr>
          <w:szCs w:val="24"/>
          <w:lang w:eastAsia="lt-LT"/>
        </w:rPr>
        <w:t xml:space="preserve">ne trumpiau kaip </w:t>
      </w:r>
      <w:r w:rsidR="00762322">
        <w:rPr>
          <w:szCs w:val="24"/>
          <w:lang w:eastAsia="lt-LT"/>
        </w:rPr>
        <w:t>3</w:t>
      </w:r>
      <w:r w:rsidR="00E95D5A" w:rsidRPr="000C1A39">
        <w:rPr>
          <w:szCs w:val="24"/>
          <w:lang w:eastAsia="lt-LT"/>
        </w:rPr>
        <w:t xml:space="preserve"> metus</w:t>
      </w:r>
      <w:r w:rsidR="00E95D5A" w:rsidRPr="00E74034">
        <w:rPr>
          <w:szCs w:val="24"/>
          <w:lang w:eastAsia="lt-LT"/>
        </w:rPr>
        <w:t xml:space="preserve"> nuo pirmos darbo dienos ASPĮ (nėštumo ir gimdymo atostogų, atostogų vaikui prižiūrėti ir privalomos karo tarnybos laikotarpis neįskaičiuojamas);</w:t>
      </w:r>
    </w:p>
    <w:p w14:paraId="436AB538" w14:textId="7397499A" w:rsidR="00BF572C" w:rsidRPr="00C66EDD" w:rsidRDefault="00E119F3" w:rsidP="00BF572C">
      <w:pPr>
        <w:ind w:firstLine="720"/>
        <w:jc w:val="both"/>
        <w:rPr>
          <w:i/>
          <w:iCs/>
          <w:color w:val="000000"/>
          <w:szCs w:val="24"/>
          <w:lang w:eastAsia="lt-LT"/>
        </w:rPr>
      </w:pPr>
      <w:r w:rsidRPr="00E74034">
        <w:rPr>
          <w:szCs w:val="24"/>
          <w:lang w:eastAsia="lt-LT"/>
        </w:rPr>
        <w:t>5</w:t>
      </w:r>
      <w:r w:rsidR="00E95D5A" w:rsidRPr="00E74034">
        <w:rPr>
          <w:szCs w:val="24"/>
          <w:lang w:eastAsia="lt-LT"/>
        </w:rPr>
        <w:t>.1.3.</w:t>
      </w:r>
      <w:r w:rsidR="00623AC8" w:rsidRPr="00623AC8">
        <w:rPr>
          <w:color w:val="000000"/>
          <w:szCs w:val="24"/>
          <w:lang w:eastAsia="lt-LT"/>
        </w:rPr>
        <w:t xml:space="preserve"> </w:t>
      </w:r>
      <w:r w:rsidR="00623AC8" w:rsidRPr="00C66EDD">
        <w:rPr>
          <w:color w:val="000000"/>
          <w:szCs w:val="24"/>
          <w:lang w:eastAsia="lt-LT"/>
        </w:rPr>
        <w:t>dirbant nepertraukiamai</w:t>
      </w:r>
      <w:r w:rsidR="00A42EF0" w:rsidRPr="00E74034">
        <w:rPr>
          <w:szCs w:val="24"/>
          <w:lang w:eastAsia="lt-LT"/>
        </w:rPr>
        <w:t xml:space="preserve"> </w:t>
      </w:r>
      <w:r w:rsidR="00E95D5A" w:rsidRPr="00623AC8">
        <w:rPr>
          <w:color w:val="000000"/>
          <w:szCs w:val="24"/>
          <w:lang w:eastAsia="lt-LT"/>
        </w:rPr>
        <w:t>gali būti</w:t>
      </w:r>
      <w:r w:rsidR="00E95D5A" w:rsidRPr="00C66EDD">
        <w:rPr>
          <w:color w:val="000000"/>
          <w:szCs w:val="24"/>
          <w:lang w:eastAsia="lt-LT"/>
        </w:rPr>
        <w:t xml:space="preserve"> skiriama kasmet, bet ne ilgiau kaip 5 metus</w:t>
      </w:r>
      <w:r w:rsidR="00D53D2A" w:rsidRPr="00C66EDD">
        <w:rPr>
          <w:color w:val="000000"/>
          <w:szCs w:val="24"/>
          <w:lang w:eastAsia="lt-LT"/>
        </w:rPr>
        <w:t xml:space="preserve">. </w:t>
      </w:r>
      <w:r w:rsidR="00E95D5A" w:rsidRPr="00C66EDD">
        <w:rPr>
          <w:color w:val="000000"/>
          <w:szCs w:val="24"/>
          <w:lang w:eastAsia="lt-LT"/>
        </w:rPr>
        <w:t>ASPĮ pateikus prašymą Savivaldybės administracijai</w:t>
      </w:r>
      <w:r w:rsidR="003D2B26" w:rsidRPr="00C66EDD">
        <w:rPr>
          <w:color w:val="000000"/>
          <w:szCs w:val="24"/>
          <w:lang w:eastAsia="lt-LT"/>
        </w:rPr>
        <w:t xml:space="preserve"> </w:t>
      </w:r>
      <w:r w:rsidR="00045567" w:rsidRPr="00C66EDD">
        <w:rPr>
          <w:color w:val="000000"/>
          <w:szCs w:val="24"/>
          <w:lang w:eastAsia="lt-LT"/>
        </w:rPr>
        <w:t xml:space="preserve">ir </w:t>
      </w:r>
      <w:r w:rsidR="003D2B26" w:rsidRPr="00C66EDD">
        <w:rPr>
          <w:color w:val="000000"/>
          <w:szCs w:val="24"/>
          <w:lang w:eastAsia="lt-LT"/>
        </w:rPr>
        <w:t>sudarant finansavimo sutartį</w:t>
      </w:r>
      <w:r w:rsidR="00E41FBA">
        <w:rPr>
          <w:color w:val="000000"/>
          <w:szCs w:val="24"/>
          <w:lang w:eastAsia="lt-LT"/>
        </w:rPr>
        <w:t>,</w:t>
      </w:r>
      <w:r w:rsidR="003D2B26" w:rsidRPr="00C66EDD">
        <w:rPr>
          <w:color w:val="000000"/>
          <w:szCs w:val="24"/>
          <w:lang w:eastAsia="lt-LT"/>
        </w:rPr>
        <w:t xml:space="preserve"> atsižvelgiama į ASPĮ ir Gydytojo pasirašytą darbo sutartį</w:t>
      </w:r>
      <w:r w:rsidR="00E95D5A" w:rsidRPr="00C66EDD">
        <w:rPr>
          <w:color w:val="000000"/>
          <w:szCs w:val="24"/>
          <w:lang w:eastAsia="lt-LT"/>
        </w:rPr>
        <w:t>.</w:t>
      </w:r>
    </w:p>
    <w:p w14:paraId="7E8C7ECD" w14:textId="66C3BF65" w:rsidR="00B73787" w:rsidRDefault="00820E32" w:rsidP="00BF572C">
      <w:pPr>
        <w:ind w:firstLine="720"/>
        <w:jc w:val="both"/>
        <w:rPr>
          <w:rFonts w:eastAsia="Calibri"/>
          <w:color w:val="000000" w:themeColor="text1"/>
          <w:szCs w:val="24"/>
        </w:rPr>
      </w:pPr>
      <w:r w:rsidRPr="00C66EDD">
        <w:rPr>
          <w:rFonts w:eastAsia="Calibri"/>
          <w:color w:val="000000" w:themeColor="text1"/>
          <w:szCs w:val="24"/>
        </w:rPr>
        <w:t>5</w:t>
      </w:r>
      <w:r w:rsidR="00B81128" w:rsidRPr="00C66EDD">
        <w:rPr>
          <w:rFonts w:eastAsia="Calibri"/>
          <w:color w:val="000000" w:themeColor="text1"/>
          <w:szCs w:val="24"/>
        </w:rPr>
        <w:t>.</w:t>
      </w:r>
      <w:r w:rsidR="005D2ADE" w:rsidRPr="00C66EDD">
        <w:rPr>
          <w:rFonts w:eastAsia="Calibri"/>
          <w:color w:val="000000" w:themeColor="text1"/>
          <w:szCs w:val="24"/>
        </w:rPr>
        <w:t>2</w:t>
      </w:r>
      <w:r w:rsidR="00B81128" w:rsidRPr="00C66EDD">
        <w:rPr>
          <w:rFonts w:eastAsia="Calibri"/>
          <w:color w:val="000000" w:themeColor="text1"/>
          <w:szCs w:val="24"/>
        </w:rPr>
        <w:t xml:space="preserve">. </w:t>
      </w:r>
      <w:r w:rsidR="006F2267" w:rsidRPr="00C66EDD">
        <w:rPr>
          <w:rFonts w:eastAsia="Calibri"/>
          <w:color w:val="000000" w:themeColor="text1"/>
          <w:szCs w:val="24"/>
        </w:rPr>
        <w:t>R</w:t>
      </w:r>
      <w:r w:rsidR="00B81128" w:rsidRPr="00C66EDD">
        <w:rPr>
          <w:rFonts w:eastAsia="Calibri"/>
          <w:color w:val="000000" w:themeColor="text1"/>
          <w:szCs w:val="24"/>
        </w:rPr>
        <w:t>ezidentūros studijų kompensavimas</w:t>
      </w:r>
      <w:r w:rsidR="00B81128" w:rsidRPr="00750DA7">
        <w:rPr>
          <w:rFonts w:eastAsia="Calibri"/>
          <w:color w:val="000000" w:themeColor="text1"/>
          <w:szCs w:val="24"/>
        </w:rPr>
        <w:t xml:space="preserve">: </w:t>
      </w:r>
    </w:p>
    <w:p w14:paraId="5EFA9D56" w14:textId="7BE8121F" w:rsidR="00B73787" w:rsidRDefault="00B73787" w:rsidP="00BF572C">
      <w:pPr>
        <w:ind w:firstLine="720"/>
        <w:jc w:val="both"/>
        <w:rPr>
          <w:rFonts w:eastAsia="Calibri"/>
          <w:color w:val="000000" w:themeColor="text1"/>
          <w:szCs w:val="24"/>
        </w:rPr>
      </w:pPr>
      <w:r>
        <w:rPr>
          <w:rFonts w:eastAsia="Calibri"/>
          <w:color w:val="000000" w:themeColor="text1"/>
          <w:szCs w:val="24"/>
        </w:rPr>
        <w:t>5.2.1</w:t>
      </w:r>
      <w:r w:rsidRPr="00706284">
        <w:rPr>
          <w:rFonts w:eastAsia="Calibri"/>
          <w:szCs w:val="24"/>
        </w:rPr>
        <w:t xml:space="preserve">. Gydytojui </w:t>
      </w:r>
      <w:r>
        <w:rPr>
          <w:rFonts w:eastAsia="Calibri"/>
          <w:color w:val="000000" w:themeColor="text1"/>
          <w:szCs w:val="24"/>
        </w:rPr>
        <w:t>rezidentūros studijos kompensuojamos</w:t>
      </w:r>
      <w:r w:rsidRPr="00750DA7">
        <w:rPr>
          <w:rFonts w:eastAsia="Calibri"/>
          <w:color w:val="000000" w:themeColor="text1"/>
          <w:szCs w:val="24"/>
        </w:rPr>
        <w:t xml:space="preserve"> </w:t>
      </w:r>
      <w:r w:rsidR="00B81128" w:rsidRPr="00750DA7">
        <w:rPr>
          <w:rFonts w:eastAsia="Calibri"/>
          <w:color w:val="000000" w:themeColor="text1"/>
          <w:szCs w:val="24"/>
        </w:rPr>
        <w:t xml:space="preserve">kasmet lygiomis dalimis </w:t>
      </w:r>
      <w:r w:rsidR="00B81128" w:rsidRPr="00706284">
        <w:rPr>
          <w:rFonts w:eastAsia="Calibri"/>
          <w:color w:val="000000" w:themeColor="text1"/>
          <w:szCs w:val="24"/>
        </w:rPr>
        <w:t>per 5 metus po rezidentūros studijų baigimo</w:t>
      </w:r>
      <w:r w:rsidR="00B81128" w:rsidRPr="00750DA7">
        <w:rPr>
          <w:rFonts w:eastAsia="Calibri"/>
          <w:color w:val="000000" w:themeColor="text1"/>
          <w:szCs w:val="24"/>
        </w:rPr>
        <w:t xml:space="preserve"> pagal rezidentūros išlaidų sąmatą, pasirašius sutartį su ASPĮ</w:t>
      </w:r>
      <w:r w:rsidR="002E4AD3">
        <w:rPr>
          <w:rFonts w:eastAsia="Calibri"/>
          <w:color w:val="000000" w:themeColor="text1"/>
          <w:szCs w:val="24"/>
        </w:rPr>
        <w:t>;</w:t>
      </w:r>
    </w:p>
    <w:p w14:paraId="402EDF58" w14:textId="3FF1CDFF" w:rsidR="00B73787" w:rsidRDefault="00B73787" w:rsidP="00BF572C">
      <w:pPr>
        <w:ind w:firstLine="720"/>
        <w:jc w:val="both"/>
        <w:rPr>
          <w:rFonts w:eastAsia="Calibri"/>
          <w:color w:val="000000" w:themeColor="text1"/>
          <w:szCs w:val="24"/>
        </w:rPr>
      </w:pPr>
      <w:r>
        <w:rPr>
          <w:rFonts w:eastAsia="Calibri"/>
          <w:color w:val="000000" w:themeColor="text1"/>
          <w:szCs w:val="24"/>
        </w:rPr>
        <w:t xml:space="preserve">5.2.2. </w:t>
      </w:r>
      <w:r w:rsidR="00B81128" w:rsidRPr="00750DA7">
        <w:rPr>
          <w:rFonts w:eastAsia="Calibri"/>
          <w:color w:val="000000" w:themeColor="text1"/>
          <w:szCs w:val="24"/>
        </w:rPr>
        <w:t>Gydytojas</w:t>
      </w:r>
      <w:r w:rsidR="00EC3C0A">
        <w:rPr>
          <w:rFonts w:eastAsia="Calibri"/>
          <w:color w:val="000000" w:themeColor="text1"/>
          <w:szCs w:val="24"/>
        </w:rPr>
        <w:t xml:space="preserve"> </w:t>
      </w:r>
      <w:r w:rsidR="00B81128" w:rsidRPr="00750DA7">
        <w:rPr>
          <w:rFonts w:eastAsia="Calibri"/>
          <w:color w:val="000000" w:themeColor="text1"/>
          <w:szCs w:val="24"/>
        </w:rPr>
        <w:t xml:space="preserve">įsipareigoja ASPĮ dirbti ne trumpiau kaip </w:t>
      </w:r>
      <w:r w:rsidR="005D2ADE">
        <w:rPr>
          <w:rFonts w:eastAsia="Calibri"/>
          <w:color w:val="000000" w:themeColor="text1"/>
          <w:szCs w:val="24"/>
        </w:rPr>
        <w:t>6</w:t>
      </w:r>
      <w:r w:rsidR="00B81128" w:rsidRPr="00750DA7">
        <w:rPr>
          <w:rFonts w:eastAsia="Calibri"/>
          <w:color w:val="000000" w:themeColor="text1"/>
          <w:szCs w:val="24"/>
        </w:rPr>
        <w:t xml:space="preserve"> metus nuo pirmos darbo dienos ASPĮ (</w:t>
      </w:r>
      <w:r w:rsidR="00B81128" w:rsidRPr="00750DA7">
        <w:rPr>
          <w:color w:val="000000" w:themeColor="text1"/>
          <w:szCs w:val="24"/>
          <w:lang w:eastAsia="lt-LT"/>
        </w:rPr>
        <w:t>nėštumo ir gimdymo atostogų, atostogų vaikui prižiūrėti ir privalomos karo tarnybos laikotarpis neįskaičiuojamas</w:t>
      </w:r>
      <w:r w:rsidR="00B81128" w:rsidRPr="00750DA7">
        <w:rPr>
          <w:rFonts w:eastAsia="Calibri"/>
          <w:color w:val="000000" w:themeColor="text1"/>
          <w:szCs w:val="24"/>
        </w:rPr>
        <w:t>)</w:t>
      </w:r>
      <w:r w:rsidR="002E4AD3">
        <w:rPr>
          <w:rFonts w:eastAsia="Calibri"/>
          <w:color w:val="000000" w:themeColor="text1"/>
          <w:szCs w:val="24"/>
        </w:rPr>
        <w:t>;</w:t>
      </w:r>
    </w:p>
    <w:p w14:paraId="19814580" w14:textId="67215FB8" w:rsidR="00B81128" w:rsidRPr="00750DA7" w:rsidRDefault="00B73787" w:rsidP="00BF572C">
      <w:pPr>
        <w:ind w:firstLine="720"/>
        <w:jc w:val="both"/>
        <w:rPr>
          <w:rFonts w:eastAsia="Calibri"/>
          <w:color w:val="000000" w:themeColor="text1"/>
          <w:szCs w:val="24"/>
        </w:rPr>
      </w:pPr>
      <w:r>
        <w:rPr>
          <w:rFonts w:eastAsia="Calibri"/>
          <w:color w:val="000000" w:themeColor="text1"/>
          <w:szCs w:val="24"/>
        </w:rPr>
        <w:t xml:space="preserve">5.2.3. </w:t>
      </w:r>
      <w:r w:rsidR="00B81128" w:rsidRPr="00750DA7">
        <w:rPr>
          <w:color w:val="000000" w:themeColor="text1"/>
          <w:szCs w:val="24"/>
          <w:lang w:eastAsia="lt-LT"/>
        </w:rPr>
        <w:t xml:space="preserve">Rezidentūros studijų kompensavimo suma skiriama proporcingai darbo ASPĮ krūviui; </w:t>
      </w:r>
      <w:r w:rsidR="00706284" w:rsidRPr="00706284">
        <w:rPr>
          <w:szCs w:val="24"/>
          <w:lang w:eastAsia="lt-LT"/>
        </w:rPr>
        <w:t>ne vienoje Pasvalio rajono</w:t>
      </w:r>
      <w:r w:rsidR="00EF2420">
        <w:rPr>
          <w:szCs w:val="24"/>
          <w:lang w:eastAsia="lt-LT"/>
        </w:rPr>
        <w:t xml:space="preserve"> savivaldybės</w:t>
      </w:r>
      <w:r w:rsidR="00706284" w:rsidRPr="00706284">
        <w:rPr>
          <w:szCs w:val="24"/>
          <w:lang w:eastAsia="lt-LT"/>
        </w:rPr>
        <w:t xml:space="preserve"> </w:t>
      </w:r>
      <w:r w:rsidR="00B81128" w:rsidRPr="00706284">
        <w:rPr>
          <w:color w:val="000000" w:themeColor="text1"/>
          <w:szCs w:val="24"/>
          <w:lang w:eastAsia="lt-LT"/>
        </w:rPr>
        <w:t>ASPĮ,</w:t>
      </w:r>
      <w:r w:rsidR="00B81128" w:rsidRPr="00750DA7">
        <w:rPr>
          <w:color w:val="000000" w:themeColor="text1"/>
          <w:szCs w:val="24"/>
          <w:lang w:eastAsia="lt-LT"/>
        </w:rPr>
        <w:t xml:space="preserve"> darbo krūvis sumuojamas. </w:t>
      </w:r>
    </w:p>
    <w:p w14:paraId="6E6DCD68" w14:textId="77777777" w:rsidR="006F2267" w:rsidRDefault="00820E32">
      <w:pPr>
        <w:ind w:firstLine="720"/>
        <w:jc w:val="both"/>
        <w:rPr>
          <w:color w:val="000000"/>
          <w:szCs w:val="24"/>
          <w:lang w:eastAsia="lt-LT"/>
        </w:rPr>
      </w:pPr>
      <w:r w:rsidRPr="005D2ADE">
        <w:rPr>
          <w:color w:val="000000"/>
          <w:szCs w:val="24"/>
          <w:lang w:eastAsia="lt-LT"/>
        </w:rPr>
        <w:t>5</w:t>
      </w:r>
      <w:r w:rsidR="00EE6CC0" w:rsidRPr="005D2ADE">
        <w:rPr>
          <w:color w:val="000000"/>
          <w:szCs w:val="24"/>
          <w:lang w:eastAsia="lt-LT"/>
        </w:rPr>
        <w:t>.</w:t>
      </w:r>
      <w:r w:rsidR="005D2ADE" w:rsidRPr="005D2ADE">
        <w:rPr>
          <w:color w:val="000000"/>
          <w:szCs w:val="24"/>
          <w:lang w:eastAsia="lt-LT"/>
        </w:rPr>
        <w:t>3</w:t>
      </w:r>
      <w:r w:rsidR="00EE6CC0" w:rsidRPr="005D2ADE">
        <w:rPr>
          <w:color w:val="000000"/>
          <w:szCs w:val="24"/>
          <w:lang w:eastAsia="lt-LT"/>
        </w:rPr>
        <w:t xml:space="preserve">. </w:t>
      </w:r>
      <w:r w:rsidR="006F2267">
        <w:rPr>
          <w:color w:val="000000"/>
          <w:szCs w:val="24"/>
          <w:lang w:eastAsia="lt-LT"/>
        </w:rPr>
        <w:t>Rezidentūros studijų apmokėjimas:</w:t>
      </w:r>
    </w:p>
    <w:p w14:paraId="446437C1" w14:textId="1C37F1F6" w:rsidR="00945221" w:rsidRPr="005D2ADE" w:rsidRDefault="006F2267">
      <w:pPr>
        <w:ind w:firstLine="720"/>
        <w:jc w:val="both"/>
        <w:rPr>
          <w:rFonts w:eastAsia="Calibri"/>
          <w:szCs w:val="24"/>
        </w:rPr>
      </w:pPr>
      <w:r>
        <w:rPr>
          <w:color w:val="000000"/>
          <w:szCs w:val="24"/>
          <w:lang w:eastAsia="lt-LT"/>
        </w:rPr>
        <w:t xml:space="preserve">5.3.1. </w:t>
      </w:r>
      <w:r w:rsidR="005D2ADE" w:rsidRPr="005D2ADE">
        <w:rPr>
          <w:color w:val="000000"/>
          <w:szCs w:val="24"/>
          <w:lang w:eastAsia="lt-LT"/>
        </w:rPr>
        <w:t xml:space="preserve">Rezidentui </w:t>
      </w:r>
      <w:r w:rsidR="00EE6CC0" w:rsidRPr="005D2ADE">
        <w:rPr>
          <w:rFonts w:eastAsia="Calibri"/>
          <w:szCs w:val="24"/>
        </w:rPr>
        <w:t xml:space="preserve">rezidentūros studijos </w:t>
      </w:r>
      <w:r>
        <w:rPr>
          <w:rFonts w:eastAsia="Calibri"/>
          <w:szCs w:val="24"/>
        </w:rPr>
        <w:t>apmokamos</w:t>
      </w:r>
      <w:r w:rsidRPr="005D2ADE">
        <w:rPr>
          <w:rFonts w:eastAsia="Calibri"/>
          <w:szCs w:val="24"/>
        </w:rPr>
        <w:t xml:space="preserve"> </w:t>
      </w:r>
      <w:r w:rsidR="00EE6CC0" w:rsidRPr="005D2ADE">
        <w:rPr>
          <w:rFonts w:eastAsia="Calibri"/>
          <w:szCs w:val="24"/>
        </w:rPr>
        <w:t>pagal rezidentūros išlaidų sąmatą</w:t>
      </w:r>
      <w:r w:rsidR="002E4AD3">
        <w:rPr>
          <w:rFonts w:eastAsia="Calibri"/>
          <w:szCs w:val="24"/>
        </w:rPr>
        <w:t>;</w:t>
      </w:r>
      <w:r w:rsidR="00EE6CC0" w:rsidRPr="005D2ADE">
        <w:rPr>
          <w:rFonts w:eastAsia="Calibri"/>
          <w:szCs w:val="24"/>
        </w:rPr>
        <w:t xml:space="preserve"> </w:t>
      </w:r>
    </w:p>
    <w:p w14:paraId="3D339B8B" w14:textId="37FA09E0" w:rsidR="00BF572C" w:rsidRDefault="006154E3" w:rsidP="00101193">
      <w:pPr>
        <w:ind w:firstLine="720"/>
        <w:jc w:val="both"/>
        <w:rPr>
          <w:i/>
          <w:color w:val="000000"/>
          <w:szCs w:val="24"/>
        </w:rPr>
      </w:pPr>
      <w:r>
        <w:rPr>
          <w:color w:val="000000"/>
          <w:szCs w:val="24"/>
        </w:rPr>
        <w:t>5</w:t>
      </w:r>
      <w:r w:rsidR="00B81128" w:rsidRPr="00436B01">
        <w:rPr>
          <w:color w:val="000000"/>
          <w:szCs w:val="24"/>
        </w:rPr>
        <w:t>.</w:t>
      </w:r>
      <w:r w:rsidR="006F2267">
        <w:rPr>
          <w:color w:val="000000"/>
          <w:szCs w:val="24"/>
        </w:rPr>
        <w:t>3.2</w:t>
      </w:r>
      <w:r w:rsidR="00B81128" w:rsidRPr="00436B01">
        <w:rPr>
          <w:color w:val="000000"/>
          <w:szCs w:val="24"/>
        </w:rPr>
        <w:t>.</w:t>
      </w:r>
      <w:r w:rsidR="00B11CD4" w:rsidRPr="00436B01">
        <w:rPr>
          <w:color w:val="000000"/>
          <w:szCs w:val="24"/>
        </w:rPr>
        <w:t xml:space="preserve"> </w:t>
      </w:r>
      <w:r w:rsidR="00EE6CC0" w:rsidRPr="00436B01">
        <w:rPr>
          <w:color w:val="000000"/>
          <w:szCs w:val="24"/>
        </w:rPr>
        <w:t xml:space="preserve">Rezidentas įsipareigoja po rezidentūros studijų </w:t>
      </w:r>
      <w:r w:rsidR="00EE6CC0" w:rsidRPr="00947F0D">
        <w:rPr>
          <w:color w:val="000000"/>
          <w:szCs w:val="24"/>
        </w:rPr>
        <w:t xml:space="preserve">baigimo, </w:t>
      </w:r>
      <w:r w:rsidR="00802F09">
        <w:rPr>
          <w:color w:val="000000"/>
          <w:szCs w:val="24"/>
        </w:rPr>
        <w:t>ASPĮ</w:t>
      </w:r>
      <w:r w:rsidR="00802F09" w:rsidRPr="00947F0D">
        <w:rPr>
          <w:color w:val="000000"/>
          <w:szCs w:val="24"/>
        </w:rPr>
        <w:t xml:space="preserve"> </w:t>
      </w:r>
      <w:r w:rsidR="00EE6CC0" w:rsidRPr="00947F0D">
        <w:rPr>
          <w:color w:val="000000"/>
          <w:szCs w:val="24"/>
        </w:rPr>
        <w:t>dirbti ne trumpiau kaip 6 metus, dirbdamas ne mažesniu nei 1 etato darbo krūviu. Jeigu dėl tam tikrų pateisinamų aplinkybių negali dirbti (nėštumo ir gimdymo atostogos, atostogos vaiko priežiūrai), laikotarpis atitinkamai pratęsiamas.</w:t>
      </w:r>
      <w:r w:rsidR="007B3909">
        <w:rPr>
          <w:color w:val="000000"/>
          <w:szCs w:val="24"/>
        </w:rPr>
        <w:t xml:space="preserve"> </w:t>
      </w:r>
    </w:p>
    <w:p w14:paraId="6E2190B7" w14:textId="1E55F764" w:rsidR="00BF572C" w:rsidRDefault="005D2ADE" w:rsidP="00BF572C">
      <w:pPr>
        <w:ind w:firstLine="720"/>
        <w:jc w:val="both"/>
        <w:rPr>
          <w:color w:val="000000" w:themeColor="text1"/>
          <w:szCs w:val="24"/>
          <w:lang w:eastAsia="lt-LT"/>
        </w:rPr>
      </w:pPr>
      <w:r>
        <w:rPr>
          <w:color w:val="000000" w:themeColor="text1"/>
          <w:szCs w:val="24"/>
          <w:lang w:eastAsia="lt-LT"/>
        </w:rPr>
        <w:t>5</w:t>
      </w:r>
      <w:r w:rsidRPr="00750DA7">
        <w:rPr>
          <w:color w:val="000000" w:themeColor="text1"/>
          <w:szCs w:val="24"/>
          <w:lang w:eastAsia="lt-LT"/>
        </w:rPr>
        <w:t>.</w:t>
      </w:r>
      <w:r w:rsidR="006F2267">
        <w:rPr>
          <w:color w:val="000000" w:themeColor="text1"/>
          <w:szCs w:val="24"/>
          <w:lang w:eastAsia="lt-LT"/>
        </w:rPr>
        <w:t>4</w:t>
      </w:r>
      <w:r w:rsidRPr="00750DA7">
        <w:rPr>
          <w:color w:val="000000" w:themeColor="text1"/>
          <w:szCs w:val="24"/>
          <w:lang w:eastAsia="lt-LT"/>
        </w:rPr>
        <w:t xml:space="preserve">. </w:t>
      </w:r>
      <w:r w:rsidRPr="00B30B0A">
        <w:rPr>
          <w:color w:val="000000" w:themeColor="text1"/>
          <w:szCs w:val="24"/>
          <w:lang w:eastAsia="lt-LT"/>
        </w:rPr>
        <w:t xml:space="preserve">Kelionės išlaidų kompensavimas – iki </w:t>
      </w:r>
      <w:r w:rsidR="00DB72F9" w:rsidRPr="00B30B0A">
        <w:rPr>
          <w:color w:val="000000" w:themeColor="text1"/>
          <w:szCs w:val="24"/>
          <w:lang w:eastAsia="lt-LT"/>
        </w:rPr>
        <w:t>200</w:t>
      </w:r>
      <w:r w:rsidRPr="00B30B0A">
        <w:rPr>
          <w:color w:val="000000" w:themeColor="text1"/>
          <w:szCs w:val="24"/>
          <w:lang w:eastAsia="lt-LT"/>
        </w:rPr>
        <w:t xml:space="preserve"> Eur/mėn., jei Gydytojas</w:t>
      </w:r>
      <w:r w:rsidR="00BF572C" w:rsidRPr="00B30B0A">
        <w:rPr>
          <w:color w:val="000000" w:themeColor="text1"/>
          <w:szCs w:val="24"/>
          <w:lang w:eastAsia="lt-LT"/>
        </w:rPr>
        <w:t xml:space="preserve"> </w:t>
      </w:r>
      <w:r w:rsidR="00211458">
        <w:rPr>
          <w:color w:val="000000" w:themeColor="text1"/>
          <w:szCs w:val="24"/>
          <w:lang w:eastAsia="lt-LT"/>
        </w:rPr>
        <w:t>vyks</w:t>
      </w:r>
      <w:r w:rsidRPr="00B30B0A">
        <w:rPr>
          <w:color w:val="000000" w:themeColor="text1"/>
          <w:szCs w:val="24"/>
          <w:lang w:eastAsia="lt-LT"/>
        </w:rPr>
        <w:t xml:space="preserve"> į darbą ASPĮ</w:t>
      </w:r>
      <w:r w:rsidR="00045567" w:rsidRPr="00B30B0A">
        <w:rPr>
          <w:color w:val="000000" w:themeColor="text1"/>
          <w:szCs w:val="24"/>
          <w:lang w:eastAsia="lt-LT"/>
        </w:rPr>
        <w:t xml:space="preserve"> </w:t>
      </w:r>
      <w:r w:rsidRPr="00B30B0A">
        <w:rPr>
          <w:color w:val="000000" w:themeColor="text1"/>
          <w:szCs w:val="24"/>
          <w:lang w:eastAsia="lt-LT"/>
        </w:rPr>
        <w:t>iš kito rajono</w:t>
      </w:r>
      <w:r w:rsidRPr="00706284">
        <w:rPr>
          <w:color w:val="000000" w:themeColor="text1"/>
          <w:szCs w:val="24"/>
          <w:lang w:eastAsia="lt-LT"/>
        </w:rPr>
        <w:t xml:space="preserve">. </w:t>
      </w:r>
      <w:r w:rsidR="008C2B6F" w:rsidRPr="00706284">
        <w:rPr>
          <w:color w:val="000000" w:themeColor="text1"/>
          <w:szCs w:val="24"/>
          <w:lang w:eastAsia="lt-LT"/>
        </w:rPr>
        <w:t>Kompensavimo dydis apskaičiuojamas pagal ASPĮ parengtą tvarką</w:t>
      </w:r>
      <w:r w:rsidR="002E4AD3" w:rsidRPr="00706284">
        <w:rPr>
          <w:i/>
          <w:iCs/>
          <w:color w:val="000000" w:themeColor="text1"/>
          <w:szCs w:val="24"/>
          <w:lang w:eastAsia="lt-LT"/>
        </w:rPr>
        <w:t>.</w:t>
      </w:r>
    </w:p>
    <w:p w14:paraId="0A6763C1" w14:textId="77777777" w:rsidR="00E44CAD" w:rsidRDefault="005D2ADE" w:rsidP="009065A0">
      <w:pPr>
        <w:ind w:firstLine="720"/>
        <w:jc w:val="both"/>
        <w:rPr>
          <w:color w:val="000000"/>
          <w:lang w:eastAsia="lt-LT"/>
        </w:rPr>
      </w:pPr>
      <w:r w:rsidRPr="005569B3">
        <w:rPr>
          <w:color w:val="000000" w:themeColor="text1"/>
          <w:szCs w:val="24"/>
          <w:highlight w:val="yellow"/>
          <w:lang w:eastAsia="lt-LT"/>
        </w:rPr>
        <w:t>5.</w:t>
      </w:r>
      <w:r w:rsidR="006F2267" w:rsidRPr="005569B3">
        <w:rPr>
          <w:color w:val="000000" w:themeColor="text1"/>
          <w:szCs w:val="24"/>
          <w:highlight w:val="yellow"/>
          <w:lang w:eastAsia="lt-LT"/>
        </w:rPr>
        <w:t>5</w:t>
      </w:r>
      <w:r w:rsidRPr="005569B3">
        <w:rPr>
          <w:color w:val="000000" w:themeColor="text1"/>
          <w:szCs w:val="24"/>
          <w:highlight w:val="yellow"/>
          <w:lang w:eastAsia="lt-LT"/>
        </w:rPr>
        <w:t>.</w:t>
      </w:r>
      <w:r w:rsidRPr="00B30B0A">
        <w:rPr>
          <w:color w:val="000000" w:themeColor="text1"/>
          <w:szCs w:val="24"/>
          <w:lang w:eastAsia="lt-LT"/>
        </w:rPr>
        <w:t xml:space="preserve"> </w:t>
      </w:r>
      <w:r w:rsidR="00E44CAD">
        <w:rPr>
          <w:color w:val="000000"/>
          <w:lang w:eastAsia="lt-LT"/>
        </w:rPr>
        <w:t xml:space="preserve">Gyvenamojo būsto Pasvalio rajone nuomos ar pirkimo kompensavimas Gydytojui  – </w:t>
      </w:r>
      <w:r w:rsidR="00E44CAD">
        <w:rPr>
          <w:b/>
          <w:bCs/>
          <w:color w:val="000000"/>
          <w:lang w:eastAsia="lt-LT"/>
        </w:rPr>
        <w:t>iki 400 Eur/mėn.</w:t>
      </w:r>
      <w:r w:rsidR="00E44CAD">
        <w:rPr>
          <w:color w:val="000000"/>
          <w:lang w:eastAsia="lt-LT"/>
        </w:rPr>
        <w:t xml:space="preserve"> skiriama remiantis sutartyje numatytomis sąlygomis, </w:t>
      </w:r>
      <w:r w:rsidR="00E44CAD">
        <w:rPr>
          <w:b/>
          <w:bCs/>
          <w:color w:val="000000"/>
          <w:lang w:eastAsia="lt-LT"/>
        </w:rPr>
        <w:t>bet neilgiau kaip 6 metus</w:t>
      </w:r>
      <w:r w:rsidR="00E44CAD">
        <w:rPr>
          <w:color w:val="000000"/>
          <w:lang w:eastAsia="lt-LT"/>
        </w:rPr>
        <w:t>.</w:t>
      </w:r>
    </w:p>
    <w:p w14:paraId="6EBE4425" w14:textId="5C4CD3D4" w:rsidR="009065A0" w:rsidRDefault="006154E3" w:rsidP="009065A0">
      <w:pPr>
        <w:ind w:firstLine="720"/>
        <w:jc w:val="both"/>
        <w:rPr>
          <w:color w:val="000000" w:themeColor="text1"/>
          <w:szCs w:val="24"/>
          <w:lang w:eastAsia="lt-LT"/>
        </w:rPr>
      </w:pPr>
      <w:r w:rsidRPr="00FB0455">
        <w:rPr>
          <w:szCs w:val="24"/>
          <w:highlight w:val="yellow"/>
          <w:lang w:eastAsia="lt-LT"/>
        </w:rPr>
        <w:t>5</w:t>
      </w:r>
      <w:r w:rsidR="00B81128" w:rsidRPr="00FB0455">
        <w:rPr>
          <w:szCs w:val="24"/>
          <w:highlight w:val="yellow"/>
          <w:lang w:eastAsia="lt-LT"/>
        </w:rPr>
        <w:t>.</w:t>
      </w:r>
      <w:r w:rsidR="006F2267" w:rsidRPr="00FB0455">
        <w:rPr>
          <w:szCs w:val="24"/>
          <w:highlight w:val="yellow"/>
          <w:lang w:eastAsia="lt-LT"/>
        </w:rPr>
        <w:t>6</w:t>
      </w:r>
      <w:r w:rsidR="00B81128" w:rsidRPr="00FB0455">
        <w:rPr>
          <w:szCs w:val="24"/>
          <w:highlight w:val="yellow"/>
          <w:lang w:eastAsia="lt-LT"/>
        </w:rPr>
        <w:t>.</w:t>
      </w:r>
      <w:r w:rsidR="00101193" w:rsidRPr="00750DA7">
        <w:rPr>
          <w:szCs w:val="24"/>
          <w:lang w:eastAsia="lt-LT"/>
        </w:rPr>
        <w:t xml:space="preserve"> </w:t>
      </w:r>
      <w:r w:rsidR="00B81128" w:rsidRPr="00750DA7">
        <w:rPr>
          <w:szCs w:val="24"/>
          <w:lang w:eastAsia="lt-LT"/>
        </w:rPr>
        <w:t xml:space="preserve">Savivaldybės būstas </w:t>
      </w:r>
      <w:r w:rsidR="00B81128" w:rsidRPr="00FB0455">
        <w:rPr>
          <w:szCs w:val="24"/>
          <w:lang w:eastAsia="lt-LT"/>
        </w:rPr>
        <w:t>laikinam, iki</w:t>
      </w:r>
      <w:r w:rsidR="00B81128" w:rsidRPr="00FB0455">
        <w:rPr>
          <w:strike/>
          <w:szCs w:val="24"/>
          <w:lang w:eastAsia="lt-LT"/>
        </w:rPr>
        <w:t xml:space="preserve"> 6 mėn</w:t>
      </w:r>
      <w:r w:rsidR="00B81128" w:rsidRPr="00750DA7">
        <w:rPr>
          <w:szCs w:val="24"/>
          <w:lang w:eastAsia="lt-LT"/>
        </w:rPr>
        <w:t>.</w:t>
      </w:r>
      <w:r w:rsidR="00FB0455">
        <w:rPr>
          <w:szCs w:val="24"/>
          <w:lang w:eastAsia="lt-LT"/>
        </w:rPr>
        <w:t xml:space="preserve"> </w:t>
      </w:r>
      <w:r w:rsidR="00FB0455" w:rsidRPr="00FB0455">
        <w:rPr>
          <w:b/>
          <w:bCs/>
          <w:szCs w:val="24"/>
          <w:lang w:eastAsia="lt-LT"/>
        </w:rPr>
        <w:t xml:space="preserve">kol </w:t>
      </w:r>
      <w:r w:rsidR="00AF27A4">
        <w:rPr>
          <w:b/>
          <w:bCs/>
          <w:szCs w:val="24"/>
          <w:lang w:eastAsia="lt-LT"/>
        </w:rPr>
        <w:t>G</w:t>
      </w:r>
      <w:r w:rsidR="00FB0455" w:rsidRPr="00FB0455">
        <w:rPr>
          <w:b/>
          <w:bCs/>
          <w:szCs w:val="24"/>
          <w:lang w:eastAsia="lt-LT"/>
        </w:rPr>
        <w:t>ydytojas dirbs Pasvalio rajono savivaldybės ASPĮ</w:t>
      </w:r>
      <w:r w:rsidR="00B81128" w:rsidRPr="00750DA7">
        <w:rPr>
          <w:szCs w:val="24"/>
          <w:lang w:eastAsia="lt-LT"/>
        </w:rPr>
        <w:t xml:space="preserve"> laikotarpiui,</w:t>
      </w:r>
      <w:r w:rsidR="002E29B5">
        <w:rPr>
          <w:szCs w:val="24"/>
          <w:lang w:eastAsia="lt-LT"/>
        </w:rPr>
        <w:t xml:space="preserve"> </w:t>
      </w:r>
      <w:r w:rsidR="002E29B5" w:rsidRPr="002E29B5">
        <w:rPr>
          <w:b/>
          <w:bCs/>
          <w:szCs w:val="24"/>
        </w:rPr>
        <w:t>bet ne ilgiau kaip 6 metams</w:t>
      </w:r>
      <w:r w:rsidR="002E29B5">
        <w:rPr>
          <w:b/>
          <w:bCs/>
          <w:szCs w:val="24"/>
        </w:rPr>
        <w:t>,</w:t>
      </w:r>
      <w:r w:rsidR="00B81128" w:rsidRPr="002E29B5">
        <w:rPr>
          <w:szCs w:val="24"/>
          <w:lang w:eastAsia="lt-LT"/>
        </w:rPr>
        <w:t xml:space="preserve"> </w:t>
      </w:r>
      <w:r w:rsidR="00B81128" w:rsidRPr="00AF27A4">
        <w:rPr>
          <w:strike/>
          <w:szCs w:val="24"/>
          <w:lang w:eastAsia="lt-LT"/>
        </w:rPr>
        <w:t>Gydytojui</w:t>
      </w:r>
      <w:r w:rsidR="00BF572C">
        <w:rPr>
          <w:szCs w:val="24"/>
          <w:lang w:eastAsia="lt-LT"/>
        </w:rPr>
        <w:t xml:space="preserve"> </w:t>
      </w:r>
      <w:r w:rsidR="00B81128" w:rsidRPr="00750DA7">
        <w:rPr>
          <w:szCs w:val="24"/>
          <w:lang w:eastAsia="lt-LT"/>
        </w:rPr>
        <w:t xml:space="preserve">gali būti skiriamas </w:t>
      </w:r>
      <w:r w:rsidR="007B3909">
        <w:rPr>
          <w:szCs w:val="24"/>
          <w:lang w:eastAsia="lt-LT"/>
        </w:rPr>
        <w:t>vadovaujantis</w:t>
      </w:r>
      <w:r w:rsidR="007B3909" w:rsidRPr="00750DA7">
        <w:rPr>
          <w:szCs w:val="24"/>
          <w:lang w:eastAsia="lt-LT"/>
        </w:rPr>
        <w:t xml:space="preserve"> </w:t>
      </w:r>
      <w:r w:rsidR="00D56710" w:rsidRPr="00750DA7">
        <w:rPr>
          <w:szCs w:val="24"/>
          <w:lang w:eastAsia="lt-LT"/>
        </w:rPr>
        <w:t>Pasvalio</w:t>
      </w:r>
      <w:r w:rsidR="00B81128" w:rsidRPr="00750DA7">
        <w:rPr>
          <w:szCs w:val="24"/>
          <w:lang w:eastAsia="lt-LT"/>
        </w:rPr>
        <w:t xml:space="preserve"> rajono</w:t>
      </w:r>
      <w:r w:rsidR="00B81128" w:rsidRPr="00C52F6F">
        <w:rPr>
          <w:szCs w:val="24"/>
          <w:lang w:eastAsia="lt-LT"/>
        </w:rPr>
        <w:t xml:space="preserve"> </w:t>
      </w:r>
      <w:r w:rsidR="00B81128" w:rsidRPr="00A47F4E">
        <w:rPr>
          <w:szCs w:val="24"/>
          <w:lang w:eastAsia="lt-LT"/>
        </w:rPr>
        <w:t>savivaldybės būsto ir socialinio būsto nuomos tvarkos apraš</w:t>
      </w:r>
      <w:r w:rsidR="007B3909" w:rsidRPr="00A47F4E">
        <w:rPr>
          <w:szCs w:val="24"/>
          <w:lang w:eastAsia="lt-LT"/>
        </w:rPr>
        <w:t xml:space="preserve">u, patvirtintu </w:t>
      </w:r>
      <w:r w:rsidR="002A27C9">
        <w:rPr>
          <w:szCs w:val="24"/>
          <w:lang w:eastAsia="lt-LT"/>
        </w:rPr>
        <w:t>S</w:t>
      </w:r>
      <w:r w:rsidR="00101193" w:rsidRPr="00750DA7">
        <w:rPr>
          <w:szCs w:val="24"/>
          <w:lang w:eastAsia="lt-LT"/>
        </w:rPr>
        <w:t xml:space="preserve">avivaldybės tarybos </w:t>
      </w:r>
      <w:r w:rsidR="007B3909">
        <w:rPr>
          <w:szCs w:val="24"/>
          <w:lang w:eastAsia="lt-LT"/>
        </w:rPr>
        <w:t>2020</w:t>
      </w:r>
      <w:r w:rsidR="007B3909" w:rsidRPr="00750DA7">
        <w:rPr>
          <w:szCs w:val="24"/>
          <w:lang w:eastAsia="lt-LT"/>
        </w:rPr>
        <w:t xml:space="preserve"> </w:t>
      </w:r>
      <w:r w:rsidR="00101193" w:rsidRPr="00750DA7">
        <w:rPr>
          <w:szCs w:val="24"/>
          <w:lang w:eastAsia="lt-LT"/>
        </w:rPr>
        <w:t xml:space="preserve">m. vasario </w:t>
      </w:r>
      <w:r w:rsidR="007B3909">
        <w:rPr>
          <w:szCs w:val="24"/>
          <w:lang w:eastAsia="lt-LT"/>
        </w:rPr>
        <w:t>26</w:t>
      </w:r>
      <w:r w:rsidR="007B3909" w:rsidRPr="00750DA7">
        <w:rPr>
          <w:szCs w:val="24"/>
          <w:lang w:eastAsia="lt-LT"/>
        </w:rPr>
        <w:t xml:space="preserve"> </w:t>
      </w:r>
      <w:r w:rsidR="00101193" w:rsidRPr="00750DA7">
        <w:rPr>
          <w:szCs w:val="24"/>
          <w:lang w:eastAsia="lt-LT"/>
        </w:rPr>
        <w:t>d. sprendim</w:t>
      </w:r>
      <w:r w:rsidR="007B3909">
        <w:rPr>
          <w:szCs w:val="24"/>
          <w:lang w:eastAsia="lt-LT"/>
        </w:rPr>
        <w:t>u</w:t>
      </w:r>
      <w:r w:rsidR="00101193" w:rsidRPr="00750DA7">
        <w:rPr>
          <w:szCs w:val="24"/>
          <w:lang w:eastAsia="lt-LT"/>
        </w:rPr>
        <w:t xml:space="preserve"> Nr. T1-16 „D</w:t>
      </w:r>
      <w:r w:rsidR="00101193" w:rsidRPr="00E32075">
        <w:rPr>
          <w:szCs w:val="24"/>
          <w:lang w:eastAsia="lt-LT"/>
        </w:rPr>
        <w:t xml:space="preserve">ėl </w:t>
      </w:r>
      <w:r w:rsidR="00101193" w:rsidRPr="00E32075">
        <w:rPr>
          <w:color w:val="000000"/>
          <w:szCs w:val="24"/>
          <w:lang w:eastAsia="lt-LT"/>
        </w:rPr>
        <w:t>P</w:t>
      </w:r>
      <w:r w:rsidR="00101193" w:rsidRPr="00801216">
        <w:rPr>
          <w:color w:val="000000"/>
          <w:szCs w:val="24"/>
          <w:lang w:eastAsia="lt-LT"/>
        </w:rPr>
        <w:t xml:space="preserve">asvalio </w:t>
      </w:r>
      <w:r w:rsidR="00101193" w:rsidRPr="00801216">
        <w:rPr>
          <w:szCs w:val="24"/>
          <w:lang w:eastAsia="lt-LT"/>
        </w:rPr>
        <w:t>rajono savivaldybės būsto ir socialinio būsto nuomos, būsto nuomos ar išperkamosios būsto nuomos mokesčio dalies kompensacijų mokėjimo ir permokėtų kompensacijų grąžinimo  tvarkos aprašo patvirtinimo“</w:t>
      </w:r>
      <w:r w:rsidR="00B81128" w:rsidRPr="00750DA7">
        <w:rPr>
          <w:szCs w:val="24"/>
          <w:lang w:eastAsia="lt-LT"/>
        </w:rPr>
        <w:t>. Savivaldybės būstas skiriamas Savivaldybės tarybos sprendimu, jeigu Gydytojas</w:t>
      </w:r>
      <w:r w:rsidR="004E2F7C">
        <w:rPr>
          <w:szCs w:val="24"/>
          <w:lang w:eastAsia="lt-LT"/>
        </w:rPr>
        <w:t xml:space="preserve"> </w:t>
      </w:r>
      <w:r w:rsidR="005D2ADE">
        <w:rPr>
          <w:szCs w:val="24"/>
          <w:lang w:eastAsia="lt-LT"/>
        </w:rPr>
        <w:t>/</w:t>
      </w:r>
      <w:r w:rsidR="004E2F7C">
        <w:rPr>
          <w:szCs w:val="24"/>
          <w:lang w:eastAsia="lt-LT"/>
        </w:rPr>
        <w:t xml:space="preserve"> </w:t>
      </w:r>
      <w:r w:rsidR="005D2ADE">
        <w:rPr>
          <w:szCs w:val="24"/>
          <w:lang w:eastAsia="lt-LT"/>
        </w:rPr>
        <w:t>Rezidentas</w:t>
      </w:r>
      <w:r w:rsidR="00B81128" w:rsidRPr="00750DA7">
        <w:rPr>
          <w:szCs w:val="24"/>
          <w:lang w:eastAsia="lt-LT"/>
        </w:rPr>
        <w:t xml:space="preserve"> neturi nuosavybės teise priklausančių gyvenamųjų patalpų Savivaldybės teritorijoje. Sudaroma Savivaldybės </w:t>
      </w:r>
      <w:r w:rsidR="00B81128" w:rsidRPr="00750DA7">
        <w:rPr>
          <w:szCs w:val="24"/>
        </w:rPr>
        <w:t xml:space="preserve">būsto nuomos sutartis (toliau – Sutartis). </w:t>
      </w:r>
      <w:r w:rsidR="00B81128" w:rsidRPr="00750DA7">
        <w:rPr>
          <w:szCs w:val="24"/>
          <w:lang w:eastAsia="lt-LT"/>
        </w:rPr>
        <w:t>Sutartyje Gydytojas</w:t>
      </w:r>
      <w:r w:rsidR="004E2F7C">
        <w:rPr>
          <w:szCs w:val="24"/>
          <w:lang w:eastAsia="lt-LT"/>
        </w:rPr>
        <w:t xml:space="preserve"> </w:t>
      </w:r>
      <w:r w:rsidR="005D2ADE">
        <w:rPr>
          <w:szCs w:val="24"/>
          <w:lang w:eastAsia="lt-LT"/>
        </w:rPr>
        <w:t>/</w:t>
      </w:r>
      <w:r w:rsidR="004E2F7C">
        <w:rPr>
          <w:szCs w:val="24"/>
          <w:lang w:eastAsia="lt-LT"/>
        </w:rPr>
        <w:t xml:space="preserve"> </w:t>
      </w:r>
      <w:r w:rsidR="005D2ADE">
        <w:rPr>
          <w:szCs w:val="24"/>
          <w:lang w:eastAsia="lt-LT"/>
        </w:rPr>
        <w:t>Rezidentas</w:t>
      </w:r>
      <w:r w:rsidR="00B81128" w:rsidRPr="00750DA7">
        <w:rPr>
          <w:szCs w:val="24"/>
          <w:lang w:eastAsia="lt-LT"/>
        </w:rPr>
        <w:t xml:space="preserve"> įsipareigoja naudotis Savivaldybės būstu pagal paskirtį, mokėti nuomos, komunalinius mokesčius, įsipareigoja vykdyti kitas Sutartyje aptartas nuostatas.</w:t>
      </w:r>
    </w:p>
    <w:p w14:paraId="2664B1C2" w14:textId="3D378D15" w:rsidR="004C5811" w:rsidRPr="00750DA7" w:rsidRDefault="00E03B39" w:rsidP="009065A0">
      <w:pPr>
        <w:ind w:firstLine="720"/>
        <w:jc w:val="both"/>
        <w:rPr>
          <w:color w:val="000000" w:themeColor="text1"/>
          <w:szCs w:val="24"/>
          <w:lang w:eastAsia="lt-LT"/>
        </w:rPr>
      </w:pPr>
      <w:r w:rsidRPr="009065A0">
        <w:rPr>
          <w:color w:val="000000" w:themeColor="text1"/>
          <w:szCs w:val="24"/>
          <w:lang w:eastAsia="lt-LT"/>
        </w:rPr>
        <w:t>6</w:t>
      </w:r>
      <w:r w:rsidR="004C5811" w:rsidRPr="009065A0">
        <w:rPr>
          <w:color w:val="000000" w:themeColor="text1"/>
          <w:szCs w:val="24"/>
          <w:lang w:eastAsia="lt-LT"/>
        </w:rPr>
        <w:t>.</w:t>
      </w:r>
      <w:r w:rsidR="009065A0" w:rsidRPr="009065A0">
        <w:rPr>
          <w:color w:val="000000" w:themeColor="text1"/>
          <w:szCs w:val="24"/>
          <w:lang w:eastAsia="lt-LT"/>
        </w:rPr>
        <w:t xml:space="preserve"> </w:t>
      </w:r>
      <w:r w:rsidR="004C5811" w:rsidRPr="009065A0">
        <w:rPr>
          <w:color w:val="000000" w:themeColor="text1"/>
          <w:szCs w:val="24"/>
          <w:lang w:eastAsia="lt-LT"/>
        </w:rPr>
        <w:t xml:space="preserve">Jei </w:t>
      </w:r>
      <w:r w:rsidR="009065A0">
        <w:rPr>
          <w:color w:val="000000" w:themeColor="text1"/>
          <w:szCs w:val="24"/>
          <w:lang w:eastAsia="lt-LT"/>
        </w:rPr>
        <w:t>G</w:t>
      </w:r>
      <w:r w:rsidR="004C5811" w:rsidRPr="009065A0">
        <w:rPr>
          <w:color w:val="000000" w:themeColor="text1"/>
          <w:szCs w:val="24"/>
          <w:lang w:eastAsia="lt-LT"/>
        </w:rPr>
        <w:t xml:space="preserve">ydytojas pasinaudoja </w:t>
      </w:r>
      <w:r w:rsidR="00612C54" w:rsidRPr="009065A0">
        <w:rPr>
          <w:color w:val="000000" w:themeColor="text1"/>
          <w:szCs w:val="24"/>
          <w:lang w:eastAsia="lt-LT"/>
        </w:rPr>
        <w:t>Aprašo</w:t>
      </w:r>
      <w:r w:rsidR="004C5811" w:rsidRPr="009065A0">
        <w:rPr>
          <w:color w:val="000000" w:themeColor="text1"/>
          <w:szCs w:val="24"/>
          <w:lang w:eastAsia="lt-LT"/>
        </w:rPr>
        <w:t xml:space="preserve"> </w:t>
      </w:r>
      <w:r w:rsidR="00A47F4E" w:rsidRPr="009065A0">
        <w:rPr>
          <w:color w:val="000000" w:themeColor="text1"/>
          <w:szCs w:val="24"/>
          <w:lang w:eastAsia="lt-LT"/>
        </w:rPr>
        <w:t>5</w:t>
      </w:r>
      <w:r w:rsidR="004C5811" w:rsidRPr="009065A0">
        <w:rPr>
          <w:color w:val="000000" w:themeColor="text1"/>
          <w:szCs w:val="24"/>
          <w:lang w:eastAsia="lt-LT"/>
        </w:rPr>
        <w:t>.</w:t>
      </w:r>
      <w:r w:rsidR="009065A0">
        <w:rPr>
          <w:color w:val="000000" w:themeColor="text1"/>
          <w:szCs w:val="24"/>
          <w:lang w:eastAsia="lt-LT"/>
        </w:rPr>
        <w:t>2 punkte arba Rezidentas pasinaudoja Aprašo 5.3</w:t>
      </w:r>
      <w:r w:rsidR="004C5811" w:rsidRPr="009065A0">
        <w:rPr>
          <w:color w:val="000000" w:themeColor="text1"/>
          <w:szCs w:val="24"/>
          <w:lang w:eastAsia="lt-LT"/>
        </w:rPr>
        <w:t xml:space="preserve"> p</w:t>
      </w:r>
      <w:r w:rsidR="009065A0">
        <w:rPr>
          <w:color w:val="000000" w:themeColor="text1"/>
          <w:szCs w:val="24"/>
          <w:lang w:eastAsia="lt-LT"/>
        </w:rPr>
        <w:t>u</w:t>
      </w:r>
      <w:r w:rsidR="004C5811" w:rsidRPr="009065A0">
        <w:rPr>
          <w:color w:val="000000" w:themeColor="text1"/>
          <w:szCs w:val="24"/>
          <w:lang w:eastAsia="lt-LT"/>
        </w:rPr>
        <w:t xml:space="preserve">nkte nurodyta </w:t>
      </w:r>
      <w:r w:rsidR="00F95AF4">
        <w:rPr>
          <w:color w:val="000000" w:themeColor="text1"/>
          <w:szCs w:val="24"/>
          <w:lang w:eastAsia="lt-LT"/>
        </w:rPr>
        <w:t>s</w:t>
      </w:r>
      <w:r w:rsidR="004C5811" w:rsidRPr="009065A0">
        <w:rPr>
          <w:color w:val="000000" w:themeColor="text1"/>
          <w:szCs w:val="24"/>
          <w:lang w:eastAsia="lt-LT"/>
        </w:rPr>
        <w:t>katinimo priemone, jis gali pretenduoti ir į kitas skatinimo priemones</w:t>
      </w:r>
      <w:r w:rsidR="00A536A4">
        <w:rPr>
          <w:color w:val="000000" w:themeColor="text1"/>
          <w:szCs w:val="24"/>
          <w:lang w:eastAsia="lt-LT"/>
        </w:rPr>
        <w:t xml:space="preserve">, </w:t>
      </w:r>
      <w:r w:rsidR="007062F8">
        <w:rPr>
          <w:color w:val="000000" w:themeColor="text1"/>
          <w:szCs w:val="24"/>
          <w:lang w:eastAsia="lt-LT"/>
        </w:rPr>
        <w:t xml:space="preserve">išskyrus </w:t>
      </w:r>
      <w:r w:rsidR="00A536A4">
        <w:rPr>
          <w:color w:val="000000" w:themeColor="text1"/>
          <w:szCs w:val="24"/>
          <w:lang w:eastAsia="lt-LT"/>
        </w:rPr>
        <w:t>nurodyt</w:t>
      </w:r>
      <w:r w:rsidR="007062F8">
        <w:rPr>
          <w:color w:val="000000" w:themeColor="text1"/>
          <w:szCs w:val="24"/>
          <w:lang w:eastAsia="lt-LT"/>
        </w:rPr>
        <w:t>ą</w:t>
      </w:r>
      <w:r w:rsidR="00A536A4">
        <w:rPr>
          <w:color w:val="000000" w:themeColor="text1"/>
          <w:szCs w:val="24"/>
          <w:lang w:eastAsia="lt-LT"/>
        </w:rPr>
        <w:t xml:space="preserve"> Aprašo 5.1</w:t>
      </w:r>
      <w:r w:rsidR="007062F8">
        <w:rPr>
          <w:color w:val="000000" w:themeColor="text1"/>
          <w:szCs w:val="24"/>
          <w:lang w:eastAsia="lt-LT"/>
        </w:rPr>
        <w:t>.3 papunktyje, kuria gali pasinaudoti 2 metus</w:t>
      </w:r>
      <w:r w:rsidR="004C5811" w:rsidRPr="009065A0">
        <w:rPr>
          <w:color w:val="000000" w:themeColor="text1"/>
          <w:szCs w:val="24"/>
          <w:lang w:eastAsia="lt-LT"/>
        </w:rPr>
        <w:t>.</w:t>
      </w:r>
      <w:r w:rsidR="00F95AF4">
        <w:rPr>
          <w:color w:val="000000" w:themeColor="text1"/>
          <w:szCs w:val="24"/>
          <w:lang w:eastAsia="lt-LT"/>
        </w:rPr>
        <w:t xml:space="preserve"> </w:t>
      </w:r>
    </w:p>
    <w:p w14:paraId="000438A5" w14:textId="1C0FE748" w:rsidR="004C5811" w:rsidRPr="00750DA7" w:rsidRDefault="00E03B39" w:rsidP="004C5811">
      <w:pPr>
        <w:tabs>
          <w:tab w:val="left" w:pos="1134"/>
          <w:tab w:val="left" w:pos="1276"/>
        </w:tabs>
        <w:ind w:firstLine="851"/>
        <w:jc w:val="both"/>
        <w:rPr>
          <w:szCs w:val="24"/>
          <w:lang w:eastAsia="lt-LT"/>
        </w:rPr>
      </w:pPr>
      <w:r w:rsidRPr="009735DF">
        <w:rPr>
          <w:szCs w:val="24"/>
          <w:lang w:eastAsia="lt-LT"/>
        </w:rPr>
        <w:t>7</w:t>
      </w:r>
      <w:r w:rsidR="004C5811" w:rsidRPr="009735DF">
        <w:rPr>
          <w:szCs w:val="24"/>
          <w:lang w:eastAsia="lt-LT"/>
        </w:rPr>
        <w:t>.</w:t>
      </w:r>
      <w:r w:rsidR="004C5811" w:rsidRPr="009735DF">
        <w:rPr>
          <w:szCs w:val="24"/>
          <w:lang w:eastAsia="lt-LT"/>
        </w:rPr>
        <w:tab/>
        <w:t xml:space="preserve">Gydytojas </w:t>
      </w:r>
      <w:r w:rsidR="009065A0" w:rsidRPr="009735DF">
        <w:rPr>
          <w:szCs w:val="24"/>
          <w:lang w:eastAsia="lt-LT"/>
        </w:rPr>
        <w:t xml:space="preserve">/ Rezidentas </w:t>
      </w:r>
      <w:r w:rsidR="009735DF">
        <w:rPr>
          <w:szCs w:val="24"/>
          <w:lang w:eastAsia="lt-LT"/>
        </w:rPr>
        <w:t>šio Aprašo nustatyta tvarka</w:t>
      </w:r>
      <w:r w:rsidR="004C5811" w:rsidRPr="009735DF">
        <w:rPr>
          <w:szCs w:val="24"/>
          <w:lang w:eastAsia="lt-LT"/>
        </w:rPr>
        <w:t xml:space="preserve"> gali </w:t>
      </w:r>
      <w:r w:rsidR="009735DF">
        <w:rPr>
          <w:szCs w:val="24"/>
          <w:lang w:eastAsia="lt-LT"/>
        </w:rPr>
        <w:t>būti skatinamas</w:t>
      </w:r>
      <w:r w:rsidR="009735DF" w:rsidRPr="009735DF">
        <w:rPr>
          <w:szCs w:val="24"/>
          <w:lang w:eastAsia="lt-LT"/>
        </w:rPr>
        <w:t xml:space="preserve"> </w:t>
      </w:r>
      <w:r w:rsidR="004C5811" w:rsidRPr="009735DF">
        <w:rPr>
          <w:szCs w:val="24"/>
          <w:lang w:eastAsia="lt-LT"/>
        </w:rPr>
        <w:t xml:space="preserve">tik vieną kartą, išskyrus </w:t>
      </w:r>
      <w:r w:rsidR="009735DF">
        <w:rPr>
          <w:szCs w:val="24"/>
          <w:lang w:eastAsia="lt-LT"/>
        </w:rPr>
        <w:t>išimtis</w:t>
      </w:r>
      <w:r w:rsidR="004C5811" w:rsidRPr="009735DF">
        <w:rPr>
          <w:szCs w:val="24"/>
          <w:lang w:eastAsia="lt-LT"/>
        </w:rPr>
        <w:t xml:space="preserve">, nurodytas </w:t>
      </w:r>
      <w:r w:rsidR="000D76CE" w:rsidRPr="009735DF">
        <w:rPr>
          <w:szCs w:val="24"/>
          <w:lang w:eastAsia="lt-LT"/>
        </w:rPr>
        <w:t xml:space="preserve">Aprašo </w:t>
      </w:r>
      <w:r w:rsidR="00E77ECC">
        <w:rPr>
          <w:szCs w:val="24"/>
          <w:lang w:eastAsia="lt-LT"/>
        </w:rPr>
        <w:t xml:space="preserve">5.1.3. </w:t>
      </w:r>
      <w:r w:rsidR="00366C16">
        <w:rPr>
          <w:szCs w:val="24"/>
          <w:lang w:eastAsia="lt-LT"/>
        </w:rPr>
        <w:t xml:space="preserve">papunktyje </w:t>
      </w:r>
      <w:r w:rsidR="00E77ECC">
        <w:rPr>
          <w:szCs w:val="24"/>
          <w:lang w:eastAsia="lt-LT"/>
        </w:rPr>
        <w:t xml:space="preserve">ir </w:t>
      </w:r>
      <w:r w:rsidRPr="009735DF">
        <w:rPr>
          <w:szCs w:val="24"/>
          <w:lang w:eastAsia="lt-LT"/>
        </w:rPr>
        <w:t>6</w:t>
      </w:r>
      <w:r w:rsidR="004C5811" w:rsidRPr="009735DF">
        <w:rPr>
          <w:szCs w:val="24"/>
          <w:lang w:eastAsia="lt-LT"/>
        </w:rPr>
        <w:t xml:space="preserve"> punkt</w:t>
      </w:r>
      <w:r w:rsidR="00E77ECC">
        <w:rPr>
          <w:szCs w:val="24"/>
          <w:lang w:eastAsia="lt-LT"/>
        </w:rPr>
        <w:t>e</w:t>
      </w:r>
      <w:r w:rsidR="004C5811" w:rsidRPr="009735DF">
        <w:rPr>
          <w:szCs w:val="24"/>
          <w:lang w:eastAsia="lt-LT"/>
        </w:rPr>
        <w:t>.</w:t>
      </w:r>
      <w:r w:rsidR="002A27C9">
        <w:rPr>
          <w:szCs w:val="24"/>
          <w:lang w:eastAsia="lt-LT"/>
        </w:rPr>
        <w:t xml:space="preserve"> </w:t>
      </w:r>
    </w:p>
    <w:p w14:paraId="3CFDCB43" w14:textId="13CBA00D" w:rsidR="004C5811" w:rsidRPr="00750DA7" w:rsidRDefault="00E03B39" w:rsidP="004C5811">
      <w:pPr>
        <w:tabs>
          <w:tab w:val="left" w:pos="1134"/>
          <w:tab w:val="left" w:pos="1276"/>
        </w:tabs>
        <w:ind w:firstLine="851"/>
        <w:jc w:val="both"/>
        <w:rPr>
          <w:szCs w:val="24"/>
          <w:lang w:eastAsia="lt-LT"/>
        </w:rPr>
      </w:pPr>
      <w:r>
        <w:rPr>
          <w:szCs w:val="24"/>
          <w:lang w:eastAsia="lt-LT"/>
        </w:rPr>
        <w:t>8</w:t>
      </w:r>
      <w:r w:rsidR="004C5811" w:rsidRPr="00750DA7">
        <w:rPr>
          <w:szCs w:val="24"/>
          <w:lang w:eastAsia="lt-LT"/>
        </w:rPr>
        <w:t>.</w:t>
      </w:r>
      <w:r w:rsidR="004C5811" w:rsidRPr="00750DA7">
        <w:rPr>
          <w:szCs w:val="24"/>
          <w:lang w:eastAsia="lt-LT"/>
        </w:rPr>
        <w:tab/>
      </w:r>
      <w:r w:rsidR="004C5811" w:rsidRPr="00750DA7">
        <w:rPr>
          <w:szCs w:val="24"/>
        </w:rPr>
        <w:t xml:space="preserve">Į skatinimo priemones </w:t>
      </w:r>
      <w:r w:rsidR="003B31BE">
        <w:rPr>
          <w:szCs w:val="24"/>
        </w:rPr>
        <w:t xml:space="preserve">paprastai </w:t>
      </w:r>
      <w:r w:rsidR="004C5811" w:rsidRPr="00750DA7">
        <w:rPr>
          <w:szCs w:val="24"/>
        </w:rPr>
        <w:t xml:space="preserve">gali pretenduoti tik naujai į ASPĮ atvykstantys Gydytojai, </w:t>
      </w:r>
      <w:r w:rsidR="004C5811" w:rsidRPr="008D54DD">
        <w:rPr>
          <w:szCs w:val="24"/>
        </w:rPr>
        <w:t xml:space="preserve">bent 3 metus nedirbę </w:t>
      </w:r>
      <w:r w:rsidR="00FB3B20">
        <w:rPr>
          <w:szCs w:val="24"/>
        </w:rPr>
        <w:t xml:space="preserve">Savivaldybės </w:t>
      </w:r>
      <w:r w:rsidR="004C5811" w:rsidRPr="008D54DD">
        <w:rPr>
          <w:szCs w:val="24"/>
        </w:rPr>
        <w:t xml:space="preserve">ASPĮ. </w:t>
      </w:r>
    </w:p>
    <w:p w14:paraId="284D917C" w14:textId="390CD4CC" w:rsidR="00E922CE" w:rsidRPr="00750DA7" w:rsidRDefault="00E03B39" w:rsidP="004C5811">
      <w:pPr>
        <w:tabs>
          <w:tab w:val="left" w:pos="1134"/>
          <w:tab w:val="left" w:pos="1276"/>
        </w:tabs>
        <w:ind w:firstLine="851"/>
        <w:jc w:val="both"/>
        <w:rPr>
          <w:szCs w:val="24"/>
          <w:lang w:eastAsia="lt-LT"/>
        </w:rPr>
      </w:pPr>
      <w:r>
        <w:rPr>
          <w:szCs w:val="24"/>
          <w:lang w:eastAsia="lt-LT"/>
        </w:rPr>
        <w:t>9</w:t>
      </w:r>
      <w:r w:rsidR="004C5811" w:rsidRPr="00750DA7">
        <w:rPr>
          <w:szCs w:val="24"/>
          <w:lang w:eastAsia="lt-LT"/>
        </w:rPr>
        <w:t>.</w:t>
      </w:r>
      <w:r w:rsidR="004C5811" w:rsidRPr="00750DA7">
        <w:rPr>
          <w:szCs w:val="24"/>
          <w:lang w:eastAsia="lt-LT"/>
        </w:rPr>
        <w:tab/>
        <w:t>Nėštumo ir gimdymo atostogų, atostogų vaikui prižiūrėti ir privalomos karo tarnybos metu išmokos ir kompensacijos nemokamos. Jos mokėjimas tęsiamas Gydytojui</w:t>
      </w:r>
      <w:r w:rsidR="00BF572C">
        <w:rPr>
          <w:szCs w:val="24"/>
          <w:lang w:eastAsia="lt-LT"/>
        </w:rPr>
        <w:t xml:space="preserve"> / Rezidentui</w:t>
      </w:r>
      <w:r w:rsidR="004C5811" w:rsidRPr="00750DA7">
        <w:rPr>
          <w:szCs w:val="24"/>
          <w:lang w:eastAsia="lt-LT"/>
        </w:rPr>
        <w:t xml:space="preserve"> grįžus į darbą ASPĮ.</w:t>
      </w:r>
    </w:p>
    <w:p w14:paraId="6F6BA174" w14:textId="1BD7DF31" w:rsidR="004C5811" w:rsidRPr="00750DA7" w:rsidRDefault="00E922CE" w:rsidP="004C5811">
      <w:pPr>
        <w:tabs>
          <w:tab w:val="left" w:pos="1134"/>
          <w:tab w:val="left" w:pos="1276"/>
        </w:tabs>
        <w:ind w:firstLine="851"/>
        <w:jc w:val="both"/>
        <w:rPr>
          <w:szCs w:val="24"/>
          <w:lang w:eastAsia="lt-LT"/>
        </w:rPr>
      </w:pPr>
      <w:r w:rsidRPr="00750DA7">
        <w:rPr>
          <w:szCs w:val="24"/>
          <w:lang w:eastAsia="lt-LT"/>
        </w:rPr>
        <w:t>1</w:t>
      </w:r>
      <w:r w:rsidR="00E03B39">
        <w:rPr>
          <w:szCs w:val="24"/>
          <w:lang w:eastAsia="lt-LT"/>
        </w:rPr>
        <w:t>0</w:t>
      </w:r>
      <w:r w:rsidRPr="00750DA7">
        <w:rPr>
          <w:szCs w:val="24"/>
          <w:lang w:eastAsia="lt-LT"/>
        </w:rPr>
        <w:t>.</w:t>
      </w:r>
      <w:r w:rsidRPr="00E32075">
        <w:rPr>
          <w:color w:val="000000"/>
          <w:szCs w:val="24"/>
        </w:rPr>
        <w:t xml:space="preserve"> Neskatinami tik budėjimu</w:t>
      </w:r>
      <w:r w:rsidR="00053D6D">
        <w:rPr>
          <w:color w:val="000000"/>
          <w:szCs w:val="24"/>
        </w:rPr>
        <w:t>o</w:t>
      </w:r>
      <w:r w:rsidRPr="00E32075">
        <w:rPr>
          <w:color w:val="000000"/>
          <w:szCs w:val="24"/>
        </w:rPr>
        <w:t>s</w:t>
      </w:r>
      <w:r w:rsidR="00053D6D">
        <w:rPr>
          <w:color w:val="000000"/>
          <w:szCs w:val="24"/>
        </w:rPr>
        <w:t>e</w:t>
      </w:r>
      <w:r w:rsidRPr="00E32075">
        <w:rPr>
          <w:color w:val="000000"/>
          <w:szCs w:val="24"/>
        </w:rPr>
        <w:t xml:space="preserve"> </w:t>
      </w:r>
      <w:r w:rsidR="000D76CE" w:rsidRPr="004274F6">
        <w:rPr>
          <w:szCs w:val="24"/>
          <w:lang w:eastAsia="lt-LT"/>
        </w:rPr>
        <w:t>ASPĮ</w:t>
      </w:r>
      <w:r w:rsidR="000D76CE" w:rsidRPr="00E32075" w:rsidDel="000D76CE">
        <w:rPr>
          <w:color w:val="000000"/>
          <w:szCs w:val="24"/>
        </w:rPr>
        <w:t xml:space="preserve"> </w:t>
      </w:r>
      <w:r w:rsidRPr="00E32075">
        <w:rPr>
          <w:color w:val="000000"/>
          <w:szCs w:val="24"/>
        </w:rPr>
        <w:t>dirbantys gydytojai.</w:t>
      </w:r>
      <w:r w:rsidR="004C5811" w:rsidRPr="00750DA7">
        <w:rPr>
          <w:szCs w:val="24"/>
          <w:lang w:eastAsia="lt-LT"/>
        </w:rPr>
        <w:t xml:space="preserve"> </w:t>
      </w:r>
    </w:p>
    <w:p w14:paraId="0F1DDE39" w14:textId="29D3FF93" w:rsidR="004C5811" w:rsidRPr="00750DA7" w:rsidRDefault="004C5811" w:rsidP="004C5811">
      <w:pPr>
        <w:tabs>
          <w:tab w:val="left" w:pos="1134"/>
          <w:tab w:val="left" w:pos="1276"/>
        </w:tabs>
        <w:ind w:firstLine="851"/>
        <w:jc w:val="both"/>
        <w:rPr>
          <w:szCs w:val="24"/>
        </w:rPr>
      </w:pPr>
      <w:r w:rsidRPr="00750DA7">
        <w:rPr>
          <w:szCs w:val="24"/>
          <w:lang w:eastAsia="lt-LT"/>
        </w:rPr>
        <w:t>1</w:t>
      </w:r>
      <w:r w:rsidR="00E03B39">
        <w:rPr>
          <w:szCs w:val="24"/>
          <w:lang w:eastAsia="lt-LT"/>
        </w:rPr>
        <w:t>1</w:t>
      </w:r>
      <w:r w:rsidRPr="00750DA7">
        <w:rPr>
          <w:szCs w:val="24"/>
          <w:lang w:eastAsia="lt-LT"/>
        </w:rPr>
        <w:t>.</w:t>
      </w:r>
      <w:r w:rsidRPr="00750DA7">
        <w:rPr>
          <w:szCs w:val="24"/>
          <w:lang w:eastAsia="lt-LT"/>
        </w:rPr>
        <w:tab/>
        <w:t xml:space="preserve">ASPĮ kasmet iki </w:t>
      </w:r>
      <w:r w:rsidR="00053D6D">
        <w:rPr>
          <w:szCs w:val="24"/>
          <w:lang w:eastAsia="lt-LT"/>
        </w:rPr>
        <w:t xml:space="preserve">birželio 5 d. ir </w:t>
      </w:r>
      <w:r w:rsidRPr="00750DA7">
        <w:rPr>
          <w:szCs w:val="24"/>
          <w:lang w:eastAsia="lt-LT"/>
        </w:rPr>
        <w:t>gruodžio 5 d. pateikia Savivaldyb</w:t>
      </w:r>
      <w:r w:rsidR="00436B01">
        <w:rPr>
          <w:szCs w:val="24"/>
          <w:lang w:eastAsia="lt-LT"/>
        </w:rPr>
        <w:t>ės</w:t>
      </w:r>
      <w:r w:rsidRPr="00750DA7">
        <w:rPr>
          <w:szCs w:val="24"/>
          <w:lang w:eastAsia="lt-LT"/>
        </w:rPr>
        <w:t xml:space="preserve"> administracijai </w:t>
      </w:r>
      <w:r w:rsidRPr="00436B01">
        <w:rPr>
          <w:sz w:val="23"/>
          <w:szCs w:val="23"/>
          <w:lang w:eastAsia="lt-LT"/>
        </w:rPr>
        <w:t>tr</w:t>
      </w:r>
      <w:r w:rsidRPr="00750DA7">
        <w:rPr>
          <w:szCs w:val="24"/>
          <w:lang w:eastAsia="lt-LT"/>
        </w:rPr>
        <w:t xml:space="preserve">ūkstamų specialybių </w:t>
      </w:r>
      <w:r w:rsidR="00436B01">
        <w:rPr>
          <w:szCs w:val="24"/>
          <w:lang w:eastAsia="lt-LT"/>
        </w:rPr>
        <w:t>g</w:t>
      </w:r>
      <w:r w:rsidRPr="00750DA7">
        <w:rPr>
          <w:szCs w:val="24"/>
          <w:lang w:eastAsia="lt-LT"/>
        </w:rPr>
        <w:t>ydytojų sąrašus</w:t>
      </w:r>
      <w:r w:rsidRPr="00750DA7">
        <w:rPr>
          <w:szCs w:val="24"/>
        </w:rPr>
        <w:t>.</w:t>
      </w:r>
    </w:p>
    <w:p w14:paraId="40429F44" w14:textId="164E6145" w:rsidR="001646E4" w:rsidRPr="008D54DD" w:rsidRDefault="008D54DD" w:rsidP="008D54DD">
      <w:pPr>
        <w:shd w:val="clear" w:color="auto" w:fill="FFFFFF" w:themeFill="background1"/>
        <w:ind w:firstLine="851"/>
        <w:jc w:val="both"/>
        <w:rPr>
          <w:i/>
          <w:szCs w:val="24"/>
        </w:rPr>
      </w:pPr>
      <w:r w:rsidRPr="008D54DD">
        <w:rPr>
          <w:szCs w:val="24"/>
        </w:rPr>
        <w:t>1</w:t>
      </w:r>
      <w:r w:rsidR="001646E4" w:rsidRPr="008D54DD">
        <w:rPr>
          <w:szCs w:val="24"/>
        </w:rPr>
        <w:t xml:space="preserve">2. Savivaldybės administracijos direktoriaus įsakymu </w:t>
      </w:r>
      <w:r w:rsidRPr="008D54DD">
        <w:rPr>
          <w:szCs w:val="24"/>
        </w:rPr>
        <w:t>paskirtas specialistas</w:t>
      </w:r>
      <w:r w:rsidR="001646E4" w:rsidRPr="008D54DD">
        <w:rPr>
          <w:szCs w:val="24"/>
        </w:rPr>
        <w:t xml:space="preserve"> iki einamųjų metų </w:t>
      </w:r>
      <w:r w:rsidR="00053D6D">
        <w:rPr>
          <w:szCs w:val="24"/>
        </w:rPr>
        <w:t xml:space="preserve">birželio 15 d. ir </w:t>
      </w:r>
      <w:r w:rsidR="001646E4" w:rsidRPr="008D54DD">
        <w:rPr>
          <w:szCs w:val="24"/>
        </w:rPr>
        <w:t xml:space="preserve">gruodžio 15 d. sudaro bendrą ASPĮ trūkstamų specialybių gydytojų sąrašą, kuris tvirtinamas </w:t>
      </w:r>
      <w:r w:rsidR="001504E9" w:rsidRPr="008D54DD">
        <w:rPr>
          <w:szCs w:val="24"/>
        </w:rPr>
        <w:t>S</w:t>
      </w:r>
      <w:r w:rsidR="001646E4" w:rsidRPr="008D54DD">
        <w:rPr>
          <w:szCs w:val="24"/>
        </w:rPr>
        <w:t xml:space="preserve">avivaldybės administracijos direktoriaus įsakymu.  </w:t>
      </w:r>
    </w:p>
    <w:p w14:paraId="765DF7AB" w14:textId="77777777" w:rsidR="00C463A0" w:rsidRDefault="00C463A0">
      <w:pPr>
        <w:tabs>
          <w:tab w:val="left" w:pos="993"/>
        </w:tabs>
        <w:rPr>
          <w:b/>
          <w:color w:val="000000"/>
          <w:szCs w:val="24"/>
        </w:rPr>
      </w:pPr>
    </w:p>
    <w:p w14:paraId="446437C6" w14:textId="68773D07" w:rsidR="00945221" w:rsidRDefault="00EE6CC0">
      <w:pPr>
        <w:jc w:val="center"/>
        <w:rPr>
          <w:b/>
          <w:color w:val="000000"/>
          <w:szCs w:val="24"/>
        </w:rPr>
      </w:pPr>
      <w:r>
        <w:rPr>
          <w:b/>
          <w:color w:val="000000"/>
          <w:szCs w:val="24"/>
        </w:rPr>
        <w:t>III SKYRIUS</w:t>
      </w:r>
    </w:p>
    <w:p w14:paraId="446437C7" w14:textId="77777777" w:rsidR="00945221" w:rsidRDefault="00EE6CC0">
      <w:pPr>
        <w:jc w:val="center"/>
        <w:rPr>
          <w:b/>
          <w:color w:val="000000"/>
          <w:szCs w:val="24"/>
        </w:rPr>
      </w:pPr>
      <w:r>
        <w:rPr>
          <w:b/>
          <w:color w:val="000000"/>
          <w:szCs w:val="24"/>
        </w:rPr>
        <w:t>DOKUMENTŲ PATEIKIMO IR FINANSAVIMO TEIKIMO TVARKA</w:t>
      </w:r>
    </w:p>
    <w:p w14:paraId="446437C8" w14:textId="77777777" w:rsidR="00945221" w:rsidRDefault="00945221">
      <w:pPr>
        <w:tabs>
          <w:tab w:val="left" w:pos="993"/>
        </w:tabs>
        <w:ind w:firstLine="851"/>
        <w:jc w:val="both"/>
        <w:rPr>
          <w:color w:val="000000"/>
          <w:szCs w:val="24"/>
        </w:rPr>
      </w:pPr>
    </w:p>
    <w:p w14:paraId="446437C9" w14:textId="7B3AFDED" w:rsidR="00945221" w:rsidRDefault="005F646A">
      <w:pPr>
        <w:spacing w:line="256" w:lineRule="auto"/>
        <w:ind w:firstLine="709"/>
        <w:jc w:val="both"/>
        <w:rPr>
          <w:rFonts w:eastAsia="Calibri"/>
          <w:szCs w:val="24"/>
        </w:rPr>
      </w:pPr>
      <w:r>
        <w:rPr>
          <w:color w:val="000000"/>
          <w:szCs w:val="24"/>
        </w:rPr>
        <w:t>1</w:t>
      </w:r>
      <w:r w:rsidR="00984D1C">
        <w:rPr>
          <w:color w:val="000000"/>
          <w:szCs w:val="24"/>
        </w:rPr>
        <w:t>3</w:t>
      </w:r>
      <w:r w:rsidR="00EE6CC0">
        <w:rPr>
          <w:color w:val="000000"/>
          <w:szCs w:val="24"/>
        </w:rPr>
        <w:t>. Prašymą (forma pateikiama priede)</w:t>
      </w:r>
      <w:r w:rsidR="00EE6CC0">
        <w:rPr>
          <w:color w:val="FF0000"/>
          <w:szCs w:val="24"/>
        </w:rPr>
        <w:t xml:space="preserve"> </w:t>
      </w:r>
      <w:r w:rsidR="00EE6CC0">
        <w:rPr>
          <w:color w:val="000000"/>
          <w:szCs w:val="24"/>
        </w:rPr>
        <w:t xml:space="preserve">dėl Aprašo </w:t>
      </w:r>
      <w:r w:rsidR="00A47F4E" w:rsidRPr="00A47F4E">
        <w:rPr>
          <w:szCs w:val="24"/>
          <w:lang w:eastAsia="lt-LT"/>
        </w:rPr>
        <w:t>5</w:t>
      </w:r>
      <w:r w:rsidR="00EE6CC0" w:rsidRPr="00A47F4E">
        <w:rPr>
          <w:szCs w:val="24"/>
          <w:lang w:eastAsia="lt-LT"/>
        </w:rPr>
        <w:t xml:space="preserve"> punkte</w:t>
      </w:r>
      <w:r w:rsidR="00EE6CC0">
        <w:rPr>
          <w:szCs w:val="24"/>
          <w:lang w:eastAsia="lt-LT"/>
        </w:rPr>
        <w:t xml:space="preserve"> nurodytų skatinimo priemonių </w:t>
      </w:r>
      <w:r w:rsidR="00EE6CC0">
        <w:rPr>
          <w:color w:val="000000"/>
          <w:szCs w:val="24"/>
        </w:rPr>
        <w:t xml:space="preserve">finansavimo </w:t>
      </w:r>
      <w:r w:rsidR="002B4372" w:rsidRPr="004274F6">
        <w:rPr>
          <w:szCs w:val="24"/>
          <w:lang w:eastAsia="lt-LT"/>
        </w:rPr>
        <w:t>ASPĮ</w:t>
      </w:r>
      <w:r w:rsidR="002B4372" w:rsidDel="002B4372">
        <w:rPr>
          <w:color w:val="000000"/>
          <w:szCs w:val="24"/>
        </w:rPr>
        <w:t xml:space="preserve"> </w:t>
      </w:r>
      <w:r w:rsidR="00EE6CC0">
        <w:rPr>
          <w:color w:val="000000"/>
          <w:szCs w:val="24"/>
        </w:rPr>
        <w:t>vadovas</w:t>
      </w:r>
      <w:r w:rsidR="00EE6CC0">
        <w:rPr>
          <w:szCs w:val="24"/>
        </w:rPr>
        <w:t xml:space="preserve"> teikia S</w:t>
      </w:r>
      <w:r w:rsidR="00EE6CC0">
        <w:rPr>
          <w:color w:val="000000"/>
          <w:szCs w:val="24"/>
        </w:rPr>
        <w:t xml:space="preserve">avivaldybės administracijos direktoriui. </w:t>
      </w:r>
      <w:r w:rsidR="00EE6CC0">
        <w:rPr>
          <w:rFonts w:eastAsia="Calibri"/>
          <w:szCs w:val="24"/>
        </w:rPr>
        <w:t>Prie prašymo pridedami pasirinktos skatinimo priemonės skyrimo reikalingumą pagrindžiantys dokumentai.</w:t>
      </w:r>
    </w:p>
    <w:p w14:paraId="446437CA" w14:textId="52AC7613" w:rsidR="00945221" w:rsidRDefault="005F646A">
      <w:pPr>
        <w:spacing w:line="256" w:lineRule="auto"/>
        <w:ind w:firstLine="709"/>
        <w:jc w:val="both"/>
        <w:rPr>
          <w:szCs w:val="24"/>
        </w:rPr>
      </w:pPr>
      <w:r>
        <w:rPr>
          <w:rFonts w:eastAsia="Calibri"/>
          <w:szCs w:val="24"/>
        </w:rPr>
        <w:t>1</w:t>
      </w:r>
      <w:r w:rsidR="00A47F4E">
        <w:rPr>
          <w:rFonts w:eastAsia="Calibri"/>
          <w:szCs w:val="24"/>
        </w:rPr>
        <w:t>4</w:t>
      </w:r>
      <w:r w:rsidR="00EE6CC0">
        <w:rPr>
          <w:color w:val="000000"/>
          <w:szCs w:val="24"/>
        </w:rPr>
        <w:t xml:space="preserve">. </w:t>
      </w:r>
      <w:r w:rsidR="00EE6CC0">
        <w:rPr>
          <w:szCs w:val="24"/>
        </w:rPr>
        <w:t xml:space="preserve">Prašymas gali būti pateiktas paštu, elektroniniu būdu, kai valstybės elektroninės valdžios sistemoje teikiama elektroninė paslauga, arba per atstovą </w:t>
      </w:r>
      <w:r w:rsidR="00EE6CC0">
        <w:rPr>
          <w:szCs w:val="24"/>
          <w:lang w:eastAsia="lt-LT"/>
        </w:rPr>
        <w:t xml:space="preserve">Savivaldybės administracijos </w:t>
      </w:r>
      <w:r w:rsidR="00EE6CC0">
        <w:rPr>
          <w:rFonts w:eastAsia="Calibri"/>
          <w:color w:val="000000"/>
        </w:rPr>
        <w:t>Bendrajame skyriuje</w:t>
      </w:r>
      <w:r w:rsidR="00EE6CC0">
        <w:rPr>
          <w:szCs w:val="24"/>
          <w:lang w:eastAsia="lt-LT"/>
        </w:rPr>
        <w:t>, Vytauto Didžiojo a. 1, Pasvalys</w:t>
      </w:r>
      <w:r w:rsidR="00EE6CC0">
        <w:rPr>
          <w:szCs w:val="24"/>
        </w:rPr>
        <w:t>.</w:t>
      </w:r>
    </w:p>
    <w:p w14:paraId="446437CB" w14:textId="58003201" w:rsidR="00945221" w:rsidRDefault="00EE6CC0">
      <w:pPr>
        <w:spacing w:line="256" w:lineRule="auto"/>
        <w:ind w:firstLine="709"/>
        <w:jc w:val="both"/>
        <w:rPr>
          <w:color w:val="FF0000"/>
          <w:szCs w:val="24"/>
        </w:rPr>
      </w:pPr>
      <w:r>
        <w:rPr>
          <w:color w:val="000000"/>
          <w:szCs w:val="24"/>
        </w:rPr>
        <w:t>1</w:t>
      </w:r>
      <w:r w:rsidR="00A47F4E">
        <w:rPr>
          <w:color w:val="000000"/>
          <w:szCs w:val="24"/>
        </w:rPr>
        <w:t>5</w:t>
      </w:r>
      <w:r>
        <w:rPr>
          <w:color w:val="000000"/>
          <w:szCs w:val="24"/>
        </w:rPr>
        <w:t xml:space="preserve">. </w:t>
      </w:r>
      <w:r w:rsidR="00B83F36" w:rsidRPr="004274F6">
        <w:rPr>
          <w:szCs w:val="24"/>
          <w:lang w:eastAsia="lt-LT"/>
        </w:rPr>
        <w:t>ASPĮ</w:t>
      </w:r>
      <w:r w:rsidR="00B83F36" w:rsidDel="00B83F36">
        <w:rPr>
          <w:color w:val="000000"/>
          <w:szCs w:val="24"/>
        </w:rPr>
        <w:t xml:space="preserve"> </w:t>
      </w:r>
      <w:r>
        <w:rPr>
          <w:color w:val="000000"/>
          <w:szCs w:val="24"/>
        </w:rPr>
        <w:t xml:space="preserve">prašymą nagrinėja </w:t>
      </w:r>
      <w:r>
        <w:rPr>
          <w:szCs w:val="24"/>
        </w:rPr>
        <w:t xml:space="preserve">Savivaldybės administracijos direktoriaus įsakymu </w:t>
      </w:r>
      <w:r w:rsidR="00B83F36">
        <w:rPr>
          <w:color w:val="000000"/>
          <w:szCs w:val="24"/>
        </w:rPr>
        <w:t xml:space="preserve">sudaryta </w:t>
      </w:r>
      <w:r>
        <w:rPr>
          <w:szCs w:val="24"/>
          <w:lang w:eastAsia="lt-LT"/>
        </w:rPr>
        <w:t xml:space="preserve">Finansavimo teikimo atvykstantiems dirbti į Pasvalio rajono savivaldybės sveikatos priežiūros įstaigas </w:t>
      </w:r>
      <w:r>
        <w:rPr>
          <w:color w:val="000000"/>
          <w:szCs w:val="24"/>
        </w:rPr>
        <w:t>trūkstamos specialybės</w:t>
      </w:r>
      <w:r>
        <w:rPr>
          <w:szCs w:val="24"/>
          <w:lang w:eastAsia="lt-LT"/>
        </w:rPr>
        <w:t xml:space="preserve"> gydytojams ir rezidentams </w:t>
      </w:r>
      <w:r>
        <w:rPr>
          <w:color w:val="000000"/>
          <w:szCs w:val="24"/>
        </w:rPr>
        <w:t xml:space="preserve">komisija (toliau – Komisija). </w:t>
      </w:r>
    </w:p>
    <w:p w14:paraId="446437CC" w14:textId="1A8B3751" w:rsidR="00945221" w:rsidRDefault="00EE6CC0">
      <w:pPr>
        <w:spacing w:line="256" w:lineRule="auto"/>
        <w:ind w:firstLine="709"/>
        <w:jc w:val="both"/>
        <w:rPr>
          <w:rFonts w:eastAsia="Calibri"/>
          <w:szCs w:val="24"/>
        </w:rPr>
      </w:pPr>
      <w:r>
        <w:rPr>
          <w:rFonts w:eastAsia="Calibri"/>
          <w:szCs w:val="24"/>
        </w:rPr>
        <w:t>1</w:t>
      </w:r>
      <w:r w:rsidR="00A47F4E">
        <w:rPr>
          <w:rFonts w:eastAsia="Calibri"/>
          <w:szCs w:val="24"/>
        </w:rPr>
        <w:t>6</w:t>
      </w:r>
      <w:r>
        <w:rPr>
          <w:rFonts w:eastAsia="Calibri"/>
          <w:szCs w:val="24"/>
        </w:rPr>
        <w:t>. Komisija savo darbe vadovaujasi Savivaldybės administracijos direktoriaus įsakymu patvirtintais Komisijos nuostatais ir Aprašu.</w:t>
      </w:r>
    </w:p>
    <w:p w14:paraId="446437CD" w14:textId="69D5E7EE" w:rsidR="00945221" w:rsidRDefault="00EE6CC0">
      <w:pPr>
        <w:spacing w:line="256" w:lineRule="auto"/>
        <w:ind w:firstLine="709"/>
        <w:jc w:val="both"/>
        <w:rPr>
          <w:rFonts w:eastAsia="Calibri"/>
          <w:szCs w:val="24"/>
        </w:rPr>
      </w:pPr>
      <w:r>
        <w:rPr>
          <w:szCs w:val="24"/>
        </w:rPr>
        <w:t>1</w:t>
      </w:r>
      <w:r w:rsidR="00A47F4E">
        <w:rPr>
          <w:szCs w:val="24"/>
        </w:rPr>
        <w:t>7</w:t>
      </w:r>
      <w:r>
        <w:rPr>
          <w:szCs w:val="24"/>
        </w:rPr>
        <w:t xml:space="preserve">. Komisija apsvarsto </w:t>
      </w:r>
      <w:r w:rsidR="00B83F36" w:rsidRPr="004274F6">
        <w:rPr>
          <w:szCs w:val="24"/>
          <w:lang w:eastAsia="lt-LT"/>
        </w:rPr>
        <w:t>ASPĮ</w:t>
      </w:r>
      <w:r w:rsidR="00B83F36" w:rsidDel="00B83F36">
        <w:rPr>
          <w:szCs w:val="24"/>
        </w:rPr>
        <w:t xml:space="preserve"> </w:t>
      </w:r>
      <w:r>
        <w:rPr>
          <w:szCs w:val="24"/>
        </w:rPr>
        <w:t xml:space="preserve">prašymą ir teikia Savivaldybės administracijos direktoriui motyvuotą siūlymą dėl skatinimo priemonių taikymo </w:t>
      </w:r>
      <w:r w:rsidR="00B83F36" w:rsidRPr="004274F6">
        <w:rPr>
          <w:szCs w:val="24"/>
          <w:lang w:eastAsia="lt-LT"/>
        </w:rPr>
        <w:t>ASPĮ</w:t>
      </w:r>
      <w:r w:rsidR="00B83F36" w:rsidDel="00B83F36">
        <w:rPr>
          <w:szCs w:val="24"/>
        </w:rPr>
        <w:t xml:space="preserve"> </w:t>
      </w:r>
      <w:r>
        <w:rPr>
          <w:szCs w:val="24"/>
        </w:rPr>
        <w:t>siūlomiems kandidatams:</w:t>
      </w:r>
    </w:p>
    <w:p w14:paraId="446437CE" w14:textId="4E2F7691" w:rsidR="00945221" w:rsidRDefault="00EE6CC0">
      <w:pPr>
        <w:spacing w:line="256" w:lineRule="auto"/>
        <w:ind w:firstLine="709"/>
        <w:jc w:val="both"/>
        <w:rPr>
          <w:rFonts w:eastAsia="Calibri"/>
          <w:szCs w:val="24"/>
        </w:rPr>
      </w:pPr>
      <w:r>
        <w:rPr>
          <w:szCs w:val="24"/>
        </w:rPr>
        <w:t>1</w:t>
      </w:r>
      <w:r w:rsidR="00A47F4E">
        <w:rPr>
          <w:szCs w:val="24"/>
        </w:rPr>
        <w:t>7</w:t>
      </w:r>
      <w:r>
        <w:rPr>
          <w:szCs w:val="24"/>
        </w:rPr>
        <w:t xml:space="preserve">.1. teikti finansavimą; </w:t>
      </w:r>
    </w:p>
    <w:p w14:paraId="446437CF" w14:textId="0DE4821A" w:rsidR="00945221" w:rsidRDefault="00EE6CC0">
      <w:pPr>
        <w:spacing w:line="256" w:lineRule="auto"/>
        <w:ind w:firstLine="709"/>
        <w:jc w:val="both"/>
        <w:rPr>
          <w:rFonts w:eastAsia="Calibri"/>
          <w:szCs w:val="24"/>
        </w:rPr>
      </w:pPr>
      <w:r>
        <w:rPr>
          <w:szCs w:val="24"/>
        </w:rPr>
        <w:t>1</w:t>
      </w:r>
      <w:r w:rsidR="00A47F4E">
        <w:rPr>
          <w:szCs w:val="24"/>
        </w:rPr>
        <w:t>7</w:t>
      </w:r>
      <w:r>
        <w:rPr>
          <w:szCs w:val="24"/>
        </w:rPr>
        <w:t xml:space="preserve">.2. neteikti finansavimo, nurodant nefinansavimo motyvus. </w:t>
      </w:r>
    </w:p>
    <w:p w14:paraId="446437D0" w14:textId="125FE8BA" w:rsidR="00945221" w:rsidRDefault="00EE6CC0">
      <w:pPr>
        <w:spacing w:line="256" w:lineRule="auto"/>
        <w:ind w:firstLine="709"/>
        <w:jc w:val="both"/>
        <w:rPr>
          <w:color w:val="000000"/>
          <w:szCs w:val="24"/>
        </w:rPr>
      </w:pPr>
      <w:r>
        <w:rPr>
          <w:color w:val="000000"/>
          <w:szCs w:val="24"/>
        </w:rPr>
        <w:t>1</w:t>
      </w:r>
      <w:r w:rsidR="00A47F4E">
        <w:rPr>
          <w:color w:val="000000"/>
          <w:szCs w:val="24"/>
        </w:rPr>
        <w:t>8</w:t>
      </w:r>
      <w:r>
        <w:rPr>
          <w:color w:val="000000"/>
          <w:szCs w:val="24"/>
        </w:rPr>
        <w:t xml:space="preserve">. Sprendimą dėl finansavimo teikimo priima Savivaldybės administracijos direktorius. </w:t>
      </w:r>
    </w:p>
    <w:p w14:paraId="446437D1" w14:textId="2E41039B" w:rsidR="00945221" w:rsidRDefault="00A47F4E">
      <w:pPr>
        <w:ind w:firstLine="709"/>
        <w:jc w:val="both"/>
        <w:rPr>
          <w:szCs w:val="24"/>
          <w:lang w:eastAsia="lt-LT"/>
        </w:rPr>
      </w:pPr>
      <w:r>
        <w:rPr>
          <w:szCs w:val="24"/>
          <w:lang w:eastAsia="lt-LT"/>
        </w:rPr>
        <w:t>19</w:t>
      </w:r>
      <w:r w:rsidR="00EE6CC0">
        <w:rPr>
          <w:szCs w:val="24"/>
          <w:lang w:eastAsia="lt-LT"/>
        </w:rPr>
        <w:t xml:space="preserve">. Savivaldybės administracijos Socialinės paramos ir sveikatos skyriaus vyriausias specialistas (Savivaldybės gydytojas) (toliau – Savivaldybės gydytojas) rengia Savivaldybės administracijos direktoriaus įsakymo ir sutarties projektą dėl </w:t>
      </w:r>
      <w:r w:rsidR="00EE6CC0">
        <w:rPr>
          <w:color w:val="000000"/>
          <w:szCs w:val="24"/>
        </w:rPr>
        <w:t xml:space="preserve">finansavimo teikimo taikant skatinimo priemonę </w:t>
      </w:r>
      <w:r w:rsidR="00BF572C">
        <w:rPr>
          <w:color w:val="000000"/>
          <w:szCs w:val="24"/>
        </w:rPr>
        <w:t>G</w:t>
      </w:r>
      <w:r w:rsidR="00EE6CC0">
        <w:rPr>
          <w:color w:val="000000"/>
          <w:szCs w:val="24"/>
        </w:rPr>
        <w:t xml:space="preserve">ydytojui </w:t>
      </w:r>
      <w:r w:rsidR="008958FD">
        <w:rPr>
          <w:color w:val="000000"/>
          <w:szCs w:val="24"/>
        </w:rPr>
        <w:t>/</w:t>
      </w:r>
      <w:r w:rsidR="00EE6CC0">
        <w:rPr>
          <w:color w:val="000000"/>
          <w:szCs w:val="24"/>
        </w:rPr>
        <w:t xml:space="preserve"> </w:t>
      </w:r>
      <w:r w:rsidR="00BF572C">
        <w:rPr>
          <w:color w:val="000000"/>
          <w:szCs w:val="24"/>
        </w:rPr>
        <w:t>R</w:t>
      </w:r>
      <w:r w:rsidR="00EE6CC0">
        <w:rPr>
          <w:color w:val="000000"/>
          <w:szCs w:val="24"/>
        </w:rPr>
        <w:t>ezidentui</w:t>
      </w:r>
      <w:r w:rsidR="00EE6CC0">
        <w:rPr>
          <w:szCs w:val="24"/>
          <w:lang w:eastAsia="lt-LT"/>
        </w:rPr>
        <w:t xml:space="preserve">. </w:t>
      </w:r>
    </w:p>
    <w:p w14:paraId="446437D2" w14:textId="2AC145C0" w:rsidR="00945221" w:rsidRDefault="00A93019">
      <w:pPr>
        <w:spacing w:line="256" w:lineRule="auto"/>
        <w:ind w:firstLine="709"/>
        <w:jc w:val="both"/>
        <w:rPr>
          <w:rFonts w:eastAsia="Calibri"/>
          <w:szCs w:val="24"/>
        </w:rPr>
      </w:pPr>
      <w:r>
        <w:rPr>
          <w:szCs w:val="24"/>
        </w:rPr>
        <w:t>2</w:t>
      </w:r>
      <w:r w:rsidR="00A47F4E">
        <w:rPr>
          <w:szCs w:val="24"/>
        </w:rPr>
        <w:t>0</w:t>
      </w:r>
      <w:r w:rsidR="00EE6CC0">
        <w:rPr>
          <w:szCs w:val="24"/>
        </w:rPr>
        <w:t xml:space="preserve">. </w:t>
      </w:r>
      <w:r>
        <w:rPr>
          <w:szCs w:val="24"/>
        </w:rPr>
        <w:t>ASP</w:t>
      </w:r>
      <w:r w:rsidR="00EE6CC0">
        <w:rPr>
          <w:szCs w:val="24"/>
        </w:rPr>
        <w:t>Į apie priimtą sprendimą dėl finansavimo teikimo</w:t>
      </w:r>
      <w:r w:rsidR="00EE6CC0">
        <w:rPr>
          <w:color w:val="000000"/>
          <w:szCs w:val="24"/>
        </w:rPr>
        <w:t xml:space="preserve"> taikant skatinimo priemonę </w:t>
      </w:r>
      <w:r>
        <w:rPr>
          <w:color w:val="000000"/>
          <w:szCs w:val="24"/>
        </w:rPr>
        <w:t>G</w:t>
      </w:r>
      <w:r w:rsidR="00EE6CC0">
        <w:rPr>
          <w:color w:val="000000"/>
          <w:szCs w:val="24"/>
        </w:rPr>
        <w:t xml:space="preserve">ydytojui ar </w:t>
      </w:r>
      <w:r w:rsidR="00A47F4E">
        <w:rPr>
          <w:color w:val="000000"/>
          <w:szCs w:val="24"/>
        </w:rPr>
        <w:t>R</w:t>
      </w:r>
      <w:r w:rsidR="00EE6CC0">
        <w:rPr>
          <w:color w:val="000000"/>
          <w:szCs w:val="24"/>
        </w:rPr>
        <w:t>ezidentui</w:t>
      </w:r>
      <w:r w:rsidR="00EE6CC0">
        <w:rPr>
          <w:szCs w:val="24"/>
        </w:rPr>
        <w:t xml:space="preserve"> informuojama ne vėliau kaip per 5 darbo dienas nuo sprendimo priėmimo dienos. </w:t>
      </w:r>
      <w:r w:rsidR="00B83F36" w:rsidRPr="004274F6">
        <w:rPr>
          <w:szCs w:val="24"/>
          <w:lang w:eastAsia="lt-LT"/>
        </w:rPr>
        <w:t>ASPĮ</w:t>
      </w:r>
      <w:r w:rsidR="00B83F36" w:rsidDel="00B83F36">
        <w:rPr>
          <w:szCs w:val="24"/>
        </w:rPr>
        <w:t xml:space="preserve"> </w:t>
      </w:r>
      <w:r w:rsidR="00EE6CC0">
        <w:rPr>
          <w:szCs w:val="24"/>
        </w:rPr>
        <w:t xml:space="preserve">elektroniniu būdu ar registruotu paštu prašyme nurodytu adresu išsiunčiama arba įteikiama Savivaldybės administracijos direktoriaus įsakymo kopija. </w:t>
      </w:r>
    </w:p>
    <w:p w14:paraId="446437D3" w14:textId="44A2837F" w:rsidR="00945221" w:rsidRDefault="00A93019">
      <w:pPr>
        <w:spacing w:line="256" w:lineRule="auto"/>
        <w:ind w:firstLine="709"/>
        <w:jc w:val="both"/>
        <w:rPr>
          <w:rFonts w:eastAsia="Calibri"/>
          <w:strike/>
          <w:szCs w:val="24"/>
        </w:rPr>
      </w:pPr>
      <w:r>
        <w:rPr>
          <w:color w:val="000000"/>
          <w:szCs w:val="24"/>
          <w:lang w:eastAsia="lt-LT"/>
        </w:rPr>
        <w:t>2</w:t>
      </w:r>
      <w:r w:rsidR="00A47F4E">
        <w:rPr>
          <w:color w:val="000000"/>
          <w:szCs w:val="24"/>
          <w:lang w:eastAsia="lt-LT"/>
        </w:rPr>
        <w:t>1</w:t>
      </w:r>
      <w:r w:rsidR="00EE6CC0">
        <w:rPr>
          <w:color w:val="000000"/>
          <w:szCs w:val="24"/>
          <w:lang w:eastAsia="lt-LT"/>
        </w:rPr>
        <w:t xml:space="preserve">. Savivaldybės administracija su </w:t>
      </w:r>
      <w:r>
        <w:rPr>
          <w:color w:val="000000"/>
          <w:szCs w:val="24"/>
          <w:lang w:eastAsia="lt-LT"/>
        </w:rPr>
        <w:t>ASP</w:t>
      </w:r>
      <w:r w:rsidR="00EE6CC0">
        <w:rPr>
          <w:color w:val="000000"/>
          <w:szCs w:val="24"/>
          <w:lang w:eastAsia="lt-LT"/>
        </w:rPr>
        <w:t xml:space="preserve">Į </w:t>
      </w:r>
      <w:r w:rsidR="00EE6CC0">
        <w:rPr>
          <w:szCs w:val="24"/>
          <w:lang w:eastAsia="lt-LT"/>
        </w:rPr>
        <w:t>pasirašo sutartį dėl finansavimo teikimo</w:t>
      </w:r>
      <w:r w:rsidR="00EE6CC0">
        <w:rPr>
          <w:color w:val="000000"/>
          <w:szCs w:val="24"/>
        </w:rPr>
        <w:t xml:space="preserve"> taikant skatinimo priemonę </w:t>
      </w:r>
      <w:r>
        <w:rPr>
          <w:color w:val="000000"/>
          <w:szCs w:val="24"/>
        </w:rPr>
        <w:t>G</w:t>
      </w:r>
      <w:r w:rsidR="00EE6CC0">
        <w:rPr>
          <w:color w:val="000000"/>
          <w:szCs w:val="24"/>
        </w:rPr>
        <w:t xml:space="preserve">ydytojui </w:t>
      </w:r>
      <w:r w:rsidR="00053D6D">
        <w:rPr>
          <w:color w:val="000000"/>
          <w:szCs w:val="24"/>
        </w:rPr>
        <w:t>/</w:t>
      </w:r>
      <w:r w:rsidR="00EE6CC0">
        <w:rPr>
          <w:color w:val="000000"/>
          <w:szCs w:val="24"/>
        </w:rPr>
        <w:t xml:space="preserve"> </w:t>
      </w:r>
      <w:r w:rsidR="00A47F4E">
        <w:rPr>
          <w:color w:val="000000"/>
          <w:szCs w:val="24"/>
        </w:rPr>
        <w:t>R</w:t>
      </w:r>
      <w:r w:rsidR="00EE6CC0">
        <w:rPr>
          <w:color w:val="000000"/>
          <w:szCs w:val="24"/>
        </w:rPr>
        <w:t>ezidentui</w:t>
      </w:r>
      <w:r w:rsidR="00EE6CC0">
        <w:rPr>
          <w:szCs w:val="24"/>
          <w:lang w:eastAsia="lt-LT"/>
        </w:rPr>
        <w:t>.</w:t>
      </w:r>
    </w:p>
    <w:p w14:paraId="446437D4" w14:textId="29286A82" w:rsidR="00945221" w:rsidRDefault="00A93019">
      <w:pPr>
        <w:ind w:firstLine="720"/>
        <w:jc w:val="both"/>
        <w:rPr>
          <w:szCs w:val="24"/>
          <w:lang w:eastAsia="lt-LT"/>
        </w:rPr>
      </w:pPr>
      <w:r>
        <w:rPr>
          <w:szCs w:val="24"/>
        </w:rPr>
        <w:t>2</w:t>
      </w:r>
      <w:r w:rsidR="00A47F4E">
        <w:rPr>
          <w:szCs w:val="24"/>
        </w:rPr>
        <w:t>2</w:t>
      </w:r>
      <w:r w:rsidR="00EE6CC0">
        <w:rPr>
          <w:szCs w:val="24"/>
        </w:rPr>
        <w:t xml:space="preserve">. </w:t>
      </w:r>
      <w:r w:rsidR="00EE6CC0">
        <w:rPr>
          <w:szCs w:val="24"/>
          <w:lang w:eastAsia="lt-LT"/>
        </w:rPr>
        <w:t xml:space="preserve">Per </w:t>
      </w:r>
      <w:r w:rsidR="001660E5">
        <w:rPr>
          <w:szCs w:val="24"/>
          <w:lang w:eastAsia="lt-LT"/>
        </w:rPr>
        <w:t>30 kalendorinių dienų</w:t>
      </w:r>
      <w:r w:rsidR="00EE6CC0">
        <w:rPr>
          <w:szCs w:val="24"/>
          <w:lang w:eastAsia="lt-LT"/>
        </w:rPr>
        <w:t xml:space="preserve"> nuo </w:t>
      </w:r>
      <w:r w:rsidR="00EE6CC0">
        <w:rPr>
          <w:color w:val="000000"/>
          <w:szCs w:val="24"/>
          <w:lang w:eastAsia="lt-LT"/>
        </w:rPr>
        <w:t xml:space="preserve">Savivaldybės administracijos ir </w:t>
      </w:r>
      <w:r>
        <w:rPr>
          <w:color w:val="000000"/>
          <w:szCs w:val="24"/>
          <w:lang w:eastAsia="lt-LT"/>
        </w:rPr>
        <w:t>ASP</w:t>
      </w:r>
      <w:r w:rsidR="00EE6CC0">
        <w:rPr>
          <w:color w:val="000000"/>
          <w:szCs w:val="24"/>
          <w:lang w:eastAsia="lt-LT"/>
        </w:rPr>
        <w:t xml:space="preserve">Į </w:t>
      </w:r>
      <w:r w:rsidR="00EE6CC0">
        <w:rPr>
          <w:szCs w:val="24"/>
          <w:lang w:eastAsia="lt-LT"/>
        </w:rPr>
        <w:t xml:space="preserve">sutarties įsigaliojimo dienos </w:t>
      </w:r>
      <w:r w:rsidR="00B83F36" w:rsidRPr="004274F6">
        <w:rPr>
          <w:szCs w:val="24"/>
          <w:lang w:eastAsia="lt-LT"/>
        </w:rPr>
        <w:t>ASPĮ</w:t>
      </w:r>
      <w:r w:rsidR="00B83F36" w:rsidDel="00B83F36">
        <w:rPr>
          <w:szCs w:val="24"/>
          <w:lang w:eastAsia="lt-LT"/>
        </w:rPr>
        <w:t xml:space="preserve"> </w:t>
      </w:r>
      <w:r w:rsidR="00EE6CC0">
        <w:rPr>
          <w:szCs w:val="24"/>
          <w:lang w:eastAsia="lt-LT"/>
        </w:rPr>
        <w:t xml:space="preserve">su </w:t>
      </w:r>
      <w:r w:rsidR="00B83F36">
        <w:rPr>
          <w:szCs w:val="24"/>
          <w:lang w:eastAsia="lt-LT"/>
        </w:rPr>
        <w:t>G</w:t>
      </w:r>
      <w:r w:rsidR="00EE6CC0">
        <w:rPr>
          <w:szCs w:val="24"/>
          <w:lang w:eastAsia="lt-LT"/>
        </w:rPr>
        <w:t xml:space="preserve">ydytoju </w:t>
      </w:r>
      <w:r w:rsidR="008958FD">
        <w:rPr>
          <w:szCs w:val="24"/>
          <w:lang w:eastAsia="lt-LT"/>
        </w:rPr>
        <w:t>/</w:t>
      </w:r>
      <w:r w:rsidR="00EE6CC0">
        <w:rPr>
          <w:szCs w:val="24"/>
          <w:lang w:eastAsia="lt-LT"/>
        </w:rPr>
        <w:t xml:space="preserve"> </w:t>
      </w:r>
      <w:r w:rsidR="00D45AF1">
        <w:rPr>
          <w:szCs w:val="24"/>
          <w:lang w:eastAsia="lt-LT"/>
        </w:rPr>
        <w:t>R</w:t>
      </w:r>
      <w:r w:rsidR="00EE6CC0">
        <w:rPr>
          <w:szCs w:val="24"/>
          <w:lang w:eastAsia="lt-LT"/>
        </w:rPr>
        <w:t xml:space="preserve">ezidentu sudaro sutartį, joje turi būti numatyti </w:t>
      </w:r>
      <w:r w:rsidR="00B83F36" w:rsidRPr="004274F6">
        <w:rPr>
          <w:szCs w:val="24"/>
          <w:lang w:eastAsia="lt-LT"/>
        </w:rPr>
        <w:t>ASPĮ</w:t>
      </w:r>
      <w:r w:rsidR="00B83F36" w:rsidDel="00B83F36">
        <w:rPr>
          <w:szCs w:val="24"/>
          <w:lang w:eastAsia="lt-LT"/>
        </w:rPr>
        <w:t xml:space="preserve"> </w:t>
      </w:r>
      <w:r w:rsidR="00EE6CC0">
        <w:rPr>
          <w:szCs w:val="24"/>
          <w:lang w:eastAsia="lt-LT"/>
        </w:rPr>
        <w:t xml:space="preserve">ir </w:t>
      </w:r>
      <w:r w:rsidR="00B83F36">
        <w:rPr>
          <w:szCs w:val="24"/>
          <w:lang w:eastAsia="lt-LT"/>
        </w:rPr>
        <w:t>G</w:t>
      </w:r>
      <w:r w:rsidR="00EE6CC0">
        <w:rPr>
          <w:szCs w:val="24"/>
          <w:lang w:eastAsia="lt-LT"/>
        </w:rPr>
        <w:t xml:space="preserve">ydytojo </w:t>
      </w:r>
      <w:r w:rsidR="00FB3B20">
        <w:rPr>
          <w:szCs w:val="24"/>
          <w:lang w:eastAsia="lt-LT"/>
        </w:rPr>
        <w:t>/</w:t>
      </w:r>
      <w:r w:rsidR="00EE6CC0">
        <w:rPr>
          <w:szCs w:val="24"/>
          <w:lang w:eastAsia="lt-LT"/>
        </w:rPr>
        <w:t xml:space="preserve"> </w:t>
      </w:r>
      <w:r w:rsidR="00A47F4E">
        <w:rPr>
          <w:szCs w:val="24"/>
          <w:lang w:eastAsia="lt-LT"/>
        </w:rPr>
        <w:t>R</w:t>
      </w:r>
      <w:r w:rsidR="00EE6CC0">
        <w:rPr>
          <w:szCs w:val="24"/>
          <w:lang w:eastAsia="lt-LT"/>
        </w:rPr>
        <w:t xml:space="preserve">ezidento įsipareigojimai, teisės ir atsakomybė, sutarties nutraukimo tvarka ir kt. </w:t>
      </w:r>
    </w:p>
    <w:p w14:paraId="670581DE" w14:textId="299B8797" w:rsidR="00A93019" w:rsidRDefault="00A93019" w:rsidP="00A93019">
      <w:pPr>
        <w:ind w:firstLine="709"/>
        <w:jc w:val="both"/>
        <w:rPr>
          <w:szCs w:val="24"/>
        </w:rPr>
      </w:pPr>
      <w:r>
        <w:rPr>
          <w:szCs w:val="24"/>
          <w:lang w:eastAsia="lt-LT"/>
        </w:rPr>
        <w:t>2</w:t>
      </w:r>
      <w:r w:rsidR="00A47F4E">
        <w:rPr>
          <w:szCs w:val="24"/>
          <w:lang w:eastAsia="lt-LT"/>
        </w:rPr>
        <w:t>3</w:t>
      </w:r>
      <w:r w:rsidR="00EE6CC0">
        <w:rPr>
          <w:szCs w:val="24"/>
          <w:lang w:eastAsia="lt-LT"/>
        </w:rPr>
        <w:t xml:space="preserve">. Pasirašytos sutarties su </w:t>
      </w:r>
      <w:r w:rsidR="00B83F36">
        <w:rPr>
          <w:szCs w:val="24"/>
          <w:lang w:eastAsia="lt-LT"/>
        </w:rPr>
        <w:t>G</w:t>
      </w:r>
      <w:r w:rsidR="00EE6CC0">
        <w:rPr>
          <w:szCs w:val="24"/>
          <w:lang w:eastAsia="lt-LT"/>
        </w:rPr>
        <w:t xml:space="preserve">ydytoju </w:t>
      </w:r>
      <w:r w:rsidR="00053D6D">
        <w:rPr>
          <w:szCs w:val="24"/>
          <w:lang w:eastAsia="lt-LT"/>
        </w:rPr>
        <w:t>/</w:t>
      </w:r>
      <w:r w:rsidR="00EE6CC0">
        <w:rPr>
          <w:szCs w:val="24"/>
          <w:lang w:eastAsia="lt-LT"/>
        </w:rPr>
        <w:t xml:space="preserve"> </w:t>
      </w:r>
      <w:r w:rsidR="00BF572C">
        <w:rPr>
          <w:szCs w:val="24"/>
          <w:lang w:eastAsia="lt-LT"/>
        </w:rPr>
        <w:t>R</w:t>
      </w:r>
      <w:r w:rsidR="00EE6CC0">
        <w:rPr>
          <w:szCs w:val="24"/>
          <w:lang w:eastAsia="lt-LT"/>
        </w:rPr>
        <w:t xml:space="preserve">ezidentu kopija, patvirtinta teisės aktų nustatyta tvarka, per 10 dienų nuo jos pasirašymo dienos privalo būti pateikta Savivaldybės gydytojui ir saugoma kaip neatsiejama </w:t>
      </w:r>
      <w:r w:rsidR="00EE6CC0">
        <w:rPr>
          <w:color w:val="000000"/>
          <w:szCs w:val="24"/>
          <w:lang w:eastAsia="lt-LT"/>
        </w:rPr>
        <w:t xml:space="preserve">Savivaldybės administracijos ir </w:t>
      </w:r>
      <w:r w:rsidR="00B83F36" w:rsidRPr="004274F6">
        <w:rPr>
          <w:szCs w:val="24"/>
          <w:lang w:eastAsia="lt-LT"/>
        </w:rPr>
        <w:t>ASPĮ</w:t>
      </w:r>
      <w:r w:rsidR="00B83F36" w:rsidDel="00B83F36">
        <w:rPr>
          <w:color w:val="000000"/>
          <w:szCs w:val="24"/>
          <w:lang w:eastAsia="lt-LT"/>
        </w:rPr>
        <w:t xml:space="preserve"> </w:t>
      </w:r>
      <w:r w:rsidR="00EE6CC0">
        <w:rPr>
          <w:szCs w:val="24"/>
          <w:lang w:eastAsia="lt-LT"/>
        </w:rPr>
        <w:t>sutarties</w:t>
      </w:r>
      <w:r w:rsidR="00EE6CC0">
        <w:rPr>
          <w:color w:val="000000"/>
          <w:szCs w:val="24"/>
          <w:lang w:eastAsia="lt-LT"/>
        </w:rPr>
        <w:t xml:space="preserve"> dalis</w:t>
      </w:r>
      <w:r w:rsidR="00EE6CC0">
        <w:rPr>
          <w:szCs w:val="24"/>
          <w:lang w:eastAsia="lt-LT"/>
        </w:rPr>
        <w:t>.</w:t>
      </w:r>
      <w:r w:rsidR="00EE6CC0">
        <w:rPr>
          <w:szCs w:val="24"/>
        </w:rPr>
        <w:t xml:space="preserve"> </w:t>
      </w:r>
    </w:p>
    <w:p w14:paraId="352EB34C" w14:textId="0A33BB16" w:rsidR="00A62BEA" w:rsidRPr="002628C5" w:rsidRDefault="00A62BEA" w:rsidP="00A93019">
      <w:pPr>
        <w:ind w:firstLine="709"/>
        <w:jc w:val="both"/>
        <w:rPr>
          <w:szCs w:val="24"/>
        </w:rPr>
      </w:pPr>
      <w:r w:rsidRPr="002628C5">
        <w:rPr>
          <w:szCs w:val="24"/>
          <w:lang w:eastAsia="lt-LT"/>
        </w:rPr>
        <w:t>2</w:t>
      </w:r>
      <w:r w:rsidR="00A47F4E" w:rsidRPr="002628C5">
        <w:rPr>
          <w:szCs w:val="24"/>
          <w:lang w:eastAsia="lt-LT"/>
        </w:rPr>
        <w:t>4</w:t>
      </w:r>
      <w:r w:rsidRPr="002628C5">
        <w:rPr>
          <w:szCs w:val="24"/>
          <w:lang w:eastAsia="lt-LT"/>
        </w:rPr>
        <w:t>.</w:t>
      </w:r>
      <w:r w:rsidR="00A93019" w:rsidRPr="002628C5">
        <w:rPr>
          <w:szCs w:val="24"/>
          <w:lang w:eastAsia="lt-LT"/>
        </w:rPr>
        <w:t xml:space="preserve"> </w:t>
      </w:r>
      <w:r w:rsidRPr="002628C5">
        <w:rPr>
          <w:szCs w:val="24"/>
          <w:lang w:eastAsia="lt-LT"/>
        </w:rPr>
        <w:t xml:space="preserve">Savivaldybės administracijos direktorius, gavęs </w:t>
      </w:r>
      <w:r w:rsidR="00B7073E" w:rsidRPr="002628C5">
        <w:rPr>
          <w:szCs w:val="24"/>
          <w:lang w:eastAsia="lt-LT"/>
        </w:rPr>
        <w:t xml:space="preserve">Aprašo </w:t>
      </w:r>
      <w:r w:rsidRPr="002628C5">
        <w:rPr>
          <w:szCs w:val="24"/>
          <w:lang w:eastAsia="lt-LT"/>
        </w:rPr>
        <w:t>2</w:t>
      </w:r>
      <w:r w:rsidR="002628C5" w:rsidRPr="002628C5">
        <w:rPr>
          <w:szCs w:val="24"/>
          <w:lang w:eastAsia="lt-LT"/>
        </w:rPr>
        <w:t>3</w:t>
      </w:r>
      <w:r w:rsidRPr="002628C5">
        <w:rPr>
          <w:szCs w:val="24"/>
          <w:lang w:eastAsia="lt-LT"/>
        </w:rPr>
        <w:t xml:space="preserve"> punkte nurodytos sutarties kopiją, paveda Savivaldybės administracijos </w:t>
      </w:r>
      <w:r w:rsidR="00B7073E" w:rsidRPr="002628C5">
        <w:rPr>
          <w:szCs w:val="24"/>
          <w:lang w:eastAsia="lt-LT"/>
        </w:rPr>
        <w:t>A</w:t>
      </w:r>
      <w:r w:rsidRPr="002628C5">
        <w:rPr>
          <w:szCs w:val="24"/>
          <w:lang w:eastAsia="lt-LT"/>
        </w:rPr>
        <w:t>pskaitos skyriui sutartyje nustatyta tvarka ir terminais į sutartyje nurodytą ASPĮ banko sąskaitą pervesti išmoką / kompensaciją.</w:t>
      </w:r>
    </w:p>
    <w:p w14:paraId="446437D6" w14:textId="4EAD6746" w:rsidR="00945221" w:rsidRDefault="00A93019">
      <w:pPr>
        <w:ind w:firstLine="709"/>
        <w:jc w:val="both"/>
        <w:rPr>
          <w:szCs w:val="24"/>
        </w:rPr>
      </w:pPr>
      <w:r>
        <w:rPr>
          <w:szCs w:val="24"/>
        </w:rPr>
        <w:t>2</w:t>
      </w:r>
      <w:r w:rsidR="002628C5">
        <w:rPr>
          <w:szCs w:val="24"/>
        </w:rPr>
        <w:t>5</w:t>
      </w:r>
      <w:r w:rsidR="00EE6CC0">
        <w:rPr>
          <w:szCs w:val="24"/>
        </w:rPr>
        <w:t xml:space="preserve">. Jei per nustatytus terminus </w:t>
      </w:r>
      <w:r w:rsidR="00B7073E" w:rsidRPr="004274F6">
        <w:rPr>
          <w:szCs w:val="24"/>
          <w:lang w:eastAsia="lt-LT"/>
        </w:rPr>
        <w:t>ASPĮ</w:t>
      </w:r>
      <w:r w:rsidR="00B7073E" w:rsidDel="00B7073E">
        <w:rPr>
          <w:szCs w:val="24"/>
        </w:rPr>
        <w:t xml:space="preserve"> </w:t>
      </w:r>
      <w:r w:rsidR="00EE6CC0">
        <w:rPr>
          <w:szCs w:val="24"/>
        </w:rPr>
        <w:t xml:space="preserve">dėl nepateisinamos priežasties nepateikia </w:t>
      </w:r>
      <w:r w:rsidR="00EE6CC0">
        <w:rPr>
          <w:szCs w:val="24"/>
          <w:lang w:eastAsia="lt-LT"/>
        </w:rPr>
        <w:t xml:space="preserve">su </w:t>
      </w:r>
      <w:r w:rsidR="00B7073E">
        <w:rPr>
          <w:szCs w:val="24"/>
          <w:lang w:eastAsia="lt-LT"/>
        </w:rPr>
        <w:t>G</w:t>
      </w:r>
      <w:r w:rsidR="00EE6CC0">
        <w:rPr>
          <w:szCs w:val="24"/>
          <w:lang w:eastAsia="lt-LT"/>
        </w:rPr>
        <w:t xml:space="preserve">ydytoju </w:t>
      </w:r>
      <w:r w:rsidR="00053D6D">
        <w:rPr>
          <w:szCs w:val="24"/>
          <w:lang w:eastAsia="lt-LT"/>
        </w:rPr>
        <w:t>/</w:t>
      </w:r>
      <w:r w:rsidR="00EE6CC0">
        <w:rPr>
          <w:szCs w:val="24"/>
          <w:lang w:eastAsia="lt-LT"/>
        </w:rPr>
        <w:t xml:space="preserve"> </w:t>
      </w:r>
      <w:r w:rsidR="00BF572C">
        <w:rPr>
          <w:szCs w:val="24"/>
          <w:lang w:eastAsia="lt-LT"/>
        </w:rPr>
        <w:t>R</w:t>
      </w:r>
      <w:r w:rsidR="00EE6CC0">
        <w:rPr>
          <w:szCs w:val="24"/>
          <w:lang w:eastAsia="lt-LT"/>
        </w:rPr>
        <w:t>ezidentu</w:t>
      </w:r>
      <w:r w:rsidR="00EE6CC0">
        <w:rPr>
          <w:szCs w:val="24"/>
        </w:rPr>
        <w:t xml:space="preserve"> pasirašytos sutarties Savivaldybės gydytojui, </w:t>
      </w:r>
      <w:r w:rsidR="00EE6CC0">
        <w:rPr>
          <w:color w:val="000000"/>
          <w:szCs w:val="24"/>
          <w:lang w:eastAsia="lt-LT"/>
        </w:rPr>
        <w:t xml:space="preserve">Savivaldybės administracijos ir </w:t>
      </w:r>
      <w:r>
        <w:rPr>
          <w:color w:val="000000"/>
          <w:szCs w:val="24"/>
          <w:lang w:eastAsia="lt-LT"/>
        </w:rPr>
        <w:t>ASP</w:t>
      </w:r>
      <w:r w:rsidR="00EE6CC0">
        <w:rPr>
          <w:color w:val="000000"/>
          <w:szCs w:val="24"/>
          <w:lang w:eastAsia="lt-LT"/>
        </w:rPr>
        <w:t xml:space="preserve">Į </w:t>
      </w:r>
      <w:r w:rsidR="00EE6CC0">
        <w:rPr>
          <w:szCs w:val="24"/>
        </w:rPr>
        <w:t xml:space="preserve">sutartis nutraukiama. </w:t>
      </w:r>
    </w:p>
    <w:p w14:paraId="025496EC" w14:textId="0E8ABD4B" w:rsidR="009D3AF1" w:rsidRPr="00750DA7" w:rsidRDefault="009D3AF1">
      <w:pPr>
        <w:ind w:firstLine="709"/>
        <w:jc w:val="both"/>
        <w:rPr>
          <w:sz w:val="28"/>
          <w:szCs w:val="24"/>
        </w:rPr>
      </w:pPr>
      <w:r w:rsidRPr="00750DA7">
        <w:rPr>
          <w:szCs w:val="23"/>
          <w:lang w:eastAsia="lt-LT"/>
        </w:rPr>
        <w:t>2</w:t>
      </w:r>
      <w:r w:rsidR="002628C5">
        <w:rPr>
          <w:szCs w:val="23"/>
          <w:lang w:eastAsia="lt-LT"/>
        </w:rPr>
        <w:t>6</w:t>
      </w:r>
      <w:r w:rsidRPr="00750DA7">
        <w:rPr>
          <w:szCs w:val="23"/>
          <w:lang w:eastAsia="lt-LT"/>
        </w:rPr>
        <w:t>.</w:t>
      </w:r>
      <w:r w:rsidR="00A93019" w:rsidRPr="00750DA7">
        <w:rPr>
          <w:szCs w:val="23"/>
          <w:lang w:eastAsia="lt-LT"/>
        </w:rPr>
        <w:t xml:space="preserve"> </w:t>
      </w:r>
      <w:r w:rsidRPr="00750DA7">
        <w:rPr>
          <w:szCs w:val="23"/>
          <w:lang w:eastAsia="lt-LT"/>
        </w:rPr>
        <w:t xml:space="preserve">Jei per </w:t>
      </w:r>
      <w:r w:rsidR="00B7073E" w:rsidRPr="00750DA7">
        <w:rPr>
          <w:szCs w:val="23"/>
          <w:lang w:eastAsia="lt-LT"/>
        </w:rPr>
        <w:t xml:space="preserve">Aprašo </w:t>
      </w:r>
      <w:r w:rsidRPr="00750DA7">
        <w:rPr>
          <w:szCs w:val="23"/>
          <w:lang w:eastAsia="lt-LT"/>
        </w:rPr>
        <w:t>2</w:t>
      </w:r>
      <w:r w:rsidR="00A93019" w:rsidRPr="00750DA7">
        <w:rPr>
          <w:szCs w:val="23"/>
          <w:lang w:eastAsia="lt-LT"/>
        </w:rPr>
        <w:t>3</w:t>
      </w:r>
      <w:r w:rsidRPr="00750DA7">
        <w:rPr>
          <w:szCs w:val="23"/>
          <w:lang w:eastAsia="lt-LT"/>
        </w:rPr>
        <w:t xml:space="preserve"> punkte nustatytą terminą be pateisinamų priežasčių ASPĮ sutartis su Gydytoju</w:t>
      </w:r>
      <w:r w:rsidR="00D45AF1">
        <w:rPr>
          <w:szCs w:val="23"/>
          <w:lang w:eastAsia="lt-LT"/>
        </w:rPr>
        <w:t xml:space="preserve"> </w:t>
      </w:r>
      <w:r w:rsidR="00FB3B20">
        <w:rPr>
          <w:szCs w:val="23"/>
          <w:lang w:eastAsia="lt-LT"/>
        </w:rPr>
        <w:t>/</w:t>
      </w:r>
      <w:r w:rsidR="00D45AF1">
        <w:rPr>
          <w:szCs w:val="23"/>
          <w:lang w:eastAsia="lt-LT"/>
        </w:rPr>
        <w:t xml:space="preserve"> Rezidentu</w:t>
      </w:r>
      <w:r w:rsidRPr="00750DA7">
        <w:rPr>
          <w:szCs w:val="23"/>
          <w:lang w:eastAsia="lt-LT"/>
        </w:rPr>
        <w:t xml:space="preserve"> nepasirašoma, Savivaldybės administracijos direktoriaus įsakymas dėl skatinimo priemonės skyrimo pripažįstamas netekusiu galios.</w:t>
      </w:r>
    </w:p>
    <w:p w14:paraId="7F6691C0" w14:textId="6D5FC3D7" w:rsidR="001646E4" w:rsidRDefault="00EE6CC0" w:rsidP="001646E4">
      <w:pPr>
        <w:ind w:firstLine="709"/>
        <w:jc w:val="both"/>
        <w:rPr>
          <w:szCs w:val="24"/>
        </w:rPr>
      </w:pPr>
      <w:r>
        <w:rPr>
          <w:szCs w:val="24"/>
        </w:rPr>
        <w:t>2</w:t>
      </w:r>
      <w:r w:rsidR="002628C5">
        <w:rPr>
          <w:szCs w:val="24"/>
        </w:rPr>
        <w:t>7</w:t>
      </w:r>
      <w:r>
        <w:rPr>
          <w:szCs w:val="24"/>
        </w:rPr>
        <w:t xml:space="preserve">. Už sutartinių įsipareigojimų įvykdymą atsakinga </w:t>
      </w:r>
      <w:r w:rsidR="00A93019">
        <w:rPr>
          <w:szCs w:val="24"/>
        </w:rPr>
        <w:t>ASP</w:t>
      </w:r>
      <w:r>
        <w:rPr>
          <w:szCs w:val="24"/>
        </w:rPr>
        <w:t xml:space="preserve">Į, pasiūliusi </w:t>
      </w:r>
      <w:r w:rsidR="00343D23">
        <w:rPr>
          <w:szCs w:val="24"/>
        </w:rPr>
        <w:t>G</w:t>
      </w:r>
      <w:r>
        <w:rPr>
          <w:szCs w:val="24"/>
        </w:rPr>
        <w:t xml:space="preserve">ydytojo </w:t>
      </w:r>
      <w:r w:rsidR="00053D6D">
        <w:rPr>
          <w:szCs w:val="24"/>
        </w:rPr>
        <w:t>/</w:t>
      </w:r>
      <w:r>
        <w:rPr>
          <w:szCs w:val="24"/>
        </w:rPr>
        <w:t xml:space="preserve"> </w:t>
      </w:r>
      <w:r w:rsidR="00BF572C">
        <w:rPr>
          <w:szCs w:val="24"/>
        </w:rPr>
        <w:t>R</w:t>
      </w:r>
      <w:r>
        <w:rPr>
          <w:szCs w:val="24"/>
        </w:rPr>
        <w:t>ezidento kandidatūrą ir su juo sudariusi sutartį.</w:t>
      </w:r>
    </w:p>
    <w:p w14:paraId="3CE46EB2" w14:textId="0DE90007" w:rsidR="001646E4" w:rsidRPr="0029474B" w:rsidRDefault="009D3AF1" w:rsidP="001646E4">
      <w:pPr>
        <w:ind w:firstLine="709"/>
        <w:jc w:val="both"/>
        <w:rPr>
          <w:szCs w:val="24"/>
        </w:rPr>
      </w:pPr>
      <w:r w:rsidRPr="00750DA7">
        <w:rPr>
          <w:szCs w:val="24"/>
          <w:lang w:eastAsia="lt-LT"/>
        </w:rPr>
        <w:t>2</w:t>
      </w:r>
      <w:r w:rsidR="002628C5">
        <w:rPr>
          <w:szCs w:val="24"/>
          <w:lang w:eastAsia="lt-LT"/>
        </w:rPr>
        <w:t>8</w:t>
      </w:r>
      <w:r w:rsidRPr="00750DA7">
        <w:rPr>
          <w:szCs w:val="24"/>
          <w:lang w:eastAsia="lt-LT"/>
        </w:rPr>
        <w:t>.</w:t>
      </w:r>
      <w:r w:rsidR="001646E4" w:rsidRPr="00750DA7">
        <w:rPr>
          <w:szCs w:val="24"/>
          <w:lang w:eastAsia="lt-LT"/>
        </w:rPr>
        <w:t xml:space="preserve"> </w:t>
      </w:r>
      <w:r w:rsidRPr="00750DA7">
        <w:rPr>
          <w:szCs w:val="24"/>
        </w:rPr>
        <w:t xml:space="preserve">Pagal </w:t>
      </w:r>
      <w:r w:rsidR="00343D23">
        <w:rPr>
          <w:szCs w:val="24"/>
        </w:rPr>
        <w:t>Aprašą</w:t>
      </w:r>
      <w:r w:rsidR="00343D23" w:rsidRPr="00750DA7">
        <w:rPr>
          <w:szCs w:val="24"/>
        </w:rPr>
        <w:t xml:space="preserve"> </w:t>
      </w:r>
      <w:r w:rsidRPr="00750DA7">
        <w:rPr>
          <w:szCs w:val="24"/>
        </w:rPr>
        <w:t>Gydytojui</w:t>
      </w:r>
      <w:r w:rsidR="00BF572C">
        <w:rPr>
          <w:szCs w:val="24"/>
        </w:rPr>
        <w:t xml:space="preserve"> </w:t>
      </w:r>
      <w:r w:rsidR="00053D6D">
        <w:rPr>
          <w:szCs w:val="24"/>
        </w:rPr>
        <w:t>/</w:t>
      </w:r>
      <w:r w:rsidR="00BF572C">
        <w:rPr>
          <w:szCs w:val="24"/>
        </w:rPr>
        <w:t xml:space="preserve"> Rezidentui</w:t>
      </w:r>
      <w:r w:rsidRPr="00750DA7">
        <w:rPr>
          <w:szCs w:val="24"/>
        </w:rPr>
        <w:t xml:space="preserve"> pažeidus sutarties, sudarytos su ASPĮ, įsipareigojimus, ASPĮ ne ginčo tvarka privalo grąžinti išmoką </w:t>
      </w:r>
      <w:r w:rsidR="00343D23">
        <w:rPr>
          <w:szCs w:val="24"/>
        </w:rPr>
        <w:t xml:space="preserve">/ kompensaciją </w:t>
      </w:r>
      <w:r w:rsidRPr="00750DA7">
        <w:rPr>
          <w:szCs w:val="24"/>
        </w:rPr>
        <w:t xml:space="preserve">į Savivaldybės administracijos banko sąskaitą, nurodytą sutartyje </w:t>
      </w:r>
      <w:r w:rsidRPr="00750DA7">
        <w:rPr>
          <w:bCs/>
          <w:szCs w:val="24"/>
          <w:lang w:eastAsia="lt-LT"/>
        </w:rPr>
        <w:t>iki biudžetinių metų pabaigos</w:t>
      </w:r>
      <w:r w:rsidRPr="00750DA7">
        <w:rPr>
          <w:szCs w:val="24"/>
        </w:rPr>
        <w:t xml:space="preserve">. </w:t>
      </w:r>
    </w:p>
    <w:p w14:paraId="5F7EAE61" w14:textId="4A7DDD86" w:rsidR="002A15E4" w:rsidRPr="009A1EAD" w:rsidRDefault="002A15E4" w:rsidP="009D3AF1">
      <w:pPr>
        <w:tabs>
          <w:tab w:val="left" w:pos="1276"/>
        </w:tabs>
        <w:ind w:firstLine="851"/>
        <w:jc w:val="both"/>
        <w:rPr>
          <w:color w:val="FF0000"/>
          <w:szCs w:val="24"/>
        </w:rPr>
      </w:pPr>
    </w:p>
    <w:p w14:paraId="446437D9" w14:textId="77777777" w:rsidR="00945221" w:rsidRDefault="00EE6CC0">
      <w:pPr>
        <w:jc w:val="center"/>
        <w:rPr>
          <w:b/>
          <w:bCs/>
          <w:color w:val="000000"/>
          <w:szCs w:val="24"/>
        </w:rPr>
      </w:pPr>
      <w:r>
        <w:rPr>
          <w:b/>
          <w:bCs/>
          <w:color w:val="000000"/>
          <w:szCs w:val="24"/>
        </w:rPr>
        <w:t>IV SKYRIUS</w:t>
      </w:r>
    </w:p>
    <w:p w14:paraId="446437DA" w14:textId="59A83472" w:rsidR="00945221" w:rsidRDefault="00EE6CC0">
      <w:pPr>
        <w:jc w:val="center"/>
        <w:rPr>
          <w:b/>
          <w:bCs/>
          <w:color w:val="000000"/>
          <w:szCs w:val="24"/>
        </w:rPr>
      </w:pPr>
      <w:r>
        <w:rPr>
          <w:b/>
          <w:bCs/>
          <w:color w:val="000000"/>
          <w:szCs w:val="24"/>
        </w:rPr>
        <w:t>APRAŠO ĮGYVENDINIMAS IR FINANSAVIMAS</w:t>
      </w:r>
    </w:p>
    <w:p w14:paraId="446437DB" w14:textId="77777777" w:rsidR="00945221" w:rsidRDefault="00945221">
      <w:pPr>
        <w:jc w:val="center"/>
        <w:rPr>
          <w:b/>
          <w:bCs/>
          <w:color w:val="000000"/>
          <w:szCs w:val="24"/>
        </w:rPr>
      </w:pPr>
    </w:p>
    <w:p w14:paraId="3EA55E21" w14:textId="5D672F7E" w:rsidR="004230A4" w:rsidRPr="00D30AD9" w:rsidRDefault="002628C5" w:rsidP="004230A4">
      <w:pPr>
        <w:ind w:firstLine="851"/>
        <w:jc w:val="both"/>
        <w:rPr>
          <w:color w:val="000000"/>
          <w:szCs w:val="24"/>
        </w:rPr>
      </w:pPr>
      <w:r>
        <w:rPr>
          <w:color w:val="000000"/>
          <w:szCs w:val="24"/>
        </w:rPr>
        <w:t>29</w:t>
      </w:r>
      <w:r w:rsidR="00EE6CC0" w:rsidRPr="00D75A15">
        <w:rPr>
          <w:color w:val="000000"/>
          <w:szCs w:val="24"/>
        </w:rPr>
        <w:t>. Aprašo įgyvendinimą koordinuoja Savivaldybės gydytojas.</w:t>
      </w:r>
    </w:p>
    <w:p w14:paraId="446437DD" w14:textId="5A95DEF2" w:rsidR="00945221" w:rsidRPr="00D75A15" w:rsidRDefault="004230A4">
      <w:pPr>
        <w:tabs>
          <w:tab w:val="left" w:pos="1134"/>
        </w:tabs>
        <w:ind w:firstLine="851"/>
        <w:jc w:val="both"/>
        <w:rPr>
          <w:color w:val="000000"/>
          <w:szCs w:val="24"/>
        </w:rPr>
      </w:pPr>
      <w:r w:rsidRPr="00D75A15">
        <w:rPr>
          <w:color w:val="000000"/>
          <w:szCs w:val="24"/>
        </w:rPr>
        <w:t>3</w:t>
      </w:r>
      <w:r w:rsidR="002628C5">
        <w:rPr>
          <w:color w:val="000000"/>
          <w:szCs w:val="24"/>
        </w:rPr>
        <w:t>0</w:t>
      </w:r>
      <w:r w:rsidR="00EE6CC0" w:rsidRPr="00D75A15">
        <w:rPr>
          <w:color w:val="000000"/>
          <w:szCs w:val="24"/>
        </w:rPr>
        <w:t>. Aprašui įgyvendinti lėšos skiriamos ir kiekvienais metais numatomos Sveikatos apsaugos politikos įgyvendinimo ir sporto programoje tvirtinant ar tikslinant Savivaldybės biudžetą.</w:t>
      </w:r>
    </w:p>
    <w:p w14:paraId="767D294D" w14:textId="589B4194" w:rsidR="004B7D0A" w:rsidRPr="00D75A15" w:rsidRDefault="00EE6CC0" w:rsidP="004B7D0A">
      <w:pPr>
        <w:tabs>
          <w:tab w:val="left" w:pos="1134"/>
        </w:tabs>
        <w:ind w:firstLine="851"/>
        <w:jc w:val="both"/>
        <w:rPr>
          <w:szCs w:val="24"/>
        </w:rPr>
      </w:pPr>
      <w:r w:rsidRPr="00D75A15">
        <w:rPr>
          <w:color w:val="000000"/>
          <w:szCs w:val="24"/>
        </w:rPr>
        <w:t>3</w:t>
      </w:r>
      <w:r w:rsidR="002628C5">
        <w:rPr>
          <w:color w:val="000000"/>
          <w:szCs w:val="24"/>
        </w:rPr>
        <w:t>1</w:t>
      </w:r>
      <w:r w:rsidRPr="00D75A15">
        <w:rPr>
          <w:color w:val="000000"/>
          <w:szCs w:val="24"/>
        </w:rPr>
        <w:t xml:space="preserve">. </w:t>
      </w:r>
      <w:r w:rsidR="004B7D0A" w:rsidRPr="00D75A15">
        <w:rPr>
          <w:color w:val="000000"/>
          <w:szCs w:val="24"/>
        </w:rPr>
        <w:t>ASP</w:t>
      </w:r>
      <w:r w:rsidRPr="00D75A15">
        <w:rPr>
          <w:color w:val="000000"/>
          <w:szCs w:val="24"/>
        </w:rPr>
        <w:t xml:space="preserve">Į, kuriai reikalingas </w:t>
      </w:r>
      <w:r w:rsidR="00EC0068" w:rsidRPr="00D75A15">
        <w:rPr>
          <w:color w:val="000000"/>
          <w:szCs w:val="24"/>
        </w:rPr>
        <w:t>G</w:t>
      </w:r>
      <w:r w:rsidRPr="00D75A15">
        <w:rPr>
          <w:color w:val="000000"/>
          <w:szCs w:val="24"/>
        </w:rPr>
        <w:t>ydytojas</w:t>
      </w:r>
      <w:r w:rsidR="00BF572C">
        <w:rPr>
          <w:color w:val="000000"/>
          <w:szCs w:val="24"/>
        </w:rPr>
        <w:t xml:space="preserve"> / Rezidentas</w:t>
      </w:r>
      <w:r w:rsidRPr="00D75A15">
        <w:rPr>
          <w:color w:val="000000"/>
          <w:szCs w:val="24"/>
        </w:rPr>
        <w:t xml:space="preserve">, privalo parengti darbo vietos būsimam darbuotojui sukūrimo </w:t>
      </w:r>
      <w:r w:rsidR="00C43835">
        <w:rPr>
          <w:color w:val="000000"/>
          <w:szCs w:val="24"/>
        </w:rPr>
        <w:t>N</w:t>
      </w:r>
      <w:r w:rsidRPr="00D75A15">
        <w:rPr>
          <w:color w:val="000000"/>
          <w:szCs w:val="24"/>
        </w:rPr>
        <w:t xml:space="preserve">epiniginių priemonių planą, numatyti darbo organizavimo būdą, techninio aprūpinimo galimybes, darbo apmokėjimo sistemą, kvalifikacijos kėlimo galimybes. Nepiniginių priemonių planas teikiamas su prašymu dėl finansavimo teikimo </w:t>
      </w:r>
      <w:r w:rsidRPr="00D75A15">
        <w:rPr>
          <w:szCs w:val="24"/>
        </w:rPr>
        <w:t>taikant skatinimo priemonę S</w:t>
      </w:r>
      <w:r w:rsidRPr="00D75A15">
        <w:rPr>
          <w:color w:val="000000"/>
          <w:szCs w:val="24"/>
        </w:rPr>
        <w:t>avivaldybės administracijos direktoriui.</w:t>
      </w:r>
    </w:p>
    <w:p w14:paraId="788E36C8" w14:textId="77777777" w:rsidR="00702FE1" w:rsidRDefault="00702FE1">
      <w:pPr>
        <w:jc w:val="center"/>
        <w:rPr>
          <w:b/>
          <w:bCs/>
          <w:color w:val="000000"/>
          <w:szCs w:val="24"/>
        </w:rPr>
      </w:pPr>
    </w:p>
    <w:p w14:paraId="446437E0" w14:textId="69F6A921" w:rsidR="00945221" w:rsidRDefault="00EE6CC0">
      <w:pPr>
        <w:jc w:val="center"/>
        <w:rPr>
          <w:b/>
          <w:bCs/>
          <w:color w:val="000000"/>
          <w:szCs w:val="24"/>
        </w:rPr>
      </w:pPr>
      <w:r>
        <w:rPr>
          <w:b/>
          <w:bCs/>
          <w:color w:val="000000"/>
          <w:szCs w:val="24"/>
        </w:rPr>
        <w:t>V SKYRIUS</w:t>
      </w:r>
    </w:p>
    <w:p w14:paraId="446437E1" w14:textId="77777777" w:rsidR="00945221" w:rsidRDefault="00EE6CC0">
      <w:pPr>
        <w:jc w:val="center"/>
        <w:rPr>
          <w:b/>
          <w:bCs/>
          <w:color w:val="000000"/>
          <w:szCs w:val="24"/>
        </w:rPr>
      </w:pPr>
      <w:r>
        <w:rPr>
          <w:b/>
          <w:bCs/>
          <w:color w:val="000000"/>
          <w:szCs w:val="24"/>
        </w:rPr>
        <w:t>ATSAKOMYBĖ</w:t>
      </w:r>
    </w:p>
    <w:p w14:paraId="446437E2" w14:textId="77777777" w:rsidR="00945221" w:rsidRDefault="00945221">
      <w:pPr>
        <w:rPr>
          <w:color w:val="000000"/>
          <w:szCs w:val="24"/>
        </w:rPr>
      </w:pPr>
    </w:p>
    <w:p w14:paraId="6A6EEE71" w14:textId="77777777" w:rsidR="00C15435" w:rsidRDefault="00A42EF0" w:rsidP="00EB196F">
      <w:pPr>
        <w:ind w:firstLine="720"/>
        <w:jc w:val="both"/>
        <w:rPr>
          <w:color w:val="000000"/>
          <w:szCs w:val="24"/>
        </w:rPr>
      </w:pPr>
      <w:r>
        <w:rPr>
          <w:color w:val="000000"/>
          <w:szCs w:val="24"/>
        </w:rPr>
        <w:t>32</w:t>
      </w:r>
      <w:r w:rsidR="00EE6CC0" w:rsidRPr="00D30AD9">
        <w:rPr>
          <w:color w:val="000000"/>
          <w:szCs w:val="24"/>
        </w:rPr>
        <w:t xml:space="preserve">. </w:t>
      </w:r>
      <w:r w:rsidR="00BA15BD" w:rsidRPr="002628C5">
        <w:rPr>
          <w:szCs w:val="24"/>
          <w:lang w:eastAsia="lt-LT"/>
        </w:rPr>
        <w:t>ASPĮ</w:t>
      </w:r>
      <w:r w:rsidR="00BA15BD" w:rsidRPr="004274F6">
        <w:rPr>
          <w:color w:val="FF0000"/>
          <w:szCs w:val="24"/>
          <w:lang w:eastAsia="lt-LT"/>
        </w:rPr>
        <w:t xml:space="preserve"> </w:t>
      </w:r>
      <w:r w:rsidR="00EE6CC0" w:rsidRPr="00D30AD9">
        <w:rPr>
          <w:color w:val="000000"/>
          <w:szCs w:val="24"/>
        </w:rPr>
        <w:t xml:space="preserve">vadovas privalo ne vėliau kaip per 10 darbo dienų raštu informuoti Savivaldybės </w:t>
      </w:r>
      <w:r w:rsidR="00EE6CC0" w:rsidRPr="00BA15BD">
        <w:rPr>
          <w:color w:val="000000"/>
          <w:szCs w:val="24"/>
        </w:rPr>
        <w:t>administraciją:</w:t>
      </w:r>
    </w:p>
    <w:p w14:paraId="30678574" w14:textId="578B9D80" w:rsidR="00C15435" w:rsidRDefault="00A42EF0" w:rsidP="00EB196F">
      <w:pPr>
        <w:ind w:firstLine="720"/>
        <w:jc w:val="both"/>
        <w:rPr>
          <w:szCs w:val="24"/>
          <w:lang w:eastAsia="lt-LT"/>
        </w:rPr>
      </w:pPr>
      <w:r>
        <w:rPr>
          <w:color w:val="000000"/>
          <w:szCs w:val="24"/>
        </w:rPr>
        <w:t>32</w:t>
      </w:r>
      <w:r w:rsidR="00EE6CC0" w:rsidRPr="00BA15BD">
        <w:rPr>
          <w:color w:val="000000"/>
          <w:szCs w:val="24"/>
        </w:rPr>
        <w:t xml:space="preserve">.1. </w:t>
      </w:r>
      <w:r w:rsidR="009C5581">
        <w:rPr>
          <w:color w:val="000000"/>
        </w:rPr>
        <w:t xml:space="preserve">jeigu </w:t>
      </w:r>
      <w:r w:rsidR="009C5581">
        <w:t>Gydytojas</w:t>
      </w:r>
      <w:r w:rsidR="009C5581">
        <w:rPr>
          <w:color w:val="000000"/>
        </w:rPr>
        <w:t xml:space="preserve"> nutraukia darbo santykius su ASPĮ</w:t>
      </w:r>
      <w:r w:rsidR="00706F6F" w:rsidRPr="002628C5">
        <w:rPr>
          <w:szCs w:val="24"/>
          <w:lang w:eastAsia="lt-LT"/>
        </w:rPr>
        <w:t>;</w:t>
      </w:r>
    </w:p>
    <w:p w14:paraId="5DB577F9" w14:textId="30C1BCB7" w:rsidR="00C15435" w:rsidRDefault="00A42EF0" w:rsidP="00EB196F">
      <w:pPr>
        <w:ind w:firstLine="720"/>
        <w:jc w:val="both"/>
        <w:rPr>
          <w:szCs w:val="24"/>
          <w:lang w:eastAsia="lt-LT"/>
        </w:rPr>
      </w:pPr>
      <w:r>
        <w:rPr>
          <w:szCs w:val="24"/>
          <w:lang w:eastAsia="lt-LT"/>
        </w:rPr>
        <w:t>32</w:t>
      </w:r>
      <w:r w:rsidR="00706F6F" w:rsidRPr="00750DA7">
        <w:rPr>
          <w:szCs w:val="24"/>
          <w:lang w:eastAsia="lt-LT"/>
        </w:rPr>
        <w:t>.2.</w:t>
      </w:r>
      <w:r>
        <w:rPr>
          <w:szCs w:val="24"/>
          <w:lang w:eastAsia="lt-LT"/>
        </w:rPr>
        <w:t xml:space="preserve"> </w:t>
      </w:r>
      <w:r w:rsidR="00706F6F" w:rsidRPr="00750DA7">
        <w:rPr>
          <w:szCs w:val="24"/>
          <w:lang w:eastAsia="lt-LT"/>
        </w:rPr>
        <w:t xml:space="preserve">jeigu </w:t>
      </w:r>
      <w:r w:rsidR="009C5581">
        <w:rPr>
          <w:szCs w:val="24"/>
          <w:lang w:eastAsia="lt-LT"/>
        </w:rPr>
        <w:t xml:space="preserve">pasikeičia </w:t>
      </w:r>
      <w:r w:rsidR="00706F6F" w:rsidRPr="00750DA7">
        <w:rPr>
          <w:szCs w:val="24"/>
          <w:lang w:eastAsia="lt-LT"/>
        </w:rPr>
        <w:t>Gydytoj</w:t>
      </w:r>
      <w:r w:rsidR="009C5581">
        <w:rPr>
          <w:szCs w:val="24"/>
          <w:lang w:eastAsia="lt-LT"/>
        </w:rPr>
        <w:t xml:space="preserve">o </w:t>
      </w:r>
      <w:r w:rsidR="00706F6F" w:rsidRPr="00750DA7">
        <w:rPr>
          <w:szCs w:val="24"/>
          <w:lang w:eastAsia="lt-LT"/>
        </w:rPr>
        <w:t>darbo krūv</w:t>
      </w:r>
      <w:r w:rsidR="009C5581">
        <w:rPr>
          <w:szCs w:val="24"/>
          <w:lang w:eastAsia="lt-LT"/>
        </w:rPr>
        <w:t>is</w:t>
      </w:r>
      <w:r w:rsidRPr="0007512E">
        <w:rPr>
          <w:szCs w:val="24"/>
          <w:lang w:eastAsia="lt-LT"/>
        </w:rPr>
        <w:t>;</w:t>
      </w:r>
    </w:p>
    <w:p w14:paraId="10BDA6E7" w14:textId="5FDE457F" w:rsidR="00C15435" w:rsidRDefault="00A42EF0" w:rsidP="00EB196F">
      <w:pPr>
        <w:ind w:firstLine="720"/>
        <w:jc w:val="both"/>
        <w:rPr>
          <w:szCs w:val="24"/>
          <w:lang w:eastAsia="lt-LT"/>
        </w:rPr>
      </w:pPr>
      <w:r w:rsidRPr="0007512E">
        <w:rPr>
          <w:szCs w:val="24"/>
          <w:lang w:eastAsia="lt-LT"/>
        </w:rPr>
        <w:t>32</w:t>
      </w:r>
      <w:r w:rsidR="00706F6F" w:rsidRPr="0007512E">
        <w:rPr>
          <w:szCs w:val="24"/>
          <w:lang w:eastAsia="lt-LT"/>
        </w:rPr>
        <w:t>.3.</w:t>
      </w:r>
      <w:r w:rsidRPr="0007512E">
        <w:rPr>
          <w:szCs w:val="24"/>
          <w:lang w:eastAsia="lt-LT"/>
        </w:rPr>
        <w:t xml:space="preserve"> </w:t>
      </w:r>
      <w:r w:rsidR="00706F6F" w:rsidRPr="0007512E">
        <w:rPr>
          <w:szCs w:val="24"/>
          <w:lang w:eastAsia="lt-LT"/>
        </w:rPr>
        <w:t xml:space="preserve">jeigu </w:t>
      </w:r>
      <w:r w:rsidR="00112B4F" w:rsidRPr="0007512E">
        <w:rPr>
          <w:szCs w:val="24"/>
          <w:lang w:eastAsia="lt-LT"/>
        </w:rPr>
        <w:t>Rezidentas</w:t>
      </w:r>
      <w:r w:rsidR="00706F6F" w:rsidRPr="0007512E">
        <w:rPr>
          <w:szCs w:val="24"/>
          <w:lang w:eastAsia="lt-LT"/>
        </w:rPr>
        <w:t xml:space="preserve"> </w:t>
      </w:r>
      <w:r w:rsidR="009C5581">
        <w:t xml:space="preserve">nutraukia studijas Lietuvos Respublikos universitetuose arba </w:t>
      </w:r>
      <w:r w:rsidR="009C5581">
        <w:rPr>
          <w:color w:val="000000"/>
        </w:rPr>
        <w:t>darbo santykius su ASPĮ, nepraėjus šešeriems metams p</w:t>
      </w:r>
      <w:r w:rsidR="009C5581">
        <w:t>o rezidentūros studijų baigimo</w:t>
      </w:r>
      <w:r w:rsidR="009C5581">
        <w:rPr>
          <w:szCs w:val="24"/>
          <w:lang w:eastAsia="lt-LT"/>
        </w:rPr>
        <w:t xml:space="preserve">. </w:t>
      </w:r>
    </w:p>
    <w:p w14:paraId="4A596C38" w14:textId="2AA5DD1E" w:rsidR="00C15435" w:rsidRDefault="00A42EF0" w:rsidP="00EB196F">
      <w:pPr>
        <w:ind w:firstLine="720"/>
        <w:jc w:val="both"/>
        <w:rPr>
          <w:szCs w:val="24"/>
          <w:lang w:eastAsia="lt-LT"/>
        </w:rPr>
      </w:pPr>
      <w:r>
        <w:rPr>
          <w:szCs w:val="24"/>
          <w:lang w:eastAsia="lt-LT"/>
        </w:rPr>
        <w:t>33</w:t>
      </w:r>
      <w:r w:rsidR="00706F6F" w:rsidRPr="00750DA7">
        <w:rPr>
          <w:szCs w:val="24"/>
          <w:lang w:eastAsia="lt-LT"/>
        </w:rPr>
        <w:t>. Išmok</w:t>
      </w:r>
      <w:r w:rsidR="0031319F">
        <w:rPr>
          <w:szCs w:val="24"/>
          <w:lang w:eastAsia="lt-LT"/>
        </w:rPr>
        <w:t>ų</w:t>
      </w:r>
      <w:r w:rsidR="00706F6F" w:rsidRPr="00750DA7">
        <w:rPr>
          <w:szCs w:val="24"/>
          <w:lang w:eastAsia="lt-LT"/>
        </w:rPr>
        <w:t xml:space="preserve"> </w:t>
      </w:r>
      <w:r w:rsidR="005D76B1">
        <w:rPr>
          <w:szCs w:val="24"/>
          <w:lang w:eastAsia="lt-LT"/>
        </w:rPr>
        <w:t xml:space="preserve">gydytojui </w:t>
      </w:r>
      <w:r w:rsidR="00057B01">
        <w:rPr>
          <w:szCs w:val="24"/>
          <w:lang w:eastAsia="lt-LT"/>
        </w:rPr>
        <w:t>lėšos turi būti grąžintos į Savivaldybės biudžetą</w:t>
      </w:r>
      <w:r w:rsidR="00706F6F" w:rsidRPr="00750DA7">
        <w:rPr>
          <w:szCs w:val="24"/>
          <w:lang w:eastAsia="lt-LT"/>
        </w:rPr>
        <w:t>, jei Gydytojas</w:t>
      </w:r>
      <w:r w:rsidR="009F7FB0">
        <w:rPr>
          <w:szCs w:val="24"/>
          <w:lang w:eastAsia="lt-LT"/>
        </w:rPr>
        <w:t xml:space="preserve"> </w:t>
      </w:r>
      <w:r w:rsidR="00706F6F" w:rsidRPr="00750DA7">
        <w:rPr>
          <w:szCs w:val="24"/>
          <w:lang w:eastAsia="lt-LT"/>
        </w:rPr>
        <w:t>nutraukia darbo santykius su ASPĮ</w:t>
      </w:r>
      <w:r w:rsidR="00EA4415">
        <w:rPr>
          <w:szCs w:val="24"/>
          <w:lang w:eastAsia="lt-LT"/>
        </w:rPr>
        <w:t>,</w:t>
      </w:r>
      <w:r w:rsidR="00706F6F" w:rsidRPr="00750DA7">
        <w:rPr>
          <w:szCs w:val="24"/>
          <w:lang w:eastAsia="lt-LT"/>
        </w:rPr>
        <w:t xml:space="preserve"> </w:t>
      </w:r>
      <w:r w:rsidR="00EA4415">
        <w:rPr>
          <w:szCs w:val="24"/>
          <w:lang w:eastAsia="lt-LT"/>
        </w:rPr>
        <w:t>neišdirb</w:t>
      </w:r>
      <w:r w:rsidR="00A45C70">
        <w:rPr>
          <w:szCs w:val="24"/>
          <w:lang w:eastAsia="lt-LT"/>
        </w:rPr>
        <w:t>ę</w:t>
      </w:r>
      <w:r w:rsidR="00EA4415">
        <w:rPr>
          <w:szCs w:val="24"/>
          <w:lang w:eastAsia="lt-LT"/>
        </w:rPr>
        <w:t>s</w:t>
      </w:r>
      <w:r w:rsidR="00EA4415" w:rsidRPr="00750DA7">
        <w:rPr>
          <w:szCs w:val="24"/>
          <w:lang w:eastAsia="lt-LT"/>
        </w:rPr>
        <w:t xml:space="preserve"> ASPĮ</w:t>
      </w:r>
      <w:r w:rsidR="00EA4415" w:rsidRPr="00750DA7" w:rsidDel="00EA4415">
        <w:rPr>
          <w:szCs w:val="24"/>
          <w:lang w:eastAsia="lt-LT"/>
        </w:rPr>
        <w:t xml:space="preserve"> </w:t>
      </w:r>
      <w:r w:rsidR="00EA4415">
        <w:rPr>
          <w:szCs w:val="24"/>
          <w:lang w:eastAsia="lt-LT"/>
        </w:rPr>
        <w:t>Apraš</w:t>
      </w:r>
      <w:r w:rsidR="00A45C70">
        <w:rPr>
          <w:szCs w:val="24"/>
          <w:lang w:eastAsia="lt-LT"/>
        </w:rPr>
        <w:t>o 5.1</w:t>
      </w:r>
      <w:r w:rsidR="00057B01">
        <w:rPr>
          <w:szCs w:val="24"/>
          <w:lang w:eastAsia="lt-LT"/>
        </w:rPr>
        <w:t>.2</w:t>
      </w:r>
      <w:r w:rsidR="00A45C70">
        <w:rPr>
          <w:szCs w:val="24"/>
          <w:lang w:eastAsia="lt-LT"/>
        </w:rPr>
        <w:t xml:space="preserve"> </w:t>
      </w:r>
      <w:r w:rsidR="00366C16">
        <w:rPr>
          <w:szCs w:val="24"/>
          <w:lang w:eastAsia="lt-LT"/>
        </w:rPr>
        <w:t>pa</w:t>
      </w:r>
      <w:r w:rsidR="00A45C70">
        <w:rPr>
          <w:szCs w:val="24"/>
          <w:lang w:eastAsia="lt-LT"/>
        </w:rPr>
        <w:t>punkt</w:t>
      </w:r>
      <w:r w:rsidR="00366C16">
        <w:rPr>
          <w:szCs w:val="24"/>
          <w:lang w:eastAsia="lt-LT"/>
        </w:rPr>
        <w:t>yj</w:t>
      </w:r>
      <w:r w:rsidR="00A45C70">
        <w:rPr>
          <w:szCs w:val="24"/>
          <w:lang w:eastAsia="lt-LT"/>
        </w:rPr>
        <w:t>e</w:t>
      </w:r>
      <w:r w:rsidR="00EA4415" w:rsidRPr="00750DA7">
        <w:rPr>
          <w:szCs w:val="24"/>
          <w:lang w:eastAsia="lt-LT"/>
        </w:rPr>
        <w:t xml:space="preserve"> </w:t>
      </w:r>
      <w:r w:rsidR="00EA4415">
        <w:rPr>
          <w:szCs w:val="24"/>
          <w:lang w:eastAsia="lt-LT"/>
        </w:rPr>
        <w:t>nustatyto</w:t>
      </w:r>
      <w:r w:rsidR="00EA4415" w:rsidRPr="00750DA7">
        <w:rPr>
          <w:szCs w:val="24"/>
          <w:lang w:eastAsia="lt-LT"/>
        </w:rPr>
        <w:t xml:space="preserve"> </w:t>
      </w:r>
      <w:r w:rsidR="00706F6F" w:rsidRPr="00750DA7">
        <w:rPr>
          <w:szCs w:val="24"/>
          <w:lang w:eastAsia="lt-LT"/>
        </w:rPr>
        <w:t>laikotarpi</w:t>
      </w:r>
      <w:r w:rsidR="00EA4415">
        <w:rPr>
          <w:szCs w:val="24"/>
          <w:lang w:eastAsia="lt-LT"/>
        </w:rPr>
        <w:t>o</w:t>
      </w:r>
      <w:r w:rsidR="00057B01">
        <w:rPr>
          <w:szCs w:val="24"/>
          <w:lang w:eastAsia="lt-LT"/>
        </w:rPr>
        <w:t>.</w:t>
      </w:r>
    </w:p>
    <w:p w14:paraId="685AB7F6" w14:textId="1F2345A9" w:rsidR="00C15435" w:rsidRPr="00741993" w:rsidRDefault="00A42EF0" w:rsidP="00C15435">
      <w:pPr>
        <w:ind w:firstLine="720"/>
        <w:jc w:val="both"/>
        <w:rPr>
          <w:i/>
          <w:iCs/>
          <w:szCs w:val="24"/>
          <w:lang w:eastAsia="lt-LT"/>
        </w:rPr>
      </w:pPr>
      <w:r>
        <w:rPr>
          <w:szCs w:val="24"/>
          <w:lang w:eastAsia="lt-LT"/>
        </w:rPr>
        <w:t>34</w:t>
      </w:r>
      <w:r w:rsidR="00706F6F" w:rsidRPr="00750DA7">
        <w:rPr>
          <w:szCs w:val="24"/>
          <w:lang w:eastAsia="lt-LT"/>
        </w:rPr>
        <w:t xml:space="preserve">. </w:t>
      </w:r>
      <w:r w:rsidR="002E719C">
        <w:rPr>
          <w:szCs w:val="24"/>
          <w:lang w:eastAsia="lt-LT"/>
        </w:rPr>
        <w:t>R</w:t>
      </w:r>
      <w:r w:rsidR="00393C21">
        <w:rPr>
          <w:szCs w:val="24"/>
          <w:lang w:eastAsia="lt-LT"/>
        </w:rPr>
        <w:t>ezidentūros studijų k</w:t>
      </w:r>
      <w:r w:rsidR="00EB196F">
        <w:rPr>
          <w:szCs w:val="24"/>
          <w:lang w:eastAsia="lt-LT"/>
        </w:rPr>
        <w:t>ompensacij</w:t>
      </w:r>
      <w:r w:rsidR="00E62F2E">
        <w:rPr>
          <w:szCs w:val="24"/>
          <w:lang w:eastAsia="lt-LT"/>
        </w:rPr>
        <w:t>ai</w:t>
      </w:r>
      <w:r w:rsidR="00057B01">
        <w:rPr>
          <w:szCs w:val="24"/>
          <w:lang w:eastAsia="lt-LT"/>
        </w:rPr>
        <w:t xml:space="preserve"> </w:t>
      </w:r>
      <w:r w:rsidR="00694217">
        <w:rPr>
          <w:szCs w:val="24"/>
          <w:lang w:eastAsia="lt-LT"/>
        </w:rPr>
        <w:t>vis</w:t>
      </w:r>
      <w:r w:rsidR="00157345">
        <w:rPr>
          <w:szCs w:val="24"/>
          <w:lang w:eastAsia="lt-LT"/>
        </w:rPr>
        <w:t>a</w:t>
      </w:r>
      <w:r w:rsidR="00694217">
        <w:rPr>
          <w:szCs w:val="24"/>
          <w:lang w:eastAsia="lt-LT"/>
        </w:rPr>
        <w:t xml:space="preserve"> gaut</w:t>
      </w:r>
      <w:r w:rsidR="00157345">
        <w:rPr>
          <w:szCs w:val="24"/>
          <w:lang w:eastAsia="lt-LT"/>
        </w:rPr>
        <w:t>a</w:t>
      </w:r>
      <w:r w:rsidR="00694217">
        <w:rPr>
          <w:szCs w:val="24"/>
          <w:lang w:eastAsia="lt-LT"/>
        </w:rPr>
        <w:t xml:space="preserve"> sum</w:t>
      </w:r>
      <w:r w:rsidR="00157345">
        <w:rPr>
          <w:szCs w:val="24"/>
          <w:lang w:eastAsia="lt-LT"/>
        </w:rPr>
        <w:t>a turi būti grąžinta į Savivaldybės biudžetą</w:t>
      </w:r>
      <w:r w:rsidR="00EB196F">
        <w:rPr>
          <w:szCs w:val="24"/>
          <w:lang w:eastAsia="lt-LT"/>
        </w:rPr>
        <w:t>, j</w:t>
      </w:r>
      <w:r w:rsidR="00706F6F" w:rsidRPr="00750DA7">
        <w:rPr>
          <w:szCs w:val="24"/>
          <w:lang w:eastAsia="lt-LT"/>
        </w:rPr>
        <w:t>ei Gydytojas</w:t>
      </w:r>
      <w:r w:rsidR="000D48BC">
        <w:rPr>
          <w:szCs w:val="24"/>
          <w:lang w:eastAsia="lt-LT"/>
        </w:rPr>
        <w:t xml:space="preserve"> </w:t>
      </w:r>
      <w:r w:rsidR="00706F6F" w:rsidRPr="00750DA7">
        <w:rPr>
          <w:szCs w:val="24"/>
          <w:lang w:eastAsia="lt-LT"/>
        </w:rPr>
        <w:t>nutraukia darbo santykius su ASPĮ</w:t>
      </w:r>
      <w:r w:rsidR="00EB196F">
        <w:rPr>
          <w:szCs w:val="24"/>
          <w:lang w:eastAsia="lt-LT"/>
        </w:rPr>
        <w:t xml:space="preserve"> </w:t>
      </w:r>
      <w:r w:rsidR="008764BF">
        <w:rPr>
          <w:szCs w:val="24"/>
          <w:lang w:eastAsia="lt-LT"/>
        </w:rPr>
        <w:t>neišdirbęs</w:t>
      </w:r>
      <w:r w:rsidR="008764BF" w:rsidRPr="00750DA7">
        <w:rPr>
          <w:szCs w:val="24"/>
          <w:lang w:eastAsia="lt-LT"/>
        </w:rPr>
        <w:t xml:space="preserve"> </w:t>
      </w:r>
      <w:r w:rsidR="00EB196F" w:rsidRPr="00750DA7">
        <w:rPr>
          <w:szCs w:val="24"/>
          <w:lang w:eastAsia="lt-LT"/>
        </w:rPr>
        <w:t>laikotarpi</w:t>
      </w:r>
      <w:r w:rsidR="008764BF">
        <w:rPr>
          <w:szCs w:val="24"/>
          <w:lang w:eastAsia="lt-LT"/>
        </w:rPr>
        <w:t>o</w:t>
      </w:r>
      <w:r w:rsidR="00706F6F" w:rsidRPr="00750DA7">
        <w:rPr>
          <w:szCs w:val="24"/>
          <w:lang w:eastAsia="lt-LT"/>
        </w:rPr>
        <w:t>, nurodyt</w:t>
      </w:r>
      <w:r w:rsidR="008764BF">
        <w:rPr>
          <w:szCs w:val="24"/>
          <w:lang w:eastAsia="lt-LT"/>
        </w:rPr>
        <w:t>o</w:t>
      </w:r>
      <w:r w:rsidR="00706F6F" w:rsidRPr="00750DA7">
        <w:rPr>
          <w:szCs w:val="24"/>
          <w:lang w:eastAsia="lt-LT"/>
        </w:rPr>
        <w:t xml:space="preserve"> </w:t>
      </w:r>
      <w:r w:rsidR="00287891">
        <w:rPr>
          <w:szCs w:val="24"/>
          <w:lang w:eastAsia="lt-LT"/>
        </w:rPr>
        <w:t>Aprašo</w:t>
      </w:r>
      <w:r w:rsidR="00957009" w:rsidRPr="00750DA7">
        <w:rPr>
          <w:szCs w:val="24"/>
          <w:lang w:eastAsia="lt-LT"/>
        </w:rPr>
        <w:t xml:space="preserve"> </w:t>
      </w:r>
      <w:r w:rsidR="009F7FB0">
        <w:rPr>
          <w:szCs w:val="24"/>
          <w:lang w:eastAsia="lt-LT"/>
        </w:rPr>
        <w:t>5</w:t>
      </w:r>
      <w:r w:rsidR="00706F6F" w:rsidRPr="00750DA7">
        <w:rPr>
          <w:szCs w:val="24"/>
          <w:lang w:eastAsia="lt-LT"/>
        </w:rPr>
        <w:t>.</w:t>
      </w:r>
      <w:r w:rsidR="000D48BC">
        <w:rPr>
          <w:szCs w:val="24"/>
          <w:lang w:eastAsia="lt-LT"/>
        </w:rPr>
        <w:t>2</w:t>
      </w:r>
      <w:r w:rsidR="00E62F2E">
        <w:rPr>
          <w:szCs w:val="24"/>
          <w:lang w:eastAsia="lt-LT"/>
        </w:rPr>
        <w:t>.2</w:t>
      </w:r>
      <w:r w:rsidR="00706F6F" w:rsidRPr="00750DA7">
        <w:rPr>
          <w:szCs w:val="24"/>
          <w:lang w:eastAsia="lt-LT"/>
        </w:rPr>
        <w:t xml:space="preserve"> </w:t>
      </w:r>
      <w:r w:rsidR="00366C16">
        <w:rPr>
          <w:szCs w:val="24"/>
          <w:lang w:eastAsia="lt-LT"/>
        </w:rPr>
        <w:t>pa</w:t>
      </w:r>
      <w:r w:rsidR="00706F6F" w:rsidRPr="00750DA7">
        <w:rPr>
          <w:szCs w:val="24"/>
          <w:lang w:eastAsia="lt-LT"/>
        </w:rPr>
        <w:t>p</w:t>
      </w:r>
      <w:r w:rsidR="00957009">
        <w:rPr>
          <w:szCs w:val="24"/>
          <w:lang w:eastAsia="lt-LT"/>
        </w:rPr>
        <w:t>unkt</w:t>
      </w:r>
      <w:r w:rsidR="00366C16">
        <w:rPr>
          <w:szCs w:val="24"/>
          <w:lang w:eastAsia="lt-LT"/>
        </w:rPr>
        <w:t>yj</w:t>
      </w:r>
      <w:r w:rsidR="00957009">
        <w:rPr>
          <w:szCs w:val="24"/>
          <w:lang w:eastAsia="lt-LT"/>
        </w:rPr>
        <w:t>e</w:t>
      </w:r>
      <w:r w:rsidR="00EB196F">
        <w:rPr>
          <w:szCs w:val="24"/>
          <w:lang w:eastAsia="lt-LT"/>
        </w:rPr>
        <w:t>.</w:t>
      </w:r>
      <w:r w:rsidR="006253FF">
        <w:rPr>
          <w:szCs w:val="24"/>
          <w:lang w:eastAsia="lt-LT"/>
        </w:rPr>
        <w:t xml:space="preserve"> </w:t>
      </w:r>
    </w:p>
    <w:p w14:paraId="1DAA901B" w14:textId="16FA1B5D" w:rsidR="005F1F92" w:rsidRPr="00750DA7" w:rsidRDefault="00C15435" w:rsidP="005F1F92">
      <w:pPr>
        <w:ind w:firstLine="720"/>
        <w:jc w:val="both"/>
        <w:rPr>
          <w:i/>
          <w:color w:val="000000"/>
          <w:szCs w:val="24"/>
        </w:rPr>
      </w:pPr>
      <w:r>
        <w:rPr>
          <w:szCs w:val="24"/>
          <w:lang w:eastAsia="lt-LT"/>
        </w:rPr>
        <w:t xml:space="preserve">35. </w:t>
      </w:r>
      <w:r w:rsidR="00157345">
        <w:rPr>
          <w:szCs w:val="24"/>
          <w:lang w:eastAsia="lt-LT"/>
        </w:rPr>
        <w:t>Rezidentūros studijų apmokėjimui visa skirta suma turi būti grąžinta į Savivaldybės biudžetą</w:t>
      </w:r>
      <w:r w:rsidR="005F1F92" w:rsidRPr="00D30AD9">
        <w:rPr>
          <w:color w:val="000000"/>
          <w:szCs w:val="24"/>
          <w:lang w:eastAsia="lt-LT"/>
        </w:rPr>
        <w:t xml:space="preserve">, </w:t>
      </w:r>
      <w:r w:rsidR="005F1F92" w:rsidRPr="00D30AD9">
        <w:rPr>
          <w:szCs w:val="24"/>
          <w:lang w:eastAsia="lt-LT"/>
        </w:rPr>
        <w:t xml:space="preserve">jeigu </w:t>
      </w:r>
      <w:r w:rsidR="005F1F92">
        <w:rPr>
          <w:szCs w:val="24"/>
          <w:lang w:eastAsia="lt-LT"/>
        </w:rPr>
        <w:t>R</w:t>
      </w:r>
      <w:r w:rsidR="005F1F92" w:rsidRPr="00D30AD9">
        <w:rPr>
          <w:szCs w:val="24"/>
          <w:lang w:eastAsia="lt-LT"/>
        </w:rPr>
        <w:t xml:space="preserve">ezidentas nutraukia studijas Lietuvos Respublikos universitetuose arba </w:t>
      </w:r>
      <w:r w:rsidR="005F1F92" w:rsidRPr="00D30AD9">
        <w:rPr>
          <w:color w:val="000000"/>
          <w:szCs w:val="24"/>
        </w:rPr>
        <w:t xml:space="preserve">darbo santykius su ASPĮ, </w:t>
      </w:r>
      <w:r w:rsidR="005F1F92">
        <w:rPr>
          <w:szCs w:val="24"/>
          <w:lang w:eastAsia="lt-LT"/>
        </w:rPr>
        <w:t>neišdirbęs nustatyto laikotarpio</w:t>
      </w:r>
      <w:r w:rsidR="00157345">
        <w:rPr>
          <w:szCs w:val="24"/>
          <w:lang w:eastAsia="lt-LT"/>
        </w:rPr>
        <w:t>, nurodyto Aprašo 5.3</w:t>
      </w:r>
      <w:r w:rsidR="00E62F2E">
        <w:rPr>
          <w:szCs w:val="24"/>
          <w:lang w:eastAsia="lt-LT"/>
        </w:rPr>
        <w:t>.2</w:t>
      </w:r>
      <w:r w:rsidR="00157345">
        <w:rPr>
          <w:szCs w:val="24"/>
          <w:lang w:eastAsia="lt-LT"/>
        </w:rPr>
        <w:t xml:space="preserve"> </w:t>
      </w:r>
      <w:r w:rsidR="00366C16">
        <w:rPr>
          <w:szCs w:val="24"/>
          <w:lang w:eastAsia="lt-LT"/>
        </w:rPr>
        <w:t>pa</w:t>
      </w:r>
      <w:r w:rsidR="00157345">
        <w:rPr>
          <w:szCs w:val="24"/>
          <w:lang w:eastAsia="lt-LT"/>
        </w:rPr>
        <w:t>punkt</w:t>
      </w:r>
      <w:r w:rsidR="00366C16">
        <w:rPr>
          <w:szCs w:val="24"/>
          <w:lang w:eastAsia="lt-LT"/>
        </w:rPr>
        <w:t>yj</w:t>
      </w:r>
      <w:r w:rsidR="00157345">
        <w:rPr>
          <w:szCs w:val="24"/>
          <w:lang w:eastAsia="lt-LT"/>
        </w:rPr>
        <w:t>e.</w:t>
      </w:r>
    </w:p>
    <w:p w14:paraId="34174B27" w14:textId="1E4211FD" w:rsidR="00C15435" w:rsidRDefault="00A42EF0" w:rsidP="00C15435">
      <w:pPr>
        <w:ind w:firstLine="720"/>
        <w:jc w:val="both"/>
        <w:rPr>
          <w:szCs w:val="24"/>
          <w:lang w:eastAsia="lt-LT"/>
        </w:rPr>
      </w:pPr>
      <w:r>
        <w:rPr>
          <w:szCs w:val="24"/>
          <w:lang w:eastAsia="lt-LT"/>
        </w:rPr>
        <w:t>3</w:t>
      </w:r>
      <w:r w:rsidR="00034E54">
        <w:rPr>
          <w:szCs w:val="24"/>
          <w:lang w:eastAsia="lt-LT"/>
        </w:rPr>
        <w:t>6</w:t>
      </w:r>
      <w:r w:rsidR="00706F6F" w:rsidRPr="00750DA7">
        <w:rPr>
          <w:szCs w:val="24"/>
          <w:lang w:eastAsia="lt-LT"/>
        </w:rPr>
        <w:t>. Gydytojo</w:t>
      </w:r>
      <w:r w:rsidR="009F7FB0">
        <w:rPr>
          <w:szCs w:val="24"/>
          <w:lang w:eastAsia="lt-LT"/>
        </w:rPr>
        <w:t xml:space="preserve"> / Rezidento</w:t>
      </w:r>
      <w:r w:rsidR="00706F6F" w:rsidRPr="00750DA7">
        <w:rPr>
          <w:szCs w:val="24"/>
          <w:lang w:eastAsia="lt-LT"/>
        </w:rPr>
        <w:t xml:space="preserve"> iniciatyva nutraukus </w:t>
      </w:r>
      <w:r w:rsidR="00CB68C2">
        <w:rPr>
          <w:szCs w:val="24"/>
          <w:lang w:eastAsia="lt-LT"/>
        </w:rPr>
        <w:t xml:space="preserve">darbo </w:t>
      </w:r>
      <w:r w:rsidR="00706F6F" w:rsidRPr="00750DA7">
        <w:rPr>
          <w:szCs w:val="24"/>
          <w:lang w:eastAsia="lt-LT"/>
        </w:rPr>
        <w:t xml:space="preserve">sutartį dėl Gydytojo </w:t>
      </w:r>
      <w:r w:rsidR="00CB68C2">
        <w:rPr>
          <w:szCs w:val="24"/>
          <w:lang w:eastAsia="lt-LT"/>
        </w:rPr>
        <w:t xml:space="preserve">/ Rezidento </w:t>
      </w:r>
      <w:r w:rsidR="00706F6F" w:rsidRPr="00750DA7">
        <w:rPr>
          <w:szCs w:val="24"/>
          <w:lang w:eastAsia="lt-LT"/>
        </w:rPr>
        <w:t>sveikatos būklės (ar ligos), kuriai esant Gydytojas</w:t>
      </w:r>
      <w:r w:rsidR="00CB68C2">
        <w:rPr>
          <w:szCs w:val="24"/>
          <w:lang w:eastAsia="lt-LT"/>
        </w:rPr>
        <w:t xml:space="preserve"> /Rezidentas</w:t>
      </w:r>
      <w:r w:rsidR="00706F6F" w:rsidRPr="00750DA7">
        <w:rPr>
          <w:szCs w:val="24"/>
          <w:lang w:eastAsia="lt-LT"/>
        </w:rPr>
        <w:t xml:space="preserve"> nebegali ASPĮ dirbti sutarto darbo pagal įgytą profesiją</w:t>
      </w:r>
      <w:r w:rsidR="00957009">
        <w:rPr>
          <w:szCs w:val="24"/>
          <w:lang w:eastAsia="lt-LT"/>
        </w:rPr>
        <w:t>,</w:t>
      </w:r>
      <w:r w:rsidR="00706F6F" w:rsidRPr="00750DA7">
        <w:rPr>
          <w:szCs w:val="24"/>
          <w:lang w:eastAsia="lt-LT"/>
        </w:rPr>
        <w:t xml:space="preserve"> Gydytojas </w:t>
      </w:r>
      <w:r w:rsidR="00CB68C2">
        <w:rPr>
          <w:szCs w:val="24"/>
          <w:lang w:eastAsia="lt-LT"/>
        </w:rPr>
        <w:t xml:space="preserve">/ Rezidentas </w:t>
      </w:r>
      <w:r w:rsidR="00706F6F" w:rsidRPr="00750DA7">
        <w:rPr>
          <w:szCs w:val="24"/>
          <w:lang w:eastAsia="lt-LT"/>
        </w:rPr>
        <w:t>atleidžiamas nuo pareigos grąžinti ASPĮ išmokėtą išmoką.</w:t>
      </w:r>
    </w:p>
    <w:p w14:paraId="3BAC072A" w14:textId="478237C3" w:rsidR="00706F6F" w:rsidRPr="00750DA7" w:rsidRDefault="00A42EF0" w:rsidP="00C15435">
      <w:pPr>
        <w:ind w:firstLine="720"/>
        <w:jc w:val="both"/>
        <w:rPr>
          <w:szCs w:val="24"/>
          <w:lang w:eastAsia="lt-LT"/>
        </w:rPr>
      </w:pPr>
      <w:r>
        <w:rPr>
          <w:szCs w:val="24"/>
          <w:lang w:eastAsia="lt-LT"/>
        </w:rPr>
        <w:t>3</w:t>
      </w:r>
      <w:r w:rsidR="00034E54">
        <w:rPr>
          <w:szCs w:val="24"/>
          <w:lang w:eastAsia="lt-LT"/>
        </w:rPr>
        <w:t>7</w:t>
      </w:r>
      <w:r w:rsidR="00706F6F" w:rsidRPr="00750DA7">
        <w:rPr>
          <w:szCs w:val="24"/>
          <w:lang w:eastAsia="lt-LT"/>
        </w:rPr>
        <w:t>. Jei ASPĮ, kurioje dirba Gydytojas:</w:t>
      </w:r>
    </w:p>
    <w:p w14:paraId="519BB6EA" w14:textId="266AA45D" w:rsidR="00706F6F" w:rsidRPr="00750DA7" w:rsidRDefault="00A42EF0" w:rsidP="00706F6F">
      <w:pPr>
        <w:ind w:firstLine="720"/>
        <w:jc w:val="both"/>
        <w:rPr>
          <w:szCs w:val="24"/>
          <w:lang w:eastAsia="lt-LT"/>
        </w:rPr>
      </w:pPr>
      <w:r>
        <w:rPr>
          <w:szCs w:val="24"/>
          <w:lang w:eastAsia="lt-LT"/>
        </w:rPr>
        <w:t>3</w:t>
      </w:r>
      <w:r w:rsidR="00034E54">
        <w:rPr>
          <w:szCs w:val="24"/>
          <w:lang w:eastAsia="lt-LT"/>
        </w:rPr>
        <w:t>7</w:t>
      </w:r>
      <w:r w:rsidR="00706F6F" w:rsidRPr="00750DA7">
        <w:rPr>
          <w:szCs w:val="24"/>
          <w:lang w:eastAsia="lt-LT"/>
        </w:rPr>
        <w:t>.1. yra likviduojama arba Gydytojo</w:t>
      </w:r>
      <w:r w:rsidR="00824424">
        <w:rPr>
          <w:szCs w:val="24"/>
          <w:lang w:eastAsia="lt-LT"/>
        </w:rPr>
        <w:t xml:space="preserve"> </w:t>
      </w:r>
      <w:r w:rsidR="00706F6F" w:rsidRPr="00750DA7">
        <w:rPr>
          <w:szCs w:val="24"/>
          <w:lang w:eastAsia="lt-LT"/>
        </w:rPr>
        <w:t>pareigybė toje ASPĮ, kur jis dirba, yra naikinama, Gydytojui, jeigu yra galimybė, turi būti pasiūloma įsidarbinti kitoje ASPĮ, sudarant naują sutartį ir atidirbti likusį laiką. Dėl objektyvių priežasčių nesant galimybės Gydytojui</w:t>
      </w:r>
      <w:r w:rsidR="009F7FB0">
        <w:rPr>
          <w:szCs w:val="24"/>
          <w:lang w:eastAsia="lt-LT"/>
        </w:rPr>
        <w:t xml:space="preserve"> </w:t>
      </w:r>
      <w:r w:rsidR="00706F6F" w:rsidRPr="00750DA7">
        <w:rPr>
          <w:szCs w:val="24"/>
          <w:lang w:eastAsia="lt-LT"/>
        </w:rPr>
        <w:t>įsidarbinti kitoje ASPĮ, Gydytojas</w:t>
      </w:r>
      <w:r w:rsidR="009F7FB0">
        <w:rPr>
          <w:szCs w:val="24"/>
          <w:lang w:eastAsia="lt-LT"/>
        </w:rPr>
        <w:t xml:space="preserve"> </w:t>
      </w:r>
      <w:r w:rsidR="00706F6F" w:rsidRPr="00750DA7">
        <w:rPr>
          <w:szCs w:val="24"/>
          <w:lang w:eastAsia="lt-LT"/>
        </w:rPr>
        <w:t>atleidžiamas nuo pareigos grąžinti išmokėtą išmoką;</w:t>
      </w:r>
    </w:p>
    <w:p w14:paraId="5DC514FC" w14:textId="13F88406" w:rsidR="00706F6F" w:rsidRPr="00750DA7" w:rsidRDefault="00A42EF0" w:rsidP="00706F6F">
      <w:pPr>
        <w:ind w:firstLine="720"/>
        <w:jc w:val="both"/>
        <w:rPr>
          <w:szCs w:val="24"/>
          <w:lang w:eastAsia="lt-LT"/>
        </w:rPr>
      </w:pPr>
      <w:r>
        <w:rPr>
          <w:szCs w:val="24"/>
          <w:lang w:eastAsia="lt-LT"/>
        </w:rPr>
        <w:t>3</w:t>
      </w:r>
      <w:r w:rsidR="00034E54">
        <w:rPr>
          <w:szCs w:val="24"/>
          <w:lang w:eastAsia="lt-LT"/>
        </w:rPr>
        <w:t>7</w:t>
      </w:r>
      <w:r w:rsidR="00706F6F" w:rsidRPr="00750DA7">
        <w:rPr>
          <w:szCs w:val="24"/>
          <w:lang w:eastAsia="lt-LT"/>
        </w:rPr>
        <w:t xml:space="preserve">.2. </w:t>
      </w:r>
      <w:r>
        <w:rPr>
          <w:szCs w:val="24"/>
          <w:lang w:eastAsia="lt-LT"/>
        </w:rPr>
        <w:t xml:space="preserve">yra </w:t>
      </w:r>
      <w:r w:rsidR="00706F6F" w:rsidRPr="00750DA7">
        <w:rPr>
          <w:szCs w:val="24"/>
          <w:lang w:eastAsia="lt-LT"/>
        </w:rPr>
        <w:t>reorganizuojama, Gydytojas, esant galimybei, lieka dirbti reorganizuotoje ASPĮ atidirbdamas likusį laiką. Su Gydytoju</w:t>
      </w:r>
      <w:r w:rsidR="009F7FB0">
        <w:rPr>
          <w:szCs w:val="24"/>
          <w:lang w:eastAsia="lt-LT"/>
        </w:rPr>
        <w:t xml:space="preserve"> </w:t>
      </w:r>
      <w:r w:rsidR="00706F6F" w:rsidRPr="00750DA7">
        <w:rPr>
          <w:szCs w:val="24"/>
          <w:lang w:eastAsia="lt-LT"/>
        </w:rPr>
        <w:t>turi būti sudaromas papildomas susitarimas atsižvelgiant į Gydytojo</w:t>
      </w:r>
      <w:r w:rsidR="009F7FB0">
        <w:rPr>
          <w:szCs w:val="24"/>
          <w:lang w:eastAsia="lt-LT"/>
        </w:rPr>
        <w:t xml:space="preserve"> </w:t>
      </w:r>
      <w:r w:rsidR="00706F6F" w:rsidRPr="00750DA7">
        <w:rPr>
          <w:szCs w:val="24"/>
          <w:lang w:eastAsia="lt-LT"/>
        </w:rPr>
        <w:t>išdirbtą laiką ASPĮ. Nesant galimybės likti dirbti ASPĮ, Gydytojas</w:t>
      </w:r>
      <w:r w:rsidR="009F7FB0">
        <w:rPr>
          <w:szCs w:val="24"/>
          <w:lang w:eastAsia="lt-LT"/>
        </w:rPr>
        <w:t xml:space="preserve"> </w:t>
      </w:r>
      <w:r w:rsidR="00706F6F" w:rsidRPr="00750DA7">
        <w:rPr>
          <w:szCs w:val="24"/>
          <w:lang w:eastAsia="lt-LT"/>
        </w:rPr>
        <w:t>atleidžiamas nuo pareigos grąžinti išmokėtą išmoką.</w:t>
      </w:r>
    </w:p>
    <w:p w14:paraId="6CC2E98D" w14:textId="041CCFF4" w:rsidR="00706F6F" w:rsidRPr="00750DA7" w:rsidRDefault="00A42EF0" w:rsidP="00706F6F">
      <w:pPr>
        <w:ind w:firstLine="720"/>
        <w:jc w:val="both"/>
        <w:rPr>
          <w:szCs w:val="24"/>
          <w:lang w:eastAsia="lt-LT"/>
        </w:rPr>
      </w:pPr>
      <w:r>
        <w:rPr>
          <w:szCs w:val="24"/>
          <w:lang w:eastAsia="lt-LT"/>
        </w:rPr>
        <w:t>3</w:t>
      </w:r>
      <w:r w:rsidR="00034E54">
        <w:rPr>
          <w:szCs w:val="24"/>
          <w:lang w:eastAsia="lt-LT"/>
        </w:rPr>
        <w:t>8</w:t>
      </w:r>
      <w:r w:rsidR="007235CB" w:rsidRPr="00750DA7">
        <w:rPr>
          <w:szCs w:val="24"/>
          <w:lang w:eastAsia="lt-LT"/>
        </w:rPr>
        <w:t>.</w:t>
      </w:r>
      <w:r w:rsidR="00706F6F" w:rsidRPr="00750DA7">
        <w:rPr>
          <w:szCs w:val="24"/>
          <w:lang w:eastAsia="lt-LT"/>
        </w:rPr>
        <w:t xml:space="preserve"> ASPĮ, pasiūliusi Gydytojo</w:t>
      </w:r>
      <w:r w:rsidR="009F7FB0">
        <w:rPr>
          <w:szCs w:val="24"/>
          <w:lang w:eastAsia="lt-LT"/>
        </w:rPr>
        <w:t xml:space="preserve"> / Rezidento</w:t>
      </w:r>
      <w:r w:rsidR="00706F6F" w:rsidRPr="00750DA7">
        <w:rPr>
          <w:szCs w:val="24"/>
          <w:lang w:eastAsia="lt-LT"/>
        </w:rPr>
        <w:t xml:space="preserve"> kandidatūrą ir su juo sudariusi sutartį, atsako už pateiktos informacijos ir duomenų teisingumą, sutartinių įsipareigojimų vykdymą. </w:t>
      </w:r>
    </w:p>
    <w:p w14:paraId="0C86B68B" w14:textId="6062692E" w:rsidR="00706F6F" w:rsidRPr="00750DA7" w:rsidRDefault="00A42EF0" w:rsidP="00706F6F">
      <w:pPr>
        <w:ind w:firstLine="720"/>
        <w:jc w:val="both"/>
        <w:rPr>
          <w:bCs/>
          <w:szCs w:val="24"/>
          <w:lang w:eastAsia="lt-LT"/>
        </w:rPr>
      </w:pPr>
      <w:r>
        <w:rPr>
          <w:bCs/>
          <w:szCs w:val="24"/>
          <w:lang w:eastAsia="lt-LT"/>
        </w:rPr>
        <w:t>3</w:t>
      </w:r>
      <w:r w:rsidR="00034E54">
        <w:rPr>
          <w:bCs/>
          <w:szCs w:val="24"/>
          <w:lang w:eastAsia="lt-LT"/>
        </w:rPr>
        <w:t>9</w:t>
      </w:r>
      <w:r w:rsidR="00706F6F" w:rsidRPr="00750DA7">
        <w:rPr>
          <w:bCs/>
          <w:szCs w:val="24"/>
          <w:lang w:eastAsia="lt-LT"/>
        </w:rPr>
        <w:t xml:space="preserve">. ASPĮ už panaudotas lėšas atsiskaito Savivaldybės administracijos </w:t>
      </w:r>
      <w:r w:rsidR="00480D83">
        <w:rPr>
          <w:bCs/>
          <w:szCs w:val="24"/>
          <w:lang w:eastAsia="lt-LT"/>
        </w:rPr>
        <w:t>A</w:t>
      </w:r>
      <w:r w:rsidR="00706F6F" w:rsidRPr="00750DA7">
        <w:rPr>
          <w:bCs/>
          <w:szCs w:val="24"/>
          <w:lang w:eastAsia="lt-LT"/>
        </w:rPr>
        <w:t>pskaitos skyriui iki biudžetinių metų pabaigos.</w:t>
      </w:r>
    </w:p>
    <w:p w14:paraId="63CE12A1" w14:textId="40171EE3" w:rsidR="00B47DB8" w:rsidRPr="005F1F92" w:rsidRDefault="00034E54" w:rsidP="00B47DB8">
      <w:pPr>
        <w:ind w:firstLine="720"/>
        <w:jc w:val="both"/>
        <w:rPr>
          <w:bCs/>
          <w:szCs w:val="24"/>
          <w:lang w:eastAsia="lt-LT"/>
        </w:rPr>
      </w:pPr>
      <w:r w:rsidRPr="005F1F92">
        <w:rPr>
          <w:bCs/>
          <w:szCs w:val="24"/>
          <w:lang w:eastAsia="lt-LT"/>
        </w:rPr>
        <w:t>40</w:t>
      </w:r>
      <w:r w:rsidR="00706F6F" w:rsidRPr="005F1F92">
        <w:rPr>
          <w:bCs/>
          <w:szCs w:val="24"/>
          <w:lang w:eastAsia="lt-LT"/>
        </w:rPr>
        <w:t>. ASPĮ vadovas turi užtikrinti, kad skatinimo priemonėmis</w:t>
      </w:r>
      <w:r w:rsidR="00824424">
        <w:rPr>
          <w:bCs/>
          <w:szCs w:val="24"/>
          <w:lang w:eastAsia="lt-LT"/>
        </w:rPr>
        <w:t>,</w:t>
      </w:r>
      <w:r w:rsidR="00BF572C" w:rsidRPr="005F1F92">
        <w:rPr>
          <w:bCs/>
          <w:szCs w:val="24"/>
          <w:lang w:eastAsia="lt-LT"/>
        </w:rPr>
        <w:t xml:space="preserve"> </w:t>
      </w:r>
      <w:r w:rsidRPr="005F1F92">
        <w:rPr>
          <w:bCs/>
          <w:szCs w:val="24"/>
          <w:lang w:eastAsia="lt-LT"/>
        </w:rPr>
        <w:t xml:space="preserve">nurodytomis </w:t>
      </w:r>
      <w:r w:rsidR="00BF572C" w:rsidRPr="005F1F92">
        <w:rPr>
          <w:bCs/>
          <w:szCs w:val="24"/>
          <w:lang w:eastAsia="lt-LT"/>
        </w:rPr>
        <w:t>Aprašo 5.1 punkte</w:t>
      </w:r>
      <w:r w:rsidR="00824424">
        <w:rPr>
          <w:bCs/>
          <w:szCs w:val="24"/>
          <w:lang w:eastAsia="lt-LT"/>
        </w:rPr>
        <w:t>,</w:t>
      </w:r>
      <w:r w:rsidR="00706F6F" w:rsidRPr="005F1F92">
        <w:rPr>
          <w:bCs/>
          <w:szCs w:val="24"/>
          <w:lang w:eastAsia="lt-LT"/>
        </w:rPr>
        <w:t xml:space="preserve"> pasinaudojusio Gydytojo darbo krūvis nemažėtų visą sutarties laikotarpį. Jei darbo krūvis mažinamas, turi būti perskaičiuojamas išmokos dydis ir lėšos grąžintos į Savivaldybės biudžetą.</w:t>
      </w:r>
      <w:r w:rsidR="00B47DB8">
        <w:rPr>
          <w:bCs/>
          <w:szCs w:val="24"/>
          <w:lang w:eastAsia="lt-LT"/>
        </w:rPr>
        <w:t xml:space="preserve"> </w:t>
      </w:r>
      <w:r w:rsidR="00694217">
        <w:rPr>
          <w:bCs/>
          <w:szCs w:val="24"/>
          <w:lang w:eastAsia="lt-LT"/>
        </w:rPr>
        <w:t xml:space="preserve">Jei darbo krūvis didinamas, išmokos dydis turi būti </w:t>
      </w:r>
      <w:r w:rsidR="00E8712D">
        <w:rPr>
          <w:bCs/>
          <w:szCs w:val="24"/>
          <w:lang w:eastAsia="lt-LT"/>
        </w:rPr>
        <w:t xml:space="preserve">atitinkamai </w:t>
      </w:r>
      <w:r w:rsidR="00694217">
        <w:rPr>
          <w:bCs/>
          <w:szCs w:val="24"/>
          <w:lang w:eastAsia="lt-LT"/>
        </w:rPr>
        <w:t>perskaičiuojamas</w:t>
      </w:r>
      <w:r w:rsidR="00E8712D">
        <w:rPr>
          <w:bCs/>
          <w:szCs w:val="24"/>
          <w:lang w:eastAsia="lt-LT"/>
        </w:rPr>
        <w:t>.</w:t>
      </w:r>
    </w:p>
    <w:p w14:paraId="062B0083" w14:textId="3FED875D" w:rsidR="00706F6F" w:rsidRPr="00750DA7" w:rsidRDefault="00706F6F" w:rsidP="00706F6F">
      <w:pPr>
        <w:ind w:firstLine="720"/>
        <w:jc w:val="both"/>
        <w:rPr>
          <w:bCs/>
          <w:szCs w:val="24"/>
          <w:lang w:eastAsia="lt-LT"/>
        </w:rPr>
      </w:pPr>
      <w:r w:rsidRPr="005F1F92">
        <w:rPr>
          <w:bCs/>
          <w:szCs w:val="24"/>
          <w:lang w:eastAsia="lt-LT"/>
        </w:rPr>
        <w:t>4</w:t>
      </w:r>
      <w:r w:rsidR="00034E54" w:rsidRPr="005F1F92">
        <w:rPr>
          <w:bCs/>
          <w:szCs w:val="24"/>
          <w:lang w:eastAsia="lt-LT"/>
        </w:rPr>
        <w:t>1</w:t>
      </w:r>
      <w:r w:rsidRPr="005F1F92">
        <w:rPr>
          <w:bCs/>
          <w:szCs w:val="24"/>
          <w:lang w:eastAsia="lt-LT"/>
        </w:rPr>
        <w:t>.</w:t>
      </w:r>
      <w:r w:rsidRPr="005F1F92">
        <w:rPr>
          <w:szCs w:val="24"/>
          <w:lang w:eastAsia="lt-LT"/>
        </w:rPr>
        <w:t xml:space="preserve"> Jei Gydytojas savo iniciatyva susimažina sutartyje su ASPĮ dėl skatinimo priemonės skyrimo reglamentuotą darbo krūvį</w:t>
      </w:r>
      <w:r w:rsidR="00CD39F9">
        <w:rPr>
          <w:szCs w:val="24"/>
          <w:lang w:eastAsia="lt-LT"/>
        </w:rPr>
        <w:t>,</w:t>
      </w:r>
      <w:r w:rsidR="00FB1168" w:rsidRPr="005F1F92">
        <w:rPr>
          <w:szCs w:val="24"/>
          <w:lang w:eastAsia="lt-LT"/>
        </w:rPr>
        <w:t xml:space="preserve"> </w:t>
      </w:r>
      <w:r w:rsidR="00034E54" w:rsidRPr="005F1F92">
        <w:rPr>
          <w:szCs w:val="24"/>
          <w:lang w:eastAsia="lt-LT"/>
        </w:rPr>
        <w:t xml:space="preserve">nurodytą </w:t>
      </w:r>
      <w:r w:rsidR="00FB1168" w:rsidRPr="005F1F92">
        <w:rPr>
          <w:szCs w:val="24"/>
          <w:lang w:eastAsia="lt-LT"/>
        </w:rPr>
        <w:t>Aprašo 5.1</w:t>
      </w:r>
      <w:r w:rsidR="00034E54" w:rsidRPr="005F1F92">
        <w:rPr>
          <w:szCs w:val="24"/>
          <w:lang w:eastAsia="lt-LT"/>
        </w:rPr>
        <w:t>.1</w:t>
      </w:r>
      <w:r w:rsidR="00FB1168" w:rsidRPr="005F1F92">
        <w:rPr>
          <w:szCs w:val="24"/>
          <w:lang w:eastAsia="lt-LT"/>
        </w:rPr>
        <w:t xml:space="preserve"> </w:t>
      </w:r>
      <w:r w:rsidR="00034E54" w:rsidRPr="005F1F92">
        <w:rPr>
          <w:szCs w:val="24"/>
          <w:lang w:eastAsia="lt-LT"/>
        </w:rPr>
        <w:t>pa</w:t>
      </w:r>
      <w:r w:rsidR="00FB1168" w:rsidRPr="005F1F92">
        <w:rPr>
          <w:szCs w:val="24"/>
          <w:lang w:eastAsia="lt-LT"/>
        </w:rPr>
        <w:t>punkt</w:t>
      </w:r>
      <w:r w:rsidR="00034E54" w:rsidRPr="005F1F92">
        <w:rPr>
          <w:szCs w:val="24"/>
          <w:lang w:eastAsia="lt-LT"/>
        </w:rPr>
        <w:t>yje</w:t>
      </w:r>
      <w:r w:rsidRPr="005F1F92">
        <w:rPr>
          <w:szCs w:val="24"/>
          <w:lang w:eastAsia="lt-LT"/>
        </w:rPr>
        <w:t xml:space="preserve">, </w:t>
      </w:r>
      <w:r w:rsidRPr="005F1F92">
        <w:rPr>
          <w:bCs/>
          <w:szCs w:val="24"/>
          <w:lang w:eastAsia="lt-LT"/>
        </w:rPr>
        <w:t>turi būti perskaičiuojamas išmokos dydis ir lėšos grąžintos į Savivaldybės biudžetą</w:t>
      </w:r>
      <w:r w:rsidR="004D08EB">
        <w:rPr>
          <w:bCs/>
          <w:szCs w:val="24"/>
          <w:lang w:eastAsia="lt-LT"/>
        </w:rPr>
        <w:t>,</w:t>
      </w:r>
      <w:r w:rsidR="00C8145C">
        <w:rPr>
          <w:bCs/>
          <w:szCs w:val="24"/>
          <w:lang w:eastAsia="lt-LT"/>
        </w:rPr>
        <w:t xml:space="preserve"> </w:t>
      </w:r>
      <w:r w:rsidR="004D08EB">
        <w:t>arba proporcingai</w:t>
      </w:r>
      <w:r w:rsidR="00B45C4D">
        <w:t xml:space="preserve"> pailginamas</w:t>
      </w:r>
      <w:r w:rsidR="004D08EB">
        <w:t xml:space="preserve"> atidirbamas </w:t>
      </w:r>
      <w:r w:rsidR="00B45C4D">
        <w:t xml:space="preserve">darbo </w:t>
      </w:r>
      <w:r w:rsidR="004D08EB">
        <w:t>laikas šalių susitarimu.</w:t>
      </w:r>
    </w:p>
    <w:p w14:paraId="446437E7" w14:textId="2B48CF62" w:rsidR="00945221" w:rsidRPr="00750DA7" w:rsidRDefault="00A42EF0">
      <w:pPr>
        <w:ind w:firstLine="720"/>
        <w:jc w:val="both"/>
        <w:rPr>
          <w:i/>
          <w:szCs w:val="24"/>
          <w:lang w:eastAsia="lt-LT"/>
        </w:rPr>
      </w:pPr>
      <w:r w:rsidRPr="00FB1168">
        <w:rPr>
          <w:szCs w:val="24"/>
          <w:lang w:eastAsia="lt-LT"/>
        </w:rPr>
        <w:t>4</w:t>
      </w:r>
      <w:r w:rsidR="00EE6CC0" w:rsidRPr="00FB1168">
        <w:rPr>
          <w:szCs w:val="24"/>
          <w:lang w:eastAsia="lt-LT"/>
        </w:rPr>
        <w:t>2. </w:t>
      </w:r>
      <w:r w:rsidR="00FB1168" w:rsidRPr="00FB1168">
        <w:rPr>
          <w:szCs w:val="24"/>
          <w:lang w:eastAsia="lt-LT"/>
        </w:rPr>
        <w:t>Gydytojui</w:t>
      </w:r>
      <w:r w:rsidR="005F1F92">
        <w:rPr>
          <w:szCs w:val="24"/>
          <w:lang w:eastAsia="lt-LT"/>
        </w:rPr>
        <w:t xml:space="preserve"> </w:t>
      </w:r>
      <w:r w:rsidR="00FB1168" w:rsidRPr="00FB1168">
        <w:rPr>
          <w:szCs w:val="24"/>
          <w:lang w:eastAsia="lt-LT"/>
        </w:rPr>
        <w:t>/</w:t>
      </w:r>
      <w:r w:rsidR="005F1F92">
        <w:rPr>
          <w:szCs w:val="24"/>
          <w:lang w:eastAsia="lt-LT"/>
        </w:rPr>
        <w:t xml:space="preserve"> </w:t>
      </w:r>
      <w:r w:rsidR="00EE6CC0" w:rsidRPr="00FB1168">
        <w:rPr>
          <w:szCs w:val="24"/>
          <w:lang w:eastAsia="lt-LT"/>
        </w:rPr>
        <w:t xml:space="preserve">Rezidentui negrąžinus </w:t>
      </w:r>
      <w:r w:rsidR="007235CB" w:rsidRPr="00FB1168">
        <w:rPr>
          <w:szCs w:val="24"/>
          <w:lang w:eastAsia="lt-LT"/>
        </w:rPr>
        <w:t>ASP</w:t>
      </w:r>
      <w:r w:rsidR="00EE6CC0" w:rsidRPr="00FB1168">
        <w:rPr>
          <w:szCs w:val="24"/>
          <w:lang w:eastAsia="lt-LT"/>
        </w:rPr>
        <w:t xml:space="preserve">Į lėšų </w:t>
      </w:r>
      <w:r w:rsidRPr="00C66EDD">
        <w:rPr>
          <w:szCs w:val="24"/>
          <w:lang w:eastAsia="lt-LT"/>
        </w:rPr>
        <w:t>Apraš</w:t>
      </w:r>
      <w:r w:rsidR="00FB1168" w:rsidRPr="00C66EDD">
        <w:rPr>
          <w:szCs w:val="24"/>
          <w:lang w:eastAsia="lt-LT"/>
        </w:rPr>
        <w:t>e</w:t>
      </w:r>
      <w:r w:rsidRPr="00C66EDD">
        <w:rPr>
          <w:szCs w:val="24"/>
          <w:lang w:eastAsia="lt-LT"/>
        </w:rPr>
        <w:t xml:space="preserve"> numatytais atvejais</w:t>
      </w:r>
      <w:r w:rsidR="002A6C3C" w:rsidRPr="00FB1168">
        <w:rPr>
          <w:szCs w:val="24"/>
          <w:lang w:eastAsia="lt-LT"/>
        </w:rPr>
        <w:t xml:space="preserve"> </w:t>
      </w:r>
      <w:r w:rsidR="00EE6CC0" w:rsidRPr="00FB1168">
        <w:rPr>
          <w:szCs w:val="24"/>
          <w:lang w:eastAsia="lt-LT"/>
        </w:rPr>
        <w:t xml:space="preserve">per </w:t>
      </w:r>
      <w:r w:rsidR="007235CB" w:rsidRPr="00FB1168">
        <w:rPr>
          <w:szCs w:val="24"/>
          <w:lang w:eastAsia="lt-LT"/>
        </w:rPr>
        <w:t>ASP</w:t>
      </w:r>
      <w:r w:rsidR="00EE6CC0" w:rsidRPr="00FB1168">
        <w:rPr>
          <w:szCs w:val="24"/>
          <w:lang w:eastAsia="lt-LT"/>
        </w:rPr>
        <w:t xml:space="preserve">Į ir </w:t>
      </w:r>
      <w:r w:rsidR="00FB1168" w:rsidRPr="00FB1168">
        <w:rPr>
          <w:szCs w:val="24"/>
          <w:lang w:eastAsia="lt-LT"/>
        </w:rPr>
        <w:t>Gydytojo</w:t>
      </w:r>
      <w:r w:rsidR="009F7FB0">
        <w:rPr>
          <w:szCs w:val="24"/>
          <w:lang w:eastAsia="lt-LT"/>
        </w:rPr>
        <w:t xml:space="preserve"> </w:t>
      </w:r>
      <w:r w:rsidR="00FB1168" w:rsidRPr="00FB1168">
        <w:rPr>
          <w:szCs w:val="24"/>
          <w:lang w:eastAsia="lt-LT"/>
        </w:rPr>
        <w:t>/</w:t>
      </w:r>
      <w:r w:rsidR="009F7FB0">
        <w:rPr>
          <w:szCs w:val="24"/>
          <w:lang w:eastAsia="lt-LT"/>
        </w:rPr>
        <w:t xml:space="preserve"> </w:t>
      </w:r>
      <w:r w:rsidRPr="00FB1168">
        <w:rPr>
          <w:szCs w:val="24"/>
          <w:lang w:eastAsia="lt-LT"/>
        </w:rPr>
        <w:t>R</w:t>
      </w:r>
      <w:r w:rsidR="00EE6CC0" w:rsidRPr="00FB1168">
        <w:rPr>
          <w:szCs w:val="24"/>
          <w:lang w:eastAsia="lt-LT"/>
        </w:rPr>
        <w:t xml:space="preserve">ezidento sutartyje numatytus terminus, </w:t>
      </w:r>
      <w:r w:rsidR="007235CB" w:rsidRPr="00FB1168">
        <w:rPr>
          <w:szCs w:val="24"/>
          <w:lang w:eastAsia="lt-LT"/>
        </w:rPr>
        <w:t>ASP</w:t>
      </w:r>
      <w:r w:rsidR="00EE6CC0" w:rsidRPr="00FB1168">
        <w:rPr>
          <w:szCs w:val="24"/>
          <w:lang w:eastAsia="lt-LT"/>
        </w:rPr>
        <w:t xml:space="preserve">Į privalo kreiptis dėl lėšų </w:t>
      </w:r>
      <w:r w:rsidR="00C53AC2">
        <w:rPr>
          <w:szCs w:val="24"/>
          <w:lang w:eastAsia="lt-LT"/>
        </w:rPr>
        <w:t>išieškojimo</w:t>
      </w:r>
      <w:r w:rsidR="00C53AC2" w:rsidRPr="00FB1168">
        <w:rPr>
          <w:szCs w:val="24"/>
          <w:lang w:eastAsia="lt-LT"/>
        </w:rPr>
        <w:t xml:space="preserve"> </w:t>
      </w:r>
      <w:r w:rsidR="00EE6CC0" w:rsidRPr="00FB1168">
        <w:rPr>
          <w:szCs w:val="24"/>
          <w:lang w:eastAsia="lt-LT"/>
        </w:rPr>
        <w:t>teismine tvarka.</w:t>
      </w:r>
      <w:r w:rsidR="00EE6CC0" w:rsidRPr="00D30AD9">
        <w:rPr>
          <w:szCs w:val="24"/>
          <w:lang w:eastAsia="lt-LT"/>
        </w:rPr>
        <w:t xml:space="preserve"> </w:t>
      </w:r>
    </w:p>
    <w:p w14:paraId="446437E8" w14:textId="39435DFF" w:rsidR="00945221" w:rsidRPr="00D30AD9" w:rsidRDefault="00A42EF0">
      <w:pPr>
        <w:ind w:firstLine="720"/>
        <w:jc w:val="both"/>
        <w:rPr>
          <w:szCs w:val="24"/>
          <w:lang w:eastAsia="lt-LT"/>
        </w:rPr>
      </w:pPr>
      <w:r>
        <w:rPr>
          <w:szCs w:val="24"/>
          <w:lang w:eastAsia="lt-LT"/>
        </w:rPr>
        <w:t>4</w:t>
      </w:r>
      <w:r w:rsidR="0099035A" w:rsidRPr="00D30AD9">
        <w:rPr>
          <w:szCs w:val="24"/>
          <w:lang w:eastAsia="lt-LT"/>
        </w:rPr>
        <w:t>3</w:t>
      </w:r>
      <w:r w:rsidR="007235CB" w:rsidRPr="00D30AD9">
        <w:rPr>
          <w:szCs w:val="24"/>
          <w:lang w:eastAsia="lt-LT"/>
        </w:rPr>
        <w:t>. ASPĮ</w:t>
      </w:r>
      <w:r w:rsidR="00EE6CC0" w:rsidRPr="00D30AD9">
        <w:rPr>
          <w:szCs w:val="24"/>
          <w:lang w:eastAsia="lt-LT"/>
        </w:rPr>
        <w:t xml:space="preserve">, vadovaudamasi pasirašyta sutartimi su Savivaldybės administracija, grąžintą </w:t>
      </w:r>
      <w:r w:rsidR="005905A1" w:rsidRPr="00D30AD9">
        <w:rPr>
          <w:szCs w:val="24"/>
          <w:lang w:eastAsia="lt-LT"/>
        </w:rPr>
        <w:t xml:space="preserve">ne ginčo tvarka </w:t>
      </w:r>
      <w:r w:rsidR="00EE6CC0" w:rsidRPr="00D30AD9">
        <w:rPr>
          <w:szCs w:val="24"/>
          <w:lang w:eastAsia="lt-LT"/>
        </w:rPr>
        <w:t xml:space="preserve">arba išieškotą sumą privalo grąžinti į </w:t>
      </w:r>
      <w:r w:rsidR="00287891">
        <w:rPr>
          <w:szCs w:val="24"/>
          <w:lang w:eastAsia="lt-LT"/>
        </w:rPr>
        <w:t>S</w:t>
      </w:r>
      <w:r w:rsidR="00EE6CC0" w:rsidRPr="00D30AD9">
        <w:rPr>
          <w:szCs w:val="24"/>
          <w:lang w:eastAsia="lt-LT"/>
        </w:rPr>
        <w:t>avivaldybės biudžetą.</w:t>
      </w:r>
    </w:p>
    <w:p w14:paraId="446437E9" w14:textId="73FE8324" w:rsidR="00945221" w:rsidRPr="00D30AD9" w:rsidRDefault="005F1F92">
      <w:pPr>
        <w:ind w:firstLine="720"/>
        <w:jc w:val="both"/>
        <w:rPr>
          <w:color w:val="FF0000"/>
          <w:szCs w:val="24"/>
          <w:lang w:eastAsia="lt-LT"/>
        </w:rPr>
      </w:pPr>
      <w:r>
        <w:rPr>
          <w:color w:val="000000"/>
          <w:szCs w:val="24"/>
          <w:lang w:eastAsia="lt-LT"/>
        </w:rPr>
        <w:t>44</w:t>
      </w:r>
      <w:r w:rsidR="00EE6CC0" w:rsidRPr="00D30AD9">
        <w:rPr>
          <w:color w:val="000000"/>
          <w:szCs w:val="24"/>
          <w:lang w:eastAsia="lt-LT"/>
        </w:rPr>
        <w:t xml:space="preserve">. </w:t>
      </w:r>
      <w:r w:rsidR="007235CB" w:rsidRPr="00D30AD9">
        <w:rPr>
          <w:szCs w:val="24"/>
          <w:lang w:eastAsia="lt-LT"/>
        </w:rPr>
        <w:t>ASPĮ</w:t>
      </w:r>
      <w:r w:rsidR="007235CB" w:rsidRPr="00D30AD9">
        <w:rPr>
          <w:color w:val="000000"/>
          <w:szCs w:val="24"/>
          <w:lang w:eastAsia="lt-LT"/>
        </w:rPr>
        <w:t xml:space="preserve"> </w:t>
      </w:r>
      <w:r w:rsidR="00EE6CC0" w:rsidRPr="00D30AD9">
        <w:rPr>
          <w:color w:val="000000"/>
          <w:szCs w:val="24"/>
          <w:lang w:eastAsia="lt-LT"/>
        </w:rPr>
        <w:t xml:space="preserve">už gautas lėšas atsiskaito Savivaldybės administracijos ir </w:t>
      </w:r>
      <w:r w:rsidR="007235CB" w:rsidRPr="00D30AD9">
        <w:rPr>
          <w:szCs w:val="24"/>
          <w:lang w:eastAsia="lt-LT"/>
        </w:rPr>
        <w:t>ASPĮ</w:t>
      </w:r>
      <w:r w:rsidR="00EE6CC0" w:rsidRPr="00D30AD9">
        <w:rPr>
          <w:color w:val="000000"/>
          <w:szCs w:val="24"/>
          <w:lang w:eastAsia="lt-LT"/>
        </w:rPr>
        <w:t xml:space="preserve"> sutartyje nustatyta tvarka ir terminais.</w:t>
      </w:r>
    </w:p>
    <w:p w14:paraId="446437EA" w14:textId="1A105F56" w:rsidR="00945221" w:rsidRPr="00D30AD9" w:rsidRDefault="00A42EF0">
      <w:pPr>
        <w:ind w:firstLine="720"/>
        <w:jc w:val="both"/>
        <w:rPr>
          <w:szCs w:val="24"/>
          <w:lang w:eastAsia="lt-LT"/>
        </w:rPr>
      </w:pPr>
      <w:r>
        <w:rPr>
          <w:color w:val="000000"/>
          <w:szCs w:val="24"/>
          <w:lang w:eastAsia="lt-LT"/>
        </w:rPr>
        <w:t>4</w:t>
      </w:r>
      <w:r w:rsidR="005F1F92">
        <w:rPr>
          <w:color w:val="000000"/>
          <w:szCs w:val="24"/>
          <w:lang w:eastAsia="lt-LT"/>
        </w:rPr>
        <w:t>5</w:t>
      </w:r>
      <w:r w:rsidR="00EE6CC0" w:rsidRPr="00D30AD9">
        <w:rPr>
          <w:color w:val="000000"/>
          <w:szCs w:val="24"/>
          <w:lang w:eastAsia="lt-LT"/>
        </w:rPr>
        <w:t xml:space="preserve">.  Ne pagal paskirtį panaudotos lėšos iš asmenų turi būti </w:t>
      </w:r>
      <w:r w:rsidR="00C53AC2">
        <w:rPr>
          <w:color w:val="000000"/>
          <w:szCs w:val="24"/>
          <w:lang w:eastAsia="lt-LT"/>
        </w:rPr>
        <w:t xml:space="preserve">grąžinamos arba </w:t>
      </w:r>
      <w:r w:rsidR="00EE6CC0" w:rsidRPr="00D30AD9">
        <w:rPr>
          <w:color w:val="000000"/>
          <w:szCs w:val="24"/>
          <w:lang w:eastAsia="lt-LT"/>
        </w:rPr>
        <w:t>išieškomos teisės aktų nustatyta tvarka ir rėmimas nutraukiamas.</w:t>
      </w:r>
    </w:p>
    <w:p w14:paraId="446437EC" w14:textId="5430F89D" w:rsidR="00945221" w:rsidRPr="005C0B79" w:rsidRDefault="00945221">
      <w:pPr>
        <w:ind w:firstLine="720"/>
        <w:jc w:val="both"/>
        <w:rPr>
          <w:color w:val="000000"/>
          <w:szCs w:val="24"/>
        </w:rPr>
      </w:pPr>
    </w:p>
    <w:p w14:paraId="58E9254C" w14:textId="4C5104AF" w:rsidR="009B32AF" w:rsidRPr="00750DA7" w:rsidRDefault="009B32AF" w:rsidP="009B32AF">
      <w:pPr>
        <w:jc w:val="center"/>
        <w:rPr>
          <w:szCs w:val="24"/>
          <w:lang w:eastAsia="lt-LT"/>
        </w:rPr>
      </w:pPr>
      <w:r w:rsidRPr="00750DA7">
        <w:rPr>
          <w:b/>
          <w:bCs/>
          <w:szCs w:val="24"/>
          <w:lang w:eastAsia="lt-LT"/>
        </w:rPr>
        <w:t>VI SKYRIUS</w:t>
      </w:r>
    </w:p>
    <w:p w14:paraId="0348CCE0" w14:textId="77777777" w:rsidR="009B32AF" w:rsidRPr="00750DA7" w:rsidRDefault="009B32AF" w:rsidP="009B32AF">
      <w:pPr>
        <w:jc w:val="center"/>
        <w:rPr>
          <w:b/>
          <w:bCs/>
          <w:szCs w:val="24"/>
          <w:lang w:eastAsia="lt-LT"/>
        </w:rPr>
      </w:pPr>
      <w:r w:rsidRPr="00750DA7">
        <w:rPr>
          <w:b/>
          <w:bCs/>
          <w:szCs w:val="24"/>
          <w:lang w:eastAsia="lt-LT"/>
        </w:rPr>
        <w:t>BAIGIAMOSIOS NUOSTATOS</w:t>
      </w:r>
    </w:p>
    <w:p w14:paraId="1AE84EF2" w14:textId="77777777" w:rsidR="009B32AF" w:rsidRPr="00750DA7" w:rsidRDefault="009B32AF" w:rsidP="009B32AF">
      <w:pPr>
        <w:rPr>
          <w:szCs w:val="24"/>
        </w:rPr>
      </w:pPr>
    </w:p>
    <w:p w14:paraId="5D295BC7" w14:textId="2CA40179" w:rsidR="009B32AF" w:rsidRPr="00750DA7" w:rsidRDefault="00A42EF0" w:rsidP="00B15B08">
      <w:pPr>
        <w:tabs>
          <w:tab w:val="left" w:pos="1276"/>
        </w:tabs>
        <w:ind w:firstLine="709"/>
        <w:jc w:val="both"/>
        <w:rPr>
          <w:szCs w:val="24"/>
          <w:lang w:eastAsia="lt-LT"/>
        </w:rPr>
      </w:pPr>
      <w:r>
        <w:rPr>
          <w:szCs w:val="24"/>
          <w:lang w:eastAsia="lt-LT"/>
        </w:rPr>
        <w:t>4</w:t>
      </w:r>
      <w:r w:rsidR="005F1F92">
        <w:rPr>
          <w:szCs w:val="24"/>
          <w:lang w:eastAsia="lt-LT"/>
        </w:rPr>
        <w:t>6</w:t>
      </w:r>
      <w:r w:rsidR="009B32AF" w:rsidRPr="00750DA7">
        <w:rPr>
          <w:szCs w:val="24"/>
          <w:lang w:eastAsia="lt-LT"/>
        </w:rPr>
        <w:t>.</w:t>
      </w:r>
      <w:r w:rsidR="009B32AF" w:rsidRPr="00750DA7">
        <w:rPr>
          <w:szCs w:val="24"/>
          <w:lang w:eastAsia="lt-LT"/>
        </w:rPr>
        <w:tab/>
        <w:t xml:space="preserve">Skatinimo priemonės </w:t>
      </w:r>
      <w:r w:rsidR="00B15B08" w:rsidRPr="00D30AD9">
        <w:rPr>
          <w:szCs w:val="24"/>
          <w:lang w:eastAsia="lt-LT"/>
        </w:rPr>
        <w:t>Gydytojams</w:t>
      </w:r>
      <w:r w:rsidR="004D08EB">
        <w:rPr>
          <w:szCs w:val="24"/>
          <w:lang w:eastAsia="lt-LT"/>
        </w:rPr>
        <w:t xml:space="preserve"> /</w:t>
      </w:r>
      <w:r w:rsidR="00B15B08">
        <w:rPr>
          <w:szCs w:val="24"/>
          <w:lang w:eastAsia="lt-LT"/>
        </w:rPr>
        <w:t xml:space="preserve"> </w:t>
      </w:r>
      <w:r>
        <w:rPr>
          <w:szCs w:val="24"/>
          <w:lang w:eastAsia="lt-LT"/>
        </w:rPr>
        <w:t>R</w:t>
      </w:r>
      <w:r w:rsidR="00B15B08">
        <w:rPr>
          <w:szCs w:val="24"/>
          <w:lang w:eastAsia="lt-LT"/>
        </w:rPr>
        <w:t>ezidentams</w:t>
      </w:r>
      <w:r w:rsidR="009B32AF" w:rsidRPr="00750DA7">
        <w:rPr>
          <w:szCs w:val="24"/>
          <w:lang w:eastAsia="lt-LT"/>
        </w:rPr>
        <w:t xml:space="preserve"> gali būti skiriamos neviršijant </w:t>
      </w:r>
      <w:r w:rsidR="00B8548E" w:rsidRPr="00750DA7">
        <w:rPr>
          <w:szCs w:val="24"/>
          <w:lang w:eastAsia="lt-LT"/>
        </w:rPr>
        <w:t>Apraš</w:t>
      </w:r>
      <w:r w:rsidR="00371C30">
        <w:rPr>
          <w:szCs w:val="24"/>
          <w:lang w:eastAsia="lt-LT"/>
        </w:rPr>
        <w:t>o įgyvendinimui</w:t>
      </w:r>
      <w:r w:rsidR="009B32AF" w:rsidRPr="00750DA7">
        <w:rPr>
          <w:szCs w:val="24"/>
          <w:lang w:eastAsia="lt-LT"/>
        </w:rPr>
        <w:t xml:space="preserve"> skirtų lėšų.</w:t>
      </w:r>
    </w:p>
    <w:p w14:paraId="16B2C52D" w14:textId="6C069941" w:rsidR="009B32AF" w:rsidRPr="00750DA7" w:rsidRDefault="00A42EF0" w:rsidP="009B32AF">
      <w:pPr>
        <w:tabs>
          <w:tab w:val="left" w:pos="1134"/>
          <w:tab w:val="left" w:pos="1276"/>
        </w:tabs>
        <w:ind w:firstLine="710"/>
        <w:jc w:val="both"/>
        <w:rPr>
          <w:szCs w:val="24"/>
          <w:lang w:eastAsia="lt-LT"/>
        </w:rPr>
      </w:pPr>
      <w:r>
        <w:rPr>
          <w:szCs w:val="24"/>
          <w:lang w:eastAsia="lt-LT"/>
        </w:rPr>
        <w:t>4</w:t>
      </w:r>
      <w:r w:rsidR="005F1F92">
        <w:rPr>
          <w:szCs w:val="24"/>
          <w:lang w:eastAsia="lt-LT"/>
        </w:rPr>
        <w:t>7</w:t>
      </w:r>
      <w:r w:rsidR="009B32AF" w:rsidRPr="00750DA7">
        <w:rPr>
          <w:szCs w:val="24"/>
          <w:lang w:eastAsia="lt-LT"/>
        </w:rPr>
        <w:t>.</w:t>
      </w:r>
      <w:r w:rsidR="009B32AF" w:rsidRPr="00750DA7">
        <w:rPr>
          <w:szCs w:val="24"/>
          <w:lang w:eastAsia="lt-LT"/>
        </w:rPr>
        <w:tab/>
        <w:t>Maksimalios skatinimo priemonių sumos yra skiriamos dirbant 1 etato darbo krūviu (gali būti metinis suminis 1 etato darbo krūvis atidirbimo ASPĮ laikotarpiui). Jei dirbama mažesniu darbo krūviu</w:t>
      </w:r>
      <w:r w:rsidR="00E41FBA">
        <w:rPr>
          <w:szCs w:val="24"/>
          <w:lang w:eastAsia="lt-LT"/>
        </w:rPr>
        <w:t>,</w:t>
      </w:r>
      <w:r w:rsidR="009B32AF" w:rsidRPr="00750DA7">
        <w:rPr>
          <w:szCs w:val="24"/>
          <w:lang w:eastAsia="lt-LT"/>
        </w:rPr>
        <w:t xml:space="preserve"> skatinimo priemonių sumos proporcingai mažinamos dirbamam darbo ASPĮ krūviui.</w:t>
      </w:r>
    </w:p>
    <w:p w14:paraId="634307B1" w14:textId="54CC430B" w:rsidR="009B32AF" w:rsidRPr="00750DA7" w:rsidRDefault="00A42EF0" w:rsidP="009B32AF">
      <w:pPr>
        <w:tabs>
          <w:tab w:val="left" w:pos="1134"/>
          <w:tab w:val="left" w:pos="1276"/>
        </w:tabs>
        <w:ind w:firstLine="710"/>
        <w:jc w:val="both"/>
        <w:rPr>
          <w:szCs w:val="24"/>
          <w:lang w:eastAsia="lt-LT"/>
        </w:rPr>
      </w:pPr>
      <w:r>
        <w:rPr>
          <w:szCs w:val="24"/>
          <w:lang w:eastAsia="lt-LT"/>
        </w:rPr>
        <w:t>4</w:t>
      </w:r>
      <w:r w:rsidR="005F1F92">
        <w:rPr>
          <w:szCs w:val="24"/>
          <w:lang w:eastAsia="lt-LT"/>
        </w:rPr>
        <w:t>8</w:t>
      </w:r>
      <w:r w:rsidR="009B32AF" w:rsidRPr="00750DA7">
        <w:rPr>
          <w:szCs w:val="24"/>
          <w:lang w:eastAsia="lt-LT"/>
        </w:rPr>
        <w:t>.</w:t>
      </w:r>
      <w:r w:rsidR="009B32AF" w:rsidRPr="00750DA7">
        <w:rPr>
          <w:szCs w:val="24"/>
          <w:lang w:eastAsia="lt-LT"/>
        </w:rPr>
        <w:tab/>
      </w:r>
      <w:r w:rsidR="009B32AF" w:rsidRPr="00750DA7">
        <w:rPr>
          <w:szCs w:val="24"/>
          <w:shd w:val="clear" w:color="auto" w:fill="FFFFFF"/>
          <w:lang w:eastAsia="lt-LT"/>
        </w:rPr>
        <w:t xml:space="preserve">Tai, kas nereglamentuota </w:t>
      </w:r>
      <w:r w:rsidR="00371C30">
        <w:rPr>
          <w:szCs w:val="24"/>
          <w:shd w:val="clear" w:color="auto" w:fill="FFFFFF"/>
          <w:lang w:eastAsia="lt-LT"/>
        </w:rPr>
        <w:t>Apraše</w:t>
      </w:r>
      <w:r w:rsidR="009B32AF" w:rsidRPr="00750DA7">
        <w:rPr>
          <w:szCs w:val="24"/>
          <w:shd w:val="clear" w:color="auto" w:fill="FFFFFF"/>
          <w:lang w:eastAsia="lt-LT"/>
        </w:rPr>
        <w:t>, sprendžiama taip, kaip numatyta kituose Lietuvos Respublikos teisės aktuose.</w:t>
      </w:r>
    </w:p>
    <w:p w14:paraId="1BB25629" w14:textId="7408EE16" w:rsidR="0099035A" w:rsidRPr="00750DA7" w:rsidRDefault="005F1F92" w:rsidP="0099035A">
      <w:pPr>
        <w:tabs>
          <w:tab w:val="left" w:pos="1276"/>
        </w:tabs>
        <w:ind w:left="1070" w:hanging="360"/>
        <w:jc w:val="both"/>
        <w:rPr>
          <w:szCs w:val="24"/>
          <w:lang w:eastAsia="lt-LT"/>
        </w:rPr>
      </w:pPr>
      <w:r>
        <w:rPr>
          <w:szCs w:val="24"/>
          <w:lang w:eastAsia="lt-LT"/>
        </w:rPr>
        <w:t>49</w:t>
      </w:r>
      <w:r w:rsidR="009B32AF" w:rsidRPr="00750DA7">
        <w:rPr>
          <w:szCs w:val="24"/>
          <w:lang w:eastAsia="lt-LT"/>
        </w:rPr>
        <w:t>.</w:t>
      </w:r>
      <w:r w:rsidR="009B32AF" w:rsidRPr="00750DA7">
        <w:rPr>
          <w:szCs w:val="24"/>
          <w:lang w:eastAsia="lt-LT"/>
        </w:rPr>
        <w:tab/>
      </w:r>
      <w:r w:rsidR="0099035A" w:rsidRPr="00750DA7">
        <w:rPr>
          <w:szCs w:val="24"/>
          <w:lang w:eastAsia="lt-LT"/>
        </w:rPr>
        <w:t>Aprašą</w:t>
      </w:r>
      <w:r w:rsidR="009B32AF" w:rsidRPr="00750DA7">
        <w:rPr>
          <w:szCs w:val="24"/>
          <w:lang w:eastAsia="lt-LT"/>
        </w:rPr>
        <w:t xml:space="preserve"> tvirtina, keičia ir pildo Savivaldybės taryba.</w:t>
      </w:r>
    </w:p>
    <w:p w14:paraId="3BD17B95" w14:textId="166EC292" w:rsidR="00706F6F" w:rsidRPr="00750DA7" w:rsidRDefault="00A42EF0" w:rsidP="0099035A">
      <w:pPr>
        <w:tabs>
          <w:tab w:val="left" w:pos="1276"/>
        </w:tabs>
        <w:ind w:left="1070" w:hanging="360"/>
        <w:jc w:val="both"/>
        <w:rPr>
          <w:color w:val="00B0F0"/>
          <w:szCs w:val="24"/>
          <w:lang w:eastAsia="lt-LT"/>
        </w:rPr>
      </w:pPr>
      <w:r>
        <w:rPr>
          <w:color w:val="000000"/>
          <w:szCs w:val="24"/>
        </w:rPr>
        <w:t>5</w:t>
      </w:r>
      <w:r w:rsidR="005F1F92">
        <w:rPr>
          <w:color w:val="000000"/>
          <w:szCs w:val="24"/>
        </w:rPr>
        <w:t>0</w:t>
      </w:r>
      <w:r w:rsidR="00706F6F" w:rsidRPr="00D30AD9">
        <w:rPr>
          <w:color w:val="000000"/>
          <w:szCs w:val="24"/>
        </w:rPr>
        <w:t xml:space="preserve">. Savivaldybės </w:t>
      </w:r>
      <w:r w:rsidR="00E41FBA">
        <w:rPr>
          <w:color w:val="000000"/>
          <w:szCs w:val="24"/>
        </w:rPr>
        <w:t>k</w:t>
      </w:r>
      <w:r w:rsidR="00E41FBA" w:rsidRPr="00D30AD9">
        <w:rPr>
          <w:color w:val="000000"/>
          <w:szCs w:val="24"/>
        </w:rPr>
        <w:t xml:space="preserve">ontrolės </w:t>
      </w:r>
      <w:r w:rsidR="00706F6F" w:rsidRPr="00D30AD9">
        <w:rPr>
          <w:color w:val="000000"/>
          <w:szCs w:val="24"/>
        </w:rPr>
        <w:t>ir audito tarnyba kontroliuoja paskirtų lėšų panaudojimą.</w:t>
      </w:r>
    </w:p>
    <w:p w14:paraId="75BE8802" w14:textId="77777777" w:rsidR="009B32AF" w:rsidRPr="00D30AD9" w:rsidRDefault="009B32AF">
      <w:pPr>
        <w:ind w:firstLine="720"/>
        <w:jc w:val="both"/>
        <w:rPr>
          <w:color w:val="000000"/>
          <w:szCs w:val="24"/>
        </w:rPr>
      </w:pPr>
    </w:p>
    <w:p w14:paraId="4464380B" w14:textId="73F419E1" w:rsidR="00945221" w:rsidRDefault="00EE6CC0">
      <w:pPr>
        <w:jc w:val="center"/>
        <w:rPr>
          <w:color w:val="000000"/>
          <w:szCs w:val="24"/>
        </w:rPr>
      </w:pPr>
      <w:r>
        <w:t>_______________</w:t>
      </w:r>
    </w:p>
    <w:p w14:paraId="5BBD6A93" w14:textId="77777777" w:rsidR="00EE6CC0" w:rsidRDefault="00EE6CC0" w:rsidP="00EE6CC0">
      <w:pPr>
        <w:jc w:val="both"/>
        <w:sectPr w:rsidR="00EE6CC0" w:rsidSect="00780976">
          <w:type w:val="continuous"/>
          <w:pgSz w:w="11906" w:h="16838" w:code="9"/>
          <w:pgMar w:top="1134" w:right="567" w:bottom="1134" w:left="1701" w:header="964" w:footer="567" w:gutter="0"/>
          <w:pgNumType w:start="1"/>
          <w:cols w:space="1296"/>
          <w:formProt w:val="0"/>
          <w:titlePg/>
          <w:docGrid w:linePitch="326"/>
        </w:sectPr>
      </w:pPr>
    </w:p>
    <w:p w14:paraId="4464380C" w14:textId="3CBCEDD7" w:rsidR="00945221" w:rsidRDefault="00EE6CC0">
      <w:pPr>
        <w:ind w:left="5670"/>
        <w:jc w:val="both"/>
        <w:rPr>
          <w:color w:val="000000"/>
          <w:szCs w:val="24"/>
        </w:rPr>
      </w:pPr>
      <w:r>
        <w:rPr>
          <w:szCs w:val="24"/>
          <w:lang w:eastAsia="ar-SA"/>
        </w:rPr>
        <w:t>Trūkstam</w:t>
      </w:r>
      <w:r w:rsidR="00596E3F">
        <w:rPr>
          <w:szCs w:val="24"/>
          <w:lang w:eastAsia="ar-SA"/>
        </w:rPr>
        <w:t>os</w:t>
      </w:r>
      <w:r>
        <w:rPr>
          <w:szCs w:val="24"/>
          <w:lang w:eastAsia="ar-SA"/>
        </w:rPr>
        <w:t xml:space="preserve"> </w:t>
      </w:r>
      <w:r w:rsidR="00596E3F">
        <w:rPr>
          <w:szCs w:val="24"/>
          <w:lang w:eastAsia="ar-SA"/>
        </w:rPr>
        <w:t xml:space="preserve">specialybės gydytojų ir gydytojų rezidentų skatinimo </w:t>
      </w:r>
      <w:r w:rsidR="002F29AF">
        <w:rPr>
          <w:szCs w:val="24"/>
          <w:lang w:eastAsia="ar-SA"/>
        </w:rPr>
        <w:t>dirbti</w:t>
      </w:r>
      <w:r>
        <w:rPr>
          <w:szCs w:val="24"/>
          <w:lang w:eastAsia="ar-SA"/>
        </w:rPr>
        <w:t xml:space="preserve"> Pasvalio rajono savivaldybės </w:t>
      </w:r>
      <w:r w:rsidR="00596E3F">
        <w:rPr>
          <w:szCs w:val="24"/>
          <w:lang w:eastAsia="ar-SA"/>
        </w:rPr>
        <w:t xml:space="preserve">viešosiose </w:t>
      </w:r>
      <w:r>
        <w:rPr>
          <w:szCs w:val="24"/>
          <w:lang w:eastAsia="ar-SA"/>
        </w:rPr>
        <w:t>asmens sveikatos priežiūros įstaig</w:t>
      </w:r>
      <w:r w:rsidR="002F29AF">
        <w:rPr>
          <w:szCs w:val="24"/>
          <w:lang w:eastAsia="ar-SA"/>
        </w:rPr>
        <w:t>ose</w:t>
      </w:r>
      <w:r>
        <w:rPr>
          <w:szCs w:val="24"/>
          <w:lang w:eastAsia="ar-SA"/>
        </w:rPr>
        <w:t xml:space="preserve"> tvarkos aprašo priedas</w:t>
      </w:r>
    </w:p>
    <w:p w14:paraId="4464380D" w14:textId="77777777" w:rsidR="00945221" w:rsidRDefault="00945221">
      <w:pPr>
        <w:tabs>
          <w:tab w:val="left" w:pos="5069"/>
        </w:tabs>
        <w:ind w:left="5670"/>
        <w:rPr>
          <w:color w:val="000000"/>
          <w:szCs w:val="24"/>
        </w:rPr>
      </w:pPr>
    </w:p>
    <w:p w14:paraId="4464380E" w14:textId="77777777" w:rsidR="00945221" w:rsidRDefault="00EE6CC0">
      <w:pPr>
        <w:jc w:val="center"/>
        <w:rPr>
          <w:b/>
          <w:bCs/>
          <w:color w:val="000000"/>
          <w:szCs w:val="24"/>
        </w:rPr>
      </w:pPr>
      <w:r>
        <w:rPr>
          <w:b/>
          <w:bCs/>
          <w:color w:val="000000"/>
          <w:szCs w:val="24"/>
        </w:rPr>
        <w:t xml:space="preserve">(Prašymo dėl finansavimo teikimo taikant skatinimo priemones forma) </w:t>
      </w:r>
    </w:p>
    <w:p w14:paraId="44643810" w14:textId="63E7D1D1" w:rsidR="00945221" w:rsidRDefault="00EE6CC0">
      <w:pPr>
        <w:jc w:val="center"/>
        <w:rPr>
          <w:color w:val="000000"/>
          <w:szCs w:val="24"/>
        </w:rPr>
      </w:pPr>
      <w:r>
        <w:rPr>
          <w:color w:val="000000"/>
          <w:szCs w:val="24"/>
        </w:rPr>
        <w:t>_______________________________________________________________________________</w:t>
      </w:r>
    </w:p>
    <w:p w14:paraId="44643811" w14:textId="77777777" w:rsidR="00945221" w:rsidRDefault="00945221">
      <w:pPr>
        <w:rPr>
          <w:b/>
          <w:bCs/>
          <w:color w:val="000000"/>
          <w:szCs w:val="24"/>
        </w:rPr>
      </w:pPr>
    </w:p>
    <w:p w14:paraId="44643812" w14:textId="77777777" w:rsidR="00945221" w:rsidRDefault="00EE6CC0">
      <w:pPr>
        <w:rPr>
          <w:color w:val="000000"/>
          <w:szCs w:val="24"/>
        </w:rPr>
      </w:pPr>
      <w:r>
        <w:rPr>
          <w:color w:val="000000"/>
          <w:szCs w:val="24"/>
        </w:rPr>
        <w:t>Pasvalio rajono savivaldybės administracijai</w:t>
      </w:r>
    </w:p>
    <w:p w14:paraId="44643813" w14:textId="77777777" w:rsidR="00945221" w:rsidRDefault="00945221">
      <w:pPr>
        <w:rPr>
          <w:b/>
          <w:bCs/>
          <w:color w:val="000000"/>
          <w:szCs w:val="24"/>
        </w:rPr>
      </w:pPr>
    </w:p>
    <w:p w14:paraId="44643814" w14:textId="13E96D6C" w:rsidR="00945221" w:rsidRDefault="00EE6CC0">
      <w:pPr>
        <w:jc w:val="center"/>
        <w:rPr>
          <w:b/>
          <w:bCs/>
          <w:color w:val="000000"/>
          <w:szCs w:val="24"/>
        </w:rPr>
      </w:pPr>
      <w:r>
        <w:rPr>
          <w:b/>
          <w:bCs/>
          <w:color w:val="000000"/>
          <w:szCs w:val="24"/>
        </w:rPr>
        <w:t xml:space="preserve">PRAŠYMAS </w:t>
      </w:r>
    </w:p>
    <w:p w14:paraId="44643815" w14:textId="27579DE9" w:rsidR="00945221" w:rsidRDefault="00EE6CC0">
      <w:pPr>
        <w:jc w:val="center"/>
        <w:rPr>
          <w:b/>
          <w:bCs/>
          <w:color w:val="000000"/>
          <w:szCs w:val="24"/>
        </w:rPr>
      </w:pPr>
      <w:r>
        <w:rPr>
          <w:b/>
          <w:bCs/>
          <w:color w:val="000000"/>
          <w:szCs w:val="24"/>
        </w:rPr>
        <w:t xml:space="preserve">DĖL FINANSAVIMO TEIKIMO TAIKANT SKATINIMO PRIEMONES </w:t>
      </w:r>
    </w:p>
    <w:p w14:paraId="44643817" w14:textId="77777777" w:rsidR="00945221" w:rsidRDefault="00EE6CC0">
      <w:pPr>
        <w:jc w:val="center"/>
        <w:rPr>
          <w:color w:val="000000"/>
          <w:szCs w:val="24"/>
        </w:rPr>
      </w:pPr>
      <w:r>
        <w:rPr>
          <w:color w:val="000000"/>
          <w:szCs w:val="24"/>
        </w:rPr>
        <w:t>……………</w:t>
      </w:r>
    </w:p>
    <w:p w14:paraId="44643818" w14:textId="77777777" w:rsidR="00945221" w:rsidRDefault="00EE6CC0">
      <w:pPr>
        <w:jc w:val="center"/>
        <w:rPr>
          <w:color w:val="000000"/>
          <w:szCs w:val="24"/>
        </w:rPr>
      </w:pPr>
      <w:r>
        <w:rPr>
          <w:color w:val="000000"/>
          <w:szCs w:val="24"/>
        </w:rPr>
        <w:t>(</w:t>
      </w:r>
      <w:r>
        <w:rPr>
          <w:i/>
          <w:color w:val="000000"/>
          <w:szCs w:val="24"/>
        </w:rPr>
        <w:t>data</w:t>
      </w:r>
      <w:r>
        <w:rPr>
          <w:color w:val="000000"/>
          <w:szCs w:val="24"/>
        </w:rPr>
        <w:t>)</w:t>
      </w:r>
    </w:p>
    <w:p w14:paraId="44643819" w14:textId="77777777" w:rsidR="00945221" w:rsidRDefault="00EE6CC0">
      <w:pPr>
        <w:jc w:val="center"/>
        <w:rPr>
          <w:color w:val="000000"/>
          <w:szCs w:val="24"/>
        </w:rPr>
      </w:pPr>
      <w:r>
        <w:rPr>
          <w:color w:val="000000"/>
          <w:szCs w:val="24"/>
        </w:rPr>
        <w:t>Pasvalys</w:t>
      </w:r>
    </w:p>
    <w:p w14:paraId="4464381A" w14:textId="77777777" w:rsidR="00945221" w:rsidRDefault="00945221">
      <w:pPr>
        <w:jc w:val="cente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287"/>
        <w:gridCol w:w="1801"/>
        <w:gridCol w:w="416"/>
        <w:gridCol w:w="3585"/>
      </w:tblGrid>
      <w:tr w:rsidR="00945221" w14:paraId="44643826" w14:textId="77777777" w:rsidTr="001F2C2F">
        <w:trPr>
          <w:trHeight w:val="261"/>
        </w:trPr>
        <w:tc>
          <w:tcPr>
            <w:tcW w:w="9628" w:type="dxa"/>
            <w:gridSpan w:val="5"/>
            <w:tcBorders>
              <w:top w:val="single" w:sz="4" w:space="0" w:color="auto"/>
              <w:left w:val="single" w:sz="4" w:space="0" w:color="auto"/>
              <w:bottom w:val="single" w:sz="4" w:space="0" w:color="auto"/>
              <w:right w:val="single" w:sz="4" w:space="0" w:color="auto"/>
            </w:tcBorders>
          </w:tcPr>
          <w:p w14:paraId="44643825" w14:textId="58444553" w:rsidR="00945221" w:rsidRDefault="00EE6CC0" w:rsidP="001F2C2F">
            <w:pPr>
              <w:ind w:left="313" w:hanging="313"/>
              <w:jc w:val="both"/>
              <w:rPr>
                <w:szCs w:val="24"/>
              </w:rPr>
            </w:pPr>
            <w:r w:rsidRPr="00ED2771">
              <w:rPr>
                <w:b/>
                <w:szCs w:val="24"/>
              </w:rPr>
              <w:t xml:space="preserve">1. Savivaldybės viešosios asmens sveikatos priežiūros įstaigos kontaktiniai duomenys: </w:t>
            </w:r>
          </w:p>
        </w:tc>
      </w:tr>
      <w:tr w:rsidR="00ED2771" w14:paraId="6952AB61"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2AA36997" w14:textId="29F23140" w:rsidR="00ED2771" w:rsidRPr="00ED2771" w:rsidRDefault="00ED2771" w:rsidP="001F2C2F">
            <w:pPr>
              <w:jc w:val="both"/>
              <w:rPr>
                <w:b/>
                <w:szCs w:val="24"/>
              </w:rPr>
            </w:pPr>
            <w:r w:rsidRPr="00ED2771">
              <w:rPr>
                <w:b/>
                <w:szCs w:val="24"/>
              </w:rPr>
              <w:t xml:space="preserve">2. </w:t>
            </w:r>
            <w:r w:rsidR="00596E3F">
              <w:rPr>
                <w:b/>
                <w:szCs w:val="24"/>
                <w:lang w:eastAsia="lt-LT"/>
              </w:rPr>
              <w:t>T</w:t>
            </w:r>
            <w:r w:rsidRPr="00ED2771">
              <w:rPr>
                <w:b/>
                <w:szCs w:val="24"/>
                <w:lang w:eastAsia="lt-LT"/>
              </w:rPr>
              <w:t>rūkstamos specialybės gydytojo</w:t>
            </w:r>
            <w:r w:rsidR="00A5291F">
              <w:rPr>
                <w:b/>
                <w:szCs w:val="24"/>
                <w:lang w:eastAsia="lt-LT"/>
              </w:rPr>
              <w:t xml:space="preserve"> </w:t>
            </w:r>
            <w:r w:rsidRPr="00ED2771">
              <w:rPr>
                <w:b/>
                <w:szCs w:val="24"/>
                <w:lang w:eastAsia="lt-LT"/>
              </w:rPr>
              <w:t>/</w:t>
            </w:r>
            <w:r w:rsidR="00A5291F">
              <w:rPr>
                <w:b/>
                <w:szCs w:val="24"/>
                <w:lang w:eastAsia="lt-LT"/>
              </w:rPr>
              <w:t xml:space="preserve"> </w:t>
            </w:r>
            <w:r w:rsidRPr="00ED2771">
              <w:rPr>
                <w:b/>
                <w:szCs w:val="24"/>
                <w:lang w:eastAsia="lt-LT"/>
              </w:rPr>
              <w:t>rezidento</w:t>
            </w:r>
            <w:r w:rsidRPr="00ED2771">
              <w:rPr>
                <w:b/>
                <w:szCs w:val="24"/>
              </w:rPr>
              <w:t xml:space="preserve"> kontaktiniai duomenys:</w:t>
            </w:r>
          </w:p>
          <w:p w14:paraId="5A1684A5" w14:textId="77777777" w:rsidR="00ED2771" w:rsidRDefault="00ED2771" w:rsidP="001F2C2F">
            <w:pPr>
              <w:ind w:left="313" w:hanging="313"/>
              <w:jc w:val="both"/>
              <w:rPr>
                <w:szCs w:val="24"/>
              </w:rPr>
            </w:pPr>
            <w:r>
              <w:rPr>
                <w:szCs w:val="24"/>
              </w:rPr>
              <w:t xml:space="preserve">Vardas </w:t>
            </w:r>
          </w:p>
          <w:p w14:paraId="2CEB9006" w14:textId="77777777" w:rsidR="00ED2771" w:rsidRDefault="00ED2771" w:rsidP="001F2C2F">
            <w:pPr>
              <w:ind w:left="313" w:hanging="313"/>
              <w:jc w:val="both"/>
              <w:rPr>
                <w:szCs w:val="24"/>
              </w:rPr>
            </w:pPr>
            <w:r>
              <w:rPr>
                <w:szCs w:val="24"/>
              </w:rPr>
              <w:t xml:space="preserve">Pavardė </w:t>
            </w:r>
          </w:p>
          <w:p w14:paraId="6401071A" w14:textId="77777777" w:rsidR="00ED2771" w:rsidRDefault="00ED2771" w:rsidP="001F2C2F">
            <w:pPr>
              <w:ind w:left="313" w:hanging="313"/>
              <w:jc w:val="both"/>
              <w:rPr>
                <w:szCs w:val="24"/>
              </w:rPr>
            </w:pPr>
            <w:r>
              <w:rPr>
                <w:szCs w:val="24"/>
              </w:rPr>
              <w:t>Gyvenamosios vietos adresas:</w:t>
            </w:r>
          </w:p>
          <w:p w14:paraId="167A50E2" w14:textId="77777777" w:rsidR="00ED2771" w:rsidRDefault="00ED2771" w:rsidP="001F2C2F">
            <w:pPr>
              <w:ind w:left="313" w:hanging="313"/>
              <w:jc w:val="both"/>
              <w:rPr>
                <w:szCs w:val="24"/>
              </w:rPr>
            </w:pPr>
            <w:r>
              <w:rPr>
                <w:szCs w:val="24"/>
              </w:rPr>
              <w:t xml:space="preserve">Tel. </w:t>
            </w:r>
          </w:p>
          <w:p w14:paraId="167388C5" w14:textId="466D2A2B" w:rsidR="00ED2771" w:rsidRDefault="00ED2771" w:rsidP="001F2C2F">
            <w:pPr>
              <w:ind w:left="313" w:hanging="313"/>
              <w:jc w:val="both"/>
              <w:rPr>
                <w:bCs/>
                <w:szCs w:val="24"/>
              </w:rPr>
            </w:pPr>
            <w:r>
              <w:rPr>
                <w:szCs w:val="24"/>
              </w:rPr>
              <w:t xml:space="preserve">El. paštas </w:t>
            </w:r>
          </w:p>
        </w:tc>
      </w:tr>
      <w:tr w:rsidR="00945221" w14:paraId="4464382C"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4464382B" w14:textId="11BD7C44" w:rsidR="00945221" w:rsidRDefault="00ED2771" w:rsidP="001F2C2F">
            <w:pPr>
              <w:jc w:val="both"/>
              <w:rPr>
                <w:szCs w:val="24"/>
              </w:rPr>
            </w:pPr>
            <w:r w:rsidRPr="00ED2771">
              <w:rPr>
                <w:b/>
                <w:szCs w:val="24"/>
              </w:rPr>
              <w:t>3</w:t>
            </w:r>
            <w:r w:rsidR="00EE6CC0" w:rsidRPr="00ED2771">
              <w:rPr>
                <w:b/>
                <w:szCs w:val="24"/>
              </w:rPr>
              <w:t>.</w:t>
            </w:r>
            <w:r w:rsidRPr="00ED2771">
              <w:rPr>
                <w:b/>
                <w:szCs w:val="24"/>
              </w:rPr>
              <w:t xml:space="preserve"> </w:t>
            </w:r>
            <w:r w:rsidR="00596E3F">
              <w:rPr>
                <w:b/>
                <w:szCs w:val="24"/>
                <w:lang w:eastAsia="lt-LT"/>
              </w:rPr>
              <w:t>T</w:t>
            </w:r>
            <w:r w:rsidR="00EE6CC0" w:rsidRPr="00ED2771">
              <w:rPr>
                <w:b/>
                <w:szCs w:val="24"/>
                <w:lang w:eastAsia="lt-LT"/>
              </w:rPr>
              <w:t>rūkstamos specialybės gydytojo</w:t>
            </w:r>
            <w:r w:rsidR="00EE6CC0" w:rsidRPr="00ED2771">
              <w:rPr>
                <w:b/>
                <w:color w:val="000000"/>
                <w:szCs w:val="24"/>
              </w:rPr>
              <w:t xml:space="preserve"> </w:t>
            </w:r>
            <w:r w:rsidR="00EE6CC0" w:rsidRPr="00ED2771">
              <w:rPr>
                <w:b/>
                <w:szCs w:val="24"/>
              </w:rPr>
              <w:t>profesinė kvalifikacija</w:t>
            </w:r>
            <w:r w:rsidR="003B3430" w:rsidRPr="00ED2771">
              <w:rPr>
                <w:b/>
                <w:szCs w:val="24"/>
              </w:rPr>
              <w:t>, turima darbo patirtis</w:t>
            </w:r>
            <w:r w:rsidR="00A5291F">
              <w:rPr>
                <w:b/>
                <w:szCs w:val="24"/>
              </w:rPr>
              <w:t xml:space="preserve"> </w:t>
            </w:r>
            <w:r w:rsidR="00EE6CC0" w:rsidRPr="00ED2771">
              <w:rPr>
                <w:b/>
                <w:szCs w:val="24"/>
              </w:rPr>
              <w:t>/</w:t>
            </w:r>
            <w:r w:rsidR="00A5291F">
              <w:rPr>
                <w:b/>
                <w:szCs w:val="24"/>
              </w:rPr>
              <w:t xml:space="preserve"> </w:t>
            </w:r>
            <w:r w:rsidR="00EE6CC0" w:rsidRPr="00ED2771">
              <w:rPr>
                <w:b/>
                <w:szCs w:val="24"/>
                <w:lang w:eastAsia="lt-LT"/>
              </w:rPr>
              <w:t>rezidento studijų pavadinimas, studijų trukmė, studijų kaina</w:t>
            </w:r>
          </w:p>
        </w:tc>
      </w:tr>
      <w:tr w:rsidR="00945221" w14:paraId="44643832"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44643831" w14:textId="2F553D76" w:rsidR="00945221" w:rsidRDefault="00ED2771">
            <w:pPr>
              <w:tabs>
                <w:tab w:val="left" w:pos="313"/>
              </w:tabs>
              <w:ind w:firstLine="29"/>
              <w:jc w:val="both"/>
              <w:rPr>
                <w:szCs w:val="24"/>
              </w:rPr>
            </w:pPr>
            <w:r w:rsidRPr="0054107B">
              <w:rPr>
                <w:b/>
                <w:szCs w:val="24"/>
              </w:rPr>
              <w:t>4</w:t>
            </w:r>
            <w:r w:rsidR="00EE6CC0" w:rsidRPr="0054107B">
              <w:rPr>
                <w:b/>
                <w:szCs w:val="24"/>
              </w:rPr>
              <w:t>.</w:t>
            </w:r>
            <w:r w:rsidR="00EE6CC0" w:rsidRPr="0054107B">
              <w:rPr>
                <w:b/>
                <w:szCs w:val="24"/>
              </w:rPr>
              <w:tab/>
            </w:r>
            <w:r w:rsidR="00596E3F">
              <w:rPr>
                <w:b/>
                <w:szCs w:val="24"/>
                <w:lang w:eastAsia="lt-LT"/>
              </w:rPr>
              <w:t>T</w:t>
            </w:r>
            <w:r w:rsidR="00EE6CC0" w:rsidRPr="0054107B">
              <w:rPr>
                <w:b/>
                <w:szCs w:val="24"/>
                <w:lang w:eastAsia="lt-LT"/>
              </w:rPr>
              <w:t>rūkstamos specialybės gydytojo</w:t>
            </w:r>
            <w:r w:rsidR="00A5291F">
              <w:rPr>
                <w:b/>
                <w:szCs w:val="24"/>
                <w:lang w:eastAsia="lt-LT"/>
              </w:rPr>
              <w:t xml:space="preserve"> </w:t>
            </w:r>
            <w:r w:rsidR="00EE6CC0" w:rsidRPr="0054107B">
              <w:rPr>
                <w:b/>
                <w:szCs w:val="24"/>
                <w:lang w:eastAsia="lt-LT"/>
              </w:rPr>
              <w:t>/</w:t>
            </w:r>
            <w:r w:rsidR="00A5291F">
              <w:rPr>
                <w:b/>
                <w:szCs w:val="24"/>
                <w:lang w:eastAsia="lt-LT"/>
              </w:rPr>
              <w:t xml:space="preserve"> </w:t>
            </w:r>
            <w:r w:rsidR="00EE6CC0" w:rsidRPr="0054107B">
              <w:rPr>
                <w:b/>
                <w:szCs w:val="24"/>
                <w:lang w:eastAsia="lt-LT"/>
              </w:rPr>
              <w:t>rezidento</w:t>
            </w:r>
            <w:r w:rsidR="00EE6CC0" w:rsidRPr="0054107B">
              <w:rPr>
                <w:b/>
                <w:color w:val="000000"/>
                <w:szCs w:val="24"/>
              </w:rPr>
              <w:t xml:space="preserve"> </w:t>
            </w:r>
            <w:r w:rsidR="00EE6CC0" w:rsidRPr="0054107B">
              <w:rPr>
                <w:b/>
                <w:szCs w:val="24"/>
              </w:rPr>
              <w:t xml:space="preserve">reikalingumo </w:t>
            </w:r>
            <w:r w:rsidR="00A5291F" w:rsidRPr="0054107B">
              <w:rPr>
                <w:b/>
                <w:szCs w:val="24"/>
              </w:rPr>
              <w:t>įstaigoje</w:t>
            </w:r>
            <w:r w:rsidR="00A5291F">
              <w:rPr>
                <w:szCs w:val="24"/>
              </w:rPr>
              <w:t xml:space="preserve"> </w:t>
            </w:r>
            <w:r w:rsidR="00EE6CC0" w:rsidRPr="0054107B">
              <w:rPr>
                <w:b/>
                <w:szCs w:val="24"/>
              </w:rPr>
              <w:t xml:space="preserve">motyvai </w:t>
            </w:r>
            <w:r w:rsidR="00EE6CC0">
              <w:rPr>
                <w:szCs w:val="24"/>
              </w:rPr>
              <w:t>(įvertinus atitinkamos kvalifikacijos gydytojų skaičių mieste; gydytojų amžių; laikotarpį, nuo kada trūksta gydytojo; įstaigos paslaugų plėtros prognozes, kitus aspektus).</w:t>
            </w:r>
          </w:p>
        </w:tc>
      </w:tr>
      <w:tr w:rsidR="00945221" w14:paraId="44643839"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44643838" w14:textId="15F57A7E" w:rsidR="00945221" w:rsidRDefault="0054107B" w:rsidP="001F2C2F">
            <w:pPr>
              <w:jc w:val="both"/>
              <w:rPr>
                <w:szCs w:val="24"/>
              </w:rPr>
            </w:pPr>
            <w:r w:rsidRPr="0054107B">
              <w:rPr>
                <w:b/>
                <w:szCs w:val="24"/>
              </w:rPr>
              <w:t>5</w:t>
            </w:r>
            <w:r w:rsidR="00EE6CC0" w:rsidRPr="0054107B">
              <w:rPr>
                <w:b/>
                <w:szCs w:val="24"/>
              </w:rPr>
              <w:t xml:space="preserve">. Nurodyti, ar </w:t>
            </w:r>
            <w:r w:rsidR="00EE6CC0" w:rsidRPr="0054107B">
              <w:rPr>
                <w:b/>
                <w:szCs w:val="24"/>
                <w:lang w:eastAsia="lt-LT"/>
              </w:rPr>
              <w:t>trūkstamos specialybės gydytojas</w:t>
            </w:r>
            <w:r w:rsidR="00A5291F">
              <w:rPr>
                <w:b/>
                <w:szCs w:val="24"/>
                <w:lang w:eastAsia="lt-LT"/>
              </w:rPr>
              <w:t xml:space="preserve"> </w:t>
            </w:r>
            <w:r w:rsidR="00EE6CC0" w:rsidRPr="0054107B">
              <w:rPr>
                <w:b/>
                <w:szCs w:val="24"/>
              </w:rPr>
              <w:t>/</w:t>
            </w:r>
            <w:r w:rsidR="00A5291F">
              <w:rPr>
                <w:b/>
                <w:szCs w:val="24"/>
              </w:rPr>
              <w:t xml:space="preserve"> </w:t>
            </w:r>
            <w:r w:rsidR="00EE6CC0" w:rsidRPr="0054107B">
              <w:rPr>
                <w:b/>
                <w:szCs w:val="24"/>
              </w:rPr>
              <w:t>rezidentas dirba kitose gydymo įstaigose.</w:t>
            </w:r>
            <w:r w:rsidR="00EE6CC0">
              <w:rPr>
                <w:szCs w:val="24"/>
              </w:rPr>
              <w:t xml:space="preserve"> Jei taip, kokiose gydymo įstaigose, kokiu darbo krūviu.</w:t>
            </w:r>
          </w:p>
        </w:tc>
      </w:tr>
      <w:tr w:rsidR="00F27D45" w14:paraId="4B8F2BB4" w14:textId="77777777" w:rsidTr="001F2C2F">
        <w:trPr>
          <w:trHeight w:val="293"/>
        </w:trPr>
        <w:tc>
          <w:tcPr>
            <w:tcW w:w="9628" w:type="dxa"/>
            <w:gridSpan w:val="5"/>
            <w:tcBorders>
              <w:top w:val="single" w:sz="4" w:space="0" w:color="auto"/>
              <w:left w:val="single" w:sz="4" w:space="0" w:color="auto"/>
              <w:bottom w:val="single" w:sz="4" w:space="0" w:color="auto"/>
              <w:right w:val="single" w:sz="4" w:space="0" w:color="auto"/>
            </w:tcBorders>
          </w:tcPr>
          <w:p w14:paraId="5A856C0E" w14:textId="73B18326" w:rsidR="00F27D45" w:rsidRDefault="0054107B" w:rsidP="001F2C2F">
            <w:pPr>
              <w:tabs>
                <w:tab w:val="left" w:pos="313"/>
              </w:tabs>
              <w:ind w:left="29"/>
              <w:jc w:val="both"/>
              <w:rPr>
                <w:b/>
                <w:bCs/>
                <w:szCs w:val="24"/>
              </w:rPr>
            </w:pPr>
            <w:r w:rsidRPr="001F2C2F">
              <w:rPr>
                <w:b/>
                <w:sz w:val="23"/>
                <w:szCs w:val="23"/>
              </w:rPr>
              <w:t>6</w:t>
            </w:r>
            <w:r w:rsidR="00F27D45" w:rsidRPr="001F2C2F">
              <w:rPr>
                <w:b/>
                <w:sz w:val="23"/>
                <w:szCs w:val="23"/>
              </w:rPr>
              <w:t>.</w:t>
            </w:r>
            <w:r w:rsidR="00F27D45" w:rsidRPr="001F2C2F">
              <w:rPr>
                <w:b/>
                <w:sz w:val="23"/>
                <w:szCs w:val="23"/>
              </w:rPr>
              <w:tab/>
              <w:t xml:space="preserve">Prašoma lėšų suma </w:t>
            </w:r>
            <w:r w:rsidR="00F27D45" w:rsidRPr="001F2C2F">
              <w:rPr>
                <w:sz w:val="23"/>
                <w:szCs w:val="23"/>
              </w:rPr>
              <w:t>(maksimali suma gali būti skiriama, jei gydytojas dirba pilnu darbo krūviu)</w:t>
            </w:r>
          </w:p>
        </w:tc>
      </w:tr>
      <w:tr w:rsidR="00F27D45" w14:paraId="5D91C878"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1C9820FF" w14:textId="308C865B" w:rsidR="00F27D45" w:rsidRPr="00FB1168" w:rsidRDefault="001F2C2F" w:rsidP="001F2C2F">
            <w:pPr>
              <w:tabs>
                <w:tab w:val="left" w:pos="313"/>
              </w:tabs>
              <w:ind w:left="29"/>
              <w:jc w:val="both"/>
              <w:rPr>
                <w:b/>
                <w:bCs/>
                <w:sz w:val="23"/>
                <w:szCs w:val="23"/>
              </w:rPr>
            </w:pPr>
            <w:r w:rsidRPr="00FB1168">
              <w:rPr>
                <w:b/>
                <w:bCs/>
                <w:sz w:val="23"/>
                <w:szCs w:val="23"/>
              </w:rPr>
              <w:t>7</w:t>
            </w:r>
            <w:r w:rsidR="00F27D45" w:rsidRPr="00FB1168">
              <w:rPr>
                <w:b/>
                <w:bCs/>
                <w:sz w:val="23"/>
                <w:szCs w:val="23"/>
              </w:rPr>
              <w:t>. Į kokias skatinimo priemones pretenduoja trūkstamos specialybės gydytojas (pažymėti):</w:t>
            </w:r>
          </w:p>
          <w:p w14:paraId="13368EE0" w14:textId="48E620B4" w:rsidR="00F27D45" w:rsidRPr="00FB1168" w:rsidRDefault="00F27D45" w:rsidP="001F2C2F">
            <w:pPr>
              <w:tabs>
                <w:tab w:val="left" w:pos="313"/>
              </w:tabs>
              <w:jc w:val="both"/>
              <w:rPr>
                <w:sz w:val="23"/>
                <w:szCs w:val="23"/>
                <w:lang w:eastAsia="lt-LT"/>
              </w:rPr>
            </w:pPr>
            <w:r w:rsidRPr="00FB1168">
              <w:rPr>
                <w:b/>
                <w:sz w:val="23"/>
                <w:szCs w:val="23"/>
              </w:rPr>
              <w:t xml:space="preserve">□ </w:t>
            </w:r>
            <w:r w:rsidR="00A5291F" w:rsidRPr="00FB1168">
              <w:rPr>
                <w:bCs/>
                <w:sz w:val="23"/>
                <w:szCs w:val="23"/>
              </w:rPr>
              <w:t>i</w:t>
            </w:r>
            <w:r w:rsidRPr="00FB1168">
              <w:rPr>
                <w:bCs/>
                <w:sz w:val="23"/>
                <w:szCs w:val="23"/>
                <w:lang w:eastAsia="lt-LT"/>
              </w:rPr>
              <w:t>šmoka</w:t>
            </w:r>
            <w:r w:rsidRPr="00FB1168">
              <w:rPr>
                <w:sz w:val="23"/>
                <w:szCs w:val="23"/>
                <w:lang w:eastAsia="lt-LT"/>
              </w:rPr>
              <w:t xml:space="preserve"> </w:t>
            </w:r>
            <w:r w:rsidR="00FB1168" w:rsidRPr="00FB1168">
              <w:rPr>
                <w:sz w:val="23"/>
                <w:szCs w:val="23"/>
                <w:lang w:eastAsia="lt-LT"/>
              </w:rPr>
              <w:t>G</w:t>
            </w:r>
            <w:r w:rsidRPr="00FB1168">
              <w:rPr>
                <w:sz w:val="23"/>
                <w:szCs w:val="23"/>
                <w:lang w:eastAsia="lt-LT"/>
              </w:rPr>
              <w:t xml:space="preserve">ydytojui; </w:t>
            </w:r>
          </w:p>
          <w:p w14:paraId="2F13D3FF" w14:textId="77108AF2" w:rsidR="00F27D45" w:rsidRPr="00FB1168" w:rsidRDefault="00F27D45" w:rsidP="001F2C2F">
            <w:pPr>
              <w:tabs>
                <w:tab w:val="left" w:pos="313"/>
              </w:tabs>
              <w:jc w:val="both"/>
              <w:rPr>
                <w:bCs/>
                <w:sz w:val="23"/>
                <w:szCs w:val="23"/>
              </w:rPr>
            </w:pPr>
            <w:r w:rsidRPr="00FB1168">
              <w:rPr>
                <w:b/>
                <w:sz w:val="23"/>
                <w:szCs w:val="23"/>
              </w:rPr>
              <w:t xml:space="preserve">□ </w:t>
            </w:r>
            <w:r w:rsidR="00FB1168" w:rsidRPr="00FB1168">
              <w:rPr>
                <w:bCs/>
                <w:sz w:val="23"/>
                <w:szCs w:val="23"/>
              </w:rPr>
              <w:t>rezidentūros studijų kompensavimas Gydytojui</w:t>
            </w:r>
            <w:r w:rsidRPr="00FB1168">
              <w:rPr>
                <w:bCs/>
                <w:sz w:val="23"/>
                <w:szCs w:val="23"/>
              </w:rPr>
              <w:t>;</w:t>
            </w:r>
          </w:p>
          <w:p w14:paraId="26B8AAB4" w14:textId="0BDCD5FF" w:rsidR="00F27D45" w:rsidRPr="00FB1168" w:rsidRDefault="00F27D45" w:rsidP="001F2C2F">
            <w:pPr>
              <w:tabs>
                <w:tab w:val="left" w:pos="313"/>
              </w:tabs>
              <w:jc w:val="both"/>
              <w:rPr>
                <w:bCs/>
                <w:sz w:val="23"/>
                <w:szCs w:val="23"/>
              </w:rPr>
            </w:pPr>
            <w:r w:rsidRPr="00FB1168">
              <w:rPr>
                <w:bCs/>
                <w:sz w:val="23"/>
                <w:szCs w:val="23"/>
              </w:rPr>
              <w:t xml:space="preserve">□ </w:t>
            </w:r>
            <w:r w:rsidR="00FB1168" w:rsidRPr="00FB1168">
              <w:rPr>
                <w:bCs/>
                <w:sz w:val="23"/>
                <w:szCs w:val="23"/>
              </w:rPr>
              <w:t>rezidentūros studijų apmokėjimas Rezidentui</w:t>
            </w:r>
            <w:r w:rsidR="00DE44F4" w:rsidRPr="00FB1168">
              <w:rPr>
                <w:bCs/>
                <w:sz w:val="23"/>
                <w:szCs w:val="23"/>
              </w:rPr>
              <w:t>;</w:t>
            </w:r>
          </w:p>
          <w:p w14:paraId="022FD8C9" w14:textId="77777777" w:rsidR="00FB1168" w:rsidRPr="00FB1168" w:rsidRDefault="00FB1168" w:rsidP="00FB1168">
            <w:pPr>
              <w:tabs>
                <w:tab w:val="left" w:pos="313"/>
              </w:tabs>
              <w:jc w:val="both"/>
              <w:rPr>
                <w:bCs/>
                <w:sz w:val="23"/>
                <w:szCs w:val="23"/>
              </w:rPr>
            </w:pPr>
            <w:r w:rsidRPr="00FB1168">
              <w:rPr>
                <w:b/>
                <w:sz w:val="23"/>
                <w:szCs w:val="23"/>
              </w:rPr>
              <w:t xml:space="preserve">□ </w:t>
            </w:r>
            <w:r w:rsidRPr="00FB1168">
              <w:rPr>
                <w:bCs/>
                <w:sz w:val="23"/>
                <w:szCs w:val="23"/>
              </w:rPr>
              <w:t>kelionės išlaidų kompensavimas;</w:t>
            </w:r>
          </w:p>
          <w:p w14:paraId="009C422F" w14:textId="3DD7ABE7" w:rsidR="00FB1168" w:rsidRPr="00FB1168" w:rsidRDefault="00FB1168" w:rsidP="00FB1168">
            <w:pPr>
              <w:tabs>
                <w:tab w:val="left" w:pos="313"/>
              </w:tabs>
              <w:jc w:val="both"/>
              <w:rPr>
                <w:bCs/>
                <w:sz w:val="23"/>
                <w:szCs w:val="23"/>
                <w:lang w:eastAsia="lt-LT"/>
              </w:rPr>
            </w:pPr>
            <w:r w:rsidRPr="00FB1168">
              <w:rPr>
                <w:bCs/>
                <w:sz w:val="23"/>
                <w:szCs w:val="23"/>
              </w:rPr>
              <w:t>□ gyvenam</w:t>
            </w:r>
            <w:r w:rsidR="00580D55">
              <w:rPr>
                <w:bCs/>
                <w:sz w:val="23"/>
                <w:szCs w:val="23"/>
              </w:rPr>
              <w:t>o</w:t>
            </w:r>
            <w:r w:rsidRPr="00FB1168">
              <w:rPr>
                <w:bCs/>
                <w:sz w:val="23"/>
                <w:szCs w:val="23"/>
              </w:rPr>
              <w:t>j</w:t>
            </w:r>
            <w:r w:rsidR="00580D55">
              <w:rPr>
                <w:bCs/>
                <w:sz w:val="23"/>
                <w:szCs w:val="23"/>
              </w:rPr>
              <w:t>o</w:t>
            </w:r>
            <w:r w:rsidRPr="00FB1168">
              <w:rPr>
                <w:bCs/>
                <w:sz w:val="23"/>
                <w:szCs w:val="23"/>
              </w:rPr>
              <w:t xml:space="preserve"> </w:t>
            </w:r>
            <w:r w:rsidR="00580D55">
              <w:rPr>
                <w:bCs/>
                <w:sz w:val="23"/>
                <w:szCs w:val="23"/>
              </w:rPr>
              <w:t>būsto</w:t>
            </w:r>
            <w:r w:rsidRPr="00FB1168">
              <w:rPr>
                <w:bCs/>
                <w:sz w:val="23"/>
                <w:szCs w:val="23"/>
              </w:rPr>
              <w:t xml:space="preserve"> nuomos</w:t>
            </w:r>
            <w:r w:rsidR="00580D55">
              <w:rPr>
                <w:bCs/>
                <w:sz w:val="23"/>
                <w:szCs w:val="23"/>
              </w:rPr>
              <w:t xml:space="preserve"> arba pirkimo</w:t>
            </w:r>
            <w:r w:rsidRPr="00FB1168">
              <w:rPr>
                <w:bCs/>
                <w:sz w:val="23"/>
                <w:szCs w:val="23"/>
              </w:rPr>
              <w:t xml:space="preserve"> kompensavimas;</w:t>
            </w:r>
          </w:p>
          <w:p w14:paraId="510C3D20" w14:textId="0568F2CB" w:rsidR="00FB1168" w:rsidRPr="00FB1168" w:rsidRDefault="00F27D45" w:rsidP="00FB1168">
            <w:pPr>
              <w:tabs>
                <w:tab w:val="left" w:pos="313"/>
              </w:tabs>
              <w:jc w:val="both"/>
              <w:rPr>
                <w:b/>
                <w:bCs/>
                <w:szCs w:val="24"/>
              </w:rPr>
            </w:pPr>
            <w:r w:rsidRPr="00FB1168">
              <w:rPr>
                <w:b/>
                <w:sz w:val="23"/>
                <w:szCs w:val="23"/>
              </w:rPr>
              <w:t xml:space="preserve">□ </w:t>
            </w:r>
            <w:r w:rsidRPr="00FB1168">
              <w:rPr>
                <w:bCs/>
                <w:sz w:val="23"/>
                <w:szCs w:val="23"/>
              </w:rPr>
              <w:t>trumpalaikis (iki 6 mėn.)</w:t>
            </w:r>
            <w:r w:rsidRPr="00FB1168">
              <w:rPr>
                <w:b/>
                <w:sz w:val="23"/>
                <w:szCs w:val="23"/>
              </w:rPr>
              <w:t xml:space="preserve"> </w:t>
            </w:r>
            <w:r w:rsidRPr="00FB1168">
              <w:rPr>
                <w:sz w:val="23"/>
                <w:szCs w:val="23"/>
                <w:lang w:eastAsia="lt-LT"/>
              </w:rPr>
              <w:t xml:space="preserve">Savivaldybės būsto skyrimas Savivaldybės tarybos </w:t>
            </w:r>
            <w:r w:rsidR="00DE44F4" w:rsidRPr="00FB1168">
              <w:rPr>
                <w:sz w:val="23"/>
                <w:szCs w:val="23"/>
                <w:lang w:eastAsia="lt-LT"/>
              </w:rPr>
              <w:t>nustatyta tvarka</w:t>
            </w:r>
            <w:r w:rsidR="00596E3F">
              <w:rPr>
                <w:sz w:val="23"/>
                <w:szCs w:val="23"/>
                <w:lang w:eastAsia="lt-LT"/>
              </w:rPr>
              <w:t>.</w:t>
            </w:r>
          </w:p>
        </w:tc>
      </w:tr>
      <w:tr w:rsidR="00945221" w14:paraId="44643842" w14:textId="77777777">
        <w:trPr>
          <w:trHeight w:val="562"/>
        </w:trPr>
        <w:tc>
          <w:tcPr>
            <w:tcW w:w="9628" w:type="dxa"/>
            <w:gridSpan w:val="5"/>
            <w:tcBorders>
              <w:top w:val="single" w:sz="4" w:space="0" w:color="auto"/>
              <w:left w:val="single" w:sz="4" w:space="0" w:color="auto"/>
              <w:bottom w:val="single" w:sz="4" w:space="0" w:color="auto"/>
              <w:right w:val="single" w:sz="4" w:space="0" w:color="auto"/>
            </w:tcBorders>
          </w:tcPr>
          <w:p w14:paraId="664A03B3" w14:textId="77777777" w:rsidR="00E95536" w:rsidRPr="00E95536" w:rsidRDefault="00E95536" w:rsidP="00E95536">
            <w:pPr>
              <w:tabs>
                <w:tab w:val="left" w:pos="313"/>
              </w:tabs>
              <w:ind w:left="360" w:hanging="360"/>
              <w:rPr>
                <w:b/>
                <w:sz w:val="23"/>
                <w:szCs w:val="23"/>
              </w:rPr>
            </w:pPr>
            <w:r w:rsidRPr="00E95536">
              <w:rPr>
                <w:b/>
                <w:sz w:val="23"/>
                <w:szCs w:val="23"/>
              </w:rPr>
              <w:t>8.</w:t>
            </w:r>
            <w:r w:rsidRPr="00E95536">
              <w:rPr>
                <w:b/>
                <w:sz w:val="23"/>
                <w:szCs w:val="23"/>
              </w:rPr>
              <w:tab/>
              <w:t>Pridedami dokumentai:</w:t>
            </w:r>
          </w:p>
          <w:p w14:paraId="407CD241" w14:textId="77777777" w:rsidR="00E95536" w:rsidRPr="00E95536" w:rsidRDefault="00E95536" w:rsidP="00005D01">
            <w:pPr>
              <w:tabs>
                <w:tab w:val="left" w:pos="313"/>
              </w:tabs>
              <w:rPr>
                <w:sz w:val="23"/>
                <w:szCs w:val="23"/>
              </w:rPr>
            </w:pPr>
            <w:r w:rsidRPr="00E95536">
              <w:rPr>
                <w:b/>
                <w:sz w:val="23"/>
                <w:szCs w:val="23"/>
              </w:rPr>
              <w:t xml:space="preserve">□   </w:t>
            </w:r>
            <w:r w:rsidRPr="00E95536">
              <w:rPr>
                <w:sz w:val="23"/>
                <w:szCs w:val="23"/>
              </w:rPr>
              <w:t>asmens tapatybę patvirtinančio dokumento kopija, ........lapai;</w:t>
            </w:r>
          </w:p>
          <w:p w14:paraId="0F9AD47E" w14:textId="77777777" w:rsidR="00E95536" w:rsidRPr="00E95536" w:rsidRDefault="00E95536" w:rsidP="00005D01">
            <w:pPr>
              <w:tabs>
                <w:tab w:val="left" w:pos="313"/>
              </w:tabs>
              <w:rPr>
                <w:sz w:val="23"/>
                <w:szCs w:val="23"/>
              </w:rPr>
            </w:pPr>
            <w:r w:rsidRPr="00E95536">
              <w:rPr>
                <w:b/>
                <w:sz w:val="23"/>
                <w:szCs w:val="23"/>
              </w:rPr>
              <w:t xml:space="preserve">□  </w:t>
            </w:r>
            <w:r w:rsidRPr="00E95536">
              <w:rPr>
                <w:sz w:val="23"/>
                <w:szCs w:val="23"/>
              </w:rPr>
              <w:t xml:space="preserve"> išsilavinimą ir  kvalifikaciją patvirtinančių dokumentų kopijos,   ..... lapai;</w:t>
            </w:r>
          </w:p>
          <w:p w14:paraId="41D6A730" w14:textId="6AB27E42" w:rsidR="00E95536" w:rsidRPr="00E95536" w:rsidRDefault="00E95536" w:rsidP="00005D01">
            <w:pPr>
              <w:tabs>
                <w:tab w:val="left" w:pos="313"/>
              </w:tabs>
              <w:rPr>
                <w:sz w:val="23"/>
                <w:szCs w:val="23"/>
              </w:rPr>
            </w:pPr>
            <w:r w:rsidRPr="00E95536">
              <w:rPr>
                <w:b/>
                <w:sz w:val="23"/>
                <w:szCs w:val="23"/>
              </w:rPr>
              <w:t>□</w:t>
            </w:r>
            <w:r w:rsidRPr="00E95536">
              <w:rPr>
                <w:sz w:val="23"/>
                <w:szCs w:val="23"/>
              </w:rPr>
              <w:t xml:space="preserve">   darbo sutarties su ASPĮ kopija (jei dirba kitose </w:t>
            </w:r>
            <w:r>
              <w:rPr>
                <w:sz w:val="23"/>
                <w:szCs w:val="23"/>
              </w:rPr>
              <w:t>Pasvalio</w:t>
            </w:r>
            <w:r w:rsidRPr="00E95536">
              <w:rPr>
                <w:sz w:val="23"/>
                <w:szCs w:val="23"/>
              </w:rPr>
              <w:t xml:space="preserve"> r. ASPĮ, darbo sutarčių kopijos), ... lapai;</w:t>
            </w:r>
          </w:p>
          <w:p w14:paraId="62D8A5DE" w14:textId="77777777" w:rsidR="00E95536" w:rsidRPr="00E95536" w:rsidRDefault="00E95536" w:rsidP="00005D01">
            <w:pPr>
              <w:tabs>
                <w:tab w:val="left" w:pos="313"/>
              </w:tabs>
              <w:rPr>
                <w:sz w:val="23"/>
                <w:szCs w:val="23"/>
              </w:rPr>
            </w:pPr>
            <w:r w:rsidRPr="00E95536">
              <w:rPr>
                <w:b/>
                <w:sz w:val="23"/>
                <w:szCs w:val="23"/>
              </w:rPr>
              <w:t xml:space="preserve">□   </w:t>
            </w:r>
            <w:r w:rsidRPr="00E95536">
              <w:rPr>
                <w:sz w:val="23"/>
                <w:szCs w:val="23"/>
              </w:rPr>
              <w:t>ASPĮ vadovo rekomendacija, ....... lapai;</w:t>
            </w:r>
          </w:p>
          <w:p w14:paraId="2C600FCA" w14:textId="77777777" w:rsidR="00E95536" w:rsidRPr="00E95536" w:rsidRDefault="00E95536" w:rsidP="00005D01">
            <w:pPr>
              <w:tabs>
                <w:tab w:val="left" w:pos="313"/>
              </w:tabs>
              <w:rPr>
                <w:sz w:val="23"/>
                <w:szCs w:val="23"/>
              </w:rPr>
            </w:pPr>
            <w:r w:rsidRPr="00E95536">
              <w:rPr>
                <w:b/>
                <w:sz w:val="23"/>
                <w:szCs w:val="23"/>
              </w:rPr>
              <w:t xml:space="preserve">□   </w:t>
            </w:r>
            <w:r w:rsidRPr="00E95536">
              <w:rPr>
                <w:sz w:val="23"/>
                <w:szCs w:val="23"/>
              </w:rPr>
              <w:t>nepiniginių priemonių planas, ....... lapai;</w:t>
            </w:r>
          </w:p>
          <w:p w14:paraId="44643841" w14:textId="2C6E4C14" w:rsidR="00945221" w:rsidRPr="00E95536" w:rsidRDefault="00E95536" w:rsidP="00005D01">
            <w:pPr>
              <w:tabs>
                <w:tab w:val="left" w:pos="313"/>
              </w:tabs>
              <w:rPr>
                <w:color w:val="00B0F0"/>
                <w:sz w:val="23"/>
                <w:szCs w:val="23"/>
              </w:rPr>
            </w:pPr>
            <w:r w:rsidRPr="00E95536">
              <w:rPr>
                <w:sz w:val="23"/>
                <w:szCs w:val="23"/>
              </w:rPr>
              <w:t>□   kita (nurodyti), ...... lapai.</w:t>
            </w:r>
          </w:p>
        </w:tc>
      </w:tr>
      <w:tr w:rsidR="00945221" w14:paraId="4464384B" w14:textId="77777777" w:rsidTr="00E95536">
        <w:tblPrEx>
          <w:tblLook w:val="04A0" w:firstRow="1" w:lastRow="0" w:firstColumn="1" w:lastColumn="0" w:noHBand="0" w:noVBand="1"/>
        </w:tblPrEx>
        <w:tc>
          <w:tcPr>
            <w:tcW w:w="3544" w:type="dxa"/>
            <w:tcBorders>
              <w:top w:val="nil"/>
              <w:left w:val="nil"/>
              <w:bottom w:val="single" w:sz="4" w:space="0" w:color="auto"/>
              <w:right w:val="nil"/>
            </w:tcBorders>
            <w:shd w:val="clear" w:color="auto" w:fill="auto"/>
          </w:tcPr>
          <w:p w14:paraId="44643846" w14:textId="77777777" w:rsidR="00945221" w:rsidRDefault="00945221">
            <w:pPr>
              <w:rPr>
                <w:color w:val="000000"/>
                <w:szCs w:val="24"/>
              </w:rPr>
            </w:pPr>
          </w:p>
        </w:tc>
        <w:tc>
          <w:tcPr>
            <w:tcW w:w="287" w:type="dxa"/>
            <w:tcBorders>
              <w:top w:val="nil"/>
              <w:left w:val="nil"/>
              <w:bottom w:val="nil"/>
              <w:right w:val="nil"/>
            </w:tcBorders>
            <w:shd w:val="clear" w:color="auto" w:fill="auto"/>
          </w:tcPr>
          <w:p w14:paraId="44643847" w14:textId="77777777" w:rsidR="00945221" w:rsidRDefault="00945221">
            <w:pPr>
              <w:rPr>
                <w:color w:val="000000"/>
                <w:szCs w:val="24"/>
              </w:rPr>
            </w:pPr>
          </w:p>
        </w:tc>
        <w:tc>
          <w:tcPr>
            <w:tcW w:w="1803" w:type="dxa"/>
            <w:tcBorders>
              <w:top w:val="nil"/>
              <w:left w:val="nil"/>
              <w:bottom w:val="single" w:sz="4" w:space="0" w:color="auto"/>
              <w:right w:val="nil"/>
            </w:tcBorders>
            <w:shd w:val="clear" w:color="auto" w:fill="auto"/>
          </w:tcPr>
          <w:p w14:paraId="44643848" w14:textId="77777777" w:rsidR="00945221" w:rsidRDefault="00945221">
            <w:pPr>
              <w:rPr>
                <w:color w:val="000000"/>
                <w:szCs w:val="24"/>
              </w:rPr>
            </w:pPr>
          </w:p>
        </w:tc>
        <w:tc>
          <w:tcPr>
            <w:tcW w:w="416" w:type="dxa"/>
            <w:tcBorders>
              <w:top w:val="nil"/>
              <w:left w:val="nil"/>
              <w:bottom w:val="nil"/>
              <w:right w:val="nil"/>
            </w:tcBorders>
            <w:shd w:val="clear" w:color="auto" w:fill="auto"/>
          </w:tcPr>
          <w:p w14:paraId="44643849" w14:textId="77777777" w:rsidR="00945221" w:rsidRDefault="00945221">
            <w:pPr>
              <w:rPr>
                <w:color w:val="000000"/>
                <w:szCs w:val="24"/>
              </w:rPr>
            </w:pPr>
          </w:p>
        </w:tc>
        <w:tc>
          <w:tcPr>
            <w:tcW w:w="3588" w:type="dxa"/>
            <w:tcBorders>
              <w:top w:val="nil"/>
              <w:left w:val="nil"/>
              <w:bottom w:val="single" w:sz="4" w:space="0" w:color="auto"/>
              <w:right w:val="nil"/>
            </w:tcBorders>
            <w:shd w:val="clear" w:color="auto" w:fill="auto"/>
          </w:tcPr>
          <w:p w14:paraId="4464384A" w14:textId="77777777" w:rsidR="00945221" w:rsidRDefault="00945221">
            <w:pPr>
              <w:rPr>
                <w:color w:val="000000"/>
                <w:szCs w:val="24"/>
              </w:rPr>
            </w:pPr>
          </w:p>
        </w:tc>
      </w:tr>
      <w:tr w:rsidR="00945221" w14:paraId="44643853" w14:textId="77777777" w:rsidTr="00E95536">
        <w:tblPrEx>
          <w:tblLook w:val="04A0" w:firstRow="1" w:lastRow="0" w:firstColumn="1" w:lastColumn="0" w:noHBand="0" w:noVBand="1"/>
        </w:tblPrEx>
        <w:tc>
          <w:tcPr>
            <w:tcW w:w="3544" w:type="dxa"/>
            <w:tcBorders>
              <w:left w:val="nil"/>
              <w:right w:val="nil"/>
            </w:tcBorders>
            <w:shd w:val="clear" w:color="auto" w:fill="auto"/>
          </w:tcPr>
          <w:p w14:paraId="4464384C" w14:textId="77777777" w:rsidR="00945221" w:rsidRDefault="00EE6CC0">
            <w:pPr>
              <w:rPr>
                <w:i/>
                <w:iCs/>
                <w:color w:val="000000"/>
                <w:szCs w:val="24"/>
              </w:rPr>
            </w:pPr>
            <w:r>
              <w:rPr>
                <w:i/>
                <w:iCs/>
                <w:color w:val="000000"/>
                <w:szCs w:val="24"/>
              </w:rPr>
              <w:t>(</w:t>
            </w:r>
            <w:r>
              <w:rPr>
                <w:i/>
                <w:color w:val="000000"/>
                <w:szCs w:val="24"/>
              </w:rPr>
              <w:t>Įstaigos atstovas , -ė</w:t>
            </w:r>
            <w:r>
              <w:rPr>
                <w:i/>
                <w:iCs/>
                <w:color w:val="000000"/>
                <w:szCs w:val="24"/>
              </w:rPr>
              <w:t>)</w:t>
            </w:r>
          </w:p>
          <w:p w14:paraId="4464384E" w14:textId="77777777" w:rsidR="00945221" w:rsidRDefault="00945221">
            <w:pPr>
              <w:rPr>
                <w:color w:val="000000"/>
                <w:szCs w:val="24"/>
              </w:rPr>
            </w:pPr>
          </w:p>
        </w:tc>
        <w:tc>
          <w:tcPr>
            <w:tcW w:w="287" w:type="dxa"/>
            <w:tcBorders>
              <w:top w:val="nil"/>
              <w:left w:val="nil"/>
              <w:bottom w:val="nil"/>
              <w:right w:val="nil"/>
            </w:tcBorders>
            <w:shd w:val="clear" w:color="auto" w:fill="auto"/>
          </w:tcPr>
          <w:p w14:paraId="4464384F" w14:textId="77777777" w:rsidR="00945221" w:rsidRDefault="00945221">
            <w:pPr>
              <w:rPr>
                <w:color w:val="000000"/>
                <w:szCs w:val="24"/>
              </w:rPr>
            </w:pPr>
          </w:p>
        </w:tc>
        <w:tc>
          <w:tcPr>
            <w:tcW w:w="1803" w:type="dxa"/>
            <w:tcBorders>
              <w:left w:val="nil"/>
              <w:right w:val="nil"/>
            </w:tcBorders>
            <w:shd w:val="clear" w:color="auto" w:fill="auto"/>
          </w:tcPr>
          <w:p w14:paraId="44643850" w14:textId="77777777" w:rsidR="00945221" w:rsidRDefault="00EE6CC0">
            <w:pPr>
              <w:rPr>
                <w:color w:val="000000"/>
                <w:szCs w:val="24"/>
              </w:rPr>
            </w:pPr>
            <w:r>
              <w:rPr>
                <w:i/>
                <w:iCs/>
                <w:color w:val="000000"/>
                <w:szCs w:val="24"/>
              </w:rPr>
              <w:t>(parašas)</w:t>
            </w:r>
          </w:p>
        </w:tc>
        <w:tc>
          <w:tcPr>
            <w:tcW w:w="416" w:type="dxa"/>
            <w:tcBorders>
              <w:top w:val="nil"/>
              <w:left w:val="nil"/>
              <w:bottom w:val="nil"/>
              <w:right w:val="nil"/>
            </w:tcBorders>
            <w:shd w:val="clear" w:color="auto" w:fill="auto"/>
          </w:tcPr>
          <w:p w14:paraId="44643851" w14:textId="77777777" w:rsidR="00945221" w:rsidRDefault="00945221">
            <w:pPr>
              <w:rPr>
                <w:color w:val="000000"/>
                <w:szCs w:val="24"/>
              </w:rPr>
            </w:pPr>
          </w:p>
        </w:tc>
        <w:tc>
          <w:tcPr>
            <w:tcW w:w="3588" w:type="dxa"/>
            <w:tcBorders>
              <w:left w:val="nil"/>
              <w:right w:val="nil"/>
            </w:tcBorders>
            <w:shd w:val="clear" w:color="auto" w:fill="auto"/>
          </w:tcPr>
          <w:p w14:paraId="44643852" w14:textId="77777777" w:rsidR="00945221" w:rsidRDefault="00EE6CC0">
            <w:pPr>
              <w:ind w:firstLine="1323"/>
              <w:rPr>
                <w:color w:val="000000"/>
                <w:szCs w:val="24"/>
              </w:rPr>
            </w:pPr>
            <w:r>
              <w:rPr>
                <w:i/>
                <w:iCs/>
                <w:color w:val="000000"/>
                <w:szCs w:val="24"/>
              </w:rPr>
              <w:t>(vardas ir pavardė)</w:t>
            </w:r>
          </w:p>
        </w:tc>
      </w:tr>
      <w:tr w:rsidR="00945221" w14:paraId="44643859" w14:textId="77777777" w:rsidTr="00E95536">
        <w:tblPrEx>
          <w:tblLook w:val="04A0" w:firstRow="1" w:lastRow="0" w:firstColumn="1" w:lastColumn="0" w:noHBand="0" w:noVBand="1"/>
        </w:tblPrEx>
        <w:tc>
          <w:tcPr>
            <w:tcW w:w="3544" w:type="dxa"/>
            <w:tcBorders>
              <w:left w:val="nil"/>
              <w:bottom w:val="nil"/>
              <w:right w:val="nil"/>
            </w:tcBorders>
            <w:shd w:val="clear" w:color="auto" w:fill="auto"/>
          </w:tcPr>
          <w:p w14:paraId="44643854" w14:textId="77777777" w:rsidR="00945221" w:rsidRDefault="00EE6CC0">
            <w:pPr>
              <w:rPr>
                <w:color w:val="000000"/>
                <w:szCs w:val="24"/>
              </w:rPr>
            </w:pPr>
            <w:r>
              <w:rPr>
                <w:i/>
                <w:iCs/>
                <w:color w:val="000000"/>
                <w:szCs w:val="24"/>
              </w:rPr>
              <w:t>(Gydytojas, -a / rezidentas, -ė)</w:t>
            </w:r>
          </w:p>
        </w:tc>
        <w:tc>
          <w:tcPr>
            <w:tcW w:w="287" w:type="dxa"/>
            <w:tcBorders>
              <w:top w:val="nil"/>
              <w:left w:val="nil"/>
              <w:bottom w:val="nil"/>
              <w:right w:val="nil"/>
            </w:tcBorders>
            <w:shd w:val="clear" w:color="auto" w:fill="auto"/>
          </w:tcPr>
          <w:p w14:paraId="44643855" w14:textId="77777777" w:rsidR="00945221" w:rsidRDefault="00945221">
            <w:pPr>
              <w:rPr>
                <w:color w:val="000000"/>
                <w:szCs w:val="24"/>
              </w:rPr>
            </w:pPr>
          </w:p>
        </w:tc>
        <w:tc>
          <w:tcPr>
            <w:tcW w:w="1803" w:type="dxa"/>
            <w:tcBorders>
              <w:left w:val="nil"/>
              <w:bottom w:val="nil"/>
              <w:right w:val="nil"/>
            </w:tcBorders>
            <w:shd w:val="clear" w:color="auto" w:fill="auto"/>
          </w:tcPr>
          <w:p w14:paraId="44643856" w14:textId="77777777" w:rsidR="00945221" w:rsidRDefault="00EE6CC0">
            <w:pPr>
              <w:rPr>
                <w:color w:val="000000"/>
                <w:szCs w:val="24"/>
              </w:rPr>
            </w:pPr>
            <w:r>
              <w:rPr>
                <w:i/>
                <w:iCs/>
                <w:color w:val="000000"/>
                <w:szCs w:val="24"/>
              </w:rPr>
              <w:t>(parašas)</w:t>
            </w:r>
          </w:p>
        </w:tc>
        <w:tc>
          <w:tcPr>
            <w:tcW w:w="416" w:type="dxa"/>
            <w:tcBorders>
              <w:top w:val="nil"/>
              <w:left w:val="nil"/>
              <w:bottom w:val="nil"/>
              <w:right w:val="nil"/>
            </w:tcBorders>
            <w:shd w:val="clear" w:color="auto" w:fill="auto"/>
          </w:tcPr>
          <w:p w14:paraId="44643857" w14:textId="77777777" w:rsidR="00945221" w:rsidRDefault="00945221">
            <w:pPr>
              <w:rPr>
                <w:color w:val="000000"/>
                <w:szCs w:val="24"/>
              </w:rPr>
            </w:pPr>
          </w:p>
        </w:tc>
        <w:tc>
          <w:tcPr>
            <w:tcW w:w="3588" w:type="dxa"/>
            <w:tcBorders>
              <w:left w:val="nil"/>
              <w:bottom w:val="nil"/>
              <w:right w:val="nil"/>
            </w:tcBorders>
            <w:shd w:val="clear" w:color="auto" w:fill="auto"/>
          </w:tcPr>
          <w:p w14:paraId="44643858" w14:textId="77777777" w:rsidR="00945221" w:rsidRDefault="00EE6CC0">
            <w:pPr>
              <w:ind w:firstLine="1353"/>
              <w:rPr>
                <w:color w:val="000000"/>
                <w:szCs w:val="24"/>
              </w:rPr>
            </w:pPr>
            <w:r>
              <w:rPr>
                <w:i/>
                <w:iCs/>
                <w:color w:val="000000"/>
                <w:szCs w:val="24"/>
              </w:rPr>
              <w:t>(vardas ir pavardė)</w:t>
            </w:r>
          </w:p>
        </w:tc>
      </w:tr>
    </w:tbl>
    <w:p w14:paraId="6EF21D45" w14:textId="21595416" w:rsidR="00326E37" w:rsidRDefault="00326E37" w:rsidP="00C66EDD">
      <w:r>
        <w:t>Pasvalio rajono savivaldybės tarybai</w:t>
      </w:r>
    </w:p>
    <w:p w14:paraId="7AFB9F90" w14:textId="77777777" w:rsidR="00C66EDD" w:rsidRDefault="00C66EDD" w:rsidP="00C66EDD"/>
    <w:p w14:paraId="5959CEE2" w14:textId="77777777" w:rsidR="00326E37" w:rsidRPr="00FF1602" w:rsidRDefault="00326E37" w:rsidP="00326E37">
      <w:pPr>
        <w:pStyle w:val="Antrats"/>
        <w:spacing w:line="360" w:lineRule="auto"/>
        <w:jc w:val="center"/>
        <w:rPr>
          <w:b/>
        </w:rPr>
      </w:pPr>
      <w:r w:rsidRPr="00FF1602">
        <w:rPr>
          <w:b/>
        </w:rPr>
        <w:t>AIŠKINAMASIS RAŠTAS</w:t>
      </w:r>
    </w:p>
    <w:p w14:paraId="14A67D4A" w14:textId="3FCC31BA" w:rsidR="00326E37" w:rsidRDefault="00326E37" w:rsidP="00326E37">
      <w:pPr>
        <w:pStyle w:val="Antrats"/>
        <w:jc w:val="center"/>
        <w:rPr>
          <w:b/>
          <w:bCs/>
          <w:caps/>
        </w:rPr>
      </w:pPr>
      <w:r>
        <w:rPr>
          <w:b/>
          <w:bCs/>
          <w:caps/>
        </w:rPr>
        <w:t>Dėl trūkstamos specialybės gydytojų ir gydytojų rezidentų skatinimo DIRBTI Pasvalio rajono savivaldybės viešosiose asmens sveikatos priežiūros įstaigOSE tvarkos aprašo patvirtinimo</w:t>
      </w:r>
    </w:p>
    <w:p w14:paraId="52213FCC" w14:textId="3608ECA9" w:rsidR="00326E37" w:rsidRDefault="00326E37" w:rsidP="00326E37">
      <w:pPr>
        <w:pStyle w:val="Antrats"/>
        <w:spacing w:line="360" w:lineRule="auto"/>
        <w:jc w:val="center"/>
      </w:pPr>
      <w:r>
        <w:t>20</w:t>
      </w:r>
      <w:r w:rsidR="006C341B">
        <w:t>22</w:t>
      </w:r>
      <w:r>
        <w:t>-</w:t>
      </w:r>
      <w:r w:rsidR="006C341B">
        <w:t>08</w:t>
      </w:r>
      <w:r>
        <w:t>-1</w:t>
      </w:r>
      <w:r w:rsidR="006C341B">
        <w:t>2</w:t>
      </w:r>
    </w:p>
    <w:p w14:paraId="60994CA0" w14:textId="77777777" w:rsidR="00326E37" w:rsidRDefault="00326E37" w:rsidP="00326E37">
      <w:pPr>
        <w:pStyle w:val="Antrats"/>
        <w:spacing w:line="360" w:lineRule="auto"/>
        <w:jc w:val="center"/>
      </w:pPr>
      <w:r>
        <w:t>Pasvalys</w:t>
      </w:r>
    </w:p>
    <w:p w14:paraId="3D185544" w14:textId="77777777" w:rsidR="00326E37" w:rsidRDefault="00326E37" w:rsidP="00326E37">
      <w:pPr>
        <w:pStyle w:val="Antrats"/>
        <w:ind w:firstLine="731"/>
        <w:rPr>
          <w:b/>
        </w:rPr>
      </w:pPr>
    </w:p>
    <w:p w14:paraId="0773B1C8" w14:textId="0468A1EB" w:rsidR="00326E37" w:rsidRPr="00B136C6" w:rsidRDefault="00326E37" w:rsidP="00326E37">
      <w:pPr>
        <w:pStyle w:val="Antrats"/>
        <w:ind w:firstLine="731"/>
        <w:rPr>
          <w:b/>
        </w:rPr>
      </w:pPr>
      <w:r w:rsidRPr="00B136C6">
        <w:rPr>
          <w:b/>
        </w:rPr>
        <w:t>1. Sprendimo projekto rengimo pagrindas.</w:t>
      </w:r>
    </w:p>
    <w:p w14:paraId="29431E0F" w14:textId="38E9EEDA" w:rsidR="00326E37" w:rsidRDefault="00326E37" w:rsidP="00326E37">
      <w:pPr>
        <w:shd w:val="clear" w:color="auto" w:fill="FFFFFF"/>
        <w:ind w:firstLine="720"/>
        <w:jc w:val="both"/>
        <w:rPr>
          <w:color w:val="000000"/>
          <w:szCs w:val="24"/>
          <w:lang w:eastAsia="lt-LT"/>
        </w:rPr>
      </w:pPr>
      <w:r w:rsidRPr="00250CA5">
        <w:rPr>
          <w:szCs w:val="24"/>
        </w:rPr>
        <w:t xml:space="preserve">Sprendimo projektu siūloma  patvirtinti </w:t>
      </w:r>
      <w:r>
        <w:rPr>
          <w:szCs w:val="24"/>
          <w:lang w:eastAsia="ar-SA"/>
        </w:rPr>
        <w:t xml:space="preserve">Trūkstamų specialybės gydytojų ir gydytojų rezidentų skatinimo dirbti Pasvalio rajono savivaldybės viešosiose asmens sveikatos priežiūros įstaigose tvarkos aprašą (toliau – Aprašas). Apraše </w:t>
      </w:r>
      <w:r w:rsidRPr="007B1E57">
        <w:rPr>
          <w:color w:val="000000"/>
          <w:szCs w:val="24"/>
        </w:rPr>
        <w:t>nusta</w:t>
      </w:r>
      <w:r>
        <w:rPr>
          <w:color w:val="000000"/>
          <w:szCs w:val="24"/>
        </w:rPr>
        <w:t>tytos</w:t>
      </w:r>
      <w:r w:rsidRPr="007B1E57">
        <w:rPr>
          <w:color w:val="000000"/>
          <w:szCs w:val="24"/>
        </w:rPr>
        <w:t xml:space="preserve"> skatinimo priemon</w:t>
      </w:r>
      <w:r>
        <w:rPr>
          <w:color w:val="000000"/>
          <w:szCs w:val="24"/>
        </w:rPr>
        <w:t>ė</w:t>
      </w:r>
      <w:r w:rsidRPr="007B1E57">
        <w:rPr>
          <w:color w:val="000000"/>
          <w:szCs w:val="24"/>
        </w:rPr>
        <w:t>s, finansavimo teikimo sąlyg</w:t>
      </w:r>
      <w:r>
        <w:rPr>
          <w:color w:val="000000"/>
          <w:szCs w:val="24"/>
        </w:rPr>
        <w:t>o</w:t>
      </w:r>
      <w:r w:rsidRPr="007B1E57">
        <w:rPr>
          <w:color w:val="000000"/>
          <w:szCs w:val="24"/>
        </w:rPr>
        <w:t>s ir tvark</w:t>
      </w:r>
      <w:r>
        <w:rPr>
          <w:color w:val="000000"/>
          <w:szCs w:val="24"/>
        </w:rPr>
        <w:t>a</w:t>
      </w:r>
      <w:r w:rsidRPr="007B1E57">
        <w:rPr>
          <w:color w:val="000000"/>
          <w:szCs w:val="24"/>
        </w:rPr>
        <w:t xml:space="preserve"> trūkstamų specialybių </w:t>
      </w:r>
      <w:r w:rsidRPr="007B1E57">
        <w:rPr>
          <w:color w:val="000000"/>
          <w:szCs w:val="24"/>
          <w:lang w:eastAsia="lt-LT"/>
        </w:rPr>
        <w:t xml:space="preserve">gydytojams ir rezidentams, atvykstantiems dirbti </w:t>
      </w:r>
      <w:r>
        <w:rPr>
          <w:color w:val="000000"/>
          <w:szCs w:val="24"/>
          <w:lang w:eastAsia="lt-LT"/>
        </w:rPr>
        <w:t xml:space="preserve">į </w:t>
      </w:r>
      <w:r w:rsidRPr="007B1E57">
        <w:rPr>
          <w:color w:val="000000"/>
          <w:szCs w:val="24"/>
          <w:lang w:eastAsia="lt-LT"/>
        </w:rPr>
        <w:t>Pasvalio rajono savivaldybės (toliau – Savivaldybė) vieš</w:t>
      </w:r>
      <w:r>
        <w:rPr>
          <w:color w:val="000000"/>
          <w:szCs w:val="24"/>
          <w:lang w:eastAsia="lt-LT"/>
        </w:rPr>
        <w:t>ąsias</w:t>
      </w:r>
      <w:r w:rsidRPr="007B1E57">
        <w:rPr>
          <w:color w:val="000000"/>
          <w:szCs w:val="24"/>
          <w:lang w:eastAsia="lt-LT"/>
        </w:rPr>
        <w:t xml:space="preserve"> asmens sveikatos priežiūros įstaig</w:t>
      </w:r>
      <w:r>
        <w:rPr>
          <w:color w:val="000000"/>
          <w:szCs w:val="24"/>
          <w:lang w:eastAsia="lt-LT"/>
        </w:rPr>
        <w:t>as</w:t>
      </w:r>
      <w:r w:rsidRPr="007B1E57">
        <w:rPr>
          <w:color w:val="000000"/>
          <w:szCs w:val="24"/>
          <w:lang w:eastAsia="lt-LT"/>
        </w:rPr>
        <w:t xml:space="preserve"> (toliau – </w:t>
      </w:r>
      <w:r w:rsidR="007062F8">
        <w:rPr>
          <w:color w:val="000000"/>
          <w:szCs w:val="24"/>
          <w:lang w:eastAsia="lt-LT"/>
        </w:rPr>
        <w:t>ASP</w:t>
      </w:r>
      <w:r w:rsidRPr="007B1E57">
        <w:rPr>
          <w:color w:val="000000"/>
          <w:szCs w:val="24"/>
          <w:lang w:eastAsia="lt-LT"/>
        </w:rPr>
        <w:t>Į),</w:t>
      </w:r>
      <w:r>
        <w:rPr>
          <w:color w:val="000000"/>
          <w:szCs w:val="24"/>
          <w:lang w:eastAsia="lt-LT"/>
        </w:rPr>
        <w:t xml:space="preserve"> </w:t>
      </w:r>
      <w:r w:rsidRPr="007B1E57">
        <w:rPr>
          <w:color w:val="000000"/>
          <w:szCs w:val="24"/>
          <w:lang w:eastAsia="lt-LT"/>
        </w:rPr>
        <w:t xml:space="preserve">kad būtų užtikrinti </w:t>
      </w:r>
      <w:r>
        <w:rPr>
          <w:color w:val="000000"/>
          <w:szCs w:val="24"/>
          <w:lang w:eastAsia="lt-LT"/>
        </w:rPr>
        <w:t>ASP</w:t>
      </w:r>
      <w:r w:rsidRPr="007B1E57">
        <w:rPr>
          <w:color w:val="000000"/>
          <w:szCs w:val="24"/>
          <w:lang w:eastAsia="lt-LT"/>
        </w:rPr>
        <w:t>Į</w:t>
      </w:r>
      <w:r>
        <w:rPr>
          <w:color w:val="000000"/>
          <w:szCs w:val="24"/>
          <w:lang w:eastAsia="lt-LT"/>
        </w:rPr>
        <w:t xml:space="preserve"> </w:t>
      </w:r>
      <w:r w:rsidRPr="007B1E57">
        <w:rPr>
          <w:color w:val="000000"/>
          <w:szCs w:val="24"/>
          <w:lang w:eastAsia="lt-LT"/>
        </w:rPr>
        <w:t>veiklos poreikiai, teikiamų paslaugų gyventojams prieinamumas ir kokybė.</w:t>
      </w:r>
    </w:p>
    <w:p w14:paraId="777BA04F" w14:textId="77777777" w:rsidR="00326E37" w:rsidRPr="00B136C6" w:rsidRDefault="00326E37" w:rsidP="00326E37">
      <w:pPr>
        <w:ind w:firstLine="720"/>
        <w:rPr>
          <w:b/>
          <w:szCs w:val="24"/>
        </w:rPr>
      </w:pPr>
      <w:r w:rsidRPr="00B136C6">
        <w:rPr>
          <w:b/>
          <w:szCs w:val="24"/>
        </w:rPr>
        <w:t>2. Sprendimo projekto tikslai ir uždaviniai.</w:t>
      </w:r>
    </w:p>
    <w:p w14:paraId="0EE4E837" w14:textId="75664158" w:rsidR="00326E37" w:rsidRPr="007B1E57" w:rsidRDefault="00326E37" w:rsidP="00326E37">
      <w:pPr>
        <w:shd w:val="clear" w:color="auto" w:fill="FFFFFF"/>
        <w:ind w:firstLine="720"/>
        <w:jc w:val="both"/>
        <w:rPr>
          <w:color w:val="000000"/>
          <w:szCs w:val="24"/>
          <w:lang w:eastAsia="lt-LT"/>
        </w:rPr>
      </w:pPr>
      <w:r w:rsidRPr="000C7CDE">
        <w:rPr>
          <w:color w:val="000000"/>
          <w:szCs w:val="24"/>
          <w:lang w:eastAsia="lt-LT"/>
        </w:rPr>
        <w:t xml:space="preserve">Projektas parengtas, siekiant </w:t>
      </w:r>
      <w:r w:rsidRPr="005C21AE">
        <w:rPr>
          <w:szCs w:val="24"/>
        </w:rPr>
        <w:t>įgyvendinti Savivaldybės 2022–2024 metų strateginio veiklos plano, patvirtino Savivaldybės tarybos 2022 m. vasario 23 d. sprendimu Nr. T1-27 „Dėl Pasvalio rajono savivaldybės 2022–2024 metų strateginio veiklos plano patvirtinimo“</w:t>
      </w:r>
      <w:r>
        <w:rPr>
          <w:szCs w:val="24"/>
        </w:rPr>
        <w:t>,</w:t>
      </w:r>
      <w:r w:rsidRPr="005C21AE">
        <w:rPr>
          <w:szCs w:val="24"/>
        </w:rPr>
        <w:t xml:space="preserve"> 09 programos (Sveikatos apsaugos politikos įgyvendinimo ir sporto programa) 09.02.01.01.07 priemon</w:t>
      </w:r>
      <w:r>
        <w:rPr>
          <w:szCs w:val="24"/>
        </w:rPr>
        <w:t>ę</w:t>
      </w:r>
      <w:r w:rsidRPr="005C21AE">
        <w:rPr>
          <w:szCs w:val="24"/>
        </w:rPr>
        <w:t xml:space="preserve"> (Specialistų pritraukimas sveikatos netolygumams mažinti).</w:t>
      </w:r>
      <w:r>
        <w:rPr>
          <w:color w:val="000000"/>
          <w:szCs w:val="24"/>
          <w:lang w:eastAsia="lt-LT"/>
        </w:rPr>
        <w:t xml:space="preserve"> Šia priemone siekiama pritraukti trūkstamus sveikatos specialistus į Pasvalio rajono savivaldybės sveikatos priežiūros įstaigas. </w:t>
      </w:r>
    </w:p>
    <w:p w14:paraId="7EAD3362" w14:textId="017CE1DD" w:rsidR="00326E37" w:rsidRDefault="00326E37" w:rsidP="00326E37">
      <w:pPr>
        <w:shd w:val="clear" w:color="auto" w:fill="FFFFFF"/>
        <w:ind w:firstLine="720"/>
        <w:jc w:val="both"/>
        <w:rPr>
          <w:color w:val="000000"/>
          <w:szCs w:val="24"/>
          <w:lang w:eastAsia="lt-LT"/>
        </w:rPr>
      </w:pPr>
      <w:r w:rsidRPr="009B1C52">
        <w:rPr>
          <w:color w:val="000000"/>
          <w:szCs w:val="24"/>
          <w:lang w:eastAsia="lt-LT"/>
        </w:rPr>
        <w:t>Įstaigos nuolat atnaujina darbo skelbimus dėl medicinos personalo paieškos, bendradarbiauja su Lietuvos universitetais, siekdam</w:t>
      </w:r>
      <w:r>
        <w:rPr>
          <w:color w:val="000000"/>
          <w:szCs w:val="24"/>
          <w:lang w:eastAsia="lt-LT"/>
        </w:rPr>
        <w:t>os</w:t>
      </w:r>
      <w:r w:rsidRPr="009B1C52">
        <w:rPr>
          <w:color w:val="000000"/>
          <w:szCs w:val="24"/>
          <w:lang w:eastAsia="lt-LT"/>
        </w:rPr>
        <w:t xml:space="preserve"> pakviesti jaunus specialistus į </w:t>
      </w:r>
      <w:r>
        <w:rPr>
          <w:color w:val="000000"/>
          <w:szCs w:val="24"/>
          <w:lang w:eastAsia="lt-LT"/>
        </w:rPr>
        <w:t>Pasvalio rajoną</w:t>
      </w:r>
      <w:r w:rsidRPr="009B1C52">
        <w:rPr>
          <w:color w:val="000000"/>
          <w:szCs w:val="24"/>
          <w:lang w:eastAsia="lt-LT"/>
        </w:rPr>
        <w:t xml:space="preserve">. Tačiau tai nėra lengvas uždavinys. Todėl planuojant įstaigų žmogiškuosius išteklius, ypatingas dėmesys skiriamas sveikatos priežiūros specialistų poreikio prognozei bei galimybėms finansuoti </w:t>
      </w:r>
      <w:r>
        <w:rPr>
          <w:color w:val="000000"/>
          <w:szCs w:val="24"/>
          <w:lang w:eastAsia="lt-LT"/>
        </w:rPr>
        <w:t xml:space="preserve">trūkstamų </w:t>
      </w:r>
      <w:r w:rsidRPr="009B1C52">
        <w:rPr>
          <w:color w:val="000000"/>
          <w:szCs w:val="24"/>
          <w:lang w:eastAsia="lt-LT"/>
        </w:rPr>
        <w:t>specialybių gydytojų rezidentūros studijas</w:t>
      </w:r>
      <w:r>
        <w:rPr>
          <w:color w:val="000000"/>
          <w:szCs w:val="24"/>
          <w:lang w:eastAsia="lt-LT"/>
        </w:rPr>
        <w:t>.</w:t>
      </w:r>
    </w:p>
    <w:p w14:paraId="559939A6" w14:textId="01FEF227" w:rsidR="00326E37" w:rsidRDefault="00326E37" w:rsidP="00326E37">
      <w:pPr>
        <w:shd w:val="clear" w:color="auto" w:fill="FFFFFF"/>
        <w:ind w:firstLine="720"/>
        <w:jc w:val="both"/>
        <w:rPr>
          <w:color w:val="000000"/>
          <w:szCs w:val="24"/>
          <w:lang w:eastAsia="lt-LT"/>
        </w:rPr>
      </w:pPr>
      <w:r w:rsidRPr="000C7CDE">
        <w:rPr>
          <w:color w:val="000000"/>
          <w:szCs w:val="24"/>
          <w:lang w:eastAsia="lt-LT"/>
        </w:rPr>
        <w:t>Patvirtindama šį sprendimo projektą</w:t>
      </w:r>
      <w:r w:rsidR="00E41FBA">
        <w:rPr>
          <w:color w:val="000000"/>
          <w:szCs w:val="24"/>
          <w:lang w:eastAsia="lt-LT"/>
        </w:rPr>
        <w:t>,</w:t>
      </w:r>
      <w:r w:rsidRPr="000C7CDE">
        <w:rPr>
          <w:color w:val="000000"/>
          <w:szCs w:val="24"/>
          <w:lang w:eastAsia="lt-LT"/>
        </w:rPr>
        <w:t xml:space="preserve"> Savivaldybės taryba patvirtins</w:t>
      </w:r>
      <w:r>
        <w:rPr>
          <w:color w:val="000000"/>
          <w:szCs w:val="24"/>
          <w:lang w:eastAsia="lt-LT"/>
        </w:rPr>
        <w:t xml:space="preserve"> </w:t>
      </w:r>
      <w:r w:rsidRPr="000C7CDE">
        <w:rPr>
          <w:color w:val="000000"/>
          <w:szCs w:val="24"/>
          <w:lang w:eastAsia="lt-LT"/>
        </w:rPr>
        <w:t xml:space="preserve">aprašą, kuriuo vadovaujantis bus galima </w:t>
      </w:r>
      <w:r>
        <w:rPr>
          <w:color w:val="000000"/>
          <w:szCs w:val="24"/>
          <w:lang w:eastAsia="lt-LT"/>
        </w:rPr>
        <w:t>skatinti dirbti</w:t>
      </w:r>
      <w:r w:rsidRPr="000C7CDE">
        <w:rPr>
          <w:color w:val="000000"/>
          <w:szCs w:val="24"/>
          <w:lang w:eastAsia="lt-LT"/>
        </w:rPr>
        <w:t xml:space="preserve"> reikalingus medicinos </w:t>
      </w:r>
      <w:r w:rsidR="00E41FBA" w:rsidRPr="000C7CDE">
        <w:rPr>
          <w:color w:val="000000"/>
          <w:szCs w:val="24"/>
          <w:lang w:eastAsia="lt-LT"/>
        </w:rPr>
        <w:t>darbuotoj</w:t>
      </w:r>
      <w:r w:rsidR="00E41FBA">
        <w:rPr>
          <w:color w:val="000000"/>
          <w:szCs w:val="24"/>
          <w:lang w:eastAsia="lt-LT"/>
        </w:rPr>
        <w:t>us</w:t>
      </w:r>
      <w:r w:rsidRPr="000C7CDE">
        <w:rPr>
          <w:color w:val="000000"/>
          <w:szCs w:val="24"/>
          <w:lang w:eastAsia="lt-LT"/>
        </w:rPr>
        <w:t>, atvykstanči</w:t>
      </w:r>
      <w:r w:rsidR="00E41FBA">
        <w:rPr>
          <w:color w:val="000000"/>
          <w:szCs w:val="24"/>
          <w:lang w:eastAsia="lt-LT"/>
        </w:rPr>
        <w:t>us</w:t>
      </w:r>
      <w:r w:rsidRPr="000C7CDE">
        <w:rPr>
          <w:color w:val="000000"/>
          <w:szCs w:val="24"/>
          <w:lang w:eastAsia="lt-LT"/>
        </w:rPr>
        <w:t xml:space="preserve"> dirbti</w:t>
      </w:r>
      <w:r>
        <w:rPr>
          <w:color w:val="000000"/>
          <w:szCs w:val="24"/>
          <w:lang w:eastAsia="lt-LT"/>
        </w:rPr>
        <w:t xml:space="preserve"> </w:t>
      </w:r>
      <w:r w:rsidRPr="000C7CDE">
        <w:rPr>
          <w:color w:val="000000"/>
          <w:szCs w:val="24"/>
          <w:lang w:eastAsia="lt-LT"/>
        </w:rPr>
        <w:t xml:space="preserve">į </w:t>
      </w:r>
      <w:r w:rsidR="007062F8">
        <w:rPr>
          <w:color w:val="000000"/>
          <w:szCs w:val="24"/>
          <w:lang w:eastAsia="lt-LT"/>
        </w:rPr>
        <w:t>S</w:t>
      </w:r>
      <w:r w:rsidRPr="000C7CDE">
        <w:rPr>
          <w:color w:val="000000"/>
          <w:szCs w:val="24"/>
          <w:lang w:eastAsia="lt-LT"/>
        </w:rPr>
        <w:t xml:space="preserve">avivaldybės </w:t>
      </w:r>
      <w:r w:rsidR="007062F8">
        <w:rPr>
          <w:color w:val="000000"/>
          <w:szCs w:val="24"/>
          <w:lang w:eastAsia="lt-LT"/>
        </w:rPr>
        <w:t>ASPĮ</w:t>
      </w:r>
      <w:r w:rsidR="00E41FBA">
        <w:rPr>
          <w:color w:val="000000"/>
          <w:szCs w:val="24"/>
          <w:lang w:eastAsia="lt-LT"/>
        </w:rPr>
        <w:t>, t</w:t>
      </w:r>
      <w:r w:rsidRPr="000C7CDE">
        <w:rPr>
          <w:color w:val="000000"/>
          <w:szCs w:val="24"/>
          <w:lang w:eastAsia="lt-LT"/>
        </w:rPr>
        <w:t>aip stengianti</w:t>
      </w:r>
      <w:r>
        <w:rPr>
          <w:color w:val="000000"/>
          <w:szCs w:val="24"/>
          <w:lang w:eastAsia="lt-LT"/>
        </w:rPr>
        <w:t xml:space="preserve">s </w:t>
      </w:r>
      <w:r w:rsidRPr="000C7CDE">
        <w:rPr>
          <w:color w:val="000000"/>
          <w:szCs w:val="24"/>
          <w:lang w:eastAsia="lt-LT"/>
        </w:rPr>
        <w:t>užtikrinti Pasvalio rajono savivaldybės asmens sveikatos priežiūros įstaigose teikiamų paslaugų</w:t>
      </w:r>
      <w:r>
        <w:rPr>
          <w:color w:val="000000"/>
          <w:szCs w:val="24"/>
          <w:lang w:eastAsia="lt-LT"/>
        </w:rPr>
        <w:t xml:space="preserve"> </w:t>
      </w:r>
      <w:r w:rsidRPr="000C7CDE">
        <w:rPr>
          <w:color w:val="000000"/>
          <w:szCs w:val="24"/>
          <w:lang w:eastAsia="lt-LT"/>
        </w:rPr>
        <w:t>prieinamumą ir kokybę.</w:t>
      </w:r>
    </w:p>
    <w:p w14:paraId="724589AA" w14:textId="1E8B1F5A" w:rsidR="00326E37" w:rsidRDefault="00326E37" w:rsidP="00326E37">
      <w:pPr>
        <w:ind w:left="720"/>
        <w:jc w:val="both"/>
        <w:rPr>
          <w:bCs/>
          <w:i/>
          <w:color w:val="FF0000"/>
          <w:szCs w:val="24"/>
        </w:rPr>
      </w:pPr>
      <w:r w:rsidRPr="00B136C6">
        <w:rPr>
          <w:b/>
          <w:bCs/>
          <w:szCs w:val="24"/>
        </w:rPr>
        <w:t xml:space="preserve">3. Kokios siūlomos naujos teisinio reguliavimo nuostatos ir kokių rezultatų laukiama. </w:t>
      </w:r>
    </w:p>
    <w:p w14:paraId="70BF4254" w14:textId="0889BCFE" w:rsidR="00326E37" w:rsidRPr="00525FA2" w:rsidRDefault="00326E37" w:rsidP="00326E37">
      <w:pPr>
        <w:ind w:firstLine="720"/>
        <w:jc w:val="both"/>
        <w:rPr>
          <w:szCs w:val="24"/>
        </w:rPr>
      </w:pPr>
      <w:r>
        <w:rPr>
          <w:szCs w:val="24"/>
        </w:rPr>
        <w:t>Vadovau</w:t>
      </w:r>
      <w:r w:rsidR="00211458">
        <w:rPr>
          <w:szCs w:val="24"/>
        </w:rPr>
        <w:t>damasi</w:t>
      </w:r>
      <w:r>
        <w:rPr>
          <w:szCs w:val="24"/>
        </w:rPr>
        <w:t xml:space="preserve"> patvirtintu Aprašu, Savivaldybės administracijos direktoriaus patvirtintais Komisijos nuostatais</w:t>
      </w:r>
      <w:r w:rsidR="00211458">
        <w:rPr>
          <w:szCs w:val="24"/>
        </w:rPr>
        <w:t>,</w:t>
      </w:r>
      <w:r>
        <w:rPr>
          <w:szCs w:val="24"/>
        </w:rPr>
        <w:t xml:space="preserve"> Finansavimo teikimo atvykstantiems dirbti į Pasvalio rajono savivaldybės sveikatos priežiūros įstaigas trūkstamos specialybės gydytojų ir rezidentų komisija nagrinės prašymus ir teiks Savivaldybės administracijos direktoriui motyvuotą siūlymą dėl skatinimo priemonių taikymo ASPĮ siūlomiems kandidatams teikti finansavimą ar jo neteikti.</w:t>
      </w:r>
      <w:r w:rsidRPr="00525FA2">
        <w:rPr>
          <w:szCs w:val="24"/>
        </w:rPr>
        <w:t> </w:t>
      </w:r>
    </w:p>
    <w:p w14:paraId="74608F37" w14:textId="49DCFE22" w:rsidR="00326E37" w:rsidRDefault="00326E37" w:rsidP="00326E37">
      <w:pPr>
        <w:pStyle w:val="Pagrindinistekstas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3763372E" w14:textId="77777777" w:rsidR="00326E37" w:rsidRPr="00F22F5F" w:rsidRDefault="00326E37" w:rsidP="00326E37">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Pr>
          <w:szCs w:val="24"/>
          <w:lang w:eastAsia="lt-LT"/>
        </w:rPr>
        <w:t xml:space="preserve">bus naudojamos Savivaldybės biudžeto lėšos, numatomos </w:t>
      </w:r>
      <w:r>
        <w:rPr>
          <w:color w:val="000000"/>
          <w:szCs w:val="24"/>
        </w:rPr>
        <w:t>Savivaldybės Sveikatos apsaugos politikos įgyvendinimo ir sporto programoje</w:t>
      </w:r>
      <w:r>
        <w:rPr>
          <w:szCs w:val="24"/>
          <w:lang w:eastAsia="lt-LT"/>
        </w:rPr>
        <w:t xml:space="preserve">. </w:t>
      </w:r>
    </w:p>
    <w:p w14:paraId="74489F79" w14:textId="3E0E45E7" w:rsidR="00326E37" w:rsidRDefault="00326E37" w:rsidP="00326E37">
      <w:pPr>
        <w:ind w:firstLine="731"/>
        <w:jc w:val="both"/>
        <w:rPr>
          <w:szCs w:val="24"/>
        </w:rPr>
      </w:pPr>
      <w:r>
        <w:rPr>
          <w:b/>
          <w:bCs/>
          <w:szCs w:val="24"/>
        </w:rPr>
        <w:t>5.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211AD4E7" w14:textId="77777777" w:rsidR="00326E37" w:rsidRPr="00525FA2" w:rsidRDefault="00326E37" w:rsidP="00326E37">
      <w:pPr>
        <w:ind w:firstLine="731"/>
        <w:jc w:val="both"/>
        <w:rPr>
          <w:szCs w:val="24"/>
        </w:rPr>
      </w:pPr>
      <w:r w:rsidRPr="00525FA2">
        <w:rPr>
          <w:szCs w:val="24"/>
        </w:rPr>
        <w:t>Priėmus sprendimo  projektą, neigiamų pasekmių nenumatoma.</w:t>
      </w:r>
    </w:p>
    <w:p w14:paraId="1D6663C8" w14:textId="449C89CE" w:rsidR="00326E37" w:rsidRDefault="00326E37" w:rsidP="00326E37">
      <w:pPr>
        <w:ind w:firstLine="731"/>
        <w:jc w:val="both"/>
        <w:rPr>
          <w:b/>
          <w:bCs/>
          <w:szCs w:val="24"/>
        </w:rPr>
      </w:pPr>
      <w:r>
        <w:rPr>
          <w:b/>
          <w:bCs/>
          <w:szCs w:val="24"/>
        </w:rPr>
        <w:t xml:space="preserve">6. Jeigu sprendimui  įgyvendinti reikia įgyvendinamųjų teisės aktų, – kas ir kada juos turėtų priimti. </w:t>
      </w:r>
    </w:p>
    <w:p w14:paraId="7C0EBC88" w14:textId="77777777" w:rsidR="00326E37" w:rsidRPr="00525FA2" w:rsidRDefault="00326E37" w:rsidP="00326E37">
      <w:pPr>
        <w:ind w:firstLine="731"/>
        <w:jc w:val="both"/>
        <w:rPr>
          <w:bCs/>
          <w:szCs w:val="24"/>
        </w:rPr>
      </w:pPr>
      <w:r w:rsidRPr="00525FA2">
        <w:rPr>
          <w:bCs/>
          <w:szCs w:val="24"/>
        </w:rPr>
        <w:t>Nereikia.</w:t>
      </w:r>
    </w:p>
    <w:p w14:paraId="1BBAF3A5" w14:textId="77777777" w:rsidR="00326E37" w:rsidRPr="00C02680" w:rsidRDefault="00326E37" w:rsidP="00326E37">
      <w:pPr>
        <w:ind w:firstLine="731"/>
        <w:rPr>
          <w:b/>
          <w:bCs/>
          <w:szCs w:val="24"/>
        </w:rPr>
      </w:pPr>
      <w:r w:rsidRPr="00C02680">
        <w:rPr>
          <w:b/>
          <w:bCs/>
          <w:szCs w:val="24"/>
        </w:rPr>
        <w:t>7. Sprendimo projekto antikorupcinis vertinimas.</w:t>
      </w:r>
    </w:p>
    <w:p w14:paraId="6E21CE0A" w14:textId="77777777" w:rsidR="00326E37" w:rsidRPr="00C02680" w:rsidRDefault="00326E37" w:rsidP="00326E37">
      <w:pPr>
        <w:ind w:firstLine="720"/>
        <w:jc w:val="both"/>
        <w:rPr>
          <w:szCs w:val="24"/>
        </w:rPr>
      </w:pPr>
      <w:r w:rsidRPr="00C02680">
        <w:rPr>
          <w:szCs w:val="24"/>
        </w:rPr>
        <w:t>Sprendimo projekto antikorupcinis vertinimas atliktas.</w:t>
      </w:r>
    </w:p>
    <w:p w14:paraId="21EA5251" w14:textId="77777777" w:rsidR="00326E37" w:rsidRPr="00C02680" w:rsidRDefault="00326E37" w:rsidP="00326E37">
      <w:pPr>
        <w:ind w:firstLine="720"/>
        <w:jc w:val="both"/>
        <w:rPr>
          <w:b/>
          <w:szCs w:val="24"/>
        </w:rPr>
      </w:pPr>
      <w:r w:rsidRPr="00C02680">
        <w:rPr>
          <w:b/>
          <w:szCs w:val="24"/>
        </w:rPr>
        <w:t xml:space="preserve">8. 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735EF593" w14:textId="77777777" w:rsidR="00326E37" w:rsidRPr="0082191C" w:rsidRDefault="00326E37" w:rsidP="00326E37">
      <w:pPr>
        <w:pStyle w:val="Antrats"/>
        <w:ind w:firstLine="720"/>
        <w:jc w:val="both"/>
        <w:rPr>
          <w:bCs/>
        </w:rPr>
      </w:pPr>
      <w:r w:rsidRPr="00C21BDC">
        <w:t xml:space="preserve">Pasvalio rajono savivaldybės administracijos </w:t>
      </w:r>
      <w:r>
        <w:t>Socialinės paramos ir sveikatos skyriaus vyriausioji specialistė (Savivaldybės gydytoja</w:t>
      </w:r>
      <w:r>
        <w:rPr>
          <w:bCs/>
        </w:rPr>
        <w:t>).</w:t>
      </w:r>
    </w:p>
    <w:p w14:paraId="0991E24D" w14:textId="6A5173E2" w:rsidR="00326E37" w:rsidRDefault="00326E37" w:rsidP="00326E37">
      <w:pPr>
        <w:ind w:firstLine="720"/>
        <w:jc w:val="both"/>
        <w:rPr>
          <w:bCs/>
          <w:szCs w:val="24"/>
        </w:rPr>
      </w:pPr>
    </w:p>
    <w:p w14:paraId="51D78E86" w14:textId="77777777" w:rsidR="00326E37" w:rsidRPr="0033419C" w:rsidRDefault="00326E37" w:rsidP="00326E37">
      <w:pPr>
        <w:ind w:firstLine="720"/>
        <w:jc w:val="both"/>
        <w:rPr>
          <w:bCs/>
          <w:szCs w:val="24"/>
        </w:rPr>
      </w:pPr>
    </w:p>
    <w:p w14:paraId="3CA34D09" w14:textId="77777777" w:rsidR="00326E37" w:rsidRDefault="00326E37" w:rsidP="00326E37">
      <w:pPr>
        <w:pStyle w:val="Antrats"/>
      </w:pPr>
      <w:r>
        <w:t xml:space="preserve">Socialinės paramos ir sveikatos skyriaus </w:t>
      </w:r>
    </w:p>
    <w:p w14:paraId="4EB11948" w14:textId="6084FD7D" w:rsidR="00702FE1" w:rsidRDefault="00326E37" w:rsidP="00326E37">
      <w:pPr>
        <w:rPr>
          <w:sz w:val="23"/>
          <w:szCs w:val="23"/>
        </w:rPr>
      </w:pPr>
      <w:r>
        <w:t xml:space="preserve">vyriausioji specialistė (Savivaldybės gydytoja)                                               Renata </w:t>
      </w:r>
      <w:proofErr w:type="spellStart"/>
      <w:r>
        <w:t>Nevulytė</w:t>
      </w:r>
      <w:proofErr w:type="spellEnd"/>
      <w:r>
        <w:t xml:space="preserve">  </w:t>
      </w:r>
    </w:p>
    <w:p w14:paraId="24B09DFC" w14:textId="7C48AE97" w:rsidR="00702FE1" w:rsidRDefault="00702FE1" w:rsidP="00702FE1">
      <w:pPr>
        <w:rPr>
          <w:sz w:val="23"/>
          <w:szCs w:val="23"/>
        </w:rPr>
      </w:pPr>
    </w:p>
    <w:p w14:paraId="1C5556E5" w14:textId="1D06CBC4" w:rsidR="009B32AF" w:rsidRDefault="009B32AF" w:rsidP="00005D01">
      <w:pPr>
        <w:rPr>
          <w:rFonts w:ascii="Arial" w:hAnsi="Arial" w:cs="Arial"/>
          <w:color w:val="000000"/>
          <w:szCs w:val="24"/>
          <w:shd w:val="clear" w:color="auto" w:fill="FFFFFF"/>
        </w:rPr>
      </w:pPr>
    </w:p>
    <w:sectPr w:rsidR="009B32AF" w:rsidSect="00EE6CC0">
      <w:pgSz w:w="11906" w:h="16838" w:code="9"/>
      <w:pgMar w:top="1701"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0D3E" w14:textId="77777777" w:rsidR="009B4C42" w:rsidRDefault="009B4C42">
      <w:r>
        <w:separator/>
      </w:r>
    </w:p>
  </w:endnote>
  <w:endnote w:type="continuationSeparator" w:id="0">
    <w:p w14:paraId="59439967" w14:textId="77777777" w:rsidR="009B4C42" w:rsidRDefault="009B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BA"/>
    <w:family w:val="roman"/>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4C61" w14:textId="77777777" w:rsidR="009B4C42" w:rsidRDefault="009B4C42">
      <w:r>
        <w:separator/>
      </w:r>
    </w:p>
  </w:footnote>
  <w:footnote w:type="continuationSeparator" w:id="0">
    <w:p w14:paraId="48E5645D" w14:textId="77777777" w:rsidR="009B4C42" w:rsidRDefault="009B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21D"/>
    <w:rsid w:val="00005D01"/>
    <w:rsid w:val="00015F86"/>
    <w:rsid w:val="00034E54"/>
    <w:rsid w:val="00045567"/>
    <w:rsid w:val="0004559E"/>
    <w:rsid w:val="00046417"/>
    <w:rsid w:val="000509F6"/>
    <w:rsid w:val="00052BB7"/>
    <w:rsid w:val="00053D6D"/>
    <w:rsid w:val="00057B01"/>
    <w:rsid w:val="000658C0"/>
    <w:rsid w:val="0007512E"/>
    <w:rsid w:val="0007747F"/>
    <w:rsid w:val="00093899"/>
    <w:rsid w:val="000A3D6F"/>
    <w:rsid w:val="000A511C"/>
    <w:rsid w:val="000B00C0"/>
    <w:rsid w:val="000B5B95"/>
    <w:rsid w:val="000C1A39"/>
    <w:rsid w:val="000C488C"/>
    <w:rsid w:val="000D48BC"/>
    <w:rsid w:val="000D6E4C"/>
    <w:rsid w:val="000D76CE"/>
    <w:rsid w:val="000F5A50"/>
    <w:rsid w:val="0010040F"/>
    <w:rsid w:val="00101193"/>
    <w:rsid w:val="00112B4F"/>
    <w:rsid w:val="00121DB1"/>
    <w:rsid w:val="00147A56"/>
    <w:rsid w:val="001504E9"/>
    <w:rsid w:val="00157345"/>
    <w:rsid w:val="001646E4"/>
    <w:rsid w:val="001660E5"/>
    <w:rsid w:val="00170A17"/>
    <w:rsid w:val="001744CB"/>
    <w:rsid w:val="001B3E08"/>
    <w:rsid w:val="001C7FF1"/>
    <w:rsid w:val="001D6A6D"/>
    <w:rsid w:val="001E395B"/>
    <w:rsid w:val="001F2C2F"/>
    <w:rsid w:val="0020418B"/>
    <w:rsid w:val="00211458"/>
    <w:rsid w:val="00222D5F"/>
    <w:rsid w:val="0022753B"/>
    <w:rsid w:val="00230861"/>
    <w:rsid w:val="00231B03"/>
    <w:rsid w:val="00234419"/>
    <w:rsid w:val="00235027"/>
    <w:rsid w:val="002373E2"/>
    <w:rsid w:val="002430D8"/>
    <w:rsid w:val="002441B5"/>
    <w:rsid w:val="00253B59"/>
    <w:rsid w:val="00256393"/>
    <w:rsid w:val="002628C5"/>
    <w:rsid w:val="002647A3"/>
    <w:rsid w:val="00270EFF"/>
    <w:rsid w:val="0027384D"/>
    <w:rsid w:val="00275BF4"/>
    <w:rsid w:val="00287891"/>
    <w:rsid w:val="0029024A"/>
    <w:rsid w:val="0029474B"/>
    <w:rsid w:val="002A15E4"/>
    <w:rsid w:val="002A27C9"/>
    <w:rsid w:val="002A6C3C"/>
    <w:rsid w:val="002B217B"/>
    <w:rsid w:val="002B4372"/>
    <w:rsid w:val="002C148D"/>
    <w:rsid w:val="002D0F83"/>
    <w:rsid w:val="002E29B5"/>
    <w:rsid w:val="002E4AD3"/>
    <w:rsid w:val="002E719C"/>
    <w:rsid w:val="002F29AF"/>
    <w:rsid w:val="003125B0"/>
    <w:rsid w:val="0031319F"/>
    <w:rsid w:val="00320319"/>
    <w:rsid w:val="00326E37"/>
    <w:rsid w:val="0033291B"/>
    <w:rsid w:val="00335DD3"/>
    <w:rsid w:val="00343D23"/>
    <w:rsid w:val="00353CEE"/>
    <w:rsid w:val="00363194"/>
    <w:rsid w:val="00366C16"/>
    <w:rsid w:val="00370C2B"/>
    <w:rsid w:val="00371C30"/>
    <w:rsid w:val="00375628"/>
    <w:rsid w:val="00380D0F"/>
    <w:rsid w:val="00390C63"/>
    <w:rsid w:val="00393C21"/>
    <w:rsid w:val="003A3C94"/>
    <w:rsid w:val="003A430E"/>
    <w:rsid w:val="003B31BE"/>
    <w:rsid w:val="003B3430"/>
    <w:rsid w:val="003B3855"/>
    <w:rsid w:val="003B484F"/>
    <w:rsid w:val="003B5EBB"/>
    <w:rsid w:val="003C660E"/>
    <w:rsid w:val="003C7520"/>
    <w:rsid w:val="003D2B26"/>
    <w:rsid w:val="003E3838"/>
    <w:rsid w:val="003E6059"/>
    <w:rsid w:val="003F474A"/>
    <w:rsid w:val="0041277D"/>
    <w:rsid w:val="004230A4"/>
    <w:rsid w:val="00436B01"/>
    <w:rsid w:val="00463012"/>
    <w:rsid w:val="00480D83"/>
    <w:rsid w:val="00482669"/>
    <w:rsid w:val="00492738"/>
    <w:rsid w:val="0049695E"/>
    <w:rsid w:val="00497D20"/>
    <w:rsid w:val="004A715A"/>
    <w:rsid w:val="004B7D0A"/>
    <w:rsid w:val="004C0A49"/>
    <w:rsid w:val="004C41EF"/>
    <w:rsid w:val="004C5811"/>
    <w:rsid w:val="004C7025"/>
    <w:rsid w:val="004C71F5"/>
    <w:rsid w:val="004D08EB"/>
    <w:rsid w:val="004D1791"/>
    <w:rsid w:val="004E2F7C"/>
    <w:rsid w:val="004E6537"/>
    <w:rsid w:val="004F0C10"/>
    <w:rsid w:val="00500E71"/>
    <w:rsid w:val="005039D2"/>
    <w:rsid w:val="005177B0"/>
    <w:rsid w:val="0054107B"/>
    <w:rsid w:val="005463AE"/>
    <w:rsid w:val="00547323"/>
    <w:rsid w:val="005569B3"/>
    <w:rsid w:val="00557361"/>
    <w:rsid w:val="00557AF9"/>
    <w:rsid w:val="00565330"/>
    <w:rsid w:val="00580D55"/>
    <w:rsid w:val="00582785"/>
    <w:rsid w:val="00584A58"/>
    <w:rsid w:val="005905A1"/>
    <w:rsid w:val="0059221B"/>
    <w:rsid w:val="00592985"/>
    <w:rsid w:val="00596E3F"/>
    <w:rsid w:val="005B0E63"/>
    <w:rsid w:val="005C0B79"/>
    <w:rsid w:val="005C21AE"/>
    <w:rsid w:val="005C6913"/>
    <w:rsid w:val="005C7CB0"/>
    <w:rsid w:val="005D2ADE"/>
    <w:rsid w:val="005D3608"/>
    <w:rsid w:val="005D76B1"/>
    <w:rsid w:val="005D78AF"/>
    <w:rsid w:val="005E5A2E"/>
    <w:rsid w:val="005E658F"/>
    <w:rsid w:val="005F1F92"/>
    <w:rsid w:val="005F5630"/>
    <w:rsid w:val="005F646A"/>
    <w:rsid w:val="006116F7"/>
    <w:rsid w:val="00612C54"/>
    <w:rsid w:val="006151FA"/>
    <w:rsid w:val="006154E3"/>
    <w:rsid w:val="00620ED6"/>
    <w:rsid w:val="00623AC8"/>
    <w:rsid w:val="006253FF"/>
    <w:rsid w:val="00650DE4"/>
    <w:rsid w:val="00654A5E"/>
    <w:rsid w:val="00667CF8"/>
    <w:rsid w:val="006730A4"/>
    <w:rsid w:val="00680787"/>
    <w:rsid w:val="00694217"/>
    <w:rsid w:val="006A71F3"/>
    <w:rsid w:val="006A7235"/>
    <w:rsid w:val="006B7819"/>
    <w:rsid w:val="006C202C"/>
    <w:rsid w:val="006C341B"/>
    <w:rsid w:val="006D4516"/>
    <w:rsid w:val="006D7258"/>
    <w:rsid w:val="006D78B1"/>
    <w:rsid w:val="006E09BD"/>
    <w:rsid w:val="006E241C"/>
    <w:rsid w:val="006E6A88"/>
    <w:rsid w:val="006F2229"/>
    <w:rsid w:val="006F2267"/>
    <w:rsid w:val="006F62A2"/>
    <w:rsid w:val="00702FE1"/>
    <w:rsid w:val="007056AB"/>
    <w:rsid w:val="00706284"/>
    <w:rsid w:val="007062F8"/>
    <w:rsid w:val="00706F6F"/>
    <w:rsid w:val="00714DCE"/>
    <w:rsid w:val="007160B2"/>
    <w:rsid w:val="007235CB"/>
    <w:rsid w:val="00741279"/>
    <w:rsid w:val="00741993"/>
    <w:rsid w:val="00750DA7"/>
    <w:rsid w:val="00752D96"/>
    <w:rsid w:val="00755B13"/>
    <w:rsid w:val="00762322"/>
    <w:rsid w:val="00763617"/>
    <w:rsid w:val="00780976"/>
    <w:rsid w:val="00790B7E"/>
    <w:rsid w:val="00794CDD"/>
    <w:rsid w:val="007A1038"/>
    <w:rsid w:val="007A29A8"/>
    <w:rsid w:val="007A73C3"/>
    <w:rsid w:val="007B3909"/>
    <w:rsid w:val="007B7F2F"/>
    <w:rsid w:val="007C526A"/>
    <w:rsid w:val="007D14D6"/>
    <w:rsid w:val="007E347D"/>
    <w:rsid w:val="007E6C00"/>
    <w:rsid w:val="007F61D0"/>
    <w:rsid w:val="007F7FF8"/>
    <w:rsid w:val="00801216"/>
    <w:rsid w:val="00802F09"/>
    <w:rsid w:val="00807D52"/>
    <w:rsid w:val="00820E32"/>
    <w:rsid w:val="00824424"/>
    <w:rsid w:val="008360E4"/>
    <w:rsid w:val="0084255E"/>
    <w:rsid w:val="00866C81"/>
    <w:rsid w:val="008764BF"/>
    <w:rsid w:val="008908EE"/>
    <w:rsid w:val="0089163D"/>
    <w:rsid w:val="008958FD"/>
    <w:rsid w:val="00896A27"/>
    <w:rsid w:val="008A0B87"/>
    <w:rsid w:val="008B2D3B"/>
    <w:rsid w:val="008C2B6F"/>
    <w:rsid w:val="008D54DD"/>
    <w:rsid w:val="008D76E4"/>
    <w:rsid w:val="008F6942"/>
    <w:rsid w:val="009065A0"/>
    <w:rsid w:val="009071C8"/>
    <w:rsid w:val="00917EED"/>
    <w:rsid w:val="0092477C"/>
    <w:rsid w:val="00926CDC"/>
    <w:rsid w:val="009336DB"/>
    <w:rsid w:val="00937BF4"/>
    <w:rsid w:val="009400AF"/>
    <w:rsid w:val="009403A4"/>
    <w:rsid w:val="00944C67"/>
    <w:rsid w:val="00945221"/>
    <w:rsid w:val="00947F0D"/>
    <w:rsid w:val="00957009"/>
    <w:rsid w:val="00963BD6"/>
    <w:rsid w:val="009735DF"/>
    <w:rsid w:val="00984D1C"/>
    <w:rsid w:val="0099035A"/>
    <w:rsid w:val="00990BEC"/>
    <w:rsid w:val="009933B8"/>
    <w:rsid w:val="00993537"/>
    <w:rsid w:val="00993BA0"/>
    <w:rsid w:val="009A11D9"/>
    <w:rsid w:val="009A1EAD"/>
    <w:rsid w:val="009B0D55"/>
    <w:rsid w:val="009B2E4F"/>
    <w:rsid w:val="009B32AF"/>
    <w:rsid w:val="009B4C42"/>
    <w:rsid w:val="009C2AB7"/>
    <w:rsid w:val="009C5581"/>
    <w:rsid w:val="009D3AF1"/>
    <w:rsid w:val="009F7FB0"/>
    <w:rsid w:val="00A03D57"/>
    <w:rsid w:val="00A04D7C"/>
    <w:rsid w:val="00A05A02"/>
    <w:rsid w:val="00A1394B"/>
    <w:rsid w:val="00A2128D"/>
    <w:rsid w:val="00A25C6F"/>
    <w:rsid w:val="00A30A3A"/>
    <w:rsid w:val="00A32A11"/>
    <w:rsid w:val="00A34237"/>
    <w:rsid w:val="00A4233B"/>
    <w:rsid w:val="00A42EF0"/>
    <w:rsid w:val="00A45542"/>
    <w:rsid w:val="00A45C70"/>
    <w:rsid w:val="00A45F1C"/>
    <w:rsid w:val="00A47F4E"/>
    <w:rsid w:val="00A5244C"/>
    <w:rsid w:val="00A5291F"/>
    <w:rsid w:val="00A536A4"/>
    <w:rsid w:val="00A607A7"/>
    <w:rsid w:val="00A62BEA"/>
    <w:rsid w:val="00A93019"/>
    <w:rsid w:val="00AA7F6F"/>
    <w:rsid w:val="00AD2E58"/>
    <w:rsid w:val="00AE24F2"/>
    <w:rsid w:val="00AE2AE0"/>
    <w:rsid w:val="00AE3E91"/>
    <w:rsid w:val="00AF27A4"/>
    <w:rsid w:val="00AF2D8A"/>
    <w:rsid w:val="00B01581"/>
    <w:rsid w:val="00B1087E"/>
    <w:rsid w:val="00B1128A"/>
    <w:rsid w:val="00B1148E"/>
    <w:rsid w:val="00B118BA"/>
    <w:rsid w:val="00B11CD4"/>
    <w:rsid w:val="00B15B08"/>
    <w:rsid w:val="00B23816"/>
    <w:rsid w:val="00B30B0A"/>
    <w:rsid w:val="00B3131D"/>
    <w:rsid w:val="00B45C4D"/>
    <w:rsid w:val="00B47DB8"/>
    <w:rsid w:val="00B54D58"/>
    <w:rsid w:val="00B64C84"/>
    <w:rsid w:val="00B6691B"/>
    <w:rsid w:val="00B7073E"/>
    <w:rsid w:val="00B73787"/>
    <w:rsid w:val="00B81128"/>
    <w:rsid w:val="00B816B7"/>
    <w:rsid w:val="00B83F36"/>
    <w:rsid w:val="00B8548E"/>
    <w:rsid w:val="00B967DB"/>
    <w:rsid w:val="00BA15BD"/>
    <w:rsid w:val="00BA21D0"/>
    <w:rsid w:val="00BA5DFA"/>
    <w:rsid w:val="00BB3E57"/>
    <w:rsid w:val="00BD797A"/>
    <w:rsid w:val="00BF2A93"/>
    <w:rsid w:val="00BF2DC4"/>
    <w:rsid w:val="00BF572C"/>
    <w:rsid w:val="00C15435"/>
    <w:rsid w:val="00C260F3"/>
    <w:rsid w:val="00C43835"/>
    <w:rsid w:val="00C463A0"/>
    <w:rsid w:val="00C46D4B"/>
    <w:rsid w:val="00C526AC"/>
    <w:rsid w:val="00C52F6F"/>
    <w:rsid w:val="00C53AC2"/>
    <w:rsid w:val="00C63634"/>
    <w:rsid w:val="00C66EDD"/>
    <w:rsid w:val="00C715CC"/>
    <w:rsid w:val="00C729BD"/>
    <w:rsid w:val="00C8145C"/>
    <w:rsid w:val="00C863BE"/>
    <w:rsid w:val="00C95EEC"/>
    <w:rsid w:val="00CA0F9F"/>
    <w:rsid w:val="00CA12BF"/>
    <w:rsid w:val="00CA54A3"/>
    <w:rsid w:val="00CB68C2"/>
    <w:rsid w:val="00CC4998"/>
    <w:rsid w:val="00CD39F9"/>
    <w:rsid w:val="00CD7DCD"/>
    <w:rsid w:val="00CF487B"/>
    <w:rsid w:val="00D14BA1"/>
    <w:rsid w:val="00D15314"/>
    <w:rsid w:val="00D15D4B"/>
    <w:rsid w:val="00D30AD9"/>
    <w:rsid w:val="00D45AF1"/>
    <w:rsid w:val="00D46760"/>
    <w:rsid w:val="00D53D2A"/>
    <w:rsid w:val="00D56710"/>
    <w:rsid w:val="00D715A2"/>
    <w:rsid w:val="00D72AB2"/>
    <w:rsid w:val="00D75A15"/>
    <w:rsid w:val="00D863FA"/>
    <w:rsid w:val="00D906CF"/>
    <w:rsid w:val="00DA0E81"/>
    <w:rsid w:val="00DA19AC"/>
    <w:rsid w:val="00DA5838"/>
    <w:rsid w:val="00DB26B7"/>
    <w:rsid w:val="00DB72F9"/>
    <w:rsid w:val="00DE0F2C"/>
    <w:rsid w:val="00DE1741"/>
    <w:rsid w:val="00DE21D3"/>
    <w:rsid w:val="00DE2ADA"/>
    <w:rsid w:val="00DE34B0"/>
    <w:rsid w:val="00DE44F4"/>
    <w:rsid w:val="00DE4F35"/>
    <w:rsid w:val="00E00797"/>
    <w:rsid w:val="00E00DFB"/>
    <w:rsid w:val="00E03B39"/>
    <w:rsid w:val="00E119F3"/>
    <w:rsid w:val="00E12AB8"/>
    <w:rsid w:val="00E137C0"/>
    <w:rsid w:val="00E32075"/>
    <w:rsid w:val="00E41FBA"/>
    <w:rsid w:val="00E44CAD"/>
    <w:rsid w:val="00E62F2E"/>
    <w:rsid w:val="00E651C0"/>
    <w:rsid w:val="00E711B2"/>
    <w:rsid w:val="00E74034"/>
    <w:rsid w:val="00E77679"/>
    <w:rsid w:val="00E77ECC"/>
    <w:rsid w:val="00E8712D"/>
    <w:rsid w:val="00E87C5E"/>
    <w:rsid w:val="00E922CE"/>
    <w:rsid w:val="00E95536"/>
    <w:rsid w:val="00E95D5A"/>
    <w:rsid w:val="00E9778F"/>
    <w:rsid w:val="00EA16AF"/>
    <w:rsid w:val="00EA377C"/>
    <w:rsid w:val="00EA4415"/>
    <w:rsid w:val="00EA4BB8"/>
    <w:rsid w:val="00EA4CA7"/>
    <w:rsid w:val="00EB0ED5"/>
    <w:rsid w:val="00EB196F"/>
    <w:rsid w:val="00EC0068"/>
    <w:rsid w:val="00EC3C0A"/>
    <w:rsid w:val="00ED2771"/>
    <w:rsid w:val="00EE6CC0"/>
    <w:rsid w:val="00EF0D59"/>
    <w:rsid w:val="00EF2420"/>
    <w:rsid w:val="00EF5178"/>
    <w:rsid w:val="00EF6C4F"/>
    <w:rsid w:val="00F13506"/>
    <w:rsid w:val="00F27D45"/>
    <w:rsid w:val="00F30D15"/>
    <w:rsid w:val="00F32011"/>
    <w:rsid w:val="00F5093C"/>
    <w:rsid w:val="00F5463B"/>
    <w:rsid w:val="00F62396"/>
    <w:rsid w:val="00F65142"/>
    <w:rsid w:val="00F67461"/>
    <w:rsid w:val="00F675FA"/>
    <w:rsid w:val="00F67699"/>
    <w:rsid w:val="00F95AF4"/>
    <w:rsid w:val="00FA2922"/>
    <w:rsid w:val="00FB0455"/>
    <w:rsid w:val="00FB1168"/>
    <w:rsid w:val="00FB1DD4"/>
    <w:rsid w:val="00FB3B20"/>
    <w:rsid w:val="00FC349A"/>
    <w:rsid w:val="00FD1E4B"/>
    <w:rsid w:val="00FD219E"/>
    <w:rsid w:val="00FE6D91"/>
    <w:rsid w:val="00FF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4377A"/>
  <w15:docId w15:val="{220BAE2D-A84D-4A08-8A1B-6B98356D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E6CC0"/>
    <w:rPr>
      <w:color w:val="808080"/>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6CC0"/>
    <w:pPr>
      <w:tabs>
        <w:tab w:val="center" w:pos="4819"/>
        <w:tab w:val="right" w:pos="9638"/>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rsid w:val="00EE6CC0"/>
  </w:style>
  <w:style w:type="paragraph" w:styleId="Porat">
    <w:name w:val="footer"/>
    <w:basedOn w:val="prastasis"/>
    <w:link w:val="PoratDiagrama"/>
    <w:rsid w:val="00EE6CC0"/>
    <w:pPr>
      <w:tabs>
        <w:tab w:val="center" w:pos="4819"/>
        <w:tab w:val="right" w:pos="9638"/>
      </w:tabs>
    </w:pPr>
  </w:style>
  <w:style w:type="character" w:customStyle="1" w:styleId="PoratDiagrama">
    <w:name w:val="Poraštė Diagrama"/>
    <w:basedOn w:val="Numatytasispastraiposriftas"/>
    <w:link w:val="Porat"/>
    <w:rsid w:val="00EE6CC0"/>
  </w:style>
  <w:style w:type="paragraph" w:styleId="Pataisymai">
    <w:name w:val="Revision"/>
    <w:hidden/>
    <w:semiHidden/>
    <w:rsid w:val="005C0B79"/>
  </w:style>
  <w:style w:type="paragraph" w:customStyle="1" w:styleId="Pagrindinistekstas1">
    <w:name w:val="Pagrindinis tekstas1"/>
    <w:uiPriority w:val="99"/>
    <w:rsid w:val="00326E37"/>
    <w:pPr>
      <w:snapToGrid w:val="0"/>
      <w:ind w:firstLine="312"/>
      <w:jc w:val="both"/>
    </w:pPr>
    <w:rPr>
      <w:rFonts w:ascii="TimesLT" w:hAnsi="TimesL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1132">
      <w:bodyDiv w:val="1"/>
      <w:marLeft w:val="0"/>
      <w:marRight w:val="0"/>
      <w:marTop w:val="0"/>
      <w:marBottom w:val="0"/>
      <w:divBdr>
        <w:top w:val="none" w:sz="0" w:space="0" w:color="auto"/>
        <w:left w:val="none" w:sz="0" w:space="0" w:color="auto"/>
        <w:bottom w:val="none" w:sz="0" w:space="0" w:color="auto"/>
        <w:right w:val="none" w:sz="0" w:space="0" w:color="auto"/>
      </w:divBdr>
    </w:div>
    <w:div w:id="1077895294">
      <w:bodyDiv w:val="1"/>
      <w:marLeft w:val="0"/>
      <w:marRight w:val="0"/>
      <w:marTop w:val="0"/>
      <w:marBottom w:val="0"/>
      <w:divBdr>
        <w:top w:val="none" w:sz="0" w:space="0" w:color="auto"/>
        <w:left w:val="none" w:sz="0" w:space="0" w:color="auto"/>
        <w:bottom w:val="none" w:sz="0" w:space="0" w:color="auto"/>
        <w:right w:val="none" w:sz="0" w:space="0" w:color="auto"/>
      </w:divBdr>
      <w:divsChild>
        <w:div w:id="796530434">
          <w:marLeft w:val="0"/>
          <w:marRight w:val="0"/>
          <w:marTop w:val="0"/>
          <w:marBottom w:val="0"/>
          <w:divBdr>
            <w:top w:val="none" w:sz="0" w:space="0" w:color="auto"/>
            <w:left w:val="none" w:sz="0" w:space="0" w:color="auto"/>
            <w:bottom w:val="none" w:sz="0" w:space="0" w:color="auto"/>
            <w:right w:val="none" w:sz="0" w:space="0" w:color="auto"/>
          </w:divBdr>
        </w:div>
      </w:divsChild>
    </w:div>
    <w:div w:id="1434860192">
      <w:bodyDiv w:val="1"/>
      <w:marLeft w:val="0"/>
      <w:marRight w:val="0"/>
      <w:marTop w:val="0"/>
      <w:marBottom w:val="0"/>
      <w:divBdr>
        <w:top w:val="none" w:sz="0" w:space="0" w:color="auto"/>
        <w:left w:val="none" w:sz="0" w:space="0" w:color="auto"/>
        <w:bottom w:val="none" w:sz="0" w:space="0" w:color="auto"/>
        <w:right w:val="none" w:sz="0" w:space="0" w:color="auto"/>
      </w:divBdr>
    </w:div>
    <w:div w:id="1557736162">
      <w:bodyDiv w:val="1"/>
      <w:marLeft w:val="0"/>
      <w:marRight w:val="0"/>
      <w:marTop w:val="0"/>
      <w:marBottom w:val="0"/>
      <w:divBdr>
        <w:top w:val="none" w:sz="0" w:space="0" w:color="auto"/>
        <w:left w:val="none" w:sz="0" w:space="0" w:color="auto"/>
        <w:bottom w:val="none" w:sz="0" w:space="0" w:color="auto"/>
        <w:right w:val="none" w:sz="0" w:space="0" w:color="auto"/>
      </w:divBdr>
    </w:div>
    <w:div w:id="19856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83E12-7B86-436A-A050-37476DF5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2897</Words>
  <Characters>21369</Characters>
  <Application>Microsoft Office Word</Application>
  <DocSecurity>0</DocSecurity>
  <Lines>178</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24218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9</cp:revision>
  <cp:lastPrinted>2022-08-16T07:28:00Z</cp:lastPrinted>
  <dcterms:created xsi:type="dcterms:W3CDTF">2022-08-17T12:59:00Z</dcterms:created>
  <dcterms:modified xsi:type="dcterms:W3CDTF">2022-08-25T07:48:00Z</dcterms:modified>
</cp:coreProperties>
</file>