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3F" w:rsidRPr="009C1955" w:rsidRDefault="006B0124" w:rsidP="00077703">
      <w:pPr>
        <w:pStyle w:val="NormalWeb"/>
        <w:tabs>
          <w:tab w:val="left" w:pos="720"/>
        </w:tabs>
        <w:jc w:val="center"/>
        <w:rPr>
          <w:b/>
          <w:color w:val="000000" w:themeColor="text1"/>
          <w:shd w:val="clear" w:color="auto" w:fill="FFFFFF"/>
        </w:rPr>
      </w:pPr>
      <w:bookmarkStart w:id="0" w:name="_GoBack"/>
      <w:r>
        <w:rPr>
          <w:b/>
          <w:color w:val="000000" w:themeColor="text1"/>
          <w:shd w:val="clear" w:color="auto" w:fill="FFFFFF"/>
        </w:rPr>
        <w:t>Apie brūkšnio, brūkšnelio, kabučių rašymą</w:t>
      </w:r>
    </w:p>
    <w:bookmarkEnd w:id="0"/>
    <w:p w:rsidR="0009553F" w:rsidRPr="009C1955" w:rsidRDefault="00077703" w:rsidP="00077703">
      <w:pPr>
        <w:pStyle w:val="NormalWeb"/>
        <w:tabs>
          <w:tab w:val="left" w:pos="720"/>
        </w:tabs>
        <w:jc w:val="both"/>
        <w:rPr>
          <w:bCs/>
          <w:color w:val="000000" w:themeColor="text1"/>
        </w:rPr>
      </w:pPr>
      <w:r w:rsidRPr="009C1955">
        <w:rPr>
          <w:color w:val="000000" w:themeColor="text1"/>
          <w:shd w:val="clear" w:color="auto" w:fill="FFFFFF"/>
        </w:rPr>
        <w:tab/>
      </w:r>
      <w:r w:rsidR="0009553F" w:rsidRPr="009C1955">
        <w:rPr>
          <w:color w:val="000000" w:themeColor="text1"/>
          <w:shd w:val="clear" w:color="auto" w:fill="FFFFFF"/>
        </w:rPr>
        <w:t>Brūkšnys (ilgasis) rašomas</w:t>
      </w:r>
      <w:r w:rsidR="0009553F" w:rsidRPr="009C1955">
        <w:rPr>
          <w:rFonts w:ascii="&quot;Arial&quot;" w:hAnsi="&quot;Arial&quot;"/>
          <w:color w:val="000000" w:themeColor="text1"/>
        </w:rPr>
        <w:t> tarp dviejų ar daugiau žodžių ar skaitmenų, žyminčių daiktų bei reiškinių vietos, laiko, kiekio, eilės ribas, pvz.: </w:t>
      </w:r>
      <w:r w:rsidR="0009553F" w:rsidRPr="009C1955">
        <w:rPr>
          <w:rFonts w:ascii="&quot;Arial&quot;" w:hAnsi="&quot;Arial&quot;"/>
          <w:bCs/>
          <w:color w:val="000000" w:themeColor="text1"/>
        </w:rPr>
        <w:t>2021–2022 m.</w:t>
      </w:r>
      <w:r w:rsidR="0009553F" w:rsidRPr="009C1955">
        <w:rPr>
          <w:color w:val="000000" w:themeColor="text1"/>
          <w:shd w:val="clear" w:color="auto" w:fill="FFFFFF"/>
        </w:rPr>
        <w:t>, 31–</w:t>
      </w:r>
      <w:r w:rsidRPr="009C1955">
        <w:rPr>
          <w:color w:val="000000" w:themeColor="text1"/>
          <w:shd w:val="clear" w:color="auto" w:fill="FFFFFF"/>
        </w:rPr>
        <w:t>40 m</w:t>
      </w:r>
      <w:r w:rsidR="0009553F" w:rsidRPr="009C1955">
        <w:rPr>
          <w:color w:val="000000" w:themeColor="text1"/>
          <w:shd w:val="clear" w:color="auto" w:fill="FFFFFF"/>
        </w:rPr>
        <w:t xml:space="preserve">, 12.00–12.30 val. </w:t>
      </w:r>
      <w:r w:rsidR="0009553F" w:rsidRPr="009C1955">
        <w:rPr>
          <w:color w:val="000000" w:themeColor="text1"/>
          <w:shd w:val="clear" w:color="auto" w:fill="FFFFFF"/>
        </w:rPr>
        <w:br/>
      </w:r>
      <w:r w:rsidR="0009553F" w:rsidRPr="009C1955">
        <w:rPr>
          <w:color w:val="000000" w:themeColor="text1"/>
        </w:rPr>
        <w:br/>
      </w:r>
      <w:r w:rsidRPr="009C1955">
        <w:rPr>
          <w:rStyle w:val="Strong"/>
          <w:b w:val="0"/>
          <w:color w:val="000000" w:themeColor="text1"/>
        </w:rPr>
        <w:tab/>
      </w:r>
      <w:r w:rsidR="0009553F" w:rsidRPr="009C1955">
        <w:rPr>
          <w:rStyle w:val="Strong"/>
          <w:b w:val="0"/>
          <w:color w:val="000000" w:themeColor="text1"/>
        </w:rPr>
        <w:t>Lietuviškos kabutės turi būti rašomos taip: „“ (atidaromosios renkamos taip: Alt+0132, uždaromosios Alt</w:t>
      </w:r>
      <w:r w:rsidR="0009553F" w:rsidRPr="009C1955">
        <w:rPr>
          <w:bCs/>
          <w:color w:val="000000" w:themeColor="text1"/>
        </w:rPr>
        <w:t>+0147).</w:t>
      </w:r>
    </w:p>
    <w:p w:rsidR="0009553F" w:rsidRPr="009C1955" w:rsidRDefault="00077703" w:rsidP="00077703">
      <w:pPr>
        <w:pStyle w:val="NormalWeb"/>
        <w:tabs>
          <w:tab w:val="left" w:pos="720"/>
        </w:tabs>
        <w:jc w:val="both"/>
        <w:rPr>
          <w:bCs/>
          <w:color w:val="000000" w:themeColor="text1"/>
        </w:rPr>
      </w:pPr>
      <w:r w:rsidRPr="009C1955">
        <w:rPr>
          <w:bCs/>
          <w:color w:val="000000" w:themeColor="text1"/>
        </w:rPr>
        <w:tab/>
      </w:r>
      <w:r w:rsidR="0009553F" w:rsidRPr="009C1955">
        <w:rPr>
          <w:bCs/>
          <w:color w:val="000000" w:themeColor="text1"/>
        </w:rPr>
        <w:t xml:space="preserve">Data trumpuoju būdu turi būti rašoma taip: 2022-03-15 (trumpasis brūkšnelis, be tarpų). </w:t>
      </w:r>
    </w:p>
    <w:p w:rsidR="0009553F" w:rsidRPr="009C1955" w:rsidRDefault="00077703" w:rsidP="00077703">
      <w:pPr>
        <w:tabs>
          <w:tab w:val="left" w:pos="720"/>
          <w:tab w:val="left" w:pos="1755"/>
        </w:tabs>
        <w:autoSpaceDE w:val="0"/>
        <w:autoSpaceDN w:val="0"/>
        <w:adjustRightInd w:val="0"/>
        <w:jc w:val="both"/>
        <w:rPr>
          <w:color w:val="000000" w:themeColor="text1"/>
          <w:lang w:eastAsia="lt-LT"/>
        </w:rPr>
      </w:pPr>
      <w:r w:rsidRPr="009C1955">
        <w:rPr>
          <w:color w:val="000000" w:themeColor="text1"/>
        </w:rPr>
        <w:tab/>
      </w:r>
      <w:r w:rsidR="0009553F" w:rsidRPr="009C1955">
        <w:rPr>
          <w:color w:val="000000" w:themeColor="text1"/>
        </w:rPr>
        <w:t>S</w:t>
      </w:r>
      <w:r w:rsidRPr="009C1955">
        <w:rPr>
          <w:color w:val="000000" w:themeColor="text1"/>
        </w:rPr>
        <w:t xml:space="preserve">kyrybos ženklas </w:t>
      </w:r>
      <w:r w:rsidR="0009553F" w:rsidRPr="009C1955">
        <w:rPr>
          <w:color w:val="000000" w:themeColor="text1"/>
        </w:rPr>
        <w:t>brūkšnys</w:t>
      </w:r>
      <w:r w:rsidRPr="009C1955">
        <w:rPr>
          <w:color w:val="000000" w:themeColor="text1"/>
        </w:rPr>
        <w:t xml:space="preserve"> (–)</w:t>
      </w:r>
      <w:r w:rsidR="0009553F" w:rsidRPr="009C1955">
        <w:rPr>
          <w:color w:val="000000" w:themeColor="text1"/>
        </w:rPr>
        <w:t xml:space="preserve"> rašomas su tarpais, jį galima surinkti tokiu būdu: Alt</w:t>
      </w:r>
      <w:r w:rsidR="0009553F" w:rsidRPr="009C1955">
        <w:rPr>
          <w:color w:val="000000" w:themeColor="text1"/>
          <w:lang w:val="en-US"/>
        </w:rPr>
        <w:t>+</w:t>
      </w:r>
      <w:r w:rsidR="0009553F" w:rsidRPr="009C1955">
        <w:rPr>
          <w:color w:val="000000" w:themeColor="text1"/>
        </w:rPr>
        <w:t>0150.</w:t>
      </w:r>
    </w:p>
    <w:p w:rsidR="0009553F" w:rsidRPr="009C1955" w:rsidRDefault="0009553F" w:rsidP="00077703">
      <w:pPr>
        <w:tabs>
          <w:tab w:val="left" w:pos="720"/>
          <w:tab w:val="left" w:pos="1755"/>
        </w:tabs>
        <w:autoSpaceDE w:val="0"/>
        <w:autoSpaceDN w:val="0"/>
        <w:adjustRightInd w:val="0"/>
        <w:jc w:val="both"/>
        <w:rPr>
          <w:color w:val="000000" w:themeColor="text1"/>
          <w:lang w:eastAsia="lt-LT"/>
        </w:rPr>
      </w:pPr>
    </w:p>
    <w:p w:rsidR="001E7333" w:rsidRPr="009C1955" w:rsidRDefault="001E7333" w:rsidP="00077703">
      <w:pPr>
        <w:tabs>
          <w:tab w:val="left" w:pos="720"/>
        </w:tabs>
        <w:rPr>
          <w:color w:val="000000" w:themeColor="text1"/>
        </w:rPr>
      </w:pPr>
    </w:p>
    <w:sectPr w:rsidR="001E7333" w:rsidRPr="009C19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&quot;Arial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3F"/>
    <w:rsid w:val="00077703"/>
    <w:rsid w:val="0009553F"/>
    <w:rsid w:val="001E7333"/>
    <w:rsid w:val="003752A0"/>
    <w:rsid w:val="004E3FED"/>
    <w:rsid w:val="006B0124"/>
    <w:rsid w:val="009A0C57"/>
    <w:rsid w:val="009C1955"/>
    <w:rsid w:val="00B87DFC"/>
    <w:rsid w:val="00BB065D"/>
    <w:rsid w:val="00F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3262"/>
  <w15:chartTrackingRefBased/>
  <w15:docId w15:val="{2D29D47A-E417-489E-B9F5-C6E23F12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53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553F"/>
    <w:pPr>
      <w:spacing w:before="100" w:beforeAutospacing="1" w:after="100" w:afterAutospacing="1"/>
    </w:pPr>
    <w:rPr>
      <w:lang w:eastAsia="lt-LT"/>
    </w:rPr>
  </w:style>
  <w:style w:type="character" w:styleId="Strong">
    <w:name w:val="Strong"/>
    <w:uiPriority w:val="22"/>
    <w:qFormat/>
    <w:rsid w:val="00095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dcterms:created xsi:type="dcterms:W3CDTF">2022-09-22T11:03:00Z</dcterms:created>
  <dcterms:modified xsi:type="dcterms:W3CDTF">2022-09-22T11:03:00Z</dcterms:modified>
</cp:coreProperties>
</file>