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AE" w:rsidRPr="002B7D53" w:rsidRDefault="00D07EAE" w:rsidP="00D07EAE">
      <w:pPr>
        <w:ind w:left="1296" w:firstLine="1296"/>
        <w:rPr>
          <w:rFonts w:ascii="Times New Roman" w:hAnsi="Times New Roman" w:cs="Times New Roman"/>
          <w:b/>
          <w:color w:val="000000" w:themeColor="text1"/>
          <w:sz w:val="24"/>
          <w:szCs w:val="24"/>
        </w:rPr>
      </w:pPr>
      <w:r w:rsidRPr="002B7D53">
        <w:rPr>
          <w:rFonts w:ascii="Times New Roman" w:hAnsi="Times New Roman" w:cs="Times New Roman"/>
          <w:b/>
          <w:color w:val="000000" w:themeColor="text1"/>
          <w:sz w:val="24"/>
          <w:szCs w:val="24"/>
        </w:rPr>
        <w:t>ELEKTRONINIŲ LAIŠKŲ RAŠYMAS</w:t>
      </w:r>
    </w:p>
    <w:p w:rsidR="00D07EAE" w:rsidRPr="002B7D53" w:rsidRDefault="00D07EAE" w:rsidP="00D07EAE">
      <w:pPr>
        <w:ind w:left="1296" w:firstLine="1296"/>
        <w:rPr>
          <w:rFonts w:ascii="Times New Roman" w:hAnsi="Times New Roman" w:cs="Times New Roman"/>
          <w:b/>
          <w:color w:val="000000" w:themeColor="text1"/>
          <w:sz w:val="24"/>
          <w:szCs w:val="24"/>
        </w:rPr>
      </w:pPr>
    </w:p>
    <w:p w:rsidR="00D07EAE" w:rsidRPr="002B7D53" w:rsidRDefault="00D07EAE"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Viena iš pagrindinių dalykinio bendravimo priemonių – elektroninis paštas. </w:t>
      </w:r>
      <w:r w:rsidR="00F37399" w:rsidRPr="002B7D53">
        <w:rPr>
          <w:rFonts w:ascii="Times New Roman" w:hAnsi="Times New Roman" w:cs="Times New Roman"/>
          <w:color w:val="000000" w:themeColor="text1"/>
          <w:sz w:val="24"/>
          <w:szCs w:val="24"/>
        </w:rPr>
        <w:t>E</w:t>
      </w:r>
      <w:r w:rsidRPr="002B7D53">
        <w:rPr>
          <w:rFonts w:ascii="Times New Roman" w:hAnsi="Times New Roman" w:cs="Times New Roman"/>
          <w:color w:val="000000" w:themeColor="text1"/>
          <w:sz w:val="24"/>
          <w:szCs w:val="24"/>
        </w:rPr>
        <w:t xml:space="preserve">lektroniniams laiškams, kaip ir kitoms komunikacijos sritims, yra taikomos vienokios ar kitokios taisyklės ir etiketo normos. </w:t>
      </w:r>
    </w:p>
    <w:p w:rsidR="00D07EAE" w:rsidRPr="002B7D53" w:rsidRDefault="00D07EAE"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 xml:space="preserve"> </w:t>
      </w:r>
      <w:r w:rsidRPr="002B7D53">
        <w:rPr>
          <w:rFonts w:ascii="Times New Roman" w:hAnsi="Times New Roman" w:cs="Times New Roman"/>
          <w:color w:val="000000" w:themeColor="text1"/>
          <w:sz w:val="24"/>
          <w:szCs w:val="24"/>
        </w:rPr>
        <w:tab/>
        <w:t xml:space="preserve">Lietuvių kalboje pasitaiko nevartotinų svetimybių – e-mailas, imeilas. Kompiuterijos termino angl. e-mail atitikmenys yra du, jų reikšmės šiek tiek skiriasi: elektroninis paštas arba elektroninis laiškas. Sakyti „imeilas“, „e-meilas“ yra </w:t>
      </w:r>
      <w:r w:rsidR="00F37399" w:rsidRPr="002B7D53">
        <w:rPr>
          <w:rFonts w:ascii="Times New Roman" w:hAnsi="Times New Roman" w:cs="Times New Roman"/>
          <w:color w:val="000000" w:themeColor="text1"/>
          <w:sz w:val="24"/>
          <w:szCs w:val="24"/>
        </w:rPr>
        <w:t xml:space="preserve">kalbos </w:t>
      </w:r>
      <w:r w:rsidRPr="002B7D53">
        <w:rPr>
          <w:rFonts w:ascii="Times New Roman" w:hAnsi="Times New Roman" w:cs="Times New Roman"/>
          <w:color w:val="000000" w:themeColor="text1"/>
          <w:sz w:val="24"/>
          <w:szCs w:val="24"/>
        </w:rPr>
        <w:t>klaida. Elektroninis laiškas – pranešimas, pritaikytas persiųsti elektroninėm</w:t>
      </w:r>
      <w:r w:rsidR="00F37399" w:rsidRPr="002B7D53">
        <w:rPr>
          <w:rFonts w:ascii="Times New Roman" w:hAnsi="Times New Roman" w:cs="Times New Roman"/>
          <w:color w:val="000000" w:themeColor="text1"/>
          <w:sz w:val="24"/>
          <w:szCs w:val="24"/>
        </w:rPr>
        <w:t>i</w:t>
      </w:r>
      <w:r w:rsidRPr="002B7D53">
        <w:rPr>
          <w:rFonts w:ascii="Times New Roman" w:hAnsi="Times New Roman" w:cs="Times New Roman"/>
          <w:color w:val="000000" w:themeColor="text1"/>
          <w:sz w:val="24"/>
          <w:szCs w:val="24"/>
        </w:rPr>
        <w:t>s priemonėm</w:t>
      </w:r>
      <w:r w:rsidR="00F37399" w:rsidRPr="002B7D53">
        <w:rPr>
          <w:rFonts w:ascii="Times New Roman" w:hAnsi="Times New Roman" w:cs="Times New Roman"/>
          <w:color w:val="000000" w:themeColor="text1"/>
          <w:sz w:val="24"/>
          <w:szCs w:val="24"/>
        </w:rPr>
        <w:t>is</w:t>
      </w:r>
      <w:r w:rsidRPr="002B7D53">
        <w:rPr>
          <w:rFonts w:ascii="Times New Roman" w:hAnsi="Times New Roman" w:cs="Times New Roman"/>
          <w:color w:val="000000" w:themeColor="text1"/>
          <w:sz w:val="24"/>
          <w:szCs w:val="24"/>
        </w:rPr>
        <w:t xml:space="preserve">, turintis nustatytu formatu persiuntimui reikalingą tarnybinę informaciją: paskirties adresą, informaciją apie siuntėją, teksto kodavimo metodą ir kita. </w:t>
      </w:r>
    </w:p>
    <w:p w:rsidR="00F227B7" w:rsidRPr="002B7D53" w:rsidRDefault="00F227B7"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Elektroninį paštą pirmiau siūlyta trumpinti dviem būdais: el. paštas arba el. p., tačiau, derinant prie sistemos (plg.:</w:t>
      </w:r>
      <w:r w:rsidR="005C317F" w:rsidRPr="002B7D53">
        <w:rPr>
          <w:rFonts w:ascii="Times New Roman" w:hAnsi="Times New Roman" w:cs="Times New Roman"/>
          <w:color w:val="000000" w:themeColor="text1"/>
          <w:sz w:val="24"/>
          <w:szCs w:val="24"/>
        </w:rPr>
        <w:t xml:space="preserve"> e. vyriausybė, e. parašas, e. bankas), galimi ir tokie sutrumpinimai: e. paštas ir e. p. Svarbu netrumpinti rašant brūkšnelį (ne e-paštas), nes tai anglų kalbai būdinga rašyba. Elektroninis paštas, elektroninis laiškas yra žodžių junginiai, kurių trumpinamas tik pirmas žodis, todėl brūkšnelis ne</w:t>
      </w:r>
      <w:r w:rsidR="00B819BF" w:rsidRPr="002B7D53">
        <w:rPr>
          <w:rFonts w:ascii="Times New Roman" w:hAnsi="Times New Roman" w:cs="Times New Roman"/>
          <w:color w:val="000000" w:themeColor="text1"/>
          <w:sz w:val="24"/>
          <w:szCs w:val="24"/>
        </w:rPr>
        <w:t>rašomas</w:t>
      </w:r>
      <w:r w:rsidR="005C317F" w:rsidRPr="002B7D53">
        <w:rPr>
          <w:rFonts w:ascii="Times New Roman" w:hAnsi="Times New Roman" w:cs="Times New Roman"/>
          <w:color w:val="000000" w:themeColor="text1"/>
          <w:sz w:val="24"/>
          <w:szCs w:val="24"/>
        </w:rPr>
        <w:t xml:space="preserve">, čia reikia taško. </w:t>
      </w:r>
    </w:p>
    <w:p w:rsidR="005C317F" w:rsidRPr="002B7D53" w:rsidRDefault="005C317F"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Elektroniniuose laiškuose yra laikomasi įprastų etiketo taisyklių. Visada svarbu nurodyti pranešimo temą. Temos nurodymas padeda atskirti laiškų svarbą. Jeigu elektroninio laiško tema nenurodyta, laiško gavėjas gali į tokį laišką neatsakyti arba ištrinti jį kaip nereikšmingą. Į dalykinius laiškus reikėtų atsakyti per parą</w:t>
      </w:r>
      <w:r w:rsidR="00F37399" w:rsidRPr="002B7D53">
        <w:rPr>
          <w:rFonts w:ascii="Times New Roman" w:hAnsi="Times New Roman" w:cs="Times New Roman"/>
          <w:color w:val="000000" w:themeColor="text1"/>
          <w:sz w:val="24"/>
          <w:szCs w:val="24"/>
        </w:rPr>
        <w:t xml:space="preserve"> (</w:t>
      </w:r>
      <w:r w:rsidRPr="002B7D53">
        <w:rPr>
          <w:rFonts w:ascii="Times New Roman" w:hAnsi="Times New Roman" w:cs="Times New Roman"/>
          <w:color w:val="000000" w:themeColor="text1"/>
          <w:sz w:val="24"/>
          <w:szCs w:val="24"/>
        </w:rPr>
        <w:t xml:space="preserve">poilsio dienos neįskaičiuojamos). Į laiškus, pažymėtus šauktuko simboliu, būtina atsakyti nedelsiant. </w:t>
      </w:r>
    </w:p>
    <w:p w:rsidR="005C317F" w:rsidRPr="002B7D53" w:rsidRDefault="005C317F"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r>
    </w:p>
    <w:p w:rsidR="005C317F" w:rsidRPr="002B7D53" w:rsidRDefault="005C317F" w:rsidP="00D07EAE">
      <w:pPr>
        <w:tabs>
          <w:tab w:val="left" w:pos="720"/>
        </w:tabs>
        <w:jc w:val="both"/>
        <w:rPr>
          <w:rFonts w:ascii="Times New Roman" w:hAnsi="Times New Roman" w:cs="Times New Roman"/>
          <w:b/>
          <w:caps/>
          <w:color w:val="000000" w:themeColor="text1"/>
          <w:sz w:val="24"/>
          <w:szCs w:val="24"/>
        </w:rPr>
      </w:pPr>
      <w:r w:rsidRPr="002B7D53">
        <w:rPr>
          <w:rFonts w:ascii="Times New Roman" w:hAnsi="Times New Roman" w:cs="Times New Roman"/>
          <w:color w:val="000000" w:themeColor="text1"/>
          <w:sz w:val="24"/>
          <w:szCs w:val="24"/>
        </w:rPr>
        <w:tab/>
      </w:r>
      <w:r w:rsidRPr="002B7D53">
        <w:rPr>
          <w:rFonts w:ascii="Times New Roman" w:hAnsi="Times New Roman" w:cs="Times New Roman"/>
          <w:b/>
          <w:caps/>
          <w:color w:val="000000" w:themeColor="text1"/>
          <w:sz w:val="24"/>
          <w:szCs w:val="24"/>
        </w:rPr>
        <w:t>Dažniausiai elektroniniuose laiškuose daromos klaidos</w:t>
      </w:r>
    </w:p>
    <w:p w:rsidR="005C317F" w:rsidRPr="002B7D53" w:rsidRDefault="005C317F"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b/>
          <w:color w:val="000000" w:themeColor="text1"/>
          <w:sz w:val="24"/>
          <w:szCs w:val="24"/>
        </w:rPr>
        <w:tab/>
      </w:r>
      <w:r w:rsidRPr="002B7D53">
        <w:rPr>
          <w:rFonts w:ascii="Times New Roman" w:hAnsi="Times New Roman" w:cs="Times New Roman"/>
          <w:color w:val="000000" w:themeColor="text1"/>
          <w:sz w:val="24"/>
          <w:szCs w:val="24"/>
        </w:rPr>
        <w:t>Labai dažnai neatkreipiamas dėmesys į vartojamą skyrybą. Jei pasisveikinimas ir kreipinys išskirtas kableliais, tekstas turėtų būti pradedamas rašyti naujoje eilutėje mažąja raide, pvz.:</w:t>
      </w:r>
    </w:p>
    <w:p w:rsidR="005C317F" w:rsidRPr="002B7D53" w:rsidRDefault="005C317F"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Laba diena, </w:t>
      </w:r>
    </w:p>
    <w:p w:rsidR="005C317F" w:rsidRPr="002B7D53" w:rsidRDefault="005C317F"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norėjau Jums pranešti, kad (...) </w:t>
      </w:r>
    </w:p>
    <w:p w:rsidR="005C317F" w:rsidRPr="002B7D53" w:rsidRDefault="005C317F"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Tačiau, jei po pasisveikinimo </w:t>
      </w:r>
      <w:r w:rsidR="00CF7738" w:rsidRPr="002B7D53">
        <w:rPr>
          <w:rFonts w:ascii="Times New Roman" w:hAnsi="Times New Roman" w:cs="Times New Roman"/>
          <w:color w:val="000000" w:themeColor="text1"/>
          <w:sz w:val="24"/>
          <w:szCs w:val="24"/>
        </w:rPr>
        <w:t xml:space="preserve">ar kreipinio padėtas šauktukas, pirmasis laiško žodis turi būti pradėtas didžiąja raide. </w:t>
      </w:r>
    </w:p>
    <w:p w:rsidR="000C46EF" w:rsidRPr="002B7D53" w:rsidRDefault="000C46EF"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Po žodžių </w:t>
      </w:r>
      <w:r w:rsidRPr="002B7D53">
        <w:rPr>
          <w:rFonts w:ascii="Times New Roman" w:hAnsi="Times New Roman" w:cs="Times New Roman"/>
          <w:b/>
          <w:color w:val="000000" w:themeColor="text1"/>
          <w:sz w:val="24"/>
          <w:szCs w:val="24"/>
        </w:rPr>
        <w:t xml:space="preserve">Pagarbiai </w:t>
      </w:r>
      <w:r w:rsidR="00225C66" w:rsidRPr="002B7D53">
        <w:rPr>
          <w:rFonts w:ascii="Times New Roman" w:hAnsi="Times New Roman" w:cs="Times New Roman"/>
          <w:color w:val="000000" w:themeColor="text1"/>
          <w:sz w:val="24"/>
          <w:szCs w:val="24"/>
        </w:rPr>
        <w:t>arba</w:t>
      </w:r>
      <w:r w:rsidRPr="002B7D53">
        <w:rPr>
          <w:rFonts w:ascii="Times New Roman" w:hAnsi="Times New Roman" w:cs="Times New Roman"/>
          <w:color w:val="000000" w:themeColor="text1"/>
          <w:sz w:val="24"/>
          <w:szCs w:val="24"/>
        </w:rPr>
        <w:t xml:space="preserve"> </w:t>
      </w:r>
      <w:r w:rsidRPr="002B7D53">
        <w:rPr>
          <w:rFonts w:ascii="Times New Roman" w:hAnsi="Times New Roman" w:cs="Times New Roman"/>
          <w:b/>
          <w:color w:val="000000" w:themeColor="text1"/>
          <w:sz w:val="24"/>
          <w:szCs w:val="24"/>
        </w:rPr>
        <w:t>Su pagarba</w:t>
      </w:r>
      <w:r w:rsidRPr="002B7D53">
        <w:rPr>
          <w:rFonts w:ascii="Times New Roman" w:hAnsi="Times New Roman" w:cs="Times New Roman"/>
          <w:color w:val="000000" w:themeColor="text1"/>
          <w:sz w:val="24"/>
          <w:szCs w:val="24"/>
        </w:rPr>
        <w:t xml:space="preserve"> negali būti dedami kableliai. Tai angliškos skyrybos įtaka. Po šių mandagumo žodžių lietuviškame tekste </w:t>
      </w:r>
      <w:r w:rsidR="00A90488" w:rsidRPr="002B7D53">
        <w:rPr>
          <w:rFonts w:ascii="Times New Roman" w:hAnsi="Times New Roman" w:cs="Times New Roman"/>
          <w:color w:val="000000" w:themeColor="text1"/>
          <w:sz w:val="24"/>
          <w:szCs w:val="24"/>
        </w:rPr>
        <w:t xml:space="preserve">nededamas joks skyrybos ženklas. </w:t>
      </w:r>
      <w:r w:rsidR="00F37399" w:rsidRPr="002B7D53">
        <w:rPr>
          <w:rFonts w:ascii="Times New Roman" w:hAnsi="Times New Roman" w:cs="Times New Roman"/>
          <w:color w:val="000000" w:themeColor="text1"/>
          <w:sz w:val="24"/>
          <w:szCs w:val="24"/>
        </w:rPr>
        <w:t xml:space="preserve">Kartais galėtų </w:t>
      </w:r>
      <w:r w:rsidR="00A90488" w:rsidRPr="002B7D53">
        <w:rPr>
          <w:rFonts w:ascii="Times New Roman" w:hAnsi="Times New Roman" w:cs="Times New Roman"/>
          <w:color w:val="000000" w:themeColor="text1"/>
          <w:sz w:val="24"/>
          <w:szCs w:val="24"/>
        </w:rPr>
        <w:t xml:space="preserve">būti </w:t>
      </w:r>
      <w:r w:rsidR="00F37399" w:rsidRPr="002B7D53">
        <w:rPr>
          <w:rFonts w:ascii="Times New Roman" w:hAnsi="Times New Roman" w:cs="Times New Roman"/>
          <w:color w:val="000000" w:themeColor="text1"/>
          <w:sz w:val="24"/>
          <w:szCs w:val="24"/>
        </w:rPr>
        <w:t>rašomas</w:t>
      </w:r>
      <w:r w:rsidR="00A90488" w:rsidRPr="002B7D53">
        <w:rPr>
          <w:rFonts w:ascii="Times New Roman" w:hAnsi="Times New Roman" w:cs="Times New Roman"/>
          <w:color w:val="000000" w:themeColor="text1"/>
          <w:sz w:val="24"/>
          <w:szCs w:val="24"/>
        </w:rPr>
        <w:t xml:space="preserve"> </w:t>
      </w:r>
      <w:r w:rsidR="00F37399" w:rsidRPr="002B7D53">
        <w:rPr>
          <w:rFonts w:ascii="Times New Roman" w:hAnsi="Times New Roman" w:cs="Times New Roman"/>
          <w:color w:val="000000" w:themeColor="text1"/>
          <w:sz w:val="24"/>
          <w:szCs w:val="24"/>
        </w:rPr>
        <w:t xml:space="preserve">tik </w:t>
      </w:r>
      <w:r w:rsidR="00A90488" w:rsidRPr="002B7D53">
        <w:rPr>
          <w:rFonts w:ascii="Times New Roman" w:hAnsi="Times New Roman" w:cs="Times New Roman"/>
          <w:color w:val="000000" w:themeColor="text1"/>
          <w:sz w:val="24"/>
          <w:szCs w:val="24"/>
        </w:rPr>
        <w:t xml:space="preserve">brūkšnys, dėl didesnės ekspresijos. </w:t>
      </w:r>
    </w:p>
    <w:p w:rsidR="00A90488" w:rsidRPr="002B7D53" w:rsidRDefault="00A90488"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Elektroniniame laiške datą rašant trumpuoju būdu, metus, mėnesį ir dieną reiškiančios skaitmenų grupės skiriamos brūkšneliais, pvz.: 201</w:t>
      </w:r>
      <w:r w:rsidR="001D3217" w:rsidRPr="002B7D53">
        <w:rPr>
          <w:rFonts w:ascii="Times New Roman" w:hAnsi="Times New Roman" w:cs="Times New Roman"/>
          <w:color w:val="000000" w:themeColor="text1"/>
          <w:sz w:val="24"/>
          <w:szCs w:val="24"/>
        </w:rPr>
        <w:t>6</w:t>
      </w:r>
      <w:r w:rsidRPr="002B7D53">
        <w:rPr>
          <w:rFonts w:ascii="Times New Roman" w:hAnsi="Times New Roman" w:cs="Times New Roman"/>
          <w:color w:val="000000" w:themeColor="text1"/>
          <w:sz w:val="24"/>
          <w:szCs w:val="24"/>
        </w:rPr>
        <w:t>-</w:t>
      </w:r>
      <w:r w:rsidR="001D3217" w:rsidRPr="002B7D53">
        <w:rPr>
          <w:rFonts w:ascii="Times New Roman" w:hAnsi="Times New Roman" w:cs="Times New Roman"/>
          <w:color w:val="000000" w:themeColor="text1"/>
          <w:sz w:val="24"/>
          <w:szCs w:val="24"/>
        </w:rPr>
        <w:t>01</w:t>
      </w:r>
      <w:r w:rsidRPr="002B7D53">
        <w:rPr>
          <w:rFonts w:ascii="Times New Roman" w:hAnsi="Times New Roman" w:cs="Times New Roman"/>
          <w:color w:val="000000" w:themeColor="text1"/>
          <w:sz w:val="24"/>
          <w:szCs w:val="24"/>
        </w:rPr>
        <w:t>-01. Data gali būti rašoma ir mišriuoju būdu, pvz.: 201</w:t>
      </w:r>
      <w:r w:rsidR="001D3217" w:rsidRPr="002B7D53">
        <w:rPr>
          <w:rFonts w:ascii="Times New Roman" w:hAnsi="Times New Roman" w:cs="Times New Roman"/>
          <w:color w:val="000000" w:themeColor="text1"/>
          <w:sz w:val="24"/>
          <w:szCs w:val="24"/>
        </w:rPr>
        <w:t>6</w:t>
      </w:r>
      <w:r w:rsidRPr="002B7D53">
        <w:rPr>
          <w:rFonts w:ascii="Times New Roman" w:hAnsi="Times New Roman" w:cs="Times New Roman"/>
          <w:color w:val="000000" w:themeColor="text1"/>
          <w:sz w:val="24"/>
          <w:szCs w:val="24"/>
        </w:rPr>
        <w:t xml:space="preserve"> m. </w:t>
      </w:r>
      <w:r w:rsidR="001D3217" w:rsidRPr="002B7D53">
        <w:rPr>
          <w:rFonts w:ascii="Times New Roman" w:hAnsi="Times New Roman" w:cs="Times New Roman"/>
          <w:color w:val="000000" w:themeColor="text1"/>
          <w:sz w:val="24"/>
          <w:szCs w:val="24"/>
        </w:rPr>
        <w:t>sausi</w:t>
      </w:r>
      <w:r w:rsidR="00225C66" w:rsidRPr="002B7D53">
        <w:rPr>
          <w:rFonts w:ascii="Times New Roman" w:hAnsi="Times New Roman" w:cs="Times New Roman"/>
          <w:color w:val="000000" w:themeColor="text1"/>
          <w:sz w:val="24"/>
          <w:szCs w:val="24"/>
        </w:rPr>
        <w:t>o</w:t>
      </w:r>
      <w:r w:rsidRPr="002B7D53">
        <w:rPr>
          <w:rFonts w:ascii="Times New Roman" w:hAnsi="Times New Roman" w:cs="Times New Roman"/>
          <w:color w:val="000000" w:themeColor="text1"/>
          <w:sz w:val="24"/>
          <w:szCs w:val="24"/>
        </w:rPr>
        <w:t xml:space="preserve"> 1 d. Tarp skaitmenų ir sutrumpinimų </w:t>
      </w:r>
      <w:r w:rsidRPr="002B7D53">
        <w:rPr>
          <w:rFonts w:ascii="Times New Roman" w:hAnsi="Times New Roman" w:cs="Times New Roman"/>
          <w:b/>
          <w:color w:val="000000" w:themeColor="text1"/>
          <w:sz w:val="24"/>
          <w:szCs w:val="24"/>
        </w:rPr>
        <w:t>m.</w:t>
      </w:r>
      <w:r w:rsidRPr="002B7D53">
        <w:rPr>
          <w:rFonts w:ascii="Times New Roman" w:hAnsi="Times New Roman" w:cs="Times New Roman"/>
          <w:color w:val="000000" w:themeColor="text1"/>
          <w:sz w:val="24"/>
          <w:szCs w:val="24"/>
        </w:rPr>
        <w:t xml:space="preserve"> ir </w:t>
      </w:r>
      <w:r w:rsidRPr="002B7D53">
        <w:rPr>
          <w:rFonts w:ascii="Times New Roman" w:hAnsi="Times New Roman" w:cs="Times New Roman"/>
          <w:b/>
          <w:color w:val="000000" w:themeColor="text1"/>
          <w:sz w:val="24"/>
          <w:szCs w:val="24"/>
        </w:rPr>
        <w:t>d.</w:t>
      </w:r>
      <w:r w:rsidRPr="002B7D53">
        <w:rPr>
          <w:rFonts w:ascii="Times New Roman" w:hAnsi="Times New Roman" w:cs="Times New Roman"/>
          <w:color w:val="000000" w:themeColor="text1"/>
          <w:sz w:val="24"/>
          <w:szCs w:val="24"/>
        </w:rPr>
        <w:t xml:space="preserve"> paliekami tarpeliai. </w:t>
      </w:r>
    </w:p>
    <w:p w:rsidR="00A90488" w:rsidRPr="002B7D53" w:rsidRDefault="00A90488"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Žodžiai </w:t>
      </w:r>
      <w:r w:rsidRPr="002B7D53">
        <w:rPr>
          <w:rFonts w:ascii="Times New Roman" w:hAnsi="Times New Roman" w:cs="Times New Roman"/>
          <w:b/>
          <w:color w:val="000000" w:themeColor="text1"/>
          <w:sz w:val="24"/>
          <w:szCs w:val="24"/>
        </w:rPr>
        <w:t>prašom, prašyčiau, prašau</w:t>
      </w:r>
      <w:r w:rsidR="00160653" w:rsidRPr="002B7D53">
        <w:rPr>
          <w:rFonts w:ascii="Times New Roman" w:hAnsi="Times New Roman" w:cs="Times New Roman"/>
          <w:color w:val="000000" w:themeColor="text1"/>
          <w:sz w:val="24"/>
          <w:szCs w:val="24"/>
        </w:rPr>
        <w:t xml:space="preserve"> niekada nevartojami įterpiniu. N</w:t>
      </w:r>
      <w:r w:rsidRPr="002B7D53">
        <w:rPr>
          <w:rFonts w:ascii="Times New Roman" w:hAnsi="Times New Roman" w:cs="Times New Roman"/>
          <w:color w:val="000000" w:themeColor="text1"/>
          <w:sz w:val="24"/>
          <w:szCs w:val="24"/>
        </w:rPr>
        <w:t>evartojami</w:t>
      </w:r>
      <w:r w:rsidR="00160653" w:rsidRPr="002B7D53">
        <w:rPr>
          <w:rFonts w:ascii="Times New Roman" w:hAnsi="Times New Roman" w:cs="Times New Roman"/>
          <w:color w:val="000000" w:themeColor="text1"/>
          <w:sz w:val="24"/>
          <w:szCs w:val="24"/>
        </w:rPr>
        <w:t xml:space="preserve"> jie</w:t>
      </w:r>
      <w:r w:rsidRPr="002B7D53">
        <w:rPr>
          <w:rFonts w:ascii="Times New Roman" w:hAnsi="Times New Roman" w:cs="Times New Roman"/>
          <w:color w:val="000000" w:themeColor="text1"/>
          <w:sz w:val="24"/>
          <w:szCs w:val="24"/>
        </w:rPr>
        <w:t xml:space="preserve"> ir su liep</w:t>
      </w:r>
      <w:r w:rsidR="007F4C5A" w:rsidRPr="002B7D53">
        <w:rPr>
          <w:rFonts w:ascii="Times New Roman" w:hAnsi="Times New Roman" w:cs="Times New Roman"/>
          <w:color w:val="000000" w:themeColor="text1"/>
          <w:sz w:val="24"/>
          <w:szCs w:val="24"/>
        </w:rPr>
        <w:t>i</w:t>
      </w:r>
      <w:r w:rsidRPr="002B7D53">
        <w:rPr>
          <w:rFonts w:ascii="Times New Roman" w:hAnsi="Times New Roman" w:cs="Times New Roman"/>
          <w:color w:val="000000" w:themeColor="text1"/>
          <w:sz w:val="24"/>
          <w:szCs w:val="24"/>
        </w:rPr>
        <w:t>am</w:t>
      </w:r>
      <w:r w:rsidR="007F4C5A" w:rsidRPr="002B7D53">
        <w:rPr>
          <w:rFonts w:ascii="Times New Roman" w:hAnsi="Times New Roman" w:cs="Times New Roman"/>
          <w:color w:val="000000" w:themeColor="text1"/>
          <w:sz w:val="24"/>
          <w:szCs w:val="24"/>
        </w:rPr>
        <w:t>ą</w:t>
      </w:r>
      <w:r w:rsidRPr="002B7D53">
        <w:rPr>
          <w:rFonts w:ascii="Times New Roman" w:hAnsi="Times New Roman" w:cs="Times New Roman"/>
          <w:color w:val="000000" w:themeColor="text1"/>
          <w:sz w:val="24"/>
          <w:szCs w:val="24"/>
        </w:rPr>
        <w:t>ja nuosaka, pvz.</w:t>
      </w:r>
      <w:r w:rsidR="007F4C5A" w:rsidRPr="002B7D53">
        <w:rPr>
          <w:rFonts w:ascii="Times New Roman" w:hAnsi="Times New Roman" w:cs="Times New Roman"/>
          <w:color w:val="000000" w:themeColor="text1"/>
          <w:sz w:val="24"/>
          <w:szCs w:val="24"/>
        </w:rPr>
        <w:t xml:space="preserve">: prašau, prašom parašykite (turi būti </w:t>
      </w:r>
      <w:r w:rsidR="007F4C5A" w:rsidRPr="002B7D53">
        <w:rPr>
          <w:color w:val="000000" w:themeColor="text1"/>
        </w:rPr>
        <w:t xml:space="preserve">– </w:t>
      </w:r>
      <w:r w:rsidR="007F4C5A" w:rsidRPr="002B7D53">
        <w:rPr>
          <w:rFonts w:ascii="Times New Roman" w:hAnsi="Times New Roman" w:cs="Times New Roman"/>
          <w:color w:val="000000" w:themeColor="text1"/>
          <w:sz w:val="24"/>
          <w:szCs w:val="24"/>
        </w:rPr>
        <w:t>prašau, prašom parašyti). Sveikinantis kreipinys gali būti rašomas mažąja raide, pvz.: Laba diena, gerbiamasis vedėjau. Labas rytas, meili kolegos. Tačiau stilistiniais sumetimais, kreipiantis mandagiai, pagarbiai į kitą žmogų, kreipinys gali būti rašomas ir didžiąja raide, pvz.: Kolega, Bičiuli, Drauge, Brangusis, Pone</w:t>
      </w:r>
      <w:r w:rsidR="00225C66" w:rsidRPr="002B7D53">
        <w:rPr>
          <w:rFonts w:ascii="Times New Roman" w:hAnsi="Times New Roman" w:cs="Times New Roman"/>
          <w:color w:val="000000" w:themeColor="text1"/>
          <w:sz w:val="24"/>
          <w:szCs w:val="24"/>
        </w:rPr>
        <w:t>.</w:t>
      </w:r>
    </w:p>
    <w:p w:rsidR="007F4C5A" w:rsidRPr="002B7D53" w:rsidRDefault="007F4C5A" w:rsidP="005A1C62">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lastRenderedPageBreak/>
        <w:tab/>
        <w:t xml:space="preserve">Negalima elektroninio laiško rašyti vien didžiosiomis raidėmis. Laiškas, parašytas vien didžiosiomis raidėmis, elektroninėje erdvėje gali būti įvertintas kaip šauksmas, tačiau išskirti žodį ar mintį didžiosiomis raidėmis galima tada, kai siekiama atkreipti laiško gavėjo dėmesį. </w:t>
      </w:r>
    </w:p>
    <w:p w:rsidR="007F4C5A" w:rsidRPr="002B7D53" w:rsidRDefault="007F4C5A"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Elektroninio laiško tekstas turi būti struktūrizuotas, pastraipos atskiriamos. </w:t>
      </w:r>
    </w:p>
    <w:p w:rsidR="007F4C5A" w:rsidRPr="002B7D53" w:rsidRDefault="007F4C5A"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Elektroninio laiško ypatumai: </w:t>
      </w:r>
      <w:r w:rsidR="00BD07B9" w:rsidRPr="002B7D53">
        <w:rPr>
          <w:rFonts w:ascii="Times New Roman" w:hAnsi="Times New Roman" w:cs="Times New Roman"/>
          <w:color w:val="000000" w:themeColor="text1"/>
          <w:sz w:val="24"/>
          <w:szCs w:val="24"/>
        </w:rPr>
        <w:t>lakoniškumas, konkretumas.</w:t>
      </w:r>
      <w:r w:rsidR="00225C66" w:rsidRPr="002B7D53">
        <w:rPr>
          <w:rFonts w:ascii="Times New Roman" w:hAnsi="Times New Roman" w:cs="Times New Roman"/>
          <w:color w:val="000000" w:themeColor="text1"/>
          <w:sz w:val="24"/>
          <w:szCs w:val="24"/>
        </w:rPr>
        <w:t xml:space="preserve"> Rekomenduojama eilutės apimtis </w:t>
      </w:r>
      <w:r w:rsidR="00BD07B9" w:rsidRPr="002B7D53">
        <w:rPr>
          <w:rFonts w:ascii="Times New Roman" w:hAnsi="Times New Roman" w:cs="Times New Roman"/>
          <w:color w:val="000000" w:themeColor="text1"/>
          <w:sz w:val="24"/>
          <w:szCs w:val="24"/>
        </w:rPr>
        <w:t xml:space="preserve">– iki 70 simbolių. Pastraipą turėtų sudaryti 5–7 eilutės, laišką – iki </w:t>
      </w:r>
      <w:r w:rsidR="005A1C62" w:rsidRPr="002B7D53">
        <w:rPr>
          <w:rFonts w:ascii="Times New Roman" w:hAnsi="Times New Roman" w:cs="Times New Roman"/>
          <w:color w:val="000000" w:themeColor="text1"/>
          <w:sz w:val="24"/>
          <w:szCs w:val="24"/>
        </w:rPr>
        <w:t xml:space="preserve">100 eilučių. </w:t>
      </w:r>
    </w:p>
    <w:p w:rsidR="005A1C62" w:rsidRPr="002B7D53" w:rsidRDefault="005A1C62"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Jeigu prie laiško siunčiamas priedas, būtina laiške tai paminėti. Tiek prie elektroninio, tiek prie paštu siunčiamo laiško priedus </w:t>
      </w:r>
      <w:r w:rsidRPr="002B7D53">
        <w:rPr>
          <w:rFonts w:ascii="Times New Roman" w:hAnsi="Times New Roman" w:cs="Times New Roman"/>
          <w:b/>
          <w:color w:val="000000" w:themeColor="text1"/>
          <w:sz w:val="24"/>
          <w:szCs w:val="24"/>
        </w:rPr>
        <w:t>pridedame</w:t>
      </w:r>
      <w:r w:rsidRPr="002B7D53">
        <w:rPr>
          <w:rFonts w:ascii="Times New Roman" w:hAnsi="Times New Roman" w:cs="Times New Roman"/>
          <w:color w:val="000000" w:themeColor="text1"/>
          <w:sz w:val="24"/>
          <w:szCs w:val="24"/>
        </w:rPr>
        <w:t xml:space="preserve">, o ne prisegame. Angl. attach – liet. pridėti, pridėti priedą, angl. attachment – liet. </w:t>
      </w:r>
      <w:r w:rsidRPr="002B7D53">
        <w:rPr>
          <w:rFonts w:ascii="Times New Roman" w:hAnsi="Times New Roman" w:cs="Times New Roman"/>
          <w:b/>
          <w:color w:val="000000" w:themeColor="text1"/>
          <w:sz w:val="24"/>
          <w:szCs w:val="24"/>
        </w:rPr>
        <w:t>priedas</w:t>
      </w:r>
      <w:r w:rsidRPr="002B7D53">
        <w:rPr>
          <w:rFonts w:ascii="Times New Roman" w:hAnsi="Times New Roman" w:cs="Times New Roman"/>
          <w:color w:val="000000" w:themeColor="text1"/>
          <w:sz w:val="24"/>
          <w:szCs w:val="24"/>
        </w:rPr>
        <w:t xml:space="preserve"> (ne prisegtukas). Pasakymų prisegti, prisegtukas ir kt. dalykinėje kalboje reikėtų vengti. </w:t>
      </w:r>
    </w:p>
    <w:p w:rsidR="005A1C62" w:rsidRPr="002B7D53" w:rsidRDefault="005A1C62"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Nurodant nacionalinio telefono ar fakso ryšio numerį, rašoma:</w:t>
      </w:r>
    </w:p>
    <w:p w:rsidR="005A1C62" w:rsidRPr="002B7D53" w:rsidRDefault="005A1C62"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Telefonas arba Tel.</w:t>
      </w:r>
    </w:p>
    <w:p w:rsidR="005A1C62" w:rsidRPr="002B7D53" w:rsidRDefault="005A1C62"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Faksas arba Faks. </w:t>
      </w:r>
    </w:p>
    <w:p w:rsidR="005A1C62" w:rsidRPr="002B7D53" w:rsidRDefault="005A1C62"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Mobilusis telefonas arba Mob. </w:t>
      </w:r>
    </w:p>
    <w:p w:rsidR="005A1C62" w:rsidRPr="002B7D53" w:rsidRDefault="005A1C62"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Nurodant tarptautinį telefono ar fakso ryšio numerį, gali būti rašoma: </w:t>
      </w:r>
    </w:p>
    <w:p w:rsidR="005A1C62" w:rsidRPr="002B7D53" w:rsidRDefault="005A1C62"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Telephone arba Tel. </w:t>
      </w:r>
    </w:p>
    <w:p w:rsidR="005A1C62" w:rsidRPr="002B7D53" w:rsidRDefault="005A1C62"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Fax. </w:t>
      </w:r>
    </w:p>
    <w:p w:rsidR="005A1C62" w:rsidRPr="002B7D53" w:rsidRDefault="005A1C62"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Mobile arba Mob. </w:t>
      </w:r>
    </w:p>
    <w:p w:rsidR="005A1C62" w:rsidRPr="002B7D53" w:rsidRDefault="005A1C62"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Pasirašydami laišką, įrašykite visą kontaktinę informaciją (įstaigos pavadinimą, </w:t>
      </w:r>
      <w:r w:rsidR="00844886" w:rsidRPr="002B7D53">
        <w:rPr>
          <w:rFonts w:ascii="Times New Roman" w:hAnsi="Times New Roman" w:cs="Times New Roman"/>
          <w:color w:val="000000" w:themeColor="text1"/>
          <w:sz w:val="24"/>
          <w:szCs w:val="24"/>
        </w:rPr>
        <w:t xml:space="preserve">pareigas, </w:t>
      </w:r>
      <w:r w:rsidRPr="002B7D53">
        <w:rPr>
          <w:rFonts w:ascii="Times New Roman" w:hAnsi="Times New Roman" w:cs="Times New Roman"/>
          <w:color w:val="000000" w:themeColor="text1"/>
          <w:sz w:val="24"/>
          <w:szCs w:val="24"/>
        </w:rPr>
        <w:t>savo vardą, pavardę</w:t>
      </w:r>
      <w:r w:rsidR="00844886" w:rsidRPr="002B7D53">
        <w:rPr>
          <w:rFonts w:ascii="Times New Roman" w:hAnsi="Times New Roman" w:cs="Times New Roman"/>
          <w:color w:val="000000" w:themeColor="text1"/>
          <w:sz w:val="24"/>
          <w:szCs w:val="24"/>
        </w:rPr>
        <w:t>,</w:t>
      </w:r>
      <w:r w:rsidRPr="002B7D53">
        <w:rPr>
          <w:rFonts w:ascii="Times New Roman" w:hAnsi="Times New Roman" w:cs="Times New Roman"/>
          <w:color w:val="000000" w:themeColor="text1"/>
          <w:sz w:val="24"/>
          <w:szCs w:val="24"/>
        </w:rPr>
        <w:t xml:space="preserve"> telefono ir fakso numerius, elektroninio pašto adresą</w:t>
      </w:r>
      <w:r w:rsidR="00F9794A" w:rsidRPr="002B7D53">
        <w:rPr>
          <w:rFonts w:ascii="Times New Roman" w:hAnsi="Times New Roman" w:cs="Times New Roman"/>
          <w:color w:val="000000" w:themeColor="text1"/>
          <w:sz w:val="24"/>
          <w:szCs w:val="24"/>
        </w:rPr>
        <w:t>)</w:t>
      </w:r>
      <w:r w:rsidRPr="002B7D53">
        <w:rPr>
          <w:rFonts w:ascii="Times New Roman" w:hAnsi="Times New Roman" w:cs="Times New Roman"/>
          <w:color w:val="000000" w:themeColor="text1"/>
          <w:sz w:val="24"/>
          <w:szCs w:val="24"/>
        </w:rPr>
        <w:t xml:space="preserve">. </w:t>
      </w:r>
      <w:r w:rsidR="00F9794A" w:rsidRPr="002B7D53">
        <w:rPr>
          <w:rFonts w:ascii="Times New Roman" w:hAnsi="Times New Roman" w:cs="Times New Roman"/>
          <w:color w:val="000000" w:themeColor="text1"/>
          <w:sz w:val="24"/>
          <w:szCs w:val="24"/>
        </w:rPr>
        <w:t>Ši informacija rašoma</w:t>
      </w:r>
      <w:r w:rsidRPr="002B7D53">
        <w:rPr>
          <w:rFonts w:ascii="Times New Roman" w:hAnsi="Times New Roman" w:cs="Times New Roman"/>
          <w:color w:val="000000" w:themeColor="text1"/>
          <w:sz w:val="24"/>
          <w:szCs w:val="24"/>
        </w:rPr>
        <w:t xml:space="preserve"> kairėje pusėje, palikus ne mažia</w:t>
      </w:r>
      <w:r w:rsidR="00F9794A" w:rsidRPr="002B7D53">
        <w:rPr>
          <w:rFonts w:ascii="Times New Roman" w:hAnsi="Times New Roman" w:cs="Times New Roman"/>
          <w:color w:val="000000" w:themeColor="text1"/>
          <w:sz w:val="24"/>
          <w:szCs w:val="24"/>
        </w:rPr>
        <w:t>u nei vienos eilutės intervalą. Kontaktinę informaciją r</w:t>
      </w:r>
      <w:r w:rsidRPr="002B7D53">
        <w:rPr>
          <w:rFonts w:ascii="Times New Roman" w:hAnsi="Times New Roman" w:cs="Times New Roman"/>
          <w:color w:val="000000" w:themeColor="text1"/>
          <w:sz w:val="24"/>
          <w:szCs w:val="24"/>
        </w:rPr>
        <w:t xml:space="preserve">ekomenduojama sutalpinti į 4 eilutes. </w:t>
      </w:r>
    </w:p>
    <w:p w:rsidR="005A1C62" w:rsidRPr="002B7D53" w:rsidRDefault="005A1C62" w:rsidP="00D07EAE">
      <w:pPr>
        <w:tabs>
          <w:tab w:val="left" w:pos="720"/>
        </w:tabs>
        <w:jc w:val="both"/>
        <w:rPr>
          <w:rFonts w:ascii="Times New Roman" w:hAnsi="Times New Roman" w:cs="Times New Roman"/>
          <w:color w:val="000000" w:themeColor="text1"/>
          <w:sz w:val="24"/>
          <w:szCs w:val="24"/>
        </w:rPr>
      </w:pPr>
      <w:r w:rsidRPr="002B7D53">
        <w:rPr>
          <w:rFonts w:ascii="Times New Roman" w:hAnsi="Times New Roman" w:cs="Times New Roman"/>
          <w:color w:val="000000" w:themeColor="text1"/>
          <w:sz w:val="24"/>
          <w:szCs w:val="24"/>
        </w:rPr>
        <w:tab/>
        <w:t xml:space="preserve">Rašydamas elektroninį laišką, siuntėjas turi parodyti geras manieras ir pagarbą gavėjui. Klaidos tekste išduoda neišprusimą ir skubėjimą. </w:t>
      </w:r>
      <w:bookmarkStart w:id="0" w:name="_GoBack"/>
      <w:bookmarkEnd w:id="0"/>
    </w:p>
    <w:sectPr w:rsidR="005A1C62" w:rsidRPr="002B7D5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AE"/>
    <w:rsid w:val="000B2740"/>
    <w:rsid w:val="000C46EF"/>
    <w:rsid w:val="00160653"/>
    <w:rsid w:val="001D3217"/>
    <w:rsid w:val="00225C66"/>
    <w:rsid w:val="002B7D53"/>
    <w:rsid w:val="00321338"/>
    <w:rsid w:val="005A1C62"/>
    <w:rsid w:val="005C317F"/>
    <w:rsid w:val="005D53D8"/>
    <w:rsid w:val="00637B55"/>
    <w:rsid w:val="00680C4B"/>
    <w:rsid w:val="007531C9"/>
    <w:rsid w:val="007F4C5A"/>
    <w:rsid w:val="00844886"/>
    <w:rsid w:val="00A90488"/>
    <w:rsid w:val="00B819BF"/>
    <w:rsid w:val="00BD07B9"/>
    <w:rsid w:val="00CF7738"/>
    <w:rsid w:val="00D07EAE"/>
    <w:rsid w:val="00F227B7"/>
    <w:rsid w:val="00F37399"/>
    <w:rsid w:val="00F979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0C23A-B8BF-4FA7-A220-807F3C49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2923</Words>
  <Characters>1667</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dc:creator>
  <cp:keywords/>
  <dc:description/>
  <cp:lastModifiedBy>„Windows“ vartotojas</cp:lastModifiedBy>
  <cp:revision>4</cp:revision>
  <dcterms:created xsi:type="dcterms:W3CDTF">2022-09-23T06:28:00Z</dcterms:created>
  <dcterms:modified xsi:type="dcterms:W3CDTF">2022-09-23T12:44:00Z</dcterms:modified>
</cp:coreProperties>
</file>