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A6A4" w14:textId="77777777" w:rsidR="00A50D72" w:rsidRPr="002A0B62" w:rsidRDefault="00501BB3">
      <w:pPr>
        <w:tabs>
          <w:tab w:val="center" w:pos="4153"/>
          <w:tab w:val="right" w:pos="8306"/>
        </w:tabs>
        <w:jc w:val="center"/>
        <w:rPr>
          <w:b/>
          <w:bCs/>
          <w:caps/>
          <w:szCs w:val="24"/>
        </w:rPr>
      </w:pPr>
      <w:r w:rsidRPr="002A0B62">
        <w:rPr>
          <w:b/>
          <w:bCs/>
          <w:caps/>
          <w:szCs w:val="24"/>
        </w:rPr>
        <w:t>Pasvalio rajono savivaldybės taryba</w:t>
      </w:r>
    </w:p>
    <w:p w14:paraId="3F61D172" w14:textId="77777777" w:rsidR="00A50D72" w:rsidRPr="002A0B62" w:rsidRDefault="00A50D72">
      <w:pPr>
        <w:tabs>
          <w:tab w:val="center" w:pos="4153"/>
          <w:tab w:val="right" w:pos="8306"/>
        </w:tabs>
        <w:jc w:val="center"/>
        <w:rPr>
          <w:szCs w:val="24"/>
        </w:rPr>
      </w:pPr>
    </w:p>
    <w:p w14:paraId="26ACE386" w14:textId="77777777" w:rsidR="00A50D72" w:rsidRPr="002A0B62" w:rsidRDefault="00501BB3">
      <w:pPr>
        <w:jc w:val="center"/>
        <w:rPr>
          <w:b/>
          <w:caps/>
          <w:szCs w:val="24"/>
        </w:rPr>
      </w:pPr>
      <w:r w:rsidRPr="002A0B62">
        <w:rPr>
          <w:b/>
          <w:caps/>
          <w:szCs w:val="24"/>
        </w:rPr>
        <w:t>Sprendimas</w:t>
      </w:r>
    </w:p>
    <w:p w14:paraId="51A14EBD" w14:textId="77777777" w:rsidR="00A50D72" w:rsidRPr="002A0B62" w:rsidRDefault="00501BB3">
      <w:pPr>
        <w:jc w:val="center"/>
        <w:rPr>
          <w:b/>
          <w:caps/>
          <w:szCs w:val="24"/>
        </w:rPr>
      </w:pPr>
      <w:r w:rsidRPr="002A0B62">
        <w:rPr>
          <w:b/>
          <w:caps/>
          <w:szCs w:val="24"/>
        </w:rPr>
        <w:t xml:space="preserve">Dėl </w:t>
      </w:r>
      <w:r w:rsidRPr="002A0B62">
        <w:rPr>
          <w:b/>
          <w:bCs/>
          <w:caps/>
          <w:szCs w:val="24"/>
        </w:rPr>
        <w:t>Pasvalio rajono savivaldybės tarybos 2015 m. vasario 19 d. sprendimo NR. t1-3</w:t>
      </w:r>
      <w:r w:rsidR="003D7EC2" w:rsidRPr="002A0B62">
        <w:rPr>
          <w:b/>
          <w:bCs/>
          <w:caps/>
          <w:szCs w:val="24"/>
        </w:rPr>
        <w:t>0</w:t>
      </w:r>
      <w:r w:rsidRPr="002A0B62">
        <w:rPr>
          <w:b/>
          <w:bCs/>
          <w:caps/>
          <w:szCs w:val="24"/>
        </w:rPr>
        <w:t xml:space="preserve"> „Dėl </w:t>
      </w:r>
      <w:r w:rsidR="003D7EC2" w:rsidRPr="002A0B62">
        <w:rPr>
          <w:b/>
          <w:szCs w:val="24"/>
        </w:rPr>
        <w:t>PAGALBOS Į NAMUS PASLAUGŲ ORGANIZAVIMO IR TEIKIMO TVARKOS APRAŠO PATVIRTINIMO</w:t>
      </w:r>
      <w:r w:rsidRPr="002A0B62">
        <w:rPr>
          <w:b/>
          <w:bCs/>
          <w:caps/>
          <w:szCs w:val="24"/>
        </w:rPr>
        <w:t>“ pakeitimo</w:t>
      </w:r>
    </w:p>
    <w:p w14:paraId="3456984E" w14:textId="77777777" w:rsidR="00A50D72" w:rsidRPr="00930C69" w:rsidRDefault="00A50D72">
      <w:pPr>
        <w:jc w:val="center"/>
      </w:pPr>
    </w:p>
    <w:p w14:paraId="791DB489" w14:textId="77777777" w:rsidR="00A50D72" w:rsidRPr="00930C69" w:rsidRDefault="00501BB3">
      <w:pPr>
        <w:jc w:val="center"/>
      </w:pPr>
      <w:r w:rsidRPr="00930C69">
        <w:t>20</w:t>
      </w:r>
      <w:r w:rsidR="00B404C8" w:rsidRPr="00930C69">
        <w:t>2</w:t>
      </w:r>
      <w:r w:rsidR="00B06002">
        <w:t>2</w:t>
      </w:r>
      <w:r w:rsidRPr="00930C69">
        <w:t xml:space="preserve"> m. </w:t>
      </w:r>
      <w:r w:rsidR="003D7EC2" w:rsidRPr="00930C69">
        <w:t xml:space="preserve">lapkričio </w:t>
      </w:r>
      <w:r w:rsidR="00B06002">
        <w:t xml:space="preserve">  </w:t>
      </w:r>
      <w:r w:rsidRPr="00930C69">
        <w:t xml:space="preserve"> d.</w:t>
      </w:r>
      <w:r w:rsidR="003D7EC2" w:rsidRPr="00930C69">
        <w:t xml:space="preserve"> </w:t>
      </w:r>
      <w:r w:rsidRPr="00930C69">
        <w:t>Nr. T1-</w:t>
      </w:r>
    </w:p>
    <w:p w14:paraId="03A3E190" w14:textId="77777777" w:rsidR="00A50D72" w:rsidRPr="00930C69" w:rsidRDefault="00501BB3">
      <w:pPr>
        <w:jc w:val="center"/>
      </w:pPr>
      <w:r w:rsidRPr="00930C69">
        <w:t>Pasvalys</w:t>
      </w:r>
    </w:p>
    <w:p w14:paraId="4110F31B" w14:textId="77777777" w:rsidR="00A50D72" w:rsidRPr="00930C69" w:rsidRDefault="00A50D72"/>
    <w:p w14:paraId="424B2993" w14:textId="77777777" w:rsidR="00A50D72" w:rsidRPr="00930C69" w:rsidRDefault="00501BB3" w:rsidP="008952F4">
      <w:pPr>
        <w:ind w:firstLine="731"/>
        <w:jc w:val="both"/>
      </w:pPr>
      <w:r w:rsidRPr="00DA4984">
        <w:t xml:space="preserve">Vadovaudamasi Lietuvos Respublikos vietos savivaldos įstatymo 18 straipsnio 1 dalimi, </w:t>
      </w:r>
      <w:r w:rsidR="00445368">
        <w:t>vykdydama</w:t>
      </w:r>
      <w:r w:rsidR="00445368" w:rsidRPr="00445368">
        <w:t xml:space="preserve"> </w:t>
      </w:r>
      <w:r w:rsidR="00445368" w:rsidRPr="00B06002">
        <w:t>Lietuvos Respublikos Vyriausybės</w:t>
      </w:r>
      <w:r w:rsidR="00445368">
        <w:t xml:space="preserve"> 2022 m. birželio 29 d. nutarimą Nr. 672 „Dėl </w:t>
      </w:r>
      <w:r w:rsidR="00B06002" w:rsidRPr="00B06002">
        <w:t xml:space="preserve">Lietuvos Respublikos Vyriausybės 2006 m. birželio 14 d. </w:t>
      </w:r>
      <w:r w:rsidR="00445368" w:rsidRPr="00B06002">
        <w:t>nutarim</w:t>
      </w:r>
      <w:r w:rsidR="00445368">
        <w:t>o</w:t>
      </w:r>
      <w:r w:rsidR="00445368" w:rsidRPr="00B06002">
        <w:t xml:space="preserve"> </w:t>
      </w:r>
      <w:r w:rsidR="00B06002" w:rsidRPr="00B06002">
        <w:t>Nr. 583 „Dėl Mokėjimo už socialines paslaugas tvarkos aprašo patvirtinimo“</w:t>
      </w:r>
      <w:r w:rsidR="00B06002">
        <w:t xml:space="preserve"> </w:t>
      </w:r>
      <w:r w:rsidR="00445368">
        <w:t>pakeitimo“</w:t>
      </w:r>
      <w:r w:rsidR="00AA5A84">
        <w:t xml:space="preserve">, </w:t>
      </w:r>
      <w:r w:rsidR="0098757E">
        <w:t>Pasvalio rajono</w:t>
      </w:r>
      <w:r w:rsidRPr="00930C69">
        <w:t xml:space="preserve"> savivaldybės taryba </w:t>
      </w:r>
      <w:r w:rsidRPr="00930C69">
        <w:rPr>
          <w:spacing w:val="40"/>
        </w:rPr>
        <w:t>nusprendžia</w:t>
      </w:r>
      <w:r w:rsidRPr="00930C69">
        <w:t>:</w:t>
      </w:r>
      <w:r w:rsidR="00955381" w:rsidRPr="00930C69">
        <w:t xml:space="preserve"> </w:t>
      </w:r>
    </w:p>
    <w:p w14:paraId="5886D347" w14:textId="77777777" w:rsidR="00A50D72" w:rsidRDefault="00501BB3">
      <w:pPr>
        <w:ind w:firstLine="720"/>
        <w:jc w:val="both"/>
      </w:pPr>
      <w:r w:rsidRPr="00930C69">
        <w:rPr>
          <w:spacing w:val="40"/>
        </w:rPr>
        <w:t>1.</w:t>
      </w:r>
      <w:r w:rsidR="00DA4984">
        <w:rPr>
          <w:spacing w:val="40"/>
        </w:rPr>
        <w:t xml:space="preserve"> </w:t>
      </w:r>
      <w:r w:rsidRPr="00930C69">
        <w:t xml:space="preserve">Pakeisti </w:t>
      </w:r>
      <w:bookmarkStart w:id="0" w:name="_Hlk55382536"/>
      <w:r w:rsidR="003D7EC2" w:rsidRPr="00930C69">
        <w:t xml:space="preserve">Pagalbos į namus paslaugų organizavimo ir teikimo </w:t>
      </w:r>
      <w:r w:rsidRPr="00930C69">
        <w:t>tvarkos aprašą</w:t>
      </w:r>
      <w:bookmarkEnd w:id="0"/>
      <w:r w:rsidRPr="00930C69">
        <w:t xml:space="preserve">, patvirtintą </w:t>
      </w:r>
      <w:r w:rsidR="00DA4984">
        <w:t>Pasvalio rajono s</w:t>
      </w:r>
      <w:r w:rsidRPr="00930C69">
        <w:t>avivaldybės tarybos 2015 m. vasario 19 d. sprendimu Nr. T1-3</w:t>
      </w:r>
      <w:r w:rsidR="003D7EC2" w:rsidRPr="00930C69">
        <w:t>0</w:t>
      </w:r>
      <w:r w:rsidRPr="00930C69">
        <w:t xml:space="preserve"> „Dėl </w:t>
      </w:r>
      <w:r w:rsidR="003D7EC2" w:rsidRPr="00930C69">
        <w:t xml:space="preserve">pagalbos į namus paslaugų organizavimo ir teikimo </w:t>
      </w:r>
      <w:r w:rsidRPr="00930C69">
        <w:t>tvarkos aprašo patvirtinimo“</w:t>
      </w:r>
      <w:r w:rsidR="00955381" w:rsidRPr="00930C69">
        <w:t xml:space="preserve"> </w:t>
      </w:r>
      <w:r w:rsidR="00BC76EA">
        <w:t xml:space="preserve">(su visais aktualiais pakeitimais) </w:t>
      </w:r>
      <w:r w:rsidRPr="00930C69">
        <w:t xml:space="preserve">(toliau – Aprašas): </w:t>
      </w:r>
    </w:p>
    <w:p w14:paraId="476433B1" w14:textId="77777777" w:rsidR="00DC557E" w:rsidRDefault="00DC557E">
      <w:pPr>
        <w:ind w:firstLine="720"/>
        <w:jc w:val="both"/>
      </w:pPr>
      <w:r w:rsidRPr="00DC557E">
        <w:t xml:space="preserve">1.1. Pakeisti Aprašo </w:t>
      </w:r>
      <w:r>
        <w:t>1</w:t>
      </w:r>
      <w:r w:rsidRPr="00DC557E">
        <w:t>1 punktą ir jį išdėstyti taip:</w:t>
      </w:r>
    </w:p>
    <w:p w14:paraId="6A1FF287" w14:textId="77777777" w:rsidR="00285D71" w:rsidRPr="00DC557E" w:rsidRDefault="00DC557E">
      <w:pPr>
        <w:ind w:firstLine="720"/>
        <w:jc w:val="both"/>
        <w:rPr>
          <w:b/>
        </w:rPr>
      </w:pPr>
      <w:r>
        <w:t>„</w:t>
      </w:r>
      <w:r w:rsidRPr="00537E55">
        <w:t xml:space="preserve">11. Pagalbos į namus paslaugas administruoja Savivaldybės administracijos Socialinės paramos ir sveikatos Skyrius (toliau – Skyrius). Šių paslaugų teikimą organizuoja ir koordinuoja Paslaugų centro pagalbos namuose padalinio vadovas (toliau – Padalinio vadovas) vadovaudamasis šiuo Aprašu ir Paslaugų centro direktoriaus </w:t>
      </w:r>
      <w:r w:rsidR="00BC76EA">
        <w:t>nustatyta</w:t>
      </w:r>
      <w:r w:rsidR="00BC76EA" w:rsidRPr="00537E55">
        <w:t xml:space="preserve"> </w:t>
      </w:r>
      <w:r w:rsidR="00BC76EA">
        <w:t>p</w:t>
      </w:r>
      <w:r w:rsidRPr="00537E55">
        <w:t xml:space="preserve">agalbos į namus paslaugų teikimo </w:t>
      </w:r>
      <w:r w:rsidR="00BC76EA" w:rsidRPr="00537E55">
        <w:t>tvark</w:t>
      </w:r>
      <w:r w:rsidR="00BC76EA">
        <w:t>a</w:t>
      </w:r>
      <w:r w:rsidRPr="00537E55">
        <w:t>.“</w:t>
      </w:r>
      <w:r w:rsidR="00BC76EA">
        <w:t>;</w:t>
      </w:r>
    </w:p>
    <w:p w14:paraId="66A80E17" w14:textId="77777777" w:rsidR="00AA2BE3" w:rsidRPr="00537E55" w:rsidRDefault="00AA2BE3" w:rsidP="00AA2BE3">
      <w:pPr>
        <w:ind w:firstLine="720"/>
        <w:jc w:val="both"/>
      </w:pPr>
      <w:bookmarkStart w:id="1" w:name="_Hlk118117354"/>
      <w:r w:rsidRPr="00537E55">
        <w:t>1.</w:t>
      </w:r>
      <w:r w:rsidR="00DC557E" w:rsidRPr="00537E55">
        <w:t>2</w:t>
      </w:r>
      <w:r w:rsidRPr="00537E55">
        <w:t xml:space="preserve">. Pakeisti Aprašo </w:t>
      </w:r>
      <w:r w:rsidR="008F08A2" w:rsidRPr="00537E55">
        <w:t>21</w:t>
      </w:r>
      <w:r w:rsidRPr="00537E55">
        <w:t xml:space="preserve"> punktą ir jį išdėstyti taip:</w:t>
      </w:r>
    </w:p>
    <w:bookmarkEnd w:id="1"/>
    <w:p w14:paraId="58317B85" w14:textId="77777777" w:rsidR="00C45489" w:rsidRPr="00537E55" w:rsidRDefault="002F3ACD" w:rsidP="002F3ACD">
      <w:pPr>
        <w:jc w:val="both"/>
        <w:rPr>
          <w:color w:val="0070C0"/>
        </w:rPr>
      </w:pPr>
      <w:r w:rsidRPr="00537E55">
        <w:t xml:space="preserve">            „</w:t>
      </w:r>
      <w:r w:rsidR="00C45489" w:rsidRPr="00537E55">
        <w:t xml:space="preserve">21. Pagalbos į namus paslaugos pradedamos teikti sudarius Pagalbos į namus paslaugų teikimo ir apmokėjimo sutartį (toliau – Sutartis) tarp Paslaugų gavėjo ir Paslaugų centro. Sutarties formą </w:t>
      </w:r>
      <w:r w:rsidR="00F454D1" w:rsidRPr="00537E55">
        <w:t xml:space="preserve">įsakymu </w:t>
      </w:r>
      <w:r w:rsidR="009B3183" w:rsidRPr="00537E55">
        <w:t>tvirtin</w:t>
      </w:r>
      <w:r w:rsidR="009B3183">
        <w:t>a</w:t>
      </w:r>
      <w:r w:rsidR="009B3183" w:rsidRPr="00537E55">
        <w:t xml:space="preserve"> </w:t>
      </w:r>
      <w:r w:rsidR="00C45489" w:rsidRPr="00537E55">
        <w:t xml:space="preserve">Paslaugų centro </w:t>
      </w:r>
      <w:r w:rsidR="00AD01BC" w:rsidRPr="00537E55">
        <w:t>direktorius</w:t>
      </w:r>
      <w:r w:rsidR="00C45489" w:rsidRPr="00537E55">
        <w:t>.“;</w:t>
      </w:r>
    </w:p>
    <w:p w14:paraId="7D5C7E1F" w14:textId="77777777" w:rsidR="00907193" w:rsidRPr="00537E55" w:rsidRDefault="00907193" w:rsidP="00907193">
      <w:pPr>
        <w:ind w:firstLine="720"/>
        <w:jc w:val="both"/>
      </w:pPr>
      <w:r w:rsidRPr="00537E55">
        <w:t>1.</w:t>
      </w:r>
      <w:r w:rsidR="00DC557E" w:rsidRPr="00537E55">
        <w:t>3</w:t>
      </w:r>
      <w:r w:rsidRPr="00537E55">
        <w:t xml:space="preserve">. Pakeisti Aprašo </w:t>
      </w:r>
      <w:r w:rsidR="008F08A2" w:rsidRPr="00537E55">
        <w:t>35</w:t>
      </w:r>
      <w:r w:rsidRPr="00537E55">
        <w:t xml:space="preserve"> punktą ir jį išdėstyti taip:</w:t>
      </w:r>
    </w:p>
    <w:p w14:paraId="605F5F2D" w14:textId="77777777" w:rsidR="00907193" w:rsidRPr="00537E55" w:rsidRDefault="00907193" w:rsidP="002F3ACD">
      <w:pPr>
        <w:jc w:val="both"/>
      </w:pPr>
      <w:r w:rsidRPr="00537E55">
        <w:t xml:space="preserve">            „</w:t>
      </w:r>
      <w:r w:rsidR="0020538F" w:rsidRPr="00537E55">
        <w:t xml:space="preserve">35. Mokėjimo dydis Paslaugų gavėjui apskaičiuojamas individualiai, atsižvelgiant į Paslaugų gavėjo pajamų dydį, </w:t>
      </w:r>
      <w:bookmarkStart w:id="2" w:name="_Hlk117685723"/>
      <w:r w:rsidR="00936FEA" w:rsidRPr="00537E55">
        <w:t xml:space="preserve">pagalbos į namus 1 val. </w:t>
      </w:r>
      <w:bookmarkEnd w:id="2"/>
      <w:r w:rsidR="00615062">
        <w:t>įkainį</w:t>
      </w:r>
      <w:r w:rsidR="00936FEA" w:rsidRPr="00537E55">
        <w:t xml:space="preserve">, </w:t>
      </w:r>
      <w:r w:rsidR="0020538F" w:rsidRPr="00537E55">
        <w:t>paslaugos teikimo trukmę (val.) per mėnesį. Mokestį apskaičiuoja Padalinio vadovas.</w:t>
      </w:r>
      <w:r w:rsidR="008F08A2" w:rsidRPr="00537E55">
        <w:t xml:space="preserve"> </w:t>
      </w:r>
      <w:bookmarkStart w:id="3" w:name="_Hlk117685350"/>
      <w:r w:rsidR="003E7643" w:rsidRPr="00537E55">
        <w:t xml:space="preserve">Asmens (šeimos) mokėjimo už paslaugas skaičiavimo pažyma </w:t>
      </w:r>
      <w:bookmarkEnd w:id="3"/>
      <w:r w:rsidR="003E7643" w:rsidRPr="00537E55">
        <w:t>atspausdinama iš SPIS duomenų bazės ir pateikiama Paslaugų gavėjui susipažinti pasirašytinai</w:t>
      </w:r>
      <w:r w:rsidR="00615062">
        <w:t>.</w:t>
      </w:r>
      <w:r w:rsidRPr="00537E55">
        <w:t>“</w:t>
      </w:r>
      <w:r w:rsidR="00DA4984" w:rsidRPr="00537E55">
        <w:t>;</w:t>
      </w:r>
    </w:p>
    <w:p w14:paraId="45D31B30" w14:textId="77777777" w:rsidR="00AA2BE3" w:rsidRPr="00537E55" w:rsidRDefault="00AA2BE3" w:rsidP="00AA2BE3">
      <w:pPr>
        <w:ind w:firstLine="720"/>
        <w:jc w:val="both"/>
      </w:pPr>
      <w:r w:rsidRPr="00537E55">
        <w:t>1.</w:t>
      </w:r>
      <w:r w:rsidR="00DC557E" w:rsidRPr="00537E55">
        <w:t>4</w:t>
      </w:r>
      <w:r w:rsidRPr="00537E55">
        <w:t>. Pakeisti Aprašo</w:t>
      </w:r>
      <w:r w:rsidR="002F66A0" w:rsidRPr="00537E55">
        <w:t xml:space="preserve"> </w:t>
      </w:r>
      <w:r w:rsidR="008F08A2" w:rsidRPr="00537E55">
        <w:t>38</w:t>
      </w:r>
      <w:r w:rsidRPr="00537E55">
        <w:t xml:space="preserve"> punktą ir jį išdėstyti taip:</w:t>
      </w:r>
    </w:p>
    <w:p w14:paraId="4EC6D21C" w14:textId="77777777" w:rsidR="00445368" w:rsidRDefault="00AA2BE3" w:rsidP="002F66A0">
      <w:pPr>
        <w:ind w:firstLine="720"/>
        <w:jc w:val="both"/>
      </w:pPr>
      <w:r w:rsidRPr="00537E55">
        <w:t>„</w:t>
      </w:r>
      <w:r w:rsidR="008F08A2" w:rsidRPr="00537E55">
        <w:t xml:space="preserve">38. Pasikeitus Paslaugų gavėjo pajamoms, </w:t>
      </w:r>
      <w:r w:rsidR="00936FEA" w:rsidRPr="00537E55">
        <w:t xml:space="preserve">pagalbos į namus 1 val. </w:t>
      </w:r>
      <w:r w:rsidR="001D3441">
        <w:t>įkainiui</w:t>
      </w:r>
      <w:r w:rsidR="00936FEA" w:rsidRPr="00537E55">
        <w:t xml:space="preserve">, </w:t>
      </w:r>
      <w:r w:rsidR="008F08A2" w:rsidRPr="00537E55">
        <w:t>Padalinio vadovas iš naujo įvertina asmens finansines galimybes mokėti už pagalbos į namus paslaugas, perskaičiuoja mokestį, informuoja Paslaugų gavėją</w:t>
      </w:r>
      <w:r w:rsidR="003E7643" w:rsidRPr="00537E55">
        <w:t xml:space="preserve"> pateikdamas pasirašymui Asmens (šeimos) mokėjimo už paslaugas skaičiavimo pažymą iš SPIS duomenų bazės</w:t>
      </w:r>
      <w:r w:rsidR="008F08A2" w:rsidRPr="00537E55">
        <w:t>.“</w:t>
      </w:r>
      <w:r w:rsidR="00445368">
        <w:t>;</w:t>
      </w:r>
    </w:p>
    <w:p w14:paraId="3C775590" w14:textId="77777777" w:rsidR="002F66A0" w:rsidRDefault="00445368" w:rsidP="002F66A0">
      <w:pPr>
        <w:ind w:firstLine="720"/>
        <w:jc w:val="both"/>
      </w:pPr>
      <w:r>
        <w:t>1.5. Pripažinti netekusius galios Aprašo 2 priedą „Pagalbos į namus paslaugų teikimo ir apmokėjimo sutartis“.</w:t>
      </w:r>
    </w:p>
    <w:p w14:paraId="491A438A" w14:textId="77777777" w:rsidR="0077757B" w:rsidRPr="00537E55" w:rsidRDefault="0077757B" w:rsidP="002F66A0">
      <w:pPr>
        <w:ind w:firstLine="720"/>
        <w:jc w:val="both"/>
      </w:pPr>
      <w:r>
        <w:t xml:space="preserve">2. </w:t>
      </w:r>
      <w:r w:rsidRPr="00CA4CAB">
        <w:rPr>
          <w:sz w:val="23"/>
          <w:szCs w:val="23"/>
        </w:rPr>
        <w:t>Nustatyti,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kad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šis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sprendimas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skelbiamas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Teisės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aktų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registre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ir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Pasvalio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rajono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savivaldybės interneto tinklalapyje www.pasvalys.lt.</w:t>
      </w:r>
    </w:p>
    <w:p w14:paraId="0F9DD0E3" w14:textId="77777777" w:rsidR="008F08A2" w:rsidRPr="00D57819" w:rsidRDefault="008F10B2" w:rsidP="009E67B8">
      <w:pPr>
        <w:ind w:firstLine="680"/>
        <w:jc w:val="both"/>
      </w:pPr>
      <w:r w:rsidRPr="00D57819">
        <w:t>Sprendimas gali būti skundžiamas Lietuvos Respublikos administracinių bylų teisenos</w:t>
      </w:r>
      <w:r w:rsidR="00D57819" w:rsidRPr="00D57819">
        <w:t xml:space="preserve"> </w:t>
      </w:r>
      <w:r w:rsidRPr="00D57819">
        <w:t>įstatymo</w:t>
      </w:r>
      <w:r w:rsidR="00D57819" w:rsidRPr="00D57819">
        <w:t xml:space="preserve"> </w:t>
      </w:r>
      <w:r w:rsidRPr="00D57819">
        <w:t>nustatyta</w:t>
      </w:r>
      <w:r w:rsidR="00D57819" w:rsidRPr="00D57819">
        <w:t xml:space="preserve"> </w:t>
      </w:r>
      <w:r w:rsidRPr="00D57819">
        <w:t>tvarka.</w:t>
      </w:r>
    </w:p>
    <w:p w14:paraId="34636071" w14:textId="77777777" w:rsidR="00D57819" w:rsidRDefault="00D57819" w:rsidP="00D57819">
      <w:pPr>
        <w:jc w:val="both"/>
        <w:rPr>
          <w:color w:val="7030A0"/>
        </w:rPr>
      </w:pPr>
    </w:p>
    <w:p w14:paraId="6377AFEE" w14:textId="77777777" w:rsidR="002C024B" w:rsidRPr="008F08A2" w:rsidRDefault="00501BB3">
      <w:pPr>
        <w:jc w:val="both"/>
      </w:pPr>
      <w:r w:rsidRPr="008F08A2">
        <w:t xml:space="preserve">Savivaldybės meras                                                                                           </w:t>
      </w:r>
    </w:p>
    <w:p w14:paraId="01A53859" w14:textId="77777777" w:rsidR="002C024B" w:rsidRDefault="002C024B">
      <w:pPr>
        <w:jc w:val="both"/>
      </w:pPr>
    </w:p>
    <w:p w14:paraId="3A6F5D9D" w14:textId="77777777" w:rsidR="002C024B" w:rsidRPr="002A0B62" w:rsidRDefault="0015106C">
      <w:pPr>
        <w:jc w:val="both"/>
        <w:rPr>
          <w:sz w:val="20"/>
        </w:rPr>
      </w:pPr>
      <w:r w:rsidRPr="002A0B62">
        <w:rPr>
          <w:sz w:val="20"/>
        </w:rPr>
        <w:t>Parengė</w:t>
      </w:r>
    </w:p>
    <w:p w14:paraId="5D671B1D" w14:textId="77777777" w:rsidR="002C024B" w:rsidRPr="002A0B62" w:rsidRDefault="0015106C">
      <w:pPr>
        <w:jc w:val="both"/>
        <w:rPr>
          <w:sz w:val="20"/>
        </w:rPr>
      </w:pPr>
      <w:r w:rsidRPr="002A0B62">
        <w:rPr>
          <w:sz w:val="20"/>
        </w:rPr>
        <w:t xml:space="preserve">Socialinės paramos ir sveikatos skyriaus </w:t>
      </w:r>
    </w:p>
    <w:p w14:paraId="629064AE" w14:textId="77777777" w:rsidR="002A0B62" w:rsidRPr="002A0B62" w:rsidRDefault="008C19CD" w:rsidP="002A0B62">
      <w:pPr>
        <w:jc w:val="both"/>
        <w:rPr>
          <w:sz w:val="20"/>
        </w:rPr>
      </w:pPr>
      <w:r w:rsidRPr="002A0B62">
        <w:rPr>
          <w:sz w:val="20"/>
        </w:rPr>
        <w:t>v</w:t>
      </w:r>
      <w:r w:rsidR="0015106C" w:rsidRPr="002A0B62">
        <w:rPr>
          <w:sz w:val="20"/>
        </w:rPr>
        <w:t>yriausioji specialistė</w:t>
      </w:r>
      <w:r w:rsidR="008B1C8C" w:rsidRPr="002A0B62">
        <w:rPr>
          <w:sz w:val="20"/>
        </w:rPr>
        <w:t xml:space="preserve"> </w:t>
      </w:r>
      <w:r w:rsidR="0015106C" w:rsidRPr="002A0B62">
        <w:rPr>
          <w:sz w:val="20"/>
        </w:rPr>
        <w:t>Marina Jankauskienė</w:t>
      </w:r>
      <w:r w:rsidR="002A0B62">
        <w:rPr>
          <w:sz w:val="20"/>
        </w:rPr>
        <w:t xml:space="preserve">, </w:t>
      </w:r>
      <w:r w:rsidR="002A0B62" w:rsidRPr="002A0B62">
        <w:rPr>
          <w:sz w:val="20"/>
        </w:rPr>
        <w:t>2022-11-04</w:t>
      </w:r>
      <w:r w:rsidR="002A0B62">
        <w:rPr>
          <w:sz w:val="20"/>
        </w:rPr>
        <w:t xml:space="preserve">, </w:t>
      </w:r>
      <w:r w:rsidR="002A0B62" w:rsidRPr="002A0B62">
        <w:rPr>
          <w:sz w:val="20"/>
        </w:rPr>
        <w:t>Suderinta DVS Nr. RTS-234</w:t>
      </w:r>
    </w:p>
    <w:p w14:paraId="76C78B69" w14:textId="7305AB00" w:rsidR="00600488" w:rsidRPr="000118E6" w:rsidRDefault="00600488" w:rsidP="00600488">
      <w:pPr>
        <w:rPr>
          <w:szCs w:val="24"/>
        </w:rPr>
      </w:pPr>
      <w:r w:rsidRPr="000118E6">
        <w:rPr>
          <w:szCs w:val="24"/>
        </w:rPr>
        <w:lastRenderedPageBreak/>
        <w:t>asvalio rajono savivaldybės tarybai</w:t>
      </w:r>
    </w:p>
    <w:p w14:paraId="603C3221" w14:textId="77777777" w:rsidR="00600488" w:rsidRDefault="00600488" w:rsidP="00600488">
      <w:pPr>
        <w:rPr>
          <w:sz w:val="10"/>
          <w:szCs w:val="10"/>
        </w:rPr>
      </w:pPr>
    </w:p>
    <w:p w14:paraId="005C06EA" w14:textId="77777777" w:rsidR="00600488" w:rsidRPr="000118E6" w:rsidRDefault="00600488" w:rsidP="00600488">
      <w:pPr>
        <w:rPr>
          <w:sz w:val="10"/>
          <w:szCs w:val="10"/>
        </w:rPr>
      </w:pPr>
    </w:p>
    <w:p w14:paraId="6581FA33" w14:textId="77777777" w:rsidR="00600488" w:rsidRPr="000118E6" w:rsidRDefault="00600488" w:rsidP="00600488">
      <w:pPr>
        <w:jc w:val="center"/>
        <w:rPr>
          <w:b/>
          <w:szCs w:val="24"/>
        </w:rPr>
      </w:pPr>
      <w:r w:rsidRPr="000118E6">
        <w:rPr>
          <w:b/>
          <w:szCs w:val="24"/>
        </w:rPr>
        <w:t>AIŠKINAMASIS RAŠTAS</w:t>
      </w:r>
    </w:p>
    <w:p w14:paraId="46686366" w14:textId="77777777" w:rsidR="00600488" w:rsidRDefault="00600488" w:rsidP="00600488">
      <w:pPr>
        <w:jc w:val="center"/>
        <w:rPr>
          <w:b/>
          <w:sz w:val="10"/>
          <w:szCs w:val="10"/>
        </w:rPr>
      </w:pPr>
    </w:p>
    <w:p w14:paraId="2DBA255C" w14:textId="77777777" w:rsidR="00600488" w:rsidRPr="000118E6" w:rsidRDefault="00600488" w:rsidP="00600488">
      <w:pPr>
        <w:jc w:val="center"/>
        <w:rPr>
          <w:b/>
          <w:sz w:val="10"/>
          <w:szCs w:val="10"/>
        </w:rPr>
      </w:pPr>
    </w:p>
    <w:p w14:paraId="59380413" w14:textId="77777777" w:rsidR="00600488" w:rsidRPr="00930C69" w:rsidRDefault="00600488" w:rsidP="00600488">
      <w:pPr>
        <w:jc w:val="center"/>
        <w:rPr>
          <w:b/>
          <w:caps/>
        </w:rPr>
      </w:pPr>
      <w:r w:rsidRPr="00930C69">
        <w:rPr>
          <w:b/>
          <w:caps/>
        </w:rPr>
        <w:t xml:space="preserve">Dėl </w:t>
      </w:r>
      <w:r w:rsidRPr="00930C69">
        <w:rPr>
          <w:b/>
          <w:bCs/>
          <w:caps/>
        </w:rPr>
        <w:t xml:space="preserve">Pasvalio rajono savivaldybės tarybos 2015 m. vasario 19 d. sprendimo NR. t1-30 „Dėl </w:t>
      </w:r>
      <w:r w:rsidRPr="00930C69">
        <w:rPr>
          <w:b/>
        </w:rPr>
        <w:t>PAGALBOS Į NAMUS PASLAUGŲ ORGANIZAVIMO IR TEIKIMO TVARKOS APRAŠO PATVIRTINIMO</w:t>
      </w:r>
      <w:r w:rsidRPr="00930C69">
        <w:rPr>
          <w:b/>
          <w:bCs/>
          <w:caps/>
        </w:rPr>
        <w:t>“ pakeitimo</w:t>
      </w:r>
    </w:p>
    <w:p w14:paraId="55013BF2" w14:textId="77777777" w:rsidR="00600488" w:rsidRDefault="00600488" w:rsidP="00600488">
      <w:pPr>
        <w:jc w:val="center"/>
        <w:rPr>
          <w:sz w:val="10"/>
          <w:szCs w:val="10"/>
        </w:rPr>
      </w:pPr>
    </w:p>
    <w:p w14:paraId="2B659419" w14:textId="77777777" w:rsidR="00600488" w:rsidRPr="000118E6" w:rsidRDefault="00600488" w:rsidP="00600488">
      <w:pPr>
        <w:jc w:val="center"/>
        <w:rPr>
          <w:sz w:val="10"/>
          <w:szCs w:val="10"/>
        </w:rPr>
      </w:pPr>
    </w:p>
    <w:p w14:paraId="72EF4D1C" w14:textId="77777777" w:rsidR="00600488" w:rsidRPr="000118E6" w:rsidRDefault="00600488" w:rsidP="00600488">
      <w:pPr>
        <w:jc w:val="center"/>
        <w:rPr>
          <w:szCs w:val="24"/>
        </w:rPr>
      </w:pPr>
      <w:r w:rsidRPr="000118E6">
        <w:rPr>
          <w:szCs w:val="24"/>
        </w:rPr>
        <w:t>202</w:t>
      </w:r>
      <w:r>
        <w:rPr>
          <w:szCs w:val="24"/>
        </w:rPr>
        <w:t>2</w:t>
      </w:r>
      <w:r w:rsidRPr="000118E6">
        <w:rPr>
          <w:szCs w:val="24"/>
        </w:rPr>
        <w:t xml:space="preserve"> m. </w:t>
      </w:r>
      <w:r>
        <w:rPr>
          <w:szCs w:val="24"/>
        </w:rPr>
        <w:t xml:space="preserve">lapkričio </w:t>
      </w:r>
      <w:r w:rsidR="00536F55">
        <w:rPr>
          <w:szCs w:val="24"/>
        </w:rPr>
        <w:t>4</w:t>
      </w:r>
      <w:r w:rsidRPr="000118E6">
        <w:rPr>
          <w:szCs w:val="24"/>
        </w:rPr>
        <w:t xml:space="preserve"> d.</w:t>
      </w:r>
    </w:p>
    <w:p w14:paraId="616E16B1" w14:textId="77777777" w:rsidR="00600488" w:rsidRDefault="00600488" w:rsidP="00600488">
      <w:pPr>
        <w:jc w:val="center"/>
        <w:rPr>
          <w:szCs w:val="24"/>
        </w:rPr>
      </w:pPr>
      <w:r w:rsidRPr="000118E6">
        <w:rPr>
          <w:szCs w:val="24"/>
        </w:rPr>
        <w:t>Pasvalys</w:t>
      </w:r>
    </w:p>
    <w:p w14:paraId="57697751" w14:textId="77777777" w:rsidR="00537E55" w:rsidRPr="000118E6" w:rsidRDefault="00537E55" w:rsidP="00600488">
      <w:pPr>
        <w:jc w:val="center"/>
        <w:rPr>
          <w:szCs w:val="24"/>
        </w:rPr>
      </w:pPr>
    </w:p>
    <w:p w14:paraId="0413314D" w14:textId="77777777" w:rsidR="00460672" w:rsidRPr="0067358E" w:rsidRDefault="00460672" w:rsidP="00460672">
      <w:pPr>
        <w:pStyle w:val="Sraopastraipa"/>
        <w:numPr>
          <w:ilvl w:val="0"/>
          <w:numId w:val="3"/>
        </w:numPr>
        <w:spacing w:line="276" w:lineRule="auto"/>
        <w:jc w:val="both"/>
        <w:rPr>
          <w:b/>
          <w:szCs w:val="24"/>
        </w:rPr>
      </w:pPr>
      <w:r w:rsidRPr="0067358E">
        <w:rPr>
          <w:b/>
          <w:szCs w:val="24"/>
        </w:rPr>
        <w:t xml:space="preserve">Sprendimo projekto rengimo pagrindas. </w:t>
      </w:r>
    </w:p>
    <w:p w14:paraId="6F570666" w14:textId="77777777" w:rsidR="009B1F1C" w:rsidRDefault="00460672" w:rsidP="009B1F1C">
      <w:pPr>
        <w:ind w:left="720"/>
        <w:jc w:val="both"/>
        <w:rPr>
          <w:szCs w:val="24"/>
        </w:rPr>
      </w:pPr>
      <w:r w:rsidRPr="00CE0007">
        <w:rPr>
          <w:szCs w:val="24"/>
        </w:rPr>
        <w:t>Lietuvos Respublikos Vyriausybės 2022</w:t>
      </w:r>
      <w:r w:rsidR="009B1F1C">
        <w:rPr>
          <w:szCs w:val="24"/>
        </w:rPr>
        <w:t xml:space="preserve"> m. birželio </w:t>
      </w:r>
      <w:r w:rsidRPr="00CE0007">
        <w:rPr>
          <w:szCs w:val="24"/>
        </w:rPr>
        <w:t>29</w:t>
      </w:r>
      <w:r w:rsidR="009B1F1C">
        <w:rPr>
          <w:szCs w:val="24"/>
        </w:rPr>
        <w:t xml:space="preserve"> d.</w:t>
      </w:r>
      <w:r w:rsidRPr="00CE0007">
        <w:rPr>
          <w:szCs w:val="24"/>
        </w:rPr>
        <w:t xml:space="preserve"> nutarim</w:t>
      </w:r>
      <w:r>
        <w:rPr>
          <w:szCs w:val="24"/>
        </w:rPr>
        <w:t>as</w:t>
      </w:r>
      <w:r w:rsidRPr="00CE0007">
        <w:rPr>
          <w:szCs w:val="24"/>
        </w:rPr>
        <w:t xml:space="preserve"> Nr. 672 „Dėl Lietuvos </w:t>
      </w:r>
    </w:p>
    <w:p w14:paraId="789D766E" w14:textId="77777777" w:rsidR="00460672" w:rsidRPr="00460672" w:rsidRDefault="00460672" w:rsidP="009B1F1C">
      <w:pPr>
        <w:jc w:val="both"/>
        <w:rPr>
          <w:color w:val="FF0000"/>
          <w:szCs w:val="24"/>
        </w:rPr>
      </w:pPr>
      <w:r w:rsidRPr="00CE0007">
        <w:rPr>
          <w:szCs w:val="24"/>
        </w:rPr>
        <w:t>Respublikos Vyriausybės 2006 m. birželio 14 d. nutarimo Nr. 583 „Dėl Mokėjimo už socialines paslaugas tvarkos aprašo patvirtinimo“ pakeitimo“</w:t>
      </w:r>
      <w:r w:rsidR="00537E55">
        <w:rPr>
          <w:szCs w:val="24"/>
        </w:rPr>
        <w:t>.</w:t>
      </w:r>
      <w:r>
        <w:rPr>
          <w:szCs w:val="24"/>
        </w:rPr>
        <w:t xml:space="preserve"> </w:t>
      </w:r>
    </w:p>
    <w:p w14:paraId="4BD55212" w14:textId="77777777" w:rsidR="00460672" w:rsidRDefault="00460672" w:rsidP="00460672">
      <w:pPr>
        <w:ind w:firstLine="720"/>
        <w:jc w:val="both"/>
        <w:rPr>
          <w:szCs w:val="24"/>
        </w:rPr>
      </w:pPr>
      <w:r>
        <w:rPr>
          <w:b/>
          <w:szCs w:val="24"/>
        </w:rPr>
        <w:t>2</w:t>
      </w:r>
      <w:r w:rsidRPr="00DF6FB2">
        <w:rPr>
          <w:b/>
          <w:szCs w:val="24"/>
        </w:rPr>
        <w:t>. S</w:t>
      </w:r>
      <w:r w:rsidRPr="00DF6FB2">
        <w:rPr>
          <w:b/>
          <w:color w:val="000000"/>
          <w:szCs w:val="24"/>
        </w:rPr>
        <w:t>prendimo projekto tiksla</w:t>
      </w:r>
      <w:r>
        <w:rPr>
          <w:b/>
          <w:color w:val="000000"/>
          <w:szCs w:val="24"/>
        </w:rPr>
        <w:t>i</w:t>
      </w:r>
      <w:r w:rsidRPr="00DF6FB2">
        <w:rPr>
          <w:b/>
          <w:color w:val="000000"/>
          <w:szCs w:val="24"/>
        </w:rPr>
        <w:t xml:space="preserve"> ir uždaviniai</w:t>
      </w:r>
      <w:r>
        <w:rPr>
          <w:b/>
          <w:szCs w:val="24"/>
        </w:rPr>
        <w:t>.</w:t>
      </w:r>
      <w:r w:rsidRPr="004A12D9">
        <w:rPr>
          <w:szCs w:val="24"/>
        </w:rPr>
        <w:t xml:space="preserve"> </w:t>
      </w:r>
    </w:p>
    <w:p w14:paraId="51BA5CF9" w14:textId="77777777" w:rsidR="00460672" w:rsidRDefault="00460672" w:rsidP="00460672">
      <w:pPr>
        <w:ind w:firstLine="720"/>
        <w:jc w:val="both"/>
        <w:rPr>
          <w:szCs w:val="24"/>
        </w:rPr>
      </w:pPr>
      <w:r>
        <w:rPr>
          <w:szCs w:val="24"/>
        </w:rPr>
        <w:t>Iš dalies p</w:t>
      </w:r>
      <w:r w:rsidRPr="00C3454F">
        <w:rPr>
          <w:szCs w:val="24"/>
        </w:rPr>
        <w:t xml:space="preserve">akeisti </w:t>
      </w:r>
      <w:bookmarkStart w:id="4" w:name="_Hlk118441142"/>
      <w:r w:rsidRPr="00C3454F">
        <w:rPr>
          <w:szCs w:val="24"/>
        </w:rPr>
        <w:t>P</w:t>
      </w:r>
      <w:r>
        <w:rPr>
          <w:szCs w:val="24"/>
        </w:rPr>
        <w:t xml:space="preserve">agalbos į namus paslaugų organizavimo </w:t>
      </w:r>
      <w:r w:rsidR="00091214">
        <w:rPr>
          <w:szCs w:val="24"/>
        </w:rPr>
        <w:t>i</w:t>
      </w:r>
      <w:r>
        <w:rPr>
          <w:szCs w:val="24"/>
        </w:rPr>
        <w:t>r teikimo tvarkos aprašą</w:t>
      </w:r>
      <w:bookmarkEnd w:id="4"/>
      <w:r w:rsidRPr="00C3454F">
        <w:rPr>
          <w:szCs w:val="24"/>
        </w:rPr>
        <w:t>, patvirtint</w:t>
      </w:r>
      <w:r>
        <w:rPr>
          <w:szCs w:val="24"/>
        </w:rPr>
        <w:t>ą</w:t>
      </w:r>
      <w:r w:rsidRPr="00C3454F">
        <w:rPr>
          <w:szCs w:val="24"/>
        </w:rPr>
        <w:t xml:space="preserve"> Pasvalio rajono savivaldybės tarybos 201</w:t>
      </w:r>
      <w:r>
        <w:rPr>
          <w:szCs w:val="24"/>
        </w:rPr>
        <w:t>5</w:t>
      </w:r>
      <w:r w:rsidRPr="00C3454F">
        <w:rPr>
          <w:szCs w:val="24"/>
        </w:rPr>
        <w:t xml:space="preserve"> m. </w:t>
      </w:r>
      <w:r>
        <w:rPr>
          <w:szCs w:val="24"/>
        </w:rPr>
        <w:t>vasario 19</w:t>
      </w:r>
      <w:r w:rsidRPr="00C3454F">
        <w:rPr>
          <w:szCs w:val="24"/>
        </w:rPr>
        <w:t xml:space="preserve"> d. sprendimu Nr. T1-</w:t>
      </w:r>
      <w:r>
        <w:rPr>
          <w:szCs w:val="24"/>
        </w:rPr>
        <w:t>30</w:t>
      </w:r>
      <w:r w:rsidRPr="00C3454F">
        <w:rPr>
          <w:szCs w:val="24"/>
        </w:rPr>
        <w:t xml:space="preserve"> „Dėl </w:t>
      </w:r>
      <w:r>
        <w:rPr>
          <w:szCs w:val="24"/>
        </w:rPr>
        <w:t xml:space="preserve">pagalbos į namus paslaugų organizavimo ir teikimo tvarkos aprašo </w:t>
      </w:r>
      <w:r w:rsidRPr="00C3454F">
        <w:rPr>
          <w:szCs w:val="24"/>
        </w:rPr>
        <w:t>patvirtinimo“</w:t>
      </w:r>
      <w:r>
        <w:rPr>
          <w:szCs w:val="24"/>
        </w:rPr>
        <w:t>.</w:t>
      </w:r>
    </w:p>
    <w:p w14:paraId="758D8D87" w14:textId="5EEA7EB0" w:rsidR="00537E55" w:rsidRDefault="00460672" w:rsidP="00460672">
      <w:pPr>
        <w:ind w:firstLine="720"/>
        <w:jc w:val="both"/>
        <w:rPr>
          <w:bCs/>
          <w:szCs w:val="24"/>
        </w:rPr>
      </w:pPr>
      <w:r>
        <w:rPr>
          <w:b/>
          <w:bCs/>
          <w:szCs w:val="24"/>
        </w:rPr>
        <w:t>3</w:t>
      </w:r>
      <w:r w:rsidRPr="00DF6FB2">
        <w:rPr>
          <w:b/>
          <w:bCs/>
          <w:szCs w:val="24"/>
        </w:rPr>
        <w:t xml:space="preserve">. Kokios siūlomos naujos teisinio reguliavimo nuostatos ir kokių rezultatų laukiama. </w:t>
      </w:r>
      <w:r>
        <w:rPr>
          <w:b/>
          <w:bCs/>
          <w:szCs w:val="24"/>
        </w:rPr>
        <w:tab/>
      </w:r>
      <w:r w:rsidRPr="00460672">
        <w:rPr>
          <w:bCs/>
          <w:szCs w:val="24"/>
        </w:rPr>
        <w:t xml:space="preserve">Pagalbos į namus paslaugų organizavimo </w:t>
      </w:r>
      <w:r w:rsidR="00536F55">
        <w:rPr>
          <w:bCs/>
          <w:szCs w:val="24"/>
        </w:rPr>
        <w:t>i</w:t>
      </w:r>
      <w:r w:rsidRPr="00460672">
        <w:rPr>
          <w:bCs/>
          <w:szCs w:val="24"/>
        </w:rPr>
        <w:t>r teikimo tvarkos apraš</w:t>
      </w:r>
      <w:r>
        <w:rPr>
          <w:bCs/>
          <w:szCs w:val="24"/>
        </w:rPr>
        <w:t xml:space="preserve">as atitiks </w:t>
      </w:r>
      <w:r w:rsidRPr="00460672">
        <w:rPr>
          <w:bCs/>
          <w:szCs w:val="24"/>
        </w:rPr>
        <w:t xml:space="preserve">Lietuvos Respublikos Vyriausybės 2022-06-29 </w:t>
      </w:r>
      <w:r w:rsidR="00091214" w:rsidRPr="00460672">
        <w:rPr>
          <w:bCs/>
          <w:szCs w:val="24"/>
        </w:rPr>
        <w:t>nutarim</w:t>
      </w:r>
      <w:r w:rsidR="00091214">
        <w:rPr>
          <w:bCs/>
          <w:szCs w:val="24"/>
        </w:rPr>
        <w:t>o</w:t>
      </w:r>
      <w:r w:rsidR="00091214" w:rsidRPr="00460672">
        <w:rPr>
          <w:bCs/>
          <w:szCs w:val="24"/>
        </w:rPr>
        <w:t xml:space="preserve"> </w:t>
      </w:r>
      <w:r w:rsidRPr="00460672">
        <w:rPr>
          <w:bCs/>
          <w:szCs w:val="24"/>
        </w:rPr>
        <w:t xml:space="preserve">Nr. 672 „Dėl Lietuvos Respublikos Vyriausybės 2006 m. birželio 14 d. nutarimo Nr. 583 „Dėl Mokėjimo už socialines paslaugas tvarkos aprašo patvirtinimo“ pakeitimo“ </w:t>
      </w:r>
      <w:r>
        <w:rPr>
          <w:bCs/>
          <w:szCs w:val="24"/>
        </w:rPr>
        <w:t>nuostatas dėl sutarčių sudarymo</w:t>
      </w:r>
      <w:r w:rsidR="00536F55">
        <w:rPr>
          <w:bCs/>
          <w:szCs w:val="24"/>
        </w:rPr>
        <w:t>,</w:t>
      </w:r>
      <w:r w:rsidR="00536F55" w:rsidRPr="00536F55">
        <w:t xml:space="preserve"> </w:t>
      </w:r>
      <w:r w:rsidR="00536F55" w:rsidRPr="00536F55">
        <w:rPr>
          <w:bCs/>
          <w:szCs w:val="24"/>
        </w:rPr>
        <w:t>informacijos apie apskaičiuot</w:t>
      </w:r>
      <w:r w:rsidR="00536F55">
        <w:rPr>
          <w:bCs/>
          <w:szCs w:val="24"/>
        </w:rPr>
        <w:t>o</w:t>
      </w:r>
      <w:r w:rsidR="00536F55" w:rsidRPr="00536F55">
        <w:rPr>
          <w:bCs/>
          <w:szCs w:val="24"/>
        </w:rPr>
        <w:t xml:space="preserve"> asmens (šeimos) mokėjimo už socialines paslaugas dyd</w:t>
      </w:r>
      <w:r w:rsidR="00536F55">
        <w:rPr>
          <w:bCs/>
          <w:szCs w:val="24"/>
        </w:rPr>
        <w:t>žio</w:t>
      </w:r>
      <w:r w:rsidR="00536F55" w:rsidRPr="00536F55">
        <w:rPr>
          <w:bCs/>
          <w:szCs w:val="24"/>
        </w:rPr>
        <w:t xml:space="preserve"> (pinigine išraiška)  pateikim</w:t>
      </w:r>
      <w:r w:rsidR="00536F55">
        <w:rPr>
          <w:bCs/>
          <w:szCs w:val="24"/>
        </w:rPr>
        <w:t>o</w:t>
      </w:r>
      <w:r w:rsidR="00536F55" w:rsidRPr="00536F55">
        <w:rPr>
          <w:bCs/>
          <w:szCs w:val="24"/>
        </w:rPr>
        <w:t xml:space="preserve"> paslaugos gavėjui</w:t>
      </w:r>
      <w:r w:rsidR="00536F55">
        <w:rPr>
          <w:bCs/>
          <w:szCs w:val="24"/>
        </w:rPr>
        <w:t>.</w:t>
      </w:r>
      <w:r w:rsidR="00536F55" w:rsidRPr="00536F55">
        <w:rPr>
          <w:bCs/>
          <w:szCs w:val="24"/>
        </w:rPr>
        <w:t xml:space="preserve"> </w:t>
      </w:r>
      <w:r w:rsidR="00537E55">
        <w:rPr>
          <w:bCs/>
          <w:szCs w:val="24"/>
        </w:rPr>
        <w:t xml:space="preserve"> </w:t>
      </w:r>
    </w:p>
    <w:p w14:paraId="527B6269" w14:textId="650B0ED6" w:rsidR="00460672" w:rsidRPr="00B2153B" w:rsidRDefault="00537E55" w:rsidP="00460672">
      <w:pPr>
        <w:ind w:firstLine="720"/>
        <w:jc w:val="both"/>
      </w:pPr>
      <w:r>
        <w:rPr>
          <w:bCs/>
          <w:szCs w:val="24"/>
        </w:rPr>
        <w:t xml:space="preserve">Pagalbos į namus paslaugos teikėjas </w:t>
      </w:r>
      <w:r w:rsidR="00091214">
        <w:rPr>
          <w:bCs/>
          <w:szCs w:val="24"/>
        </w:rPr>
        <w:t xml:space="preserve">– </w:t>
      </w:r>
      <w:r w:rsidR="002061AC" w:rsidRPr="002061AC">
        <w:rPr>
          <w:bCs/>
          <w:szCs w:val="24"/>
        </w:rPr>
        <w:t>Pasvalio socialinių paslaugų centr</w:t>
      </w:r>
      <w:r>
        <w:rPr>
          <w:bCs/>
          <w:szCs w:val="24"/>
        </w:rPr>
        <w:t>as</w:t>
      </w:r>
      <w:r w:rsidR="002061AC" w:rsidRPr="002061AC">
        <w:rPr>
          <w:bCs/>
          <w:szCs w:val="24"/>
        </w:rPr>
        <w:t xml:space="preserve"> 2022 m. lapkričio 4 d. rašt</w:t>
      </w:r>
      <w:r>
        <w:rPr>
          <w:bCs/>
          <w:szCs w:val="24"/>
        </w:rPr>
        <w:t>u</w:t>
      </w:r>
      <w:r w:rsidR="002061AC" w:rsidRPr="002061AC">
        <w:rPr>
          <w:bCs/>
          <w:szCs w:val="24"/>
        </w:rPr>
        <w:t xml:space="preserve"> Nr. 2-647 „Dėl Pasvalio rajono savivaldybės tarybos 2015 m. vasario 19 d. sprendimo Nr. T1-30 „Dėl pagalbos į namus paslaugų organizavimo ir teikimo tvarkos aprašo patvirtinimo“ pakeitimo“</w:t>
      </w:r>
      <w:r>
        <w:rPr>
          <w:bCs/>
          <w:szCs w:val="24"/>
        </w:rPr>
        <w:t xml:space="preserve"> pritarė siūlomiems pakeitimams.</w:t>
      </w:r>
    </w:p>
    <w:p w14:paraId="627B4569" w14:textId="77777777" w:rsidR="00460672" w:rsidRDefault="00460672" w:rsidP="00460672">
      <w:pPr>
        <w:ind w:firstLine="720"/>
        <w:jc w:val="both"/>
        <w:rPr>
          <w:color w:val="000000" w:themeColor="text1"/>
          <w:lang w:eastAsia="ru-RU"/>
        </w:rPr>
      </w:pPr>
      <w:r>
        <w:rPr>
          <w:b/>
        </w:rPr>
        <w:t>4</w:t>
      </w:r>
      <w:r w:rsidRPr="00DF6FB2">
        <w:rPr>
          <w:b/>
        </w:rPr>
        <w:t>. Skaičiavimai, išlaidų s</w:t>
      </w:r>
      <w:r>
        <w:rPr>
          <w:b/>
        </w:rPr>
        <w:t>ą</w:t>
      </w:r>
      <w:r w:rsidRPr="00DF6FB2">
        <w:rPr>
          <w:b/>
        </w:rPr>
        <w:t>matos, finansavimo šaltiniai</w:t>
      </w:r>
      <w:r w:rsidRPr="00DF6FB2">
        <w:t xml:space="preserve">. </w:t>
      </w:r>
      <w:r>
        <w:rPr>
          <w:color w:val="000000" w:themeColor="text1"/>
          <w:lang w:eastAsia="ru-RU"/>
        </w:rPr>
        <w:t>Nereikia.</w:t>
      </w:r>
    </w:p>
    <w:p w14:paraId="2E22C33C" w14:textId="77777777" w:rsidR="00460672" w:rsidRDefault="00460672" w:rsidP="00460672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DF6FB2">
        <w:rPr>
          <w:b/>
          <w:bCs/>
          <w:szCs w:val="24"/>
        </w:rPr>
        <w:t xml:space="preserve">. Numatomo teisinio reguliavimo poveikio vertinimo rezultatai </w:t>
      </w:r>
      <w:r w:rsidRPr="00DF6FB2">
        <w:rPr>
          <w:bCs/>
          <w:szCs w:val="24"/>
        </w:rPr>
        <w:t>(jeigu rengiant sprendimo projektą toks vertinimas turi būti atliktas ir jo rezultatai nepateikiami atskiru dokumentu),</w:t>
      </w:r>
      <w:r w:rsidRPr="00DF6FB2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  <w:r w:rsidRPr="00341929">
        <w:rPr>
          <w:szCs w:val="24"/>
        </w:rPr>
        <w:t xml:space="preserve"> </w:t>
      </w:r>
    </w:p>
    <w:p w14:paraId="06A89277" w14:textId="77777777" w:rsidR="00460672" w:rsidRDefault="00460672" w:rsidP="00460672">
      <w:pPr>
        <w:ind w:firstLine="731"/>
        <w:jc w:val="both"/>
        <w:rPr>
          <w:b/>
          <w:bCs/>
          <w:szCs w:val="24"/>
        </w:rPr>
      </w:pPr>
      <w:r>
        <w:rPr>
          <w:szCs w:val="24"/>
        </w:rPr>
        <w:t>Sprendimo projekto atskiras vertinimas neatliekamas, rezultatai nepateikiami atskiru dokumentu. Neigiamos pasekmės nenumatomos.</w:t>
      </w:r>
      <w:r w:rsidRPr="00D06048">
        <w:rPr>
          <w:bCs/>
        </w:rPr>
        <w:t xml:space="preserve"> </w:t>
      </w:r>
    </w:p>
    <w:p w14:paraId="0C07A584" w14:textId="77777777" w:rsidR="00460672" w:rsidRDefault="00460672" w:rsidP="00460672">
      <w:pPr>
        <w:ind w:firstLine="720"/>
        <w:jc w:val="both"/>
        <w:rPr>
          <w:szCs w:val="24"/>
        </w:rPr>
      </w:pPr>
      <w:r>
        <w:rPr>
          <w:b/>
          <w:bCs/>
          <w:szCs w:val="24"/>
        </w:rPr>
        <w:t>6</w:t>
      </w:r>
      <w:r w:rsidRPr="00DF6FB2">
        <w:rPr>
          <w:b/>
          <w:bCs/>
          <w:szCs w:val="24"/>
        </w:rPr>
        <w:t>. Jeigu sprendimui įgyvendinti reikia įgyvendinamųjų teisės aktų, – kas ir kada juos turėtų priimti.</w:t>
      </w:r>
      <w:r w:rsidRPr="00341929">
        <w:rPr>
          <w:szCs w:val="24"/>
        </w:rPr>
        <w:t xml:space="preserve"> </w:t>
      </w:r>
      <w:r>
        <w:rPr>
          <w:szCs w:val="24"/>
        </w:rPr>
        <w:t>Nereikia.</w:t>
      </w:r>
    </w:p>
    <w:p w14:paraId="1C657AF8" w14:textId="77777777" w:rsidR="00460672" w:rsidRPr="00BC007A" w:rsidRDefault="00460672" w:rsidP="00460672">
      <w:pPr>
        <w:ind w:firstLine="720"/>
        <w:jc w:val="both"/>
        <w:rPr>
          <w:szCs w:val="24"/>
        </w:rPr>
      </w:pPr>
      <w:r>
        <w:rPr>
          <w:b/>
          <w:bCs/>
          <w:szCs w:val="24"/>
        </w:rPr>
        <w:t>7. 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 xml:space="preserve">. </w:t>
      </w:r>
      <w:r w:rsidR="00BC007A" w:rsidRPr="00BC007A">
        <w:rPr>
          <w:bCs/>
          <w:szCs w:val="24"/>
        </w:rPr>
        <w:t>A</w:t>
      </w:r>
      <w:r w:rsidRPr="00BC007A">
        <w:rPr>
          <w:bCs/>
          <w:szCs w:val="24"/>
        </w:rPr>
        <w:t>tliekamas.</w:t>
      </w:r>
      <w:r w:rsidRPr="00BC007A">
        <w:rPr>
          <w:szCs w:val="24"/>
        </w:rPr>
        <w:t xml:space="preserve"> </w:t>
      </w:r>
    </w:p>
    <w:p w14:paraId="7C2B308A" w14:textId="77777777" w:rsidR="00460672" w:rsidRPr="00DF6FB2" w:rsidRDefault="00460672" w:rsidP="00460672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Pr="00DF6FB2">
        <w:rPr>
          <w:b/>
          <w:szCs w:val="24"/>
        </w:rPr>
        <w:t xml:space="preserve">. 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</w:p>
    <w:p w14:paraId="1FF22408" w14:textId="77777777" w:rsidR="00460672" w:rsidRDefault="00536F55" w:rsidP="00460672">
      <w:pPr>
        <w:ind w:firstLine="720"/>
        <w:jc w:val="both"/>
      </w:pPr>
      <w:r w:rsidRPr="00536F55">
        <w:t>Savivaldybės administracijos Socialinės paramos ir sveikatos skyrius, už sprendimo vykdymo kontrolę atsakinga vyriausioji specialistė Marina Jankauskienė.</w:t>
      </w:r>
    </w:p>
    <w:p w14:paraId="275D1129" w14:textId="77777777" w:rsidR="00600488" w:rsidRPr="000118E6" w:rsidRDefault="00600488" w:rsidP="00600488">
      <w:pPr>
        <w:rPr>
          <w:sz w:val="10"/>
          <w:szCs w:val="10"/>
        </w:rPr>
      </w:pPr>
    </w:p>
    <w:p w14:paraId="38682BF6" w14:textId="77777777" w:rsidR="00600488" w:rsidRDefault="00600488" w:rsidP="00600488">
      <w:pPr>
        <w:rPr>
          <w:sz w:val="10"/>
          <w:szCs w:val="10"/>
        </w:rPr>
      </w:pPr>
    </w:p>
    <w:p w14:paraId="0F6B3C96" w14:textId="77777777" w:rsidR="00887427" w:rsidRPr="000118E6" w:rsidRDefault="00887427" w:rsidP="00600488">
      <w:pPr>
        <w:rPr>
          <w:sz w:val="10"/>
          <w:szCs w:val="10"/>
        </w:rPr>
      </w:pPr>
    </w:p>
    <w:p w14:paraId="1FFFED28" w14:textId="77777777" w:rsidR="00600488" w:rsidRPr="000118E6" w:rsidRDefault="00600488" w:rsidP="00600488">
      <w:pPr>
        <w:rPr>
          <w:sz w:val="10"/>
          <w:szCs w:val="10"/>
        </w:rPr>
      </w:pPr>
    </w:p>
    <w:p w14:paraId="3839E6E2" w14:textId="77777777" w:rsidR="00600488" w:rsidRPr="00583C4B" w:rsidRDefault="00600488" w:rsidP="00600488">
      <w:pPr>
        <w:rPr>
          <w:b/>
          <w:color w:val="002060"/>
          <w:sz w:val="20"/>
        </w:rPr>
      </w:pPr>
      <w:r w:rsidRPr="000118E6">
        <w:rPr>
          <w:szCs w:val="24"/>
        </w:rPr>
        <w:t xml:space="preserve">Socialinės paramos ir sveikatos skyriaus vyriausioji specialistė </w:t>
      </w:r>
      <w:r w:rsidR="00AF4C67">
        <w:rPr>
          <w:szCs w:val="24"/>
        </w:rPr>
        <w:t xml:space="preserve">                     </w:t>
      </w:r>
      <w:r w:rsidRPr="000118E6">
        <w:rPr>
          <w:szCs w:val="24"/>
        </w:rPr>
        <w:t>Marina Jankauskienė</w:t>
      </w:r>
    </w:p>
    <w:p w14:paraId="205B2D4B" w14:textId="77777777" w:rsidR="00583C4B" w:rsidRPr="00930C69" w:rsidRDefault="00583C4B" w:rsidP="0015106C">
      <w:pPr>
        <w:jc w:val="both"/>
      </w:pPr>
    </w:p>
    <w:sectPr w:rsidR="00583C4B" w:rsidRPr="00930C69" w:rsidSect="002A0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567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35C7" w14:textId="77777777" w:rsidR="00291D10" w:rsidRDefault="00291D10">
      <w:r>
        <w:separator/>
      </w:r>
    </w:p>
  </w:endnote>
  <w:endnote w:type="continuationSeparator" w:id="0">
    <w:p w14:paraId="2E38D67B" w14:textId="77777777" w:rsidR="00291D10" w:rsidRDefault="002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1D09" w14:textId="77777777" w:rsidR="00A50D72" w:rsidRDefault="00A50D72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0DA6" w14:textId="77777777" w:rsidR="00A50D72" w:rsidRDefault="00A50D72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667C" w14:textId="77777777" w:rsidR="00A50D72" w:rsidRDefault="00A50D72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63B8" w14:textId="77777777" w:rsidR="00291D10" w:rsidRDefault="00291D10">
      <w:r>
        <w:separator/>
      </w:r>
    </w:p>
  </w:footnote>
  <w:footnote w:type="continuationSeparator" w:id="0">
    <w:p w14:paraId="14FA0993" w14:textId="77777777" w:rsidR="00291D10" w:rsidRDefault="0029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D0F0" w14:textId="77777777" w:rsidR="00A50D72" w:rsidRDefault="00A50D72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CF68" w14:textId="77777777" w:rsidR="00A50D72" w:rsidRDefault="00A50D72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C7C0" w14:textId="473A9FBF" w:rsidR="00105417" w:rsidRPr="00337295" w:rsidRDefault="00105417" w:rsidP="00105417">
    <w:pPr>
      <w:tabs>
        <w:tab w:val="center" w:pos="4153"/>
        <w:tab w:val="left" w:pos="6096"/>
        <w:tab w:val="right" w:pos="8306"/>
      </w:tabs>
      <w:jc w:val="center"/>
      <w:rPr>
        <w:b/>
        <w:szCs w:val="24"/>
      </w:rPr>
    </w:pPr>
    <w:r w:rsidRPr="00337295">
      <w:rPr>
        <w:b/>
        <w:szCs w:val="24"/>
      </w:rPr>
      <w:t xml:space="preserve">                                                            projektas</w:t>
    </w:r>
  </w:p>
  <w:p w14:paraId="63AAF11B" w14:textId="0B66BB98" w:rsidR="00105417" w:rsidRPr="00337295" w:rsidRDefault="00105417" w:rsidP="00105417">
    <w:pPr>
      <w:tabs>
        <w:tab w:val="center" w:pos="4153"/>
        <w:tab w:val="right" w:pos="8306"/>
      </w:tabs>
      <w:jc w:val="center"/>
      <w:rPr>
        <w:b/>
        <w:caps/>
        <w:szCs w:val="24"/>
      </w:rPr>
    </w:pPr>
    <w:r w:rsidRPr="00337295">
      <w:rPr>
        <w:b/>
        <w:caps/>
        <w:szCs w:val="24"/>
      </w:rPr>
      <w:tab/>
      <w:t xml:space="preserve">                      </w:t>
    </w:r>
    <w:r w:rsidRPr="00337295">
      <w:rPr>
        <w:b/>
        <w:szCs w:val="24"/>
      </w:rPr>
      <w:t>reg. Nr. T-</w:t>
    </w:r>
    <w:r w:rsidR="00E43B87">
      <w:rPr>
        <w:b/>
        <w:szCs w:val="24"/>
      </w:rPr>
      <w:t>210</w:t>
    </w:r>
    <w:r w:rsidRPr="00337295">
      <w:rPr>
        <w:b/>
        <w:szCs w:val="24"/>
      </w:rPr>
      <w:t xml:space="preserve">   </w:t>
    </w:r>
  </w:p>
  <w:p w14:paraId="2FF0896D" w14:textId="5D2B6940" w:rsidR="00105417" w:rsidRPr="00337295" w:rsidRDefault="00105417" w:rsidP="00105417">
    <w:pPr>
      <w:tabs>
        <w:tab w:val="center" w:pos="4153"/>
        <w:tab w:val="left" w:pos="5954"/>
        <w:tab w:val="right" w:pos="8306"/>
      </w:tabs>
      <w:jc w:val="center"/>
      <w:rPr>
        <w:b/>
        <w:caps/>
        <w:szCs w:val="24"/>
      </w:rPr>
    </w:pPr>
    <w:r w:rsidRPr="00337295">
      <w:rPr>
        <w:b/>
        <w:szCs w:val="24"/>
      </w:rPr>
      <w:tab/>
    </w:r>
    <w:r w:rsidR="00E43B87">
      <w:rPr>
        <w:b/>
        <w:szCs w:val="24"/>
      </w:rPr>
      <w:t xml:space="preserve">                                                                                         </w:t>
    </w:r>
    <w:r w:rsidR="00337295">
      <w:rPr>
        <w:b/>
        <w:szCs w:val="24"/>
      </w:rPr>
      <w:t>2.</w:t>
    </w:r>
    <w:r w:rsidR="005371A4">
      <w:rPr>
        <w:b/>
        <w:szCs w:val="24"/>
      </w:rPr>
      <w:t>9.</w:t>
    </w:r>
    <w:r w:rsidRPr="00337295">
      <w:rPr>
        <w:b/>
        <w:szCs w:val="24"/>
      </w:rPr>
      <w:t>darbotvarkės klausimas</w:t>
    </w:r>
  </w:p>
  <w:p w14:paraId="39D4F4AA" w14:textId="77777777" w:rsidR="00105417" w:rsidRDefault="001054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23B"/>
    <w:multiLevelType w:val="hybridMultilevel"/>
    <w:tmpl w:val="FFCCC5CC"/>
    <w:lvl w:ilvl="0" w:tplc="8EE09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41FC9"/>
    <w:multiLevelType w:val="hybridMultilevel"/>
    <w:tmpl w:val="DD00DA7E"/>
    <w:lvl w:ilvl="0" w:tplc="E3141C1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8F9"/>
    <w:multiLevelType w:val="hybridMultilevel"/>
    <w:tmpl w:val="DE7C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703">
    <w:abstractNumId w:val="1"/>
  </w:num>
  <w:num w:numId="2" w16cid:durableId="61488167">
    <w:abstractNumId w:val="2"/>
  </w:num>
  <w:num w:numId="3" w16cid:durableId="169773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0118E6"/>
    <w:rsid w:val="00012019"/>
    <w:rsid w:val="00014B69"/>
    <w:rsid w:val="00020A06"/>
    <w:rsid w:val="00032A12"/>
    <w:rsid w:val="00045250"/>
    <w:rsid w:val="00051ABD"/>
    <w:rsid w:val="00055039"/>
    <w:rsid w:val="00064CD7"/>
    <w:rsid w:val="00067D0D"/>
    <w:rsid w:val="000759BD"/>
    <w:rsid w:val="000840AA"/>
    <w:rsid w:val="00086060"/>
    <w:rsid w:val="00086961"/>
    <w:rsid w:val="000911D3"/>
    <w:rsid w:val="00091214"/>
    <w:rsid w:val="00091DCA"/>
    <w:rsid w:val="0009562F"/>
    <w:rsid w:val="000B5FF6"/>
    <w:rsid w:val="000C6815"/>
    <w:rsid w:val="000D5CEA"/>
    <w:rsid w:val="000D79EE"/>
    <w:rsid w:val="001007A6"/>
    <w:rsid w:val="00105417"/>
    <w:rsid w:val="00114BE5"/>
    <w:rsid w:val="00123E6B"/>
    <w:rsid w:val="0012511E"/>
    <w:rsid w:val="001264D7"/>
    <w:rsid w:val="001343D3"/>
    <w:rsid w:val="0015106C"/>
    <w:rsid w:val="00161158"/>
    <w:rsid w:val="00173A32"/>
    <w:rsid w:val="00182241"/>
    <w:rsid w:val="001872AD"/>
    <w:rsid w:val="001C201D"/>
    <w:rsid w:val="001D2B75"/>
    <w:rsid w:val="001D3441"/>
    <w:rsid w:val="001D403D"/>
    <w:rsid w:val="001F090D"/>
    <w:rsid w:val="001F330D"/>
    <w:rsid w:val="00202A71"/>
    <w:rsid w:val="0020538F"/>
    <w:rsid w:val="002061AC"/>
    <w:rsid w:val="0020728D"/>
    <w:rsid w:val="00210D94"/>
    <w:rsid w:val="0021256F"/>
    <w:rsid w:val="00226E08"/>
    <w:rsid w:val="00242837"/>
    <w:rsid w:val="00243D98"/>
    <w:rsid w:val="00250312"/>
    <w:rsid w:val="002509B3"/>
    <w:rsid w:val="00272A96"/>
    <w:rsid w:val="00280008"/>
    <w:rsid w:val="00281314"/>
    <w:rsid w:val="00285D71"/>
    <w:rsid w:val="00290E1A"/>
    <w:rsid w:val="00291D10"/>
    <w:rsid w:val="00294551"/>
    <w:rsid w:val="002A0B62"/>
    <w:rsid w:val="002A41CF"/>
    <w:rsid w:val="002A4D23"/>
    <w:rsid w:val="002B4CC3"/>
    <w:rsid w:val="002B54BE"/>
    <w:rsid w:val="002C024B"/>
    <w:rsid w:val="002F3ACD"/>
    <w:rsid w:val="002F66A0"/>
    <w:rsid w:val="0030055E"/>
    <w:rsid w:val="00321AFC"/>
    <w:rsid w:val="00337295"/>
    <w:rsid w:val="00341F3A"/>
    <w:rsid w:val="0034246A"/>
    <w:rsid w:val="00350264"/>
    <w:rsid w:val="00351AC5"/>
    <w:rsid w:val="00363509"/>
    <w:rsid w:val="00363ED0"/>
    <w:rsid w:val="00367B20"/>
    <w:rsid w:val="00370543"/>
    <w:rsid w:val="00384DF6"/>
    <w:rsid w:val="00390C6C"/>
    <w:rsid w:val="00395A6E"/>
    <w:rsid w:val="003B0C78"/>
    <w:rsid w:val="003B5018"/>
    <w:rsid w:val="003D7EC2"/>
    <w:rsid w:val="003E1621"/>
    <w:rsid w:val="003E4AC2"/>
    <w:rsid w:val="003E72F5"/>
    <w:rsid w:val="003E7643"/>
    <w:rsid w:val="003F1D02"/>
    <w:rsid w:val="003F4F5D"/>
    <w:rsid w:val="00401A67"/>
    <w:rsid w:val="00402068"/>
    <w:rsid w:val="00414F15"/>
    <w:rsid w:val="00436894"/>
    <w:rsid w:val="00445368"/>
    <w:rsid w:val="00451DD8"/>
    <w:rsid w:val="00460672"/>
    <w:rsid w:val="00462008"/>
    <w:rsid w:val="0047486C"/>
    <w:rsid w:val="00482BDF"/>
    <w:rsid w:val="00484800"/>
    <w:rsid w:val="00487B32"/>
    <w:rsid w:val="00487FA4"/>
    <w:rsid w:val="00492561"/>
    <w:rsid w:val="004941A9"/>
    <w:rsid w:val="0049591D"/>
    <w:rsid w:val="004A7B84"/>
    <w:rsid w:val="004B06C0"/>
    <w:rsid w:val="004B4137"/>
    <w:rsid w:val="004C467E"/>
    <w:rsid w:val="004C53F7"/>
    <w:rsid w:val="004C5BF9"/>
    <w:rsid w:val="00501BB3"/>
    <w:rsid w:val="00502B94"/>
    <w:rsid w:val="005108DC"/>
    <w:rsid w:val="00522CC9"/>
    <w:rsid w:val="0052488E"/>
    <w:rsid w:val="00531166"/>
    <w:rsid w:val="00536F55"/>
    <w:rsid w:val="005371A4"/>
    <w:rsid w:val="00537E55"/>
    <w:rsid w:val="00542AA1"/>
    <w:rsid w:val="00551F7F"/>
    <w:rsid w:val="00570C8C"/>
    <w:rsid w:val="00583C4B"/>
    <w:rsid w:val="00585F66"/>
    <w:rsid w:val="00590409"/>
    <w:rsid w:val="00597A46"/>
    <w:rsid w:val="005A365B"/>
    <w:rsid w:val="005B1AE3"/>
    <w:rsid w:val="005C0743"/>
    <w:rsid w:val="005E568C"/>
    <w:rsid w:val="005F09EA"/>
    <w:rsid w:val="00600488"/>
    <w:rsid w:val="006061E0"/>
    <w:rsid w:val="00606D41"/>
    <w:rsid w:val="0061010F"/>
    <w:rsid w:val="00615062"/>
    <w:rsid w:val="00620C4A"/>
    <w:rsid w:val="00643559"/>
    <w:rsid w:val="00657627"/>
    <w:rsid w:val="006708D3"/>
    <w:rsid w:val="00670C06"/>
    <w:rsid w:val="006746CC"/>
    <w:rsid w:val="0067530A"/>
    <w:rsid w:val="006806D9"/>
    <w:rsid w:val="006A3408"/>
    <w:rsid w:val="006B4CE3"/>
    <w:rsid w:val="006B5876"/>
    <w:rsid w:val="006D0258"/>
    <w:rsid w:val="00720156"/>
    <w:rsid w:val="00722205"/>
    <w:rsid w:val="00722E41"/>
    <w:rsid w:val="00725BB5"/>
    <w:rsid w:val="00725FD4"/>
    <w:rsid w:val="00763209"/>
    <w:rsid w:val="0077757B"/>
    <w:rsid w:val="00781185"/>
    <w:rsid w:val="007943DA"/>
    <w:rsid w:val="007952AC"/>
    <w:rsid w:val="007A6B94"/>
    <w:rsid w:val="007C15E6"/>
    <w:rsid w:val="007C7013"/>
    <w:rsid w:val="007E22D4"/>
    <w:rsid w:val="007E47AC"/>
    <w:rsid w:val="007E521E"/>
    <w:rsid w:val="007E7E41"/>
    <w:rsid w:val="007F497A"/>
    <w:rsid w:val="00801D5F"/>
    <w:rsid w:val="00812DF1"/>
    <w:rsid w:val="0081624F"/>
    <w:rsid w:val="008166B6"/>
    <w:rsid w:val="00826531"/>
    <w:rsid w:val="00847060"/>
    <w:rsid w:val="00856658"/>
    <w:rsid w:val="008640B1"/>
    <w:rsid w:val="00867B82"/>
    <w:rsid w:val="00867BA4"/>
    <w:rsid w:val="00873EEC"/>
    <w:rsid w:val="00887427"/>
    <w:rsid w:val="008952F4"/>
    <w:rsid w:val="008965BA"/>
    <w:rsid w:val="008B0777"/>
    <w:rsid w:val="008B1C8C"/>
    <w:rsid w:val="008C19CD"/>
    <w:rsid w:val="008C68F6"/>
    <w:rsid w:val="008F08A2"/>
    <w:rsid w:val="008F10B2"/>
    <w:rsid w:val="008F69B9"/>
    <w:rsid w:val="00902C57"/>
    <w:rsid w:val="009032D3"/>
    <w:rsid w:val="00903EA7"/>
    <w:rsid w:val="009057E4"/>
    <w:rsid w:val="00907193"/>
    <w:rsid w:val="0091063D"/>
    <w:rsid w:val="00930C69"/>
    <w:rsid w:val="00936FEA"/>
    <w:rsid w:val="00955381"/>
    <w:rsid w:val="00964766"/>
    <w:rsid w:val="0098757E"/>
    <w:rsid w:val="00990596"/>
    <w:rsid w:val="00991448"/>
    <w:rsid w:val="009A3659"/>
    <w:rsid w:val="009B1F1C"/>
    <w:rsid w:val="009B3183"/>
    <w:rsid w:val="009C31A2"/>
    <w:rsid w:val="009E4388"/>
    <w:rsid w:val="009E67B8"/>
    <w:rsid w:val="009F045B"/>
    <w:rsid w:val="009F152D"/>
    <w:rsid w:val="009F6D72"/>
    <w:rsid w:val="00A052ED"/>
    <w:rsid w:val="00A1764A"/>
    <w:rsid w:val="00A3670C"/>
    <w:rsid w:val="00A46316"/>
    <w:rsid w:val="00A50D72"/>
    <w:rsid w:val="00A51093"/>
    <w:rsid w:val="00A574A6"/>
    <w:rsid w:val="00A63076"/>
    <w:rsid w:val="00A8411A"/>
    <w:rsid w:val="00AA2BE3"/>
    <w:rsid w:val="00AA5A84"/>
    <w:rsid w:val="00AB0D89"/>
    <w:rsid w:val="00AB5157"/>
    <w:rsid w:val="00AC0175"/>
    <w:rsid w:val="00AD01BC"/>
    <w:rsid w:val="00AD15D0"/>
    <w:rsid w:val="00AE125D"/>
    <w:rsid w:val="00AE650E"/>
    <w:rsid w:val="00AF4C67"/>
    <w:rsid w:val="00B06002"/>
    <w:rsid w:val="00B13B48"/>
    <w:rsid w:val="00B404C8"/>
    <w:rsid w:val="00B4299B"/>
    <w:rsid w:val="00B53AA5"/>
    <w:rsid w:val="00B611D5"/>
    <w:rsid w:val="00B65121"/>
    <w:rsid w:val="00B77005"/>
    <w:rsid w:val="00B868B8"/>
    <w:rsid w:val="00BA10BE"/>
    <w:rsid w:val="00BC007A"/>
    <w:rsid w:val="00BC76EA"/>
    <w:rsid w:val="00BE0381"/>
    <w:rsid w:val="00BF4691"/>
    <w:rsid w:val="00C338B4"/>
    <w:rsid w:val="00C453B5"/>
    <w:rsid w:val="00C45489"/>
    <w:rsid w:val="00C45DF5"/>
    <w:rsid w:val="00C5123F"/>
    <w:rsid w:val="00C6245F"/>
    <w:rsid w:val="00C9394D"/>
    <w:rsid w:val="00C97933"/>
    <w:rsid w:val="00CB1EEF"/>
    <w:rsid w:val="00CE0007"/>
    <w:rsid w:val="00CE32B9"/>
    <w:rsid w:val="00CE6008"/>
    <w:rsid w:val="00CF0C72"/>
    <w:rsid w:val="00CF4732"/>
    <w:rsid w:val="00D002B7"/>
    <w:rsid w:val="00D031FE"/>
    <w:rsid w:val="00D0418F"/>
    <w:rsid w:val="00D13C60"/>
    <w:rsid w:val="00D1596D"/>
    <w:rsid w:val="00D20F9D"/>
    <w:rsid w:val="00D225B4"/>
    <w:rsid w:val="00D376BF"/>
    <w:rsid w:val="00D416C7"/>
    <w:rsid w:val="00D41DB7"/>
    <w:rsid w:val="00D54E55"/>
    <w:rsid w:val="00D57819"/>
    <w:rsid w:val="00D65093"/>
    <w:rsid w:val="00D650F1"/>
    <w:rsid w:val="00D75BAD"/>
    <w:rsid w:val="00D933B4"/>
    <w:rsid w:val="00D95716"/>
    <w:rsid w:val="00D9590B"/>
    <w:rsid w:val="00DA1266"/>
    <w:rsid w:val="00DA4984"/>
    <w:rsid w:val="00DA4C0E"/>
    <w:rsid w:val="00DC557E"/>
    <w:rsid w:val="00DD213C"/>
    <w:rsid w:val="00DF0524"/>
    <w:rsid w:val="00DF25AB"/>
    <w:rsid w:val="00DF60F6"/>
    <w:rsid w:val="00E01C2F"/>
    <w:rsid w:val="00E10041"/>
    <w:rsid w:val="00E17EBF"/>
    <w:rsid w:val="00E22314"/>
    <w:rsid w:val="00E3142A"/>
    <w:rsid w:val="00E40BF3"/>
    <w:rsid w:val="00E42CAC"/>
    <w:rsid w:val="00E43B87"/>
    <w:rsid w:val="00E43CB0"/>
    <w:rsid w:val="00E53BF7"/>
    <w:rsid w:val="00E60493"/>
    <w:rsid w:val="00E724E8"/>
    <w:rsid w:val="00E73A23"/>
    <w:rsid w:val="00E924E9"/>
    <w:rsid w:val="00E932DC"/>
    <w:rsid w:val="00E941C0"/>
    <w:rsid w:val="00E96948"/>
    <w:rsid w:val="00EA3DAD"/>
    <w:rsid w:val="00EB0D42"/>
    <w:rsid w:val="00EB2D12"/>
    <w:rsid w:val="00EB6A14"/>
    <w:rsid w:val="00ED5171"/>
    <w:rsid w:val="00ED7EA7"/>
    <w:rsid w:val="00EE5222"/>
    <w:rsid w:val="00EF75B4"/>
    <w:rsid w:val="00F17E6D"/>
    <w:rsid w:val="00F43D41"/>
    <w:rsid w:val="00F454D1"/>
    <w:rsid w:val="00F577D4"/>
    <w:rsid w:val="00F6043B"/>
    <w:rsid w:val="00F66CFD"/>
    <w:rsid w:val="00F70B9C"/>
    <w:rsid w:val="00F84134"/>
    <w:rsid w:val="00F90053"/>
    <w:rsid w:val="00F90EE5"/>
    <w:rsid w:val="00F90F52"/>
    <w:rsid w:val="00F91C35"/>
    <w:rsid w:val="00FA3BB8"/>
    <w:rsid w:val="00FE366D"/>
    <w:rsid w:val="00FF0DD8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A827A6"/>
  <w15:docId w15:val="{5F68ED86-27F3-4F7B-B151-B9AED07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6067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501BB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501BB3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501BB3"/>
    <w:rPr>
      <w:color w:val="808080"/>
    </w:rPr>
  </w:style>
  <w:style w:type="paragraph" w:styleId="Sraopastraipa">
    <w:name w:val="List Paragraph"/>
    <w:basedOn w:val="prastasis"/>
    <w:uiPriority w:val="99"/>
    <w:qFormat/>
    <w:rsid w:val="00AA2BE3"/>
    <w:pPr>
      <w:ind w:left="720"/>
      <w:contextualSpacing/>
    </w:pPr>
  </w:style>
  <w:style w:type="character" w:customStyle="1" w:styleId="antr">
    <w:name w:val="antr"/>
    <w:uiPriority w:val="99"/>
    <w:rsid w:val="00583C4B"/>
    <w:rPr>
      <w:rFonts w:ascii="Times New Roman" w:hAnsi="Times New Roman" w:cs="Times New Roman" w:hint="default"/>
      <w:b/>
      <w:bCs w:val="0"/>
      <w:caps/>
      <w:sz w:val="24"/>
    </w:rPr>
  </w:style>
  <w:style w:type="paragraph" w:styleId="Antrats">
    <w:name w:val="header"/>
    <w:basedOn w:val="prastasis"/>
    <w:link w:val="AntratsDiagrama"/>
    <w:unhideWhenUsed/>
    <w:rsid w:val="00FF354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F3544"/>
  </w:style>
  <w:style w:type="table" w:styleId="Lentelstinklelis">
    <w:name w:val="Table Grid"/>
    <w:basedOn w:val="prastojilentel"/>
    <w:rsid w:val="0084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semiHidden/>
    <w:rsid w:val="0033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C79A-68F0-493F-991D-E2ED479B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5140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2016-06-23T07:14:00Z</cp:lastPrinted>
  <dcterms:created xsi:type="dcterms:W3CDTF">2022-11-07T14:26:00Z</dcterms:created>
  <dcterms:modified xsi:type="dcterms:W3CDTF">2022-11-16T10:52:00Z</dcterms:modified>
</cp:coreProperties>
</file>