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7156" w14:textId="77777777" w:rsidR="00F12A2F" w:rsidRPr="00F12A2F" w:rsidRDefault="00F12A2F" w:rsidP="00F12A2F">
      <w:pPr>
        <w:jc w:val="center"/>
        <w:rPr>
          <w:b/>
          <w:caps/>
        </w:rPr>
      </w:pPr>
      <w:bookmarkStart w:id="0" w:name="Forma"/>
      <w:r w:rsidRPr="00F12A2F">
        <w:rPr>
          <w:b/>
          <w:caps/>
        </w:rPr>
        <w:t>Įsakymas</w:t>
      </w:r>
      <w:bookmarkEnd w:id="0"/>
    </w:p>
    <w:p w14:paraId="6C284893" w14:textId="34BC93D2" w:rsidR="00F12A2F" w:rsidRDefault="008C48D5" w:rsidP="00F12A2F">
      <w:pPr>
        <w:jc w:val="center"/>
        <w:rPr>
          <w:b/>
          <w:bCs/>
          <w:caps/>
          <w:szCs w:val="24"/>
        </w:rPr>
      </w:pPr>
      <w:r w:rsidRPr="00F12A2F">
        <w:rPr>
          <w:b/>
          <w:caps/>
        </w:rPr>
        <w:t>Dėl</w:t>
      </w:r>
      <w:r>
        <w:rPr>
          <w:b/>
          <w:caps/>
        </w:rPr>
        <w:t xml:space="preserve"> </w:t>
      </w:r>
      <w:r>
        <w:rPr>
          <w:b/>
          <w:bCs/>
          <w:caps/>
          <w:szCs w:val="24"/>
        </w:rPr>
        <w:t>santuokų registravimo savaitgaliais 202</w:t>
      </w:r>
      <w:r w:rsidR="00BB51DD">
        <w:rPr>
          <w:b/>
          <w:bCs/>
          <w:caps/>
          <w:szCs w:val="24"/>
        </w:rPr>
        <w:t>3</w:t>
      </w:r>
      <w:r>
        <w:rPr>
          <w:b/>
          <w:bCs/>
          <w:caps/>
          <w:szCs w:val="24"/>
        </w:rPr>
        <w:t xml:space="preserve"> metais</w:t>
      </w:r>
    </w:p>
    <w:p w14:paraId="27C5CE3E" w14:textId="77777777" w:rsidR="008C48D5" w:rsidRDefault="008C48D5" w:rsidP="00F12A2F">
      <w:pPr>
        <w:jc w:val="center"/>
      </w:pPr>
    </w:p>
    <w:p w14:paraId="60752975" w14:textId="3C401CD9" w:rsidR="00F12A2F" w:rsidRDefault="00F12A2F" w:rsidP="00F12A2F">
      <w:pPr>
        <w:jc w:val="center"/>
      </w:pPr>
      <w:bookmarkStart w:id="1" w:name="Data"/>
      <w:r>
        <w:t>20</w:t>
      </w:r>
      <w:r w:rsidR="004E1A1E">
        <w:t>2</w:t>
      </w:r>
      <w:r w:rsidR="00BB51DD">
        <w:t>2</w:t>
      </w:r>
      <w:r>
        <w:t xml:space="preserve"> m. </w:t>
      </w:r>
      <w:r w:rsidR="008C48D5">
        <w:t>gruodžio 2</w:t>
      </w:r>
      <w:r w:rsidR="00767464">
        <w:t>2</w:t>
      </w:r>
      <w:r w:rsidR="008C48D5">
        <w:t xml:space="preserve"> </w:t>
      </w:r>
      <w:r>
        <w:t>d.</w:t>
      </w:r>
      <w:bookmarkEnd w:id="1"/>
      <w:r>
        <w:t xml:space="preserve">  Nr. </w:t>
      </w:r>
      <w:bookmarkStart w:id="2" w:name="Nr"/>
      <w:r w:rsidR="00EC3808">
        <w:t>DV-</w:t>
      </w:r>
      <w:r w:rsidR="00767464">
        <w:t>859</w:t>
      </w:r>
    </w:p>
    <w:bookmarkEnd w:id="2"/>
    <w:p w14:paraId="09C469AA" w14:textId="5E2AB35E" w:rsidR="00F12A2F" w:rsidRDefault="00F12A2F" w:rsidP="00F12A2F">
      <w:pPr>
        <w:jc w:val="center"/>
      </w:pPr>
      <w:r>
        <w:t>Pasvalys</w:t>
      </w:r>
    </w:p>
    <w:p w14:paraId="272FF857" w14:textId="6B9B96B4" w:rsidR="008C48D5" w:rsidRDefault="008C48D5" w:rsidP="00F12A2F">
      <w:pPr>
        <w:jc w:val="center"/>
      </w:pPr>
    </w:p>
    <w:p w14:paraId="50B7563D" w14:textId="77777777" w:rsidR="008C48D5" w:rsidRDefault="008C48D5" w:rsidP="008C48D5">
      <w:pPr>
        <w:pStyle w:val="Antrats"/>
        <w:tabs>
          <w:tab w:val="clear" w:pos="4153"/>
          <w:tab w:val="clear" w:pos="8306"/>
        </w:tabs>
        <w:ind w:firstLine="709"/>
        <w:jc w:val="both"/>
      </w:pPr>
      <w:r>
        <w:t>Vadovaudamasis Lietuvos Respublikos vietos savivaldos įstatymo 29 straipsnio 8 dalies 2 punktu ir vykdydamas Civilinės būklės aktų registravimo taisykles, patvirtintas Lietuvos Respublikos teisingumo ministro 2016 m. gruodžio 28 d. įsakymu Nr. 1R-334 „Dėl Civilinės būklės aktų registravimo taisyklių ir Civilinės būklės aktų įrašų ir kitų dokumentų formų patvirtinimo“ (su visais aktualiais pakeitimais):</w:t>
      </w:r>
    </w:p>
    <w:p w14:paraId="24744E6F" w14:textId="0B52D2C8" w:rsidR="008C48D5" w:rsidRDefault="008C48D5" w:rsidP="008C48D5">
      <w:pPr>
        <w:pStyle w:val="Antrats"/>
        <w:numPr>
          <w:ilvl w:val="0"/>
          <w:numId w:val="1"/>
        </w:numPr>
        <w:tabs>
          <w:tab w:val="clear" w:pos="4153"/>
          <w:tab w:val="clear" w:pos="8306"/>
          <w:tab w:val="left" w:pos="993"/>
        </w:tabs>
        <w:ind w:left="0" w:firstLine="709"/>
        <w:jc w:val="both"/>
      </w:pPr>
      <w:r>
        <w:rPr>
          <w:spacing w:val="40"/>
        </w:rPr>
        <w:t>Nustatau</w:t>
      </w:r>
      <w:r>
        <w:t xml:space="preserve"> savaitgalius, kurių metu bus registruojamos santuokos</w:t>
      </w:r>
      <w:r w:rsidRPr="00A96C4B">
        <w:rPr>
          <w:color w:val="FF0000"/>
        </w:rPr>
        <w:t xml:space="preserve"> </w:t>
      </w:r>
      <w:r>
        <w:t>202</w:t>
      </w:r>
      <w:r w:rsidR="00BB51DD">
        <w:t>3</w:t>
      </w:r>
      <w:r>
        <w:t xml:space="preserve"> metais:</w:t>
      </w:r>
    </w:p>
    <w:p w14:paraId="1CF1BDDC" w14:textId="77635D7D" w:rsidR="008C48D5" w:rsidRDefault="008C48D5" w:rsidP="008C48D5">
      <w:pPr>
        <w:pStyle w:val="Antrats"/>
        <w:tabs>
          <w:tab w:val="clear" w:pos="4153"/>
          <w:tab w:val="clear" w:pos="8306"/>
          <w:tab w:val="left" w:pos="993"/>
        </w:tabs>
        <w:ind w:left="709"/>
        <w:jc w:val="both"/>
      </w:pPr>
      <w:r>
        <w:t>202</w:t>
      </w:r>
      <w:r w:rsidR="00BB51DD">
        <w:t>3</w:t>
      </w:r>
      <w:r>
        <w:t xml:space="preserve"> m. sausio </w:t>
      </w:r>
      <w:r w:rsidR="00BB51DD">
        <w:t>14</w:t>
      </w:r>
      <w:r>
        <w:t xml:space="preserve"> d.</w:t>
      </w:r>
    </w:p>
    <w:p w14:paraId="010D69FB" w14:textId="24BEA7F1" w:rsidR="008C48D5" w:rsidRDefault="008C48D5" w:rsidP="008C48D5">
      <w:pPr>
        <w:pStyle w:val="Antrats"/>
        <w:tabs>
          <w:tab w:val="clear" w:pos="4153"/>
          <w:tab w:val="clear" w:pos="8306"/>
          <w:tab w:val="left" w:pos="993"/>
        </w:tabs>
        <w:ind w:left="709"/>
        <w:jc w:val="both"/>
      </w:pPr>
      <w:r>
        <w:t>202</w:t>
      </w:r>
      <w:r w:rsidR="00BB51DD">
        <w:t>3</w:t>
      </w:r>
      <w:r>
        <w:t xml:space="preserve"> m. vasario 1</w:t>
      </w:r>
      <w:r w:rsidR="00BB51DD">
        <w:t>1</w:t>
      </w:r>
      <w:r>
        <w:t xml:space="preserve"> d.</w:t>
      </w:r>
    </w:p>
    <w:p w14:paraId="7AA7797A" w14:textId="72FC19F9" w:rsidR="008C48D5" w:rsidRDefault="008C48D5" w:rsidP="008C48D5">
      <w:pPr>
        <w:pStyle w:val="Antrats"/>
        <w:tabs>
          <w:tab w:val="clear" w:pos="4153"/>
          <w:tab w:val="clear" w:pos="8306"/>
          <w:tab w:val="left" w:pos="993"/>
        </w:tabs>
        <w:ind w:left="709"/>
        <w:jc w:val="both"/>
      </w:pPr>
      <w:r>
        <w:t>202</w:t>
      </w:r>
      <w:r w:rsidR="00BB51DD">
        <w:t>3</w:t>
      </w:r>
      <w:r>
        <w:t xml:space="preserve"> m. kovo </w:t>
      </w:r>
      <w:r w:rsidR="00BB51DD">
        <w:t>25</w:t>
      </w:r>
      <w:r>
        <w:t xml:space="preserve"> d.</w:t>
      </w:r>
    </w:p>
    <w:p w14:paraId="05EC3F7A" w14:textId="013BFB86" w:rsidR="008C48D5" w:rsidRDefault="008C48D5" w:rsidP="008C48D5">
      <w:pPr>
        <w:pStyle w:val="Antrats"/>
        <w:tabs>
          <w:tab w:val="clear" w:pos="4153"/>
          <w:tab w:val="clear" w:pos="8306"/>
          <w:tab w:val="left" w:pos="993"/>
        </w:tabs>
        <w:ind w:left="709"/>
        <w:jc w:val="both"/>
      </w:pPr>
      <w:r>
        <w:t>202</w:t>
      </w:r>
      <w:r w:rsidR="00BB51DD">
        <w:t>3</w:t>
      </w:r>
      <w:r>
        <w:t xml:space="preserve"> m. balandžio 2</w:t>
      </w:r>
      <w:r w:rsidR="00BB51DD">
        <w:t>2</w:t>
      </w:r>
      <w:r>
        <w:t xml:space="preserve"> d.</w:t>
      </w:r>
    </w:p>
    <w:p w14:paraId="534BD79A" w14:textId="57AB3B5E" w:rsidR="008C48D5" w:rsidRDefault="008C48D5" w:rsidP="008C48D5">
      <w:pPr>
        <w:pStyle w:val="Antrats"/>
        <w:tabs>
          <w:tab w:val="clear" w:pos="4153"/>
          <w:tab w:val="clear" w:pos="8306"/>
          <w:tab w:val="left" w:pos="993"/>
        </w:tabs>
        <w:ind w:left="709"/>
        <w:jc w:val="both"/>
      </w:pPr>
      <w:r>
        <w:t>202</w:t>
      </w:r>
      <w:r w:rsidR="00BB51DD">
        <w:t>3</w:t>
      </w:r>
      <w:r>
        <w:t xml:space="preserve"> m. gegužės 2</w:t>
      </w:r>
      <w:r w:rsidR="00BB51DD">
        <w:t>7</w:t>
      </w:r>
      <w:r>
        <w:t xml:space="preserve"> d.</w:t>
      </w:r>
    </w:p>
    <w:p w14:paraId="1F9B1633" w14:textId="0228DECD" w:rsidR="008C48D5" w:rsidRDefault="008C48D5" w:rsidP="008C48D5">
      <w:pPr>
        <w:pStyle w:val="Antrats"/>
        <w:tabs>
          <w:tab w:val="clear" w:pos="4153"/>
          <w:tab w:val="clear" w:pos="8306"/>
          <w:tab w:val="left" w:pos="993"/>
        </w:tabs>
        <w:ind w:left="709"/>
        <w:jc w:val="both"/>
      </w:pPr>
      <w:r>
        <w:t>202</w:t>
      </w:r>
      <w:r w:rsidR="00BB51DD">
        <w:t>3</w:t>
      </w:r>
      <w:r>
        <w:t xml:space="preserve"> m. birželio </w:t>
      </w:r>
      <w:r w:rsidR="00BB51DD">
        <w:t>3</w:t>
      </w:r>
      <w:r>
        <w:t xml:space="preserve"> d.</w:t>
      </w:r>
    </w:p>
    <w:p w14:paraId="1BAF618B" w14:textId="6CB59EDD" w:rsidR="008C48D5" w:rsidRDefault="008C48D5" w:rsidP="008C48D5">
      <w:pPr>
        <w:pStyle w:val="Antrats"/>
        <w:tabs>
          <w:tab w:val="clear" w:pos="4153"/>
          <w:tab w:val="clear" w:pos="8306"/>
          <w:tab w:val="left" w:pos="993"/>
        </w:tabs>
        <w:ind w:left="709"/>
        <w:jc w:val="both"/>
      </w:pPr>
      <w:r>
        <w:t>202</w:t>
      </w:r>
      <w:r w:rsidR="00BB51DD">
        <w:t>3</w:t>
      </w:r>
      <w:r>
        <w:t xml:space="preserve"> m. birželio 1</w:t>
      </w:r>
      <w:r w:rsidR="00BB51DD">
        <w:t>0</w:t>
      </w:r>
      <w:r>
        <w:t xml:space="preserve"> d.</w:t>
      </w:r>
    </w:p>
    <w:p w14:paraId="323DE21F" w14:textId="210A3568" w:rsidR="008C48D5" w:rsidRDefault="008C48D5" w:rsidP="008C48D5">
      <w:pPr>
        <w:pStyle w:val="Antrats"/>
        <w:tabs>
          <w:tab w:val="clear" w:pos="4153"/>
          <w:tab w:val="clear" w:pos="8306"/>
          <w:tab w:val="left" w:pos="993"/>
        </w:tabs>
        <w:ind w:left="709"/>
        <w:jc w:val="both"/>
      </w:pPr>
      <w:r>
        <w:t>202</w:t>
      </w:r>
      <w:r w:rsidR="00BB51DD">
        <w:t>3</w:t>
      </w:r>
      <w:r>
        <w:t xml:space="preserve"> m. liepos </w:t>
      </w:r>
      <w:r w:rsidR="00BB51DD">
        <w:t>22</w:t>
      </w:r>
      <w:r>
        <w:t xml:space="preserve"> d.</w:t>
      </w:r>
    </w:p>
    <w:p w14:paraId="0B1883D3" w14:textId="2F9C5204" w:rsidR="008C48D5" w:rsidRDefault="008C48D5" w:rsidP="008C48D5">
      <w:pPr>
        <w:pStyle w:val="Antrats"/>
        <w:tabs>
          <w:tab w:val="clear" w:pos="4153"/>
          <w:tab w:val="clear" w:pos="8306"/>
          <w:tab w:val="left" w:pos="993"/>
        </w:tabs>
        <w:ind w:left="709"/>
        <w:jc w:val="both"/>
      </w:pPr>
      <w:r>
        <w:t>202</w:t>
      </w:r>
      <w:r w:rsidR="00BB51DD">
        <w:t>3</w:t>
      </w:r>
      <w:r>
        <w:t xml:space="preserve"> m. liepos 2</w:t>
      </w:r>
      <w:r w:rsidR="00BB51DD">
        <w:t>9</w:t>
      </w:r>
      <w:r>
        <w:t xml:space="preserve"> d.</w:t>
      </w:r>
    </w:p>
    <w:p w14:paraId="4685F0D8" w14:textId="64C3A9E4" w:rsidR="008C48D5" w:rsidRDefault="008C48D5" w:rsidP="008C48D5">
      <w:pPr>
        <w:pStyle w:val="Antrats"/>
        <w:tabs>
          <w:tab w:val="clear" w:pos="4153"/>
          <w:tab w:val="clear" w:pos="8306"/>
          <w:tab w:val="left" w:pos="993"/>
        </w:tabs>
        <w:ind w:left="709"/>
        <w:jc w:val="both"/>
      </w:pPr>
      <w:r>
        <w:t>202</w:t>
      </w:r>
      <w:r w:rsidR="00BB51DD">
        <w:t>3</w:t>
      </w:r>
      <w:r>
        <w:t xml:space="preserve"> m. rugpjūčio </w:t>
      </w:r>
      <w:r w:rsidR="00BB51DD">
        <w:t>19</w:t>
      </w:r>
      <w:r>
        <w:t xml:space="preserve"> d.  </w:t>
      </w:r>
    </w:p>
    <w:p w14:paraId="1B757B58" w14:textId="238179E2" w:rsidR="008C48D5" w:rsidRDefault="008C48D5" w:rsidP="008C48D5">
      <w:pPr>
        <w:pStyle w:val="Antrats"/>
        <w:tabs>
          <w:tab w:val="clear" w:pos="4153"/>
          <w:tab w:val="clear" w:pos="8306"/>
          <w:tab w:val="left" w:pos="993"/>
        </w:tabs>
        <w:ind w:left="709"/>
        <w:jc w:val="both"/>
      </w:pPr>
      <w:r>
        <w:t>202</w:t>
      </w:r>
      <w:r w:rsidR="00BB51DD">
        <w:t>3</w:t>
      </w:r>
      <w:r>
        <w:t xml:space="preserve"> m. rugpjūčio 2</w:t>
      </w:r>
      <w:r w:rsidR="00BB51DD">
        <w:t>6</w:t>
      </w:r>
      <w:r>
        <w:t xml:space="preserve"> d.</w:t>
      </w:r>
    </w:p>
    <w:p w14:paraId="05098F87" w14:textId="24D27372" w:rsidR="008C48D5" w:rsidRDefault="008C48D5" w:rsidP="008C48D5">
      <w:pPr>
        <w:pStyle w:val="Antrats"/>
        <w:tabs>
          <w:tab w:val="clear" w:pos="4153"/>
          <w:tab w:val="clear" w:pos="8306"/>
          <w:tab w:val="left" w:pos="993"/>
        </w:tabs>
        <w:ind w:left="709"/>
        <w:jc w:val="both"/>
      </w:pPr>
      <w:r>
        <w:t>202</w:t>
      </w:r>
      <w:r w:rsidR="00BB51DD">
        <w:t>3</w:t>
      </w:r>
      <w:r>
        <w:t xml:space="preserve"> m. rugsėjo </w:t>
      </w:r>
      <w:r w:rsidR="00BB51DD">
        <w:t>9</w:t>
      </w:r>
      <w:r>
        <w:t xml:space="preserve"> d.</w:t>
      </w:r>
    </w:p>
    <w:p w14:paraId="5AD3D621" w14:textId="781B753E" w:rsidR="008C48D5" w:rsidRDefault="008C48D5" w:rsidP="008C48D5">
      <w:pPr>
        <w:pStyle w:val="Antrats"/>
        <w:tabs>
          <w:tab w:val="clear" w:pos="4153"/>
          <w:tab w:val="clear" w:pos="8306"/>
          <w:tab w:val="left" w:pos="993"/>
        </w:tabs>
        <w:ind w:left="709"/>
        <w:jc w:val="both"/>
      </w:pPr>
      <w:r>
        <w:t>202</w:t>
      </w:r>
      <w:r w:rsidR="00BB51DD">
        <w:t>3</w:t>
      </w:r>
      <w:r>
        <w:t xml:space="preserve"> m. rugsėjo </w:t>
      </w:r>
      <w:r w:rsidR="00BB51DD">
        <w:t>16</w:t>
      </w:r>
      <w:r>
        <w:t xml:space="preserve"> d.</w:t>
      </w:r>
    </w:p>
    <w:p w14:paraId="0BCA90A6" w14:textId="2038C438" w:rsidR="008C48D5" w:rsidRDefault="008C48D5" w:rsidP="008C48D5">
      <w:pPr>
        <w:pStyle w:val="Antrats"/>
        <w:tabs>
          <w:tab w:val="clear" w:pos="4153"/>
          <w:tab w:val="clear" w:pos="8306"/>
          <w:tab w:val="left" w:pos="993"/>
        </w:tabs>
        <w:ind w:left="709"/>
        <w:jc w:val="both"/>
      </w:pPr>
      <w:r>
        <w:t>202</w:t>
      </w:r>
      <w:r w:rsidR="00BB51DD">
        <w:t>3</w:t>
      </w:r>
      <w:r>
        <w:t xml:space="preserve"> m. spalio </w:t>
      </w:r>
      <w:r w:rsidR="00BB51DD">
        <w:t>21</w:t>
      </w:r>
      <w:r>
        <w:t xml:space="preserve"> d.</w:t>
      </w:r>
    </w:p>
    <w:p w14:paraId="751BEFEA" w14:textId="0482A918" w:rsidR="008C48D5" w:rsidRDefault="008C48D5" w:rsidP="008C48D5">
      <w:pPr>
        <w:pStyle w:val="Antrats"/>
        <w:tabs>
          <w:tab w:val="clear" w:pos="4153"/>
          <w:tab w:val="clear" w:pos="8306"/>
          <w:tab w:val="left" w:pos="993"/>
        </w:tabs>
        <w:ind w:left="709"/>
        <w:jc w:val="both"/>
      </w:pPr>
      <w:r>
        <w:t>202</w:t>
      </w:r>
      <w:r w:rsidR="00BB51DD">
        <w:t>3</w:t>
      </w:r>
      <w:r>
        <w:t xml:space="preserve"> m. lapkričio 1</w:t>
      </w:r>
      <w:r w:rsidR="00BB51DD">
        <w:t>8</w:t>
      </w:r>
      <w:r>
        <w:t xml:space="preserve"> d.</w:t>
      </w:r>
    </w:p>
    <w:p w14:paraId="4BCFEC60" w14:textId="7430767F" w:rsidR="008C48D5" w:rsidRDefault="008C48D5" w:rsidP="008C48D5">
      <w:pPr>
        <w:pStyle w:val="Antrats"/>
        <w:tabs>
          <w:tab w:val="clear" w:pos="4153"/>
          <w:tab w:val="clear" w:pos="8306"/>
          <w:tab w:val="left" w:pos="993"/>
        </w:tabs>
        <w:ind w:left="709"/>
        <w:jc w:val="both"/>
      </w:pPr>
      <w:r>
        <w:t>202</w:t>
      </w:r>
      <w:r w:rsidR="00BB51DD">
        <w:t>3</w:t>
      </w:r>
      <w:r>
        <w:t xml:space="preserve"> m. gruodžio 1</w:t>
      </w:r>
      <w:r w:rsidR="00BB51DD">
        <w:t>6</w:t>
      </w:r>
      <w:r>
        <w:t xml:space="preserve"> d.</w:t>
      </w:r>
    </w:p>
    <w:p w14:paraId="02AC0F32" w14:textId="77777777" w:rsidR="008C48D5" w:rsidRDefault="008C48D5" w:rsidP="008C48D5">
      <w:pPr>
        <w:pStyle w:val="Antrats"/>
        <w:numPr>
          <w:ilvl w:val="0"/>
          <w:numId w:val="1"/>
        </w:numPr>
        <w:tabs>
          <w:tab w:val="clear" w:pos="4153"/>
          <w:tab w:val="clear" w:pos="8306"/>
        </w:tabs>
        <w:jc w:val="both"/>
      </w:pPr>
      <w:r>
        <w:t>P a v e d u Civilinės metrikacijos skyriaus vedėjai Ritai Sipavičienei:</w:t>
      </w:r>
    </w:p>
    <w:p w14:paraId="1DCFAF5B" w14:textId="77777777" w:rsidR="008C48D5" w:rsidRDefault="008C48D5" w:rsidP="008C48D5">
      <w:pPr>
        <w:pStyle w:val="Antrats"/>
        <w:numPr>
          <w:ilvl w:val="1"/>
          <w:numId w:val="1"/>
        </w:numPr>
        <w:tabs>
          <w:tab w:val="clear" w:pos="4153"/>
          <w:tab w:val="clear" w:pos="8306"/>
          <w:tab w:val="left" w:pos="1134"/>
        </w:tabs>
        <w:ind w:left="0" w:firstLine="709"/>
        <w:jc w:val="both"/>
      </w:pPr>
      <w:r>
        <w:t>įsakymo 1 punkte nurodytomis dienomis užtikrinti iškilmingos muzikos skambėjimą santuokų registravimo metu;</w:t>
      </w:r>
    </w:p>
    <w:p w14:paraId="438706C2" w14:textId="77777777" w:rsidR="008C48D5" w:rsidRDefault="008C48D5" w:rsidP="008C48D5">
      <w:pPr>
        <w:pStyle w:val="Antrats"/>
        <w:numPr>
          <w:ilvl w:val="1"/>
          <w:numId w:val="1"/>
        </w:numPr>
        <w:tabs>
          <w:tab w:val="clear" w:pos="4153"/>
          <w:tab w:val="clear" w:pos="8306"/>
          <w:tab w:val="left" w:pos="1134"/>
          <w:tab w:val="left" w:pos="1276"/>
        </w:tabs>
        <w:ind w:left="0" w:firstLine="709"/>
        <w:jc w:val="both"/>
      </w:pPr>
      <w:r>
        <w:t xml:space="preserve">įsakymo vykdymo kontrolę. </w:t>
      </w:r>
    </w:p>
    <w:p w14:paraId="2E1B2302" w14:textId="77777777" w:rsidR="008C48D5" w:rsidRDefault="008C48D5" w:rsidP="008C48D5">
      <w:pPr>
        <w:pStyle w:val="Antrats"/>
        <w:tabs>
          <w:tab w:val="clear" w:pos="4153"/>
          <w:tab w:val="clear" w:pos="8306"/>
        </w:tabs>
        <w:ind w:firstLine="709"/>
        <w:jc w:val="both"/>
      </w:pPr>
      <w:r>
        <w:t>3. Į p a r e i g o j u  Civilinės metrikacijos skyriaus vedėją Ritą Sipavičienę šį įsakymą paskelbti Civilinės metrikacijos skyriuje esančioje skelbimų lentoje.</w:t>
      </w:r>
    </w:p>
    <w:p w14:paraId="4797D757" w14:textId="5F2A3360" w:rsidR="008C48D5" w:rsidRDefault="008C48D5" w:rsidP="008C48D5">
      <w:pPr>
        <w:pStyle w:val="Antrats"/>
        <w:tabs>
          <w:tab w:val="clear" w:pos="4153"/>
          <w:tab w:val="clear" w:pos="8306"/>
        </w:tabs>
        <w:ind w:firstLine="709"/>
        <w:jc w:val="both"/>
      </w:pPr>
      <w:r w:rsidRPr="00FC5904">
        <w:t xml:space="preserve">Įsakymas gali būti skundžiamas Pasvalio rajono savivaldybės administracijos direktoriui (Vytauto Didžiojo a. 1, 39143 Pasvalys) arba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w:t>
      </w:r>
    </w:p>
    <w:p w14:paraId="03A5F30A" w14:textId="77777777" w:rsidR="008C48D5" w:rsidRDefault="008C48D5">
      <w:r>
        <w:br w:type="page"/>
      </w:r>
    </w:p>
    <w:p w14:paraId="621AD818" w14:textId="1069776A" w:rsidR="008C48D5" w:rsidRDefault="008C48D5" w:rsidP="008C48D5">
      <w:pPr>
        <w:pStyle w:val="Antrats"/>
        <w:tabs>
          <w:tab w:val="clear" w:pos="4153"/>
          <w:tab w:val="clear" w:pos="8306"/>
        </w:tabs>
        <w:jc w:val="both"/>
      </w:pPr>
      <w:r w:rsidRPr="00FC5904">
        <w:lastRenderedPageBreak/>
        <w:t>Panevėžys) arba Šiaulių (Dvaro g. 80, 76298 Šiauliai) rūmuose, Lietuvos Respublikos administracinių bylų teisenos įstatymo nustatyta tvarka per vieną mėnesį nuo jo paskelbimo arba įteikimo suinteresuotai šaliai dienos.</w:t>
      </w:r>
    </w:p>
    <w:p w14:paraId="3916DA80" w14:textId="7973FA45" w:rsidR="008C48D5" w:rsidRDefault="008C48D5" w:rsidP="008C48D5">
      <w:pPr>
        <w:pStyle w:val="Antrats"/>
        <w:tabs>
          <w:tab w:val="clear" w:pos="4153"/>
          <w:tab w:val="clear" w:pos="8306"/>
        </w:tabs>
        <w:jc w:val="both"/>
      </w:pPr>
    </w:p>
    <w:p w14:paraId="7155284B" w14:textId="77777777" w:rsidR="008C48D5" w:rsidRDefault="008C48D5" w:rsidP="008C48D5">
      <w:pPr>
        <w:pStyle w:val="Antrats"/>
        <w:tabs>
          <w:tab w:val="clear" w:pos="4153"/>
          <w:tab w:val="clear" w:pos="8306"/>
        </w:tabs>
        <w:jc w:val="both"/>
      </w:pPr>
    </w:p>
    <w:p w14:paraId="784EC2D5" w14:textId="77777777" w:rsidR="008C48D5" w:rsidRDefault="008C48D5" w:rsidP="008C48D5">
      <w:pPr>
        <w:pStyle w:val="Antrats"/>
        <w:tabs>
          <w:tab w:val="clear" w:pos="4153"/>
          <w:tab w:val="clear" w:pos="8306"/>
          <w:tab w:val="left" w:pos="6521"/>
        </w:tabs>
      </w:pPr>
      <w:r>
        <w:t>Administracijos direktorius</w:t>
      </w:r>
      <w:r>
        <w:tab/>
        <w:t>Povilas Balčiūnas</w:t>
      </w:r>
    </w:p>
    <w:p w14:paraId="3CF75A44" w14:textId="77777777" w:rsidR="008C48D5" w:rsidRDefault="008C48D5" w:rsidP="008C48D5">
      <w:pPr>
        <w:pStyle w:val="Antrats"/>
        <w:tabs>
          <w:tab w:val="clear" w:pos="4153"/>
          <w:tab w:val="clear" w:pos="8306"/>
        </w:tabs>
        <w:ind w:firstLine="709"/>
        <w:jc w:val="both"/>
      </w:pPr>
    </w:p>
    <w:p w14:paraId="4F165169" w14:textId="77777777" w:rsidR="00A5639B" w:rsidRDefault="00A5639B">
      <w:pPr>
        <w:pStyle w:val="Antrats"/>
        <w:tabs>
          <w:tab w:val="clear" w:pos="4153"/>
          <w:tab w:val="clear" w:pos="8306"/>
        </w:tabs>
      </w:pPr>
    </w:p>
    <w:sectPr w:rsidR="00A5639B" w:rsidSect="00044DA5">
      <w:headerReference w:type="first" r:id="rId7"/>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3DA7" w14:textId="77777777" w:rsidR="000D2A09" w:rsidRDefault="000D2A09">
      <w:r>
        <w:separator/>
      </w:r>
    </w:p>
  </w:endnote>
  <w:endnote w:type="continuationSeparator" w:id="0">
    <w:p w14:paraId="519B2431" w14:textId="77777777" w:rsidR="000D2A09" w:rsidRDefault="000D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4C22" w14:textId="77777777" w:rsidR="000D2A09" w:rsidRDefault="000D2A09">
      <w:r>
        <w:separator/>
      </w:r>
    </w:p>
  </w:footnote>
  <w:footnote w:type="continuationSeparator" w:id="0">
    <w:p w14:paraId="769CC7BF" w14:textId="77777777" w:rsidR="000D2A09" w:rsidRDefault="000D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6ADF" w14:textId="2EA7A0CA" w:rsidR="009A6EDF" w:rsidRDefault="00044DA5" w:rsidP="0096148C">
    <w:pPr>
      <w:pStyle w:val="Antrats"/>
      <w:jc w:val="right"/>
    </w:pPr>
    <w:r>
      <w:rPr>
        <w:noProof/>
        <w:sz w:val="20"/>
        <w:lang w:eastAsia="lt-LT"/>
      </w:rPr>
      <mc:AlternateContent>
        <mc:Choice Requires="wps">
          <w:drawing>
            <wp:anchor distT="0" distB="0" distL="114300" distR="114300" simplePos="0" relativeHeight="251657728" behindDoc="1" locked="0" layoutInCell="1" allowOverlap="1" wp14:anchorId="1D18386B" wp14:editId="45392CC6">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D7781D8" w14:textId="77777777" w:rsidR="009A6EDF" w:rsidRDefault="00044DA5" w:rsidP="009A6EDF">
                          <w:r>
                            <w:rPr>
                              <w:rFonts w:ascii="HelveticaLT" w:hAnsi="HelveticaLT"/>
                              <w:noProof/>
                              <w:lang w:eastAsia="lt-LT"/>
                            </w:rPr>
                            <w:drawing>
                              <wp:inline distT="0" distB="0" distL="0" distR="0" wp14:anchorId="1B8FFCA7" wp14:editId="7DDC5AF8">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8386B"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3D7781D8" w14:textId="77777777" w:rsidR="009A6EDF" w:rsidRDefault="00044DA5" w:rsidP="009A6EDF">
                    <w:r>
                      <w:rPr>
                        <w:rFonts w:ascii="HelveticaLT" w:hAnsi="HelveticaLT"/>
                        <w:noProof/>
                        <w:lang w:eastAsia="lt-LT"/>
                      </w:rPr>
                      <w:drawing>
                        <wp:inline distT="0" distB="0" distL="0" distR="0" wp14:anchorId="1B8FFCA7" wp14:editId="7DDC5AF8">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394F8DC2" w14:textId="77777777" w:rsidR="009A6EDF" w:rsidRDefault="009A6EDF" w:rsidP="009A6EDF">
    <w:pPr>
      <w:pStyle w:val="Antrats"/>
    </w:pPr>
  </w:p>
  <w:p w14:paraId="3BFE0D6A" w14:textId="77777777" w:rsidR="009A6EDF" w:rsidRDefault="009A6EDF" w:rsidP="009A6EDF">
    <w:pPr>
      <w:pStyle w:val="Antrats"/>
    </w:pPr>
  </w:p>
  <w:p w14:paraId="1C556F5B" w14:textId="77777777" w:rsidR="009A6EDF" w:rsidRDefault="009A6EDF" w:rsidP="009A6EDF">
    <w:pPr>
      <w:pStyle w:val="Antrats"/>
      <w:jc w:val="center"/>
      <w:rPr>
        <w:b/>
        <w:bCs/>
        <w:caps/>
      </w:rPr>
    </w:pPr>
  </w:p>
  <w:p w14:paraId="149DB35A" w14:textId="77777777" w:rsidR="009A6EDF" w:rsidRDefault="009A6EDF" w:rsidP="009A6EDF">
    <w:pPr>
      <w:pStyle w:val="Antrats"/>
      <w:jc w:val="center"/>
      <w:rPr>
        <w:b/>
        <w:bCs/>
        <w:caps/>
        <w:sz w:val="10"/>
      </w:rPr>
    </w:pPr>
  </w:p>
  <w:p w14:paraId="00F64D81" w14:textId="77777777" w:rsidR="009A6EDF" w:rsidRDefault="009A6EDF" w:rsidP="009A6EDF">
    <w:pPr>
      <w:pStyle w:val="Antrats"/>
      <w:jc w:val="center"/>
      <w:rPr>
        <w:b/>
        <w:bCs/>
        <w:caps/>
        <w:sz w:val="26"/>
      </w:rPr>
    </w:pPr>
    <w:bookmarkStart w:id="3" w:name="Institucija"/>
    <w:r>
      <w:rPr>
        <w:b/>
        <w:bCs/>
        <w:caps/>
        <w:sz w:val="26"/>
      </w:rPr>
      <w:t xml:space="preserve">Pasvalio rajono savivaldybės administracijos </w:t>
    </w:r>
  </w:p>
  <w:p w14:paraId="0407FE1F" w14:textId="77777777" w:rsidR="009A6EDF" w:rsidRDefault="009A6EDF" w:rsidP="00BD3474">
    <w:pPr>
      <w:pStyle w:val="Antrats"/>
      <w:jc w:val="center"/>
      <w:rPr>
        <w:b/>
        <w:bCs/>
        <w:caps/>
        <w:sz w:val="26"/>
      </w:rPr>
    </w:pPr>
    <w:r>
      <w:rPr>
        <w:b/>
        <w:bCs/>
        <w:caps/>
        <w:sz w:val="26"/>
      </w:rPr>
      <w:t>direktorius</w:t>
    </w:r>
    <w:bookmarkEnd w:id="3"/>
  </w:p>
  <w:p w14:paraId="41AC9DD7" w14:textId="77777777" w:rsidR="009A6EDF" w:rsidRDefault="009A6E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909"/>
    <w:multiLevelType w:val="multilevel"/>
    <w:tmpl w:val="5DDE6E9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192252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1A0D"/>
    <w:rsid w:val="00044DA5"/>
    <w:rsid w:val="000629FF"/>
    <w:rsid w:val="000D2A09"/>
    <w:rsid w:val="001A5F40"/>
    <w:rsid w:val="00245475"/>
    <w:rsid w:val="0028774E"/>
    <w:rsid w:val="002C2645"/>
    <w:rsid w:val="002F7F9C"/>
    <w:rsid w:val="00321A49"/>
    <w:rsid w:val="0032635E"/>
    <w:rsid w:val="003277AB"/>
    <w:rsid w:val="00345DCD"/>
    <w:rsid w:val="00360DF1"/>
    <w:rsid w:val="00390BC9"/>
    <w:rsid w:val="003949C0"/>
    <w:rsid w:val="003B32ED"/>
    <w:rsid w:val="003F21E6"/>
    <w:rsid w:val="0048770A"/>
    <w:rsid w:val="004A01F9"/>
    <w:rsid w:val="004E1A1E"/>
    <w:rsid w:val="00544876"/>
    <w:rsid w:val="00566AE7"/>
    <w:rsid w:val="0059710F"/>
    <w:rsid w:val="005F0838"/>
    <w:rsid w:val="00652EF5"/>
    <w:rsid w:val="00710BBE"/>
    <w:rsid w:val="0073381B"/>
    <w:rsid w:val="00751E63"/>
    <w:rsid w:val="00763E98"/>
    <w:rsid w:val="00767464"/>
    <w:rsid w:val="007846BF"/>
    <w:rsid w:val="007B40D8"/>
    <w:rsid w:val="00825AC3"/>
    <w:rsid w:val="008A67AC"/>
    <w:rsid w:val="008C48D5"/>
    <w:rsid w:val="00937B60"/>
    <w:rsid w:val="00947DA7"/>
    <w:rsid w:val="0096148C"/>
    <w:rsid w:val="009A6EDF"/>
    <w:rsid w:val="00A50688"/>
    <w:rsid w:val="00A538E0"/>
    <w:rsid w:val="00A5639B"/>
    <w:rsid w:val="00AA0725"/>
    <w:rsid w:val="00AB1C28"/>
    <w:rsid w:val="00AC15C7"/>
    <w:rsid w:val="00B00D94"/>
    <w:rsid w:val="00B37281"/>
    <w:rsid w:val="00B57F00"/>
    <w:rsid w:val="00B64C7C"/>
    <w:rsid w:val="00B967F5"/>
    <w:rsid w:val="00BB180C"/>
    <w:rsid w:val="00BB51DD"/>
    <w:rsid w:val="00BD3046"/>
    <w:rsid w:val="00BD3474"/>
    <w:rsid w:val="00C83107"/>
    <w:rsid w:val="00CD14D6"/>
    <w:rsid w:val="00D050C9"/>
    <w:rsid w:val="00D1397E"/>
    <w:rsid w:val="00D71D1C"/>
    <w:rsid w:val="00D741FC"/>
    <w:rsid w:val="00DA6F86"/>
    <w:rsid w:val="00E50128"/>
    <w:rsid w:val="00E8124A"/>
    <w:rsid w:val="00EC145F"/>
    <w:rsid w:val="00EC3808"/>
    <w:rsid w:val="00F02BA8"/>
    <w:rsid w:val="00F12A2F"/>
    <w:rsid w:val="00F211EB"/>
    <w:rsid w:val="00F76A49"/>
    <w:rsid w:val="00F8122B"/>
    <w:rsid w:val="00F83830"/>
    <w:rsid w:val="00FB3797"/>
    <w:rsid w:val="00FF4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EE88"/>
  <w15:chartTrackingRefBased/>
  <w15:docId w15:val="{3D981B12-1F61-405F-9A8E-A529989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link w:val="Antrats"/>
    <w:uiPriority w:val="99"/>
    <w:rsid w:val="008C48D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1488</Words>
  <Characters>849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Lietuvos Respublikos Sveikatos apsaugos ministerijai</vt:lpstr>
    </vt:vector>
  </TitlesOfParts>
  <Company>Pasvalio raj. savivaldybė</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subject/>
  <dc:creator>Rasa</dc:creator>
  <cp:keywords/>
  <dc:description/>
  <cp:lastModifiedBy>Vartotojas</cp:lastModifiedBy>
  <cp:revision>2</cp:revision>
  <cp:lastPrinted>2004-02-02T13:01:00Z</cp:lastPrinted>
  <dcterms:created xsi:type="dcterms:W3CDTF">2022-12-22T13:23:00Z</dcterms:created>
  <dcterms:modified xsi:type="dcterms:W3CDTF">2022-12-22T13:23:00Z</dcterms:modified>
</cp:coreProperties>
</file>