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04BC" w14:textId="0D00C219" w:rsidR="003B5EBB" w:rsidRDefault="00977806" w:rsidP="006D315B">
      <w:pPr>
        <w:tabs>
          <w:tab w:val="left" w:pos="1260"/>
        </w:tabs>
      </w:pPr>
      <w:r>
        <w:rPr>
          <w:noProof/>
          <w:lang w:eastAsia="lt-LT"/>
        </w:rPr>
        <mc:AlternateContent>
          <mc:Choice Requires="wps">
            <w:drawing>
              <wp:anchor distT="0" distB="0" distL="114300" distR="114300" simplePos="0" relativeHeight="251658240" behindDoc="0" locked="0" layoutInCell="1" allowOverlap="1" wp14:anchorId="52B213A0" wp14:editId="223CAE8B">
                <wp:simplePos x="0" y="0"/>
                <wp:positionH relativeFrom="column">
                  <wp:posOffset>3533775</wp:posOffset>
                </wp:positionH>
                <wp:positionV relativeFrom="paragraph">
                  <wp:posOffset>-502920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C0024C6" w14:textId="77777777" w:rsidR="00C90504" w:rsidRDefault="00C90504">
                            <w:pPr>
                              <w:rPr>
                                <w:b/>
                              </w:rPr>
                            </w:pPr>
                            <w:r>
                              <w:rPr>
                                <w:b/>
                                <w:bCs/>
                              </w:rPr>
                              <w:t>projektas</w:t>
                            </w:r>
                          </w:p>
                          <w:p w14:paraId="5C8FAB86" w14:textId="7DE9F233" w:rsidR="00C90504" w:rsidRDefault="00C90504">
                            <w:pPr>
                              <w:rPr>
                                <w:b/>
                              </w:rPr>
                            </w:pPr>
                            <w:proofErr w:type="spellStart"/>
                            <w:r>
                              <w:rPr>
                                <w:b/>
                                <w:bCs/>
                              </w:rPr>
                              <w:t>reg</w:t>
                            </w:r>
                            <w:proofErr w:type="spellEnd"/>
                            <w:r>
                              <w:rPr>
                                <w:b/>
                                <w:bCs/>
                              </w:rPr>
                              <w:t>. Nr. T</w:t>
                            </w:r>
                            <w:r>
                              <w:rPr>
                                <w:b/>
                              </w:rPr>
                              <w:t>-</w:t>
                            </w:r>
                            <w:r w:rsidR="00AB6F0B">
                              <w:rPr>
                                <w:b/>
                              </w:rPr>
                              <w:t>26</w:t>
                            </w:r>
                          </w:p>
                          <w:p w14:paraId="0EB42D97" w14:textId="3E438261" w:rsidR="00C90504" w:rsidRDefault="00C90504">
                            <w:pPr>
                              <w:rPr>
                                <w:b/>
                              </w:rPr>
                            </w:pPr>
                            <w:r>
                              <w:rPr>
                                <w:b/>
                              </w:rPr>
                              <w:t>2</w:t>
                            </w:r>
                            <w:r w:rsidR="00B97C6A">
                              <w:rPr>
                                <w:b/>
                              </w:rPr>
                              <w:t>.11.</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213A0" id="_x0000_t202" coordsize="21600,21600" o:spt="202" path="m,l,21600r21600,l21600,xe">
                <v:stroke joinstyle="miter"/>
                <v:path gradientshapeok="t" o:connecttype="rect"/>
              </v:shapetype>
              <v:shape id="Teksto laukas 1" o:spid="_x0000_s1026" type="#_x0000_t202" style="position:absolute;margin-left:278.25pt;margin-top:-39.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" stroked="f">
                <v:textbox>
                  <w:txbxContent>
                    <w:p w14:paraId="6C0024C6" w14:textId="77777777" w:rsidR="00C90504" w:rsidRDefault="00C90504">
                      <w:pPr>
                        <w:rPr>
                          <w:b/>
                        </w:rPr>
                      </w:pPr>
                      <w:r>
                        <w:rPr>
                          <w:b/>
                          <w:bCs/>
                        </w:rPr>
                        <w:t>projektas</w:t>
                      </w:r>
                    </w:p>
                    <w:p w14:paraId="5C8FAB86" w14:textId="7DE9F233" w:rsidR="00C90504" w:rsidRDefault="00C90504">
                      <w:pPr>
                        <w:rPr>
                          <w:b/>
                        </w:rPr>
                      </w:pPr>
                      <w:proofErr w:type="spellStart"/>
                      <w:r>
                        <w:rPr>
                          <w:b/>
                          <w:bCs/>
                        </w:rPr>
                        <w:t>reg</w:t>
                      </w:r>
                      <w:proofErr w:type="spellEnd"/>
                      <w:r>
                        <w:rPr>
                          <w:b/>
                          <w:bCs/>
                        </w:rPr>
                        <w:t>. Nr. T</w:t>
                      </w:r>
                      <w:r>
                        <w:rPr>
                          <w:b/>
                        </w:rPr>
                        <w:t>-</w:t>
                      </w:r>
                      <w:r w:rsidR="00AB6F0B">
                        <w:rPr>
                          <w:b/>
                        </w:rPr>
                        <w:t>26</w:t>
                      </w:r>
                    </w:p>
                    <w:p w14:paraId="0EB42D97" w14:textId="3E438261" w:rsidR="00C90504" w:rsidRDefault="00C90504">
                      <w:pPr>
                        <w:rPr>
                          <w:b/>
                        </w:rPr>
                      </w:pPr>
                      <w:r>
                        <w:rPr>
                          <w:b/>
                        </w:rPr>
                        <w:t>2</w:t>
                      </w:r>
                      <w:r w:rsidR="00B97C6A">
                        <w:rPr>
                          <w:b/>
                        </w:rPr>
                        <w:t>.11.</w:t>
                      </w:r>
                      <w:r>
                        <w:rPr>
                          <w:b/>
                        </w:rPr>
                        <w:t xml:space="preserve"> darbotvarkės klausimas</w:t>
                      </w:r>
                    </w:p>
                  </w:txbxContent>
                </v:textbox>
              </v:shape>
            </w:pict>
          </mc:Fallback>
        </mc:AlternateContent>
      </w:r>
      <w:r w:rsidR="006D315B">
        <w:tab/>
      </w:r>
    </w:p>
    <w:p w14:paraId="181250EE" w14:textId="77777777" w:rsidR="003B5EBB" w:rsidRDefault="003B5EBB">
      <w:pPr>
        <w:pStyle w:val="Antrats"/>
        <w:jc w:val="center"/>
        <w:rPr>
          <w:b/>
          <w:bCs/>
          <w:caps/>
          <w:sz w:val="26"/>
        </w:rPr>
      </w:pPr>
      <w:bookmarkStart w:id="0" w:name="Institucija"/>
      <w:r>
        <w:rPr>
          <w:b/>
          <w:bCs/>
          <w:caps/>
          <w:sz w:val="26"/>
        </w:rPr>
        <w:t>Pasvalio rajono savivaldybės taryba</w:t>
      </w:r>
      <w:bookmarkEnd w:id="0"/>
    </w:p>
    <w:p w14:paraId="11B76985" w14:textId="77777777" w:rsidR="003B5EBB" w:rsidRDefault="003B5EBB"/>
    <w:tbl>
      <w:tblPr>
        <w:tblW w:w="9889" w:type="dxa"/>
        <w:tblLook w:val="0000" w:firstRow="0" w:lastRow="0" w:firstColumn="0" w:lastColumn="0" w:noHBand="0" w:noVBand="0"/>
      </w:tblPr>
      <w:tblGrid>
        <w:gridCol w:w="5637"/>
        <w:gridCol w:w="450"/>
        <w:gridCol w:w="3802"/>
      </w:tblGrid>
      <w:tr w:rsidR="003B5EBB" w14:paraId="76D9A6C2" w14:textId="77777777">
        <w:trPr>
          <w:cantSplit/>
          <w:trHeight w:val="352"/>
        </w:trPr>
        <w:tc>
          <w:tcPr>
            <w:tcW w:w="9889" w:type="dxa"/>
            <w:gridSpan w:val="3"/>
            <w:tcBorders>
              <w:bottom w:val="nil"/>
            </w:tcBorders>
          </w:tcPr>
          <w:p w14:paraId="4457C97D" w14:textId="77777777" w:rsidR="003B5EBB" w:rsidRDefault="003B5EBB">
            <w:pPr>
              <w:pStyle w:val="Antrat1"/>
            </w:pPr>
            <w:bookmarkStart w:id="1" w:name="Forma"/>
            <w:r>
              <w:t>sprendimas</w:t>
            </w:r>
            <w:bookmarkEnd w:id="1"/>
          </w:p>
        </w:tc>
      </w:tr>
      <w:tr w:rsidR="003B5EBB" w14:paraId="727A7094" w14:textId="77777777">
        <w:trPr>
          <w:cantSplit/>
        </w:trPr>
        <w:tc>
          <w:tcPr>
            <w:tcW w:w="9889" w:type="dxa"/>
            <w:gridSpan w:val="3"/>
          </w:tcPr>
          <w:p w14:paraId="16DF6554" w14:textId="244DC774" w:rsidR="009A5C3A" w:rsidRDefault="009A5C3A" w:rsidP="009A5C3A">
            <w:pPr>
              <w:jc w:val="center"/>
              <w:rPr>
                <w:b/>
                <w:bCs/>
                <w:caps/>
              </w:rPr>
            </w:pPr>
            <w:bookmarkStart w:id="2" w:name="Pavadinimas" w:colFirst="0" w:colLast="0"/>
            <w:r>
              <w:rPr>
                <w:b/>
                <w:bCs/>
                <w:caps/>
              </w:rPr>
              <w:t>Dėl pasvalio rajono savivaldybės tarybos 20</w:t>
            </w:r>
            <w:r w:rsidR="00ED6D8B">
              <w:rPr>
                <w:b/>
                <w:bCs/>
                <w:caps/>
              </w:rPr>
              <w:t>1</w:t>
            </w:r>
            <w:r w:rsidR="00920339">
              <w:rPr>
                <w:b/>
                <w:bCs/>
                <w:caps/>
              </w:rPr>
              <w:t>7</w:t>
            </w:r>
            <w:r>
              <w:rPr>
                <w:b/>
                <w:bCs/>
                <w:caps/>
              </w:rPr>
              <w:t xml:space="preserve"> m. </w:t>
            </w:r>
            <w:r w:rsidR="00920339">
              <w:rPr>
                <w:b/>
                <w:bCs/>
                <w:caps/>
              </w:rPr>
              <w:t>SPALIO</w:t>
            </w:r>
            <w:r w:rsidR="00213B11">
              <w:rPr>
                <w:b/>
                <w:bCs/>
                <w:caps/>
              </w:rPr>
              <w:t xml:space="preserve"> </w:t>
            </w:r>
            <w:r>
              <w:rPr>
                <w:b/>
                <w:bCs/>
                <w:caps/>
              </w:rPr>
              <w:t>2</w:t>
            </w:r>
            <w:r w:rsidR="00920339">
              <w:rPr>
                <w:b/>
                <w:bCs/>
                <w:caps/>
              </w:rPr>
              <w:t>5</w:t>
            </w:r>
            <w:r>
              <w:rPr>
                <w:b/>
                <w:bCs/>
                <w:caps/>
              </w:rPr>
              <w:t xml:space="preserve"> d. sprendimo Nr. T1-</w:t>
            </w:r>
            <w:r w:rsidR="00920339">
              <w:rPr>
                <w:b/>
                <w:bCs/>
                <w:caps/>
              </w:rPr>
              <w:t>216</w:t>
            </w:r>
            <w:r>
              <w:rPr>
                <w:b/>
                <w:bCs/>
                <w:caps/>
              </w:rPr>
              <w:t xml:space="preserve"> „</w:t>
            </w:r>
            <w:r w:rsidR="00920339" w:rsidRPr="0014297C">
              <w:rPr>
                <w:b/>
                <w:caps/>
              </w:rPr>
              <w:t>Dėl</w:t>
            </w:r>
            <w:r w:rsidR="00920339">
              <w:rPr>
                <w:b/>
                <w:caps/>
              </w:rPr>
              <w:t xml:space="preserve"> Pasvalio rajono savivaldybės viešųjų asmens sveikatos priežiūros įstaigų išlaidų, skirtų darbo užmokesčiui ir medikamentams, normatyvų nustatymo</w:t>
            </w:r>
            <w:r>
              <w:rPr>
                <w:b/>
                <w:bCs/>
                <w:caps/>
              </w:rPr>
              <w:t>“ pakeitimo</w:t>
            </w:r>
          </w:p>
          <w:p w14:paraId="133EFCF1" w14:textId="77777777" w:rsidR="003B5EBB" w:rsidRPr="002E4B69" w:rsidRDefault="003B5EBB" w:rsidP="002E4B69">
            <w:pPr>
              <w:jc w:val="center"/>
              <w:rPr>
                <w:b/>
              </w:rPr>
            </w:pPr>
          </w:p>
        </w:tc>
      </w:tr>
      <w:tr w:rsidR="003B5EBB" w14:paraId="4E4A0F9C" w14:textId="77777777">
        <w:trPr>
          <w:cantSplit/>
          <w:trHeight w:val="277"/>
        </w:trPr>
        <w:tc>
          <w:tcPr>
            <w:tcW w:w="5637" w:type="dxa"/>
          </w:tcPr>
          <w:p w14:paraId="5E3DE576" w14:textId="7B58667A" w:rsidR="003B5EBB" w:rsidRDefault="00425C24" w:rsidP="002A7669">
            <w:pPr>
              <w:jc w:val="right"/>
            </w:pPr>
            <w:bookmarkStart w:id="3" w:name="Data"/>
            <w:bookmarkStart w:id="4" w:name="Nr" w:colFirst="2" w:colLast="2"/>
            <w:bookmarkEnd w:id="2"/>
            <w:r>
              <w:t>20</w:t>
            </w:r>
            <w:r w:rsidR="001E6D0F">
              <w:t>2</w:t>
            </w:r>
            <w:r w:rsidR="00920339">
              <w:t>3</w:t>
            </w:r>
            <w:r w:rsidR="003B5EBB">
              <w:t xml:space="preserve"> m. </w:t>
            </w:r>
            <w:r w:rsidR="00920339">
              <w:t>vasario</w:t>
            </w:r>
            <w:r>
              <w:t xml:space="preserve">   </w:t>
            </w:r>
            <w:r w:rsidR="003B5EBB">
              <w:t xml:space="preserve"> d.</w:t>
            </w:r>
            <w:bookmarkEnd w:id="3"/>
            <w:r w:rsidR="003B5EBB">
              <w:t xml:space="preserve"> </w:t>
            </w:r>
          </w:p>
        </w:tc>
        <w:tc>
          <w:tcPr>
            <w:tcW w:w="450" w:type="dxa"/>
            <w:tcMar>
              <w:right w:w="28" w:type="dxa"/>
            </w:tcMar>
          </w:tcPr>
          <w:p w14:paraId="0798B7E9" w14:textId="77777777" w:rsidR="003B5EBB" w:rsidRDefault="003B5EBB">
            <w:pPr>
              <w:jc w:val="right"/>
            </w:pPr>
            <w:r>
              <w:t>Nr.</w:t>
            </w:r>
          </w:p>
        </w:tc>
        <w:tc>
          <w:tcPr>
            <w:tcW w:w="3802" w:type="dxa"/>
          </w:tcPr>
          <w:p w14:paraId="08D42989" w14:textId="77777777" w:rsidR="003B5EBB" w:rsidRDefault="003B5EBB">
            <w:r>
              <w:t>T1-</w:t>
            </w:r>
          </w:p>
        </w:tc>
      </w:tr>
      <w:bookmarkEnd w:id="4"/>
      <w:tr w:rsidR="003B5EBB" w14:paraId="30C78D9D" w14:textId="77777777">
        <w:trPr>
          <w:cantSplit/>
          <w:trHeight w:val="277"/>
        </w:trPr>
        <w:tc>
          <w:tcPr>
            <w:tcW w:w="9889" w:type="dxa"/>
            <w:gridSpan w:val="3"/>
          </w:tcPr>
          <w:p w14:paraId="0A45BF46" w14:textId="77777777" w:rsidR="003B5EBB" w:rsidRDefault="003B5EBB">
            <w:pPr>
              <w:jc w:val="center"/>
            </w:pPr>
            <w:r>
              <w:t>Pasvalys</w:t>
            </w:r>
          </w:p>
        </w:tc>
      </w:tr>
    </w:tbl>
    <w:p w14:paraId="729087D0" w14:textId="77777777" w:rsidR="003B5EBB" w:rsidRDefault="003B5EBB">
      <w:pPr>
        <w:pStyle w:val="Antrats"/>
        <w:tabs>
          <w:tab w:val="clear" w:pos="4153"/>
          <w:tab w:val="clear" w:pos="8306"/>
        </w:tabs>
      </w:pPr>
    </w:p>
    <w:p w14:paraId="2DB73737" w14:textId="77777777" w:rsidR="009D2471" w:rsidRPr="00A32094" w:rsidRDefault="009D2471">
      <w:pPr>
        <w:pStyle w:val="Antrats"/>
        <w:tabs>
          <w:tab w:val="clear" w:pos="4153"/>
          <w:tab w:val="clear" w:pos="8306"/>
        </w:tabs>
        <w:sectPr w:rsidR="009D2471" w:rsidRPr="00A32094">
          <w:headerReference w:type="first" r:id="rId8"/>
          <w:pgSz w:w="11906" w:h="16838" w:code="9"/>
          <w:pgMar w:top="1134" w:right="567" w:bottom="1134" w:left="1701" w:header="964" w:footer="567" w:gutter="0"/>
          <w:cols w:space="1296"/>
          <w:titlePg/>
        </w:sectPr>
      </w:pPr>
    </w:p>
    <w:p w14:paraId="68CE0E2C" w14:textId="2F026BFC" w:rsidR="00283A77" w:rsidRPr="00CF05B2" w:rsidRDefault="00283A77" w:rsidP="00CF05B2">
      <w:pPr>
        <w:pStyle w:val="Antrats"/>
        <w:tabs>
          <w:tab w:val="clear" w:pos="4153"/>
          <w:tab w:val="clear" w:pos="8306"/>
        </w:tabs>
        <w:ind w:firstLine="709"/>
        <w:jc w:val="both"/>
        <w:rPr>
          <w:color w:val="FF0000"/>
        </w:rPr>
      </w:pPr>
      <w:r w:rsidRPr="000E0D3A">
        <w:t xml:space="preserve">Vadovaudamasi Lietuvos Respublikos vietos savivaldos įstatymo </w:t>
      </w:r>
      <w:r w:rsidR="009625D6" w:rsidRPr="000E0D3A">
        <w:t xml:space="preserve">18 straipsnio 1 dalimi, </w:t>
      </w:r>
      <w:r w:rsidR="00920339" w:rsidRPr="009B24BE">
        <w:rPr>
          <w:color w:val="000000"/>
          <w:szCs w:val="24"/>
          <w:lang w:eastAsia="lt-LT"/>
        </w:rPr>
        <w:t>Lietuvos Respublikos s</w:t>
      </w:r>
      <w:r w:rsidR="00920339" w:rsidRPr="00247DE3">
        <w:rPr>
          <w:color w:val="000000"/>
          <w:szCs w:val="24"/>
          <w:lang w:eastAsia="lt-LT"/>
        </w:rPr>
        <w:t xml:space="preserve">veikatos priežiūros įstaigų </w:t>
      </w:r>
      <w:r w:rsidR="00920339">
        <w:rPr>
          <w:color w:val="000000"/>
          <w:szCs w:val="24"/>
          <w:lang w:eastAsia="lt-LT"/>
        </w:rPr>
        <w:t xml:space="preserve">įstatymo 28 straipsnio 5 punktu ir atsižvelgdama į </w:t>
      </w:r>
      <w:r w:rsidR="00920339">
        <w:t>viešosios įstaigos Pasvalio ligoninė</w:t>
      </w:r>
      <w:r w:rsidR="00D56CB3">
        <w:t>s</w:t>
      </w:r>
      <w:r w:rsidR="00920339">
        <w:t xml:space="preserve"> 2023 m. sausio 1</w:t>
      </w:r>
      <w:r w:rsidR="00FD2921">
        <w:t>1</w:t>
      </w:r>
      <w:r w:rsidR="00920339">
        <w:t xml:space="preserve"> d. raštą Nr. R3-29 „Dėl išlaidų normatyvų</w:t>
      </w:r>
      <w:r w:rsidR="00920339" w:rsidRPr="00FD2921">
        <w:t>“</w:t>
      </w:r>
      <w:r w:rsidR="00920339" w:rsidRPr="00FD2921">
        <w:rPr>
          <w:szCs w:val="24"/>
          <w:lang w:eastAsia="lt-LT"/>
        </w:rPr>
        <w:t xml:space="preserve">, </w:t>
      </w:r>
      <w:r w:rsidR="00FD2921" w:rsidRPr="00FD2921">
        <w:t xml:space="preserve">viešosios įstaigos Pasvalio pirminės asmens sveikatos priežiūros centro 2023 m. sausio 12 d. raštą Nr. R3-13 „Dėl darbo užmokesčio išlaidų normatyvų“, </w:t>
      </w:r>
      <w:r w:rsidR="00920339">
        <w:rPr>
          <w:color w:val="000000"/>
          <w:szCs w:val="24"/>
          <w:lang w:eastAsia="lt-LT"/>
        </w:rPr>
        <w:t>Pasvalio rajono</w:t>
      </w:r>
      <w:r w:rsidR="00920339" w:rsidRPr="00247DE3">
        <w:rPr>
          <w:color w:val="000000"/>
          <w:szCs w:val="24"/>
          <w:lang w:eastAsia="lt-LT"/>
        </w:rPr>
        <w:t xml:space="preserve"> savivaldybės taryba </w:t>
      </w:r>
      <w:r w:rsidR="004258B4">
        <w:rPr>
          <w:color w:val="000000"/>
          <w:spacing w:val="20"/>
          <w:szCs w:val="24"/>
          <w:lang w:eastAsia="lt-LT"/>
        </w:rPr>
        <w:t>nusprendžia</w:t>
      </w:r>
    </w:p>
    <w:p w14:paraId="19AB4C48" w14:textId="66969C52" w:rsidR="00B01D5F" w:rsidRDefault="00993FB5" w:rsidP="00920339">
      <w:pPr>
        <w:ind w:firstLine="720"/>
        <w:jc w:val="both"/>
        <w:rPr>
          <w:color w:val="000000"/>
          <w:szCs w:val="24"/>
          <w:lang w:eastAsia="lt-LT"/>
        </w:rPr>
      </w:pPr>
      <w:r>
        <w:rPr>
          <w:color w:val="000000"/>
          <w:szCs w:val="24"/>
          <w:lang w:eastAsia="lt-LT"/>
        </w:rPr>
        <w:t xml:space="preserve">Pakeisti </w:t>
      </w:r>
      <w:r w:rsidR="00D56CB3">
        <w:rPr>
          <w:color w:val="000000"/>
          <w:szCs w:val="24"/>
          <w:lang w:eastAsia="lt-LT"/>
        </w:rPr>
        <w:t xml:space="preserve">Pasvalio rajono savivaldybės tarybos 2017 m. spalio 25 d. sprendimo Nr. T1-216 „Dėl Pasvalio rajono savivaldybės viešųjų asmens sveikatos priežiūros įstaigų išlaidų, skirtų darbo užmokesčiui ir medikamentams, normatyvų nustatymo“ </w:t>
      </w:r>
      <w:r w:rsidR="00920339">
        <w:rPr>
          <w:color w:val="000000"/>
          <w:szCs w:val="24"/>
          <w:lang w:eastAsia="lt-LT"/>
        </w:rPr>
        <w:t xml:space="preserve">1 </w:t>
      </w:r>
      <w:r w:rsidR="002E44BC">
        <w:rPr>
          <w:color w:val="000000"/>
          <w:szCs w:val="24"/>
          <w:lang w:eastAsia="lt-LT"/>
        </w:rPr>
        <w:t>p</w:t>
      </w:r>
      <w:r w:rsidR="00B01D5F">
        <w:rPr>
          <w:color w:val="000000"/>
          <w:szCs w:val="24"/>
          <w:lang w:eastAsia="lt-LT"/>
        </w:rPr>
        <w:t>unktą ir jį išdėstyti taip:</w:t>
      </w:r>
    </w:p>
    <w:p w14:paraId="40471857" w14:textId="19017C94" w:rsidR="00920339" w:rsidRDefault="00D56CB3" w:rsidP="00920339">
      <w:pPr>
        <w:ind w:firstLine="720"/>
        <w:jc w:val="both"/>
        <w:rPr>
          <w:color w:val="000000"/>
          <w:szCs w:val="24"/>
          <w:lang w:eastAsia="lt-LT"/>
        </w:rPr>
      </w:pPr>
      <w:r>
        <w:rPr>
          <w:color w:val="000000"/>
          <w:szCs w:val="24"/>
          <w:lang w:eastAsia="lt-LT"/>
        </w:rPr>
        <w:t>„</w:t>
      </w:r>
      <w:r w:rsidR="00B01D5F">
        <w:rPr>
          <w:color w:val="000000"/>
          <w:szCs w:val="24"/>
          <w:lang w:eastAsia="lt-LT"/>
        </w:rPr>
        <w:t xml:space="preserve">1. </w:t>
      </w:r>
      <w:r w:rsidR="00920339">
        <w:rPr>
          <w:color w:val="000000"/>
          <w:szCs w:val="24"/>
          <w:lang w:eastAsia="lt-LT"/>
        </w:rPr>
        <w:t xml:space="preserve">Nustatyti Pasvalio rajono savivaldybės viešųjų asmens sveikatos priežiūros įstaigų išlaidų, skirtų darbo užmokesčiui ir medikamentams, normatyvus </w:t>
      </w:r>
      <w:r w:rsidR="00920339" w:rsidRPr="00B01D5F">
        <w:rPr>
          <w:bCs/>
          <w:color w:val="000000"/>
          <w:szCs w:val="24"/>
          <w:lang w:eastAsia="lt-LT"/>
        </w:rPr>
        <w:t>nuo patirtų sąnaudų:</w:t>
      </w:r>
    </w:p>
    <w:p w14:paraId="027D8C50" w14:textId="77777777" w:rsidR="00920339" w:rsidRDefault="00920339" w:rsidP="00920339">
      <w:pPr>
        <w:jc w:val="both"/>
        <w:rPr>
          <w:color w:val="000000"/>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6"/>
        <w:gridCol w:w="3135"/>
        <w:gridCol w:w="2893"/>
        <w:gridCol w:w="2916"/>
      </w:tblGrid>
      <w:tr w:rsidR="00920339" w:rsidRPr="009B24BE" w14:paraId="04B9EF93" w14:textId="77777777" w:rsidTr="009B2533">
        <w:tc>
          <w:tcPr>
            <w:tcW w:w="468" w:type="dxa"/>
            <w:tcMar>
              <w:top w:w="0" w:type="dxa"/>
              <w:left w:w="108" w:type="dxa"/>
              <w:bottom w:w="0" w:type="dxa"/>
              <w:right w:w="108" w:type="dxa"/>
            </w:tcMar>
            <w:hideMark/>
          </w:tcPr>
          <w:p w14:paraId="257C9036" w14:textId="77777777" w:rsidR="00920339" w:rsidRPr="009B24BE" w:rsidRDefault="00920339" w:rsidP="009B2533">
            <w:pPr>
              <w:spacing w:line="221" w:lineRule="atLeast"/>
              <w:jc w:val="both"/>
              <w:rPr>
                <w:szCs w:val="24"/>
                <w:lang w:eastAsia="lt-LT"/>
              </w:rPr>
            </w:pPr>
            <w:bookmarkStart w:id="5" w:name="part_01971d10a1384d558cd0dc6b6391afde"/>
            <w:bookmarkEnd w:id="5"/>
            <w:r w:rsidRPr="009B24BE">
              <w:rPr>
                <w:color w:val="000000"/>
                <w:szCs w:val="24"/>
                <w:lang w:eastAsia="lt-LT"/>
              </w:rPr>
              <w:t>Eil. Nr.</w:t>
            </w:r>
          </w:p>
        </w:tc>
        <w:tc>
          <w:tcPr>
            <w:tcW w:w="3228" w:type="dxa"/>
            <w:tcMar>
              <w:top w:w="0" w:type="dxa"/>
              <w:left w:w="108" w:type="dxa"/>
              <w:bottom w:w="0" w:type="dxa"/>
              <w:right w:w="108" w:type="dxa"/>
            </w:tcMar>
            <w:hideMark/>
          </w:tcPr>
          <w:p w14:paraId="36B53579" w14:textId="77777777" w:rsidR="00920339" w:rsidRPr="009B24BE" w:rsidRDefault="00920339" w:rsidP="009B2533">
            <w:pPr>
              <w:spacing w:line="221" w:lineRule="atLeast"/>
              <w:jc w:val="center"/>
              <w:rPr>
                <w:szCs w:val="24"/>
                <w:lang w:eastAsia="lt-LT"/>
              </w:rPr>
            </w:pPr>
            <w:r w:rsidRPr="009B24BE">
              <w:rPr>
                <w:color w:val="000000"/>
                <w:szCs w:val="24"/>
                <w:lang w:eastAsia="lt-LT"/>
              </w:rPr>
              <w:t>Viešoji įstaiga</w:t>
            </w:r>
          </w:p>
        </w:tc>
        <w:tc>
          <w:tcPr>
            <w:tcW w:w="2967" w:type="dxa"/>
            <w:tcMar>
              <w:top w:w="0" w:type="dxa"/>
              <w:left w:w="108" w:type="dxa"/>
              <w:bottom w:w="0" w:type="dxa"/>
              <w:right w:w="108" w:type="dxa"/>
            </w:tcMar>
            <w:hideMark/>
          </w:tcPr>
          <w:p w14:paraId="60D122DF" w14:textId="77777777" w:rsidR="00920339" w:rsidRPr="009B24BE" w:rsidRDefault="00920339" w:rsidP="009B2533">
            <w:pPr>
              <w:jc w:val="center"/>
              <w:rPr>
                <w:szCs w:val="24"/>
                <w:lang w:eastAsia="lt-LT"/>
              </w:rPr>
            </w:pPr>
            <w:r w:rsidRPr="009B24BE">
              <w:rPr>
                <w:color w:val="000000"/>
                <w:sz w:val="22"/>
                <w:szCs w:val="22"/>
                <w:lang w:eastAsia="lt-LT"/>
              </w:rPr>
              <w:t>Išlaidų normatyvas darbo užmokesčiui</w:t>
            </w:r>
          </w:p>
          <w:p w14:paraId="52339C87" w14:textId="543213A1" w:rsidR="00920339" w:rsidRPr="009B24BE" w:rsidRDefault="00920339" w:rsidP="00993FB5">
            <w:pPr>
              <w:jc w:val="center"/>
              <w:rPr>
                <w:szCs w:val="24"/>
                <w:lang w:eastAsia="lt-LT"/>
              </w:rPr>
            </w:pPr>
            <w:r w:rsidRPr="009B24BE">
              <w:rPr>
                <w:color w:val="000000"/>
                <w:sz w:val="22"/>
                <w:szCs w:val="22"/>
                <w:lang w:eastAsia="lt-LT"/>
              </w:rPr>
              <w:t xml:space="preserve">(procentais, </w:t>
            </w:r>
            <w:r w:rsidR="00D275BC">
              <w:rPr>
                <w:color w:val="000000"/>
                <w:sz w:val="22"/>
                <w:szCs w:val="22"/>
                <w:lang w:eastAsia="lt-LT"/>
              </w:rPr>
              <w:t>su</w:t>
            </w:r>
            <w:r w:rsidRPr="009B24BE">
              <w:rPr>
                <w:color w:val="000000"/>
                <w:sz w:val="22"/>
                <w:szCs w:val="22"/>
                <w:lang w:eastAsia="lt-LT"/>
              </w:rPr>
              <w:t xml:space="preserve"> </w:t>
            </w:r>
            <w:r w:rsidR="00993FB5">
              <w:rPr>
                <w:color w:val="000000"/>
                <w:sz w:val="22"/>
                <w:szCs w:val="22"/>
                <w:lang w:eastAsia="lt-LT"/>
              </w:rPr>
              <w:t>„</w:t>
            </w:r>
            <w:r w:rsidRPr="009B24BE">
              <w:rPr>
                <w:color w:val="000000"/>
                <w:sz w:val="22"/>
                <w:szCs w:val="22"/>
                <w:lang w:eastAsia="lt-LT"/>
              </w:rPr>
              <w:t>S</w:t>
            </w:r>
            <w:r w:rsidR="00993FB5">
              <w:rPr>
                <w:color w:val="000000"/>
                <w:sz w:val="22"/>
                <w:szCs w:val="22"/>
                <w:lang w:eastAsia="lt-LT"/>
              </w:rPr>
              <w:t>odra“</w:t>
            </w:r>
            <w:r w:rsidRPr="009B24BE">
              <w:rPr>
                <w:color w:val="000000"/>
                <w:sz w:val="22"/>
                <w:szCs w:val="22"/>
                <w:lang w:eastAsia="lt-LT"/>
              </w:rPr>
              <w:t>)</w:t>
            </w:r>
          </w:p>
        </w:tc>
        <w:tc>
          <w:tcPr>
            <w:tcW w:w="2976" w:type="dxa"/>
            <w:tcMar>
              <w:top w:w="0" w:type="dxa"/>
              <w:left w:w="108" w:type="dxa"/>
              <w:bottom w:w="0" w:type="dxa"/>
              <w:right w:w="108" w:type="dxa"/>
            </w:tcMar>
            <w:hideMark/>
          </w:tcPr>
          <w:p w14:paraId="2108C6E1" w14:textId="77777777" w:rsidR="00920339" w:rsidRDefault="00920339" w:rsidP="009B2533">
            <w:pPr>
              <w:jc w:val="center"/>
              <w:rPr>
                <w:color w:val="000000"/>
                <w:sz w:val="22"/>
                <w:szCs w:val="22"/>
                <w:lang w:eastAsia="lt-LT"/>
              </w:rPr>
            </w:pPr>
            <w:r w:rsidRPr="009B24BE">
              <w:rPr>
                <w:color w:val="000000"/>
                <w:sz w:val="22"/>
                <w:szCs w:val="22"/>
                <w:lang w:eastAsia="lt-LT"/>
              </w:rPr>
              <w:t>Išlaidų normatyvas medikamentams (procentais)</w:t>
            </w:r>
          </w:p>
          <w:p w14:paraId="68C2656D" w14:textId="77777777" w:rsidR="00920339" w:rsidRPr="00A3343B" w:rsidRDefault="00920339" w:rsidP="009B2533">
            <w:pPr>
              <w:jc w:val="center"/>
              <w:rPr>
                <w:b/>
                <w:szCs w:val="24"/>
                <w:lang w:eastAsia="lt-LT"/>
              </w:rPr>
            </w:pPr>
            <w:r w:rsidRPr="00A3343B">
              <w:rPr>
                <w:b/>
                <w:color w:val="000000"/>
                <w:sz w:val="22"/>
                <w:szCs w:val="22"/>
                <w:lang w:eastAsia="lt-LT"/>
              </w:rPr>
              <w:t>(vaistai, tirpalai, tvarsliava</w:t>
            </w:r>
            <w:r>
              <w:rPr>
                <w:b/>
                <w:color w:val="000000"/>
                <w:sz w:val="22"/>
                <w:szCs w:val="22"/>
                <w:lang w:eastAsia="lt-LT"/>
              </w:rPr>
              <w:t>)</w:t>
            </w:r>
            <w:r w:rsidRPr="00A3343B">
              <w:rPr>
                <w:b/>
                <w:color w:val="000000"/>
                <w:sz w:val="22"/>
                <w:szCs w:val="22"/>
                <w:lang w:eastAsia="lt-LT"/>
              </w:rPr>
              <w:t xml:space="preserve"> </w:t>
            </w:r>
          </w:p>
        </w:tc>
      </w:tr>
      <w:tr w:rsidR="00920339" w:rsidRPr="009B24BE" w14:paraId="495D11A1" w14:textId="77777777" w:rsidTr="009B2533">
        <w:tc>
          <w:tcPr>
            <w:tcW w:w="468" w:type="dxa"/>
            <w:tcMar>
              <w:top w:w="0" w:type="dxa"/>
              <w:left w:w="108" w:type="dxa"/>
              <w:bottom w:w="0" w:type="dxa"/>
              <w:right w:w="108" w:type="dxa"/>
            </w:tcMar>
            <w:hideMark/>
          </w:tcPr>
          <w:p w14:paraId="6C28A03C" w14:textId="77777777" w:rsidR="00920339" w:rsidRPr="009B24BE" w:rsidRDefault="00920339" w:rsidP="009B2533">
            <w:pPr>
              <w:spacing w:line="221" w:lineRule="atLeast"/>
              <w:jc w:val="both"/>
              <w:rPr>
                <w:szCs w:val="24"/>
                <w:lang w:eastAsia="lt-LT"/>
              </w:rPr>
            </w:pPr>
            <w:r w:rsidRPr="009B24BE">
              <w:rPr>
                <w:color w:val="000000"/>
                <w:szCs w:val="24"/>
                <w:lang w:eastAsia="lt-LT"/>
              </w:rPr>
              <w:t>1.</w:t>
            </w:r>
            <w:r>
              <w:rPr>
                <w:color w:val="000000"/>
                <w:szCs w:val="24"/>
                <w:lang w:eastAsia="lt-LT"/>
              </w:rPr>
              <w:t>1.</w:t>
            </w:r>
          </w:p>
        </w:tc>
        <w:tc>
          <w:tcPr>
            <w:tcW w:w="3228" w:type="dxa"/>
            <w:tcMar>
              <w:top w:w="0" w:type="dxa"/>
              <w:left w:w="108" w:type="dxa"/>
              <w:bottom w:w="0" w:type="dxa"/>
              <w:right w:w="108" w:type="dxa"/>
            </w:tcMar>
            <w:hideMark/>
          </w:tcPr>
          <w:p w14:paraId="6D9802B9" w14:textId="77777777" w:rsidR="00920339" w:rsidRPr="009B24BE" w:rsidRDefault="00920339" w:rsidP="009B2533">
            <w:pPr>
              <w:spacing w:line="221" w:lineRule="atLeast"/>
              <w:jc w:val="both"/>
              <w:rPr>
                <w:szCs w:val="24"/>
                <w:lang w:eastAsia="lt-LT"/>
              </w:rPr>
            </w:pPr>
            <w:r w:rsidRPr="009B24BE">
              <w:rPr>
                <w:color w:val="000000"/>
                <w:szCs w:val="24"/>
                <w:lang w:eastAsia="lt-LT"/>
              </w:rPr>
              <w:t xml:space="preserve">VšĮ </w:t>
            </w:r>
            <w:r>
              <w:rPr>
                <w:color w:val="000000"/>
                <w:szCs w:val="24"/>
                <w:lang w:eastAsia="lt-LT"/>
              </w:rPr>
              <w:t xml:space="preserve">Pasvalio </w:t>
            </w:r>
            <w:r w:rsidRPr="00247DE3">
              <w:rPr>
                <w:color w:val="000000"/>
                <w:szCs w:val="24"/>
                <w:lang w:eastAsia="lt-LT"/>
              </w:rPr>
              <w:t xml:space="preserve">pirminės </w:t>
            </w:r>
            <w:r>
              <w:rPr>
                <w:color w:val="000000"/>
                <w:szCs w:val="24"/>
                <w:lang w:eastAsia="lt-LT"/>
              </w:rPr>
              <w:t xml:space="preserve">asmens </w:t>
            </w:r>
            <w:r w:rsidRPr="00247DE3">
              <w:rPr>
                <w:color w:val="000000"/>
                <w:szCs w:val="24"/>
                <w:lang w:eastAsia="lt-LT"/>
              </w:rPr>
              <w:t>sveikatos pr</w:t>
            </w:r>
            <w:r>
              <w:rPr>
                <w:color w:val="000000"/>
                <w:szCs w:val="24"/>
                <w:lang w:eastAsia="lt-LT"/>
              </w:rPr>
              <w:t>iežiūros centras</w:t>
            </w:r>
          </w:p>
        </w:tc>
        <w:tc>
          <w:tcPr>
            <w:tcW w:w="2967" w:type="dxa"/>
            <w:tcMar>
              <w:top w:w="0" w:type="dxa"/>
              <w:left w:w="108" w:type="dxa"/>
              <w:bottom w:w="0" w:type="dxa"/>
              <w:right w:w="108" w:type="dxa"/>
            </w:tcMar>
            <w:hideMark/>
          </w:tcPr>
          <w:p w14:paraId="7BAD66D1" w14:textId="481AD93F" w:rsidR="00920339" w:rsidRPr="009B24BE" w:rsidRDefault="00920339" w:rsidP="009B2533">
            <w:pPr>
              <w:spacing w:line="221" w:lineRule="atLeast"/>
              <w:jc w:val="center"/>
              <w:rPr>
                <w:szCs w:val="24"/>
                <w:lang w:eastAsia="lt-LT"/>
              </w:rPr>
            </w:pPr>
            <w:r w:rsidRPr="009B24BE">
              <w:rPr>
                <w:color w:val="000000"/>
                <w:szCs w:val="24"/>
                <w:lang w:eastAsia="lt-LT"/>
              </w:rPr>
              <w:t xml:space="preserve">iki </w:t>
            </w:r>
            <w:r w:rsidR="00B01D5F">
              <w:rPr>
                <w:color w:val="000000"/>
                <w:szCs w:val="24"/>
                <w:lang w:eastAsia="lt-LT"/>
              </w:rPr>
              <w:t>8</w:t>
            </w:r>
            <w:r>
              <w:rPr>
                <w:color w:val="000000"/>
                <w:szCs w:val="24"/>
                <w:lang w:eastAsia="lt-LT"/>
              </w:rPr>
              <w:t>0</w:t>
            </w:r>
          </w:p>
        </w:tc>
        <w:tc>
          <w:tcPr>
            <w:tcW w:w="2976" w:type="dxa"/>
            <w:tcMar>
              <w:top w:w="0" w:type="dxa"/>
              <w:left w:w="108" w:type="dxa"/>
              <w:bottom w:w="0" w:type="dxa"/>
              <w:right w:w="108" w:type="dxa"/>
            </w:tcMar>
            <w:hideMark/>
          </w:tcPr>
          <w:p w14:paraId="464E6A9E" w14:textId="4F6282C2" w:rsidR="00920339" w:rsidRPr="009B24BE" w:rsidRDefault="00920339" w:rsidP="009B2533">
            <w:pPr>
              <w:spacing w:line="221" w:lineRule="atLeast"/>
              <w:jc w:val="center"/>
              <w:rPr>
                <w:szCs w:val="24"/>
                <w:lang w:eastAsia="lt-LT"/>
              </w:rPr>
            </w:pPr>
            <w:r w:rsidRPr="009B24BE">
              <w:rPr>
                <w:color w:val="000000"/>
                <w:szCs w:val="24"/>
                <w:lang w:eastAsia="lt-LT"/>
              </w:rPr>
              <w:t xml:space="preserve">iki </w:t>
            </w:r>
            <w:r>
              <w:rPr>
                <w:color w:val="000000"/>
                <w:szCs w:val="24"/>
                <w:lang w:eastAsia="lt-LT"/>
              </w:rPr>
              <w:t>5,5</w:t>
            </w:r>
          </w:p>
        </w:tc>
      </w:tr>
      <w:tr w:rsidR="00920339" w:rsidRPr="009B24BE" w14:paraId="0C799401" w14:textId="77777777" w:rsidTr="009B2533">
        <w:tc>
          <w:tcPr>
            <w:tcW w:w="468" w:type="dxa"/>
            <w:tcMar>
              <w:top w:w="0" w:type="dxa"/>
              <w:left w:w="108" w:type="dxa"/>
              <w:bottom w:w="0" w:type="dxa"/>
              <w:right w:w="108" w:type="dxa"/>
            </w:tcMar>
            <w:hideMark/>
          </w:tcPr>
          <w:p w14:paraId="127A2C5A" w14:textId="77777777" w:rsidR="00920339" w:rsidRPr="009B24BE" w:rsidRDefault="00920339" w:rsidP="009B2533">
            <w:pPr>
              <w:spacing w:line="221" w:lineRule="atLeast"/>
              <w:jc w:val="both"/>
              <w:rPr>
                <w:szCs w:val="24"/>
                <w:lang w:eastAsia="lt-LT"/>
              </w:rPr>
            </w:pPr>
            <w:r>
              <w:rPr>
                <w:color w:val="000000"/>
                <w:szCs w:val="24"/>
                <w:lang w:eastAsia="lt-LT"/>
              </w:rPr>
              <w:t>1.</w:t>
            </w:r>
            <w:r w:rsidRPr="009B24BE">
              <w:rPr>
                <w:color w:val="000000"/>
                <w:szCs w:val="24"/>
                <w:lang w:eastAsia="lt-LT"/>
              </w:rPr>
              <w:t>2.</w:t>
            </w:r>
          </w:p>
        </w:tc>
        <w:tc>
          <w:tcPr>
            <w:tcW w:w="3228" w:type="dxa"/>
            <w:tcMar>
              <w:top w:w="0" w:type="dxa"/>
              <w:left w:w="108" w:type="dxa"/>
              <w:bottom w:w="0" w:type="dxa"/>
              <w:right w:w="108" w:type="dxa"/>
            </w:tcMar>
            <w:hideMark/>
          </w:tcPr>
          <w:p w14:paraId="74042A85" w14:textId="77777777" w:rsidR="00920339" w:rsidRPr="009B24BE" w:rsidRDefault="00920339" w:rsidP="009B2533">
            <w:pPr>
              <w:spacing w:line="221" w:lineRule="atLeast"/>
              <w:jc w:val="both"/>
              <w:rPr>
                <w:szCs w:val="24"/>
                <w:lang w:eastAsia="lt-LT"/>
              </w:rPr>
            </w:pPr>
            <w:r w:rsidRPr="009B24BE">
              <w:rPr>
                <w:color w:val="000000"/>
                <w:szCs w:val="24"/>
                <w:lang w:eastAsia="lt-LT"/>
              </w:rPr>
              <w:t xml:space="preserve">VšĮ </w:t>
            </w:r>
            <w:r>
              <w:rPr>
                <w:color w:val="000000"/>
                <w:szCs w:val="24"/>
                <w:lang w:eastAsia="lt-LT"/>
              </w:rPr>
              <w:t xml:space="preserve">Pasvalio ligoninė </w:t>
            </w:r>
          </w:p>
        </w:tc>
        <w:tc>
          <w:tcPr>
            <w:tcW w:w="2967" w:type="dxa"/>
            <w:tcMar>
              <w:top w:w="0" w:type="dxa"/>
              <w:left w:w="108" w:type="dxa"/>
              <w:bottom w:w="0" w:type="dxa"/>
              <w:right w:w="108" w:type="dxa"/>
            </w:tcMar>
            <w:hideMark/>
          </w:tcPr>
          <w:p w14:paraId="5EE02880" w14:textId="4A565277" w:rsidR="00920339" w:rsidRPr="009B24BE" w:rsidRDefault="00920339" w:rsidP="009B2533">
            <w:pPr>
              <w:spacing w:line="221" w:lineRule="atLeast"/>
              <w:jc w:val="center"/>
              <w:rPr>
                <w:szCs w:val="24"/>
                <w:lang w:eastAsia="lt-LT"/>
              </w:rPr>
            </w:pPr>
            <w:r w:rsidRPr="009B24BE">
              <w:rPr>
                <w:color w:val="000000"/>
                <w:szCs w:val="24"/>
                <w:lang w:eastAsia="lt-LT"/>
              </w:rPr>
              <w:t xml:space="preserve">iki </w:t>
            </w:r>
            <w:r w:rsidR="00B01D5F" w:rsidRPr="000A214C">
              <w:rPr>
                <w:color w:val="000000"/>
                <w:szCs w:val="24"/>
                <w:lang w:eastAsia="lt-LT"/>
              </w:rPr>
              <w:t>8</w:t>
            </w:r>
            <w:r w:rsidRPr="000A214C">
              <w:rPr>
                <w:color w:val="000000"/>
                <w:szCs w:val="24"/>
                <w:lang w:eastAsia="lt-LT"/>
              </w:rPr>
              <w:t>0</w:t>
            </w:r>
            <w:r w:rsidR="00D56CB3">
              <w:rPr>
                <w:color w:val="000000"/>
                <w:szCs w:val="24"/>
                <w:lang w:eastAsia="lt-LT"/>
              </w:rPr>
              <w:t xml:space="preserve"> </w:t>
            </w:r>
          </w:p>
        </w:tc>
        <w:tc>
          <w:tcPr>
            <w:tcW w:w="2976" w:type="dxa"/>
            <w:tcMar>
              <w:top w:w="0" w:type="dxa"/>
              <w:left w:w="108" w:type="dxa"/>
              <w:bottom w:w="0" w:type="dxa"/>
              <w:right w:w="108" w:type="dxa"/>
            </w:tcMar>
            <w:hideMark/>
          </w:tcPr>
          <w:p w14:paraId="587E9DD3" w14:textId="6624391D" w:rsidR="00920339" w:rsidRPr="009B24BE" w:rsidRDefault="00920339" w:rsidP="009B2533">
            <w:pPr>
              <w:spacing w:line="221" w:lineRule="atLeast"/>
              <w:jc w:val="center"/>
              <w:rPr>
                <w:szCs w:val="24"/>
                <w:lang w:eastAsia="lt-LT"/>
              </w:rPr>
            </w:pPr>
            <w:r w:rsidRPr="009B24BE">
              <w:rPr>
                <w:color w:val="000000"/>
                <w:szCs w:val="24"/>
                <w:lang w:eastAsia="lt-LT"/>
              </w:rPr>
              <w:t xml:space="preserve">iki </w:t>
            </w:r>
            <w:r>
              <w:rPr>
                <w:color w:val="000000"/>
                <w:szCs w:val="24"/>
                <w:lang w:eastAsia="lt-LT"/>
              </w:rPr>
              <w:t>5</w:t>
            </w:r>
            <w:r w:rsidR="00D56CB3">
              <w:rPr>
                <w:color w:val="000000"/>
                <w:szCs w:val="24"/>
                <w:lang w:eastAsia="lt-LT"/>
              </w:rPr>
              <w:t>“</w:t>
            </w:r>
          </w:p>
        </w:tc>
      </w:tr>
    </w:tbl>
    <w:p w14:paraId="54CC3491" w14:textId="77777777" w:rsidR="00920339" w:rsidRDefault="00920339" w:rsidP="00ED6D8B">
      <w:pPr>
        <w:ind w:firstLine="709"/>
        <w:jc w:val="both"/>
        <w:rPr>
          <w:color w:val="000000"/>
          <w:szCs w:val="24"/>
        </w:rPr>
      </w:pPr>
    </w:p>
    <w:p w14:paraId="1751D318" w14:textId="307A0986" w:rsidR="00ED6D8B" w:rsidRDefault="00ED6D8B" w:rsidP="00ED6D8B">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391C0D45" w14:textId="77777777" w:rsidR="003B5EBB" w:rsidRDefault="003B5EBB" w:rsidP="00BE6089">
      <w:pPr>
        <w:pStyle w:val="Antrats"/>
        <w:tabs>
          <w:tab w:val="clear" w:pos="4153"/>
          <w:tab w:val="clear" w:pos="8306"/>
        </w:tabs>
        <w:ind w:firstLine="709"/>
        <w:jc w:val="both"/>
      </w:pPr>
    </w:p>
    <w:p w14:paraId="0435E9D6" w14:textId="77777777" w:rsidR="00E42C92" w:rsidRDefault="00E42C92" w:rsidP="00BE6089">
      <w:pPr>
        <w:pStyle w:val="Antrats"/>
        <w:tabs>
          <w:tab w:val="clear" w:pos="4153"/>
          <w:tab w:val="clear" w:pos="8306"/>
        </w:tabs>
        <w:jc w:val="both"/>
      </w:pPr>
    </w:p>
    <w:p w14:paraId="23585B16" w14:textId="77777777" w:rsidR="003B5EBB" w:rsidRDefault="003B5EBB">
      <w:pPr>
        <w:pStyle w:val="Antrats"/>
        <w:tabs>
          <w:tab w:val="clear" w:pos="4153"/>
          <w:tab w:val="clear" w:pos="8306"/>
        </w:tabs>
        <w:jc w:val="both"/>
      </w:pPr>
      <w:r>
        <w:t xml:space="preserve">Savivaldybės meras </w:t>
      </w:r>
      <w:r>
        <w:tab/>
      </w:r>
      <w:r>
        <w:tab/>
      </w:r>
      <w:r>
        <w:tab/>
      </w:r>
      <w:r>
        <w:tab/>
      </w:r>
      <w:r>
        <w:tab/>
      </w:r>
      <w:r>
        <w:tab/>
      </w:r>
      <w:r>
        <w:tab/>
      </w:r>
      <w:r>
        <w:tab/>
      </w:r>
    </w:p>
    <w:p w14:paraId="30E3BCEE" w14:textId="77777777" w:rsidR="00B40A7C" w:rsidRDefault="00B40A7C">
      <w:pPr>
        <w:pStyle w:val="Antrats"/>
        <w:tabs>
          <w:tab w:val="clear" w:pos="4153"/>
          <w:tab w:val="clear" w:pos="8306"/>
        </w:tabs>
        <w:jc w:val="both"/>
      </w:pPr>
    </w:p>
    <w:p w14:paraId="2BD3C5BD" w14:textId="77777777" w:rsidR="00ED6D8B" w:rsidRPr="003B55B0" w:rsidRDefault="00ED6D8B" w:rsidP="00ED6D8B">
      <w:pPr>
        <w:pStyle w:val="Antrats"/>
        <w:tabs>
          <w:tab w:val="clear" w:pos="4153"/>
          <w:tab w:val="clear" w:pos="8306"/>
        </w:tabs>
        <w:jc w:val="both"/>
        <w:rPr>
          <w:sz w:val="22"/>
          <w:szCs w:val="22"/>
        </w:rPr>
      </w:pPr>
      <w:r>
        <w:rPr>
          <w:sz w:val="22"/>
          <w:szCs w:val="22"/>
        </w:rPr>
        <w:t>P</w:t>
      </w:r>
      <w:r w:rsidRPr="003B55B0">
        <w:rPr>
          <w:sz w:val="22"/>
          <w:szCs w:val="22"/>
        </w:rPr>
        <w:t>arengė</w:t>
      </w:r>
    </w:p>
    <w:p w14:paraId="76559DE0"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Socialinės paramos ir sveikatos skyriaus </w:t>
      </w:r>
    </w:p>
    <w:p w14:paraId="4D969FBF" w14:textId="77777777" w:rsidR="00ED6D8B" w:rsidRPr="003B55B0" w:rsidRDefault="00ED6D8B" w:rsidP="00ED6D8B">
      <w:pPr>
        <w:pStyle w:val="Antrats"/>
        <w:tabs>
          <w:tab w:val="clear" w:pos="4153"/>
          <w:tab w:val="clear" w:pos="8306"/>
        </w:tabs>
        <w:rPr>
          <w:sz w:val="22"/>
          <w:szCs w:val="22"/>
        </w:rPr>
      </w:pPr>
      <w:r w:rsidRPr="003B55B0">
        <w:rPr>
          <w:sz w:val="22"/>
          <w:szCs w:val="22"/>
        </w:rPr>
        <w:t xml:space="preserve">vyriausioji specialistė (Savivaldybės gydytoja) </w:t>
      </w:r>
    </w:p>
    <w:p w14:paraId="267B4884" w14:textId="77777777" w:rsidR="00ED6D8B" w:rsidRPr="003B55B0" w:rsidRDefault="00ED6D8B" w:rsidP="00ED6D8B">
      <w:pPr>
        <w:pStyle w:val="Antrats"/>
        <w:tabs>
          <w:tab w:val="clear" w:pos="4153"/>
          <w:tab w:val="clear" w:pos="8306"/>
        </w:tabs>
        <w:jc w:val="both"/>
        <w:rPr>
          <w:sz w:val="22"/>
          <w:szCs w:val="22"/>
        </w:rPr>
      </w:pPr>
      <w:r>
        <w:rPr>
          <w:sz w:val="22"/>
          <w:szCs w:val="22"/>
        </w:rPr>
        <w:t xml:space="preserve">Renata </w:t>
      </w:r>
      <w:proofErr w:type="spellStart"/>
      <w:r>
        <w:rPr>
          <w:sz w:val="22"/>
          <w:szCs w:val="22"/>
        </w:rPr>
        <w:t>Nevulytė</w:t>
      </w:r>
      <w:proofErr w:type="spellEnd"/>
      <w:r w:rsidRPr="003B55B0">
        <w:rPr>
          <w:sz w:val="22"/>
          <w:szCs w:val="22"/>
        </w:rPr>
        <w:t xml:space="preserve"> </w:t>
      </w:r>
    </w:p>
    <w:p w14:paraId="6299B988" w14:textId="342E8EBB" w:rsidR="00ED6D8B" w:rsidRPr="003B55B0" w:rsidRDefault="00ED6D8B" w:rsidP="00ED6D8B">
      <w:pPr>
        <w:pStyle w:val="Antrats"/>
        <w:tabs>
          <w:tab w:val="clear" w:pos="4153"/>
          <w:tab w:val="clear" w:pos="8306"/>
        </w:tabs>
        <w:jc w:val="both"/>
        <w:rPr>
          <w:sz w:val="22"/>
          <w:szCs w:val="22"/>
        </w:rPr>
      </w:pPr>
      <w:r w:rsidRPr="003B55B0">
        <w:rPr>
          <w:sz w:val="22"/>
          <w:szCs w:val="22"/>
        </w:rPr>
        <w:t>20</w:t>
      </w:r>
      <w:r>
        <w:rPr>
          <w:sz w:val="22"/>
          <w:szCs w:val="22"/>
        </w:rPr>
        <w:t>2</w:t>
      </w:r>
      <w:r w:rsidR="00920339">
        <w:rPr>
          <w:sz w:val="22"/>
          <w:szCs w:val="22"/>
        </w:rPr>
        <w:t>3</w:t>
      </w:r>
      <w:r>
        <w:rPr>
          <w:sz w:val="22"/>
          <w:szCs w:val="22"/>
        </w:rPr>
        <w:t>-</w:t>
      </w:r>
      <w:r w:rsidR="00920339">
        <w:rPr>
          <w:sz w:val="22"/>
          <w:szCs w:val="22"/>
        </w:rPr>
        <w:t>0</w:t>
      </w:r>
      <w:r w:rsidR="00BA37B0">
        <w:rPr>
          <w:sz w:val="22"/>
          <w:szCs w:val="22"/>
        </w:rPr>
        <w:t>1</w:t>
      </w:r>
      <w:r>
        <w:rPr>
          <w:sz w:val="22"/>
          <w:szCs w:val="22"/>
        </w:rPr>
        <w:t>-</w:t>
      </w:r>
      <w:r w:rsidR="00920339">
        <w:rPr>
          <w:sz w:val="22"/>
          <w:szCs w:val="22"/>
        </w:rPr>
        <w:t>1</w:t>
      </w:r>
      <w:r w:rsidR="00B01D5F">
        <w:rPr>
          <w:sz w:val="22"/>
          <w:szCs w:val="22"/>
        </w:rPr>
        <w:t>7</w:t>
      </w:r>
      <w:r w:rsidRPr="003B55B0">
        <w:rPr>
          <w:sz w:val="22"/>
          <w:szCs w:val="22"/>
        </w:rPr>
        <w:t>, tel. (8 451) 54 086</w:t>
      </w:r>
    </w:p>
    <w:p w14:paraId="4BBB5F85" w14:textId="3A14C6A1" w:rsidR="000A214C" w:rsidRDefault="00ED6D8B" w:rsidP="000A214C">
      <w:pPr>
        <w:pStyle w:val="Antrats"/>
        <w:tabs>
          <w:tab w:val="clear" w:pos="4153"/>
          <w:tab w:val="clear" w:pos="8306"/>
        </w:tabs>
        <w:jc w:val="both"/>
      </w:pPr>
      <w:r>
        <w:rPr>
          <w:sz w:val="22"/>
          <w:szCs w:val="22"/>
        </w:rPr>
        <w:t>Suderinta DVS Nr. RTS-</w:t>
      </w:r>
      <w:r w:rsidR="000A214C">
        <w:rPr>
          <w:sz w:val="22"/>
          <w:szCs w:val="22"/>
        </w:rPr>
        <w:t>21</w:t>
      </w:r>
    </w:p>
    <w:p w14:paraId="7375C890" w14:textId="37A18D6D" w:rsidR="003B5EBB" w:rsidRDefault="003B5EBB" w:rsidP="000A214C">
      <w:pPr>
        <w:pStyle w:val="Antrats"/>
        <w:tabs>
          <w:tab w:val="clear" w:pos="4153"/>
          <w:tab w:val="clear" w:pos="8306"/>
        </w:tabs>
        <w:jc w:val="both"/>
      </w:pPr>
      <w:r>
        <w:lastRenderedPageBreak/>
        <w:t>Pasvalio rajono savivaldybės tarybai</w:t>
      </w:r>
    </w:p>
    <w:p w14:paraId="089C2B5C" w14:textId="77777777" w:rsidR="003B5EBB" w:rsidRDefault="003B5EBB"/>
    <w:p w14:paraId="6A382363" w14:textId="77777777" w:rsidR="003B5EBB" w:rsidRDefault="003B5EBB">
      <w:pPr>
        <w:jc w:val="center"/>
        <w:rPr>
          <w:b/>
        </w:rPr>
      </w:pPr>
      <w:r>
        <w:rPr>
          <w:b/>
        </w:rPr>
        <w:t>AIŠKINAMASIS RAŠTAS</w:t>
      </w:r>
    </w:p>
    <w:p w14:paraId="06B28B4C" w14:textId="77777777" w:rsidR="003B5EBB" w:rsidRDefault="003B5EBB">
      <w:pPr>
        <w:jc w:val="center"/>
        <w:rPr>
          <w:b/>
        </w:rPr>
      </w:pPr>
    </w:p>
    <w:p w14:paraId="5EE152A7" w14:textId="77777777" w:rsidR="00920339" w:rsidRDefault="00920339" w:rsidP="00920339">
      <w:pPr>
        <w:jc w:val="center"/>
        <w:rPr>
          <w:b/>
          <w:bCs/>
          <w:caps/>
        </w:rPr>
      </w:pPr>
      <w:r>
        <w:rPr>
          <w:b/>
          <w:bCs/>
          <w:caps/>
        </w:rPr>
        <w:t>Dėl pasvalio rajono savivaldybės tarybos 2017 m. SPALIO 25 d. sprendimo Nr. T1-216 „</w:t>
      </w:r>
      <w:r w:rsidRPr="0014297C">
        <w:rPr>
          <w:b/>
          <w:caps/>
        </w:rPr>
        <w:t>Dėl</w:t>
      </w:r>
      <w:r>
        <w:rPr>
          <w:b/>
          <w:caps/>
        </w:rPr>
        <w:t xml:space="preserve"> Pasvalio rajono savivaldybės viešųjų asmens sveikatos priežiūros įstaigų išlaidų, skirtų darbo užmokesčiui ir medikamentams, normatyvų nustatymo</w:t>
      </w:r>
      <w:r>
        <w:rPr>
          <w:b/>
          <w:bCs/>
          <w:caps/>
        </w:rPr>
        <w:t>“ pakeitimo</w:t>
      </w:r>
    </w:p>
    <w:p w14:paraId="4F72CB5E" w14:textId="77777777" w:rsidR="00F74B7F" w:rsidRDefault="00F74B7F">
      <w:pPr>
        <w:jc w:val="center"/>
        <w:rPr>
          <w:b/>
        </w:rPr>
      </w:pPr>
    </w:p>
    <w:p w14:paraId="01F0C060" w14:textId="234A14ED" w:rsidR="003B5EBB" w:rsidRDefault="001A3512">
      <w:pPr>
        <w:jc w:val="center"/>
        <w:rPr>
          <w:b/>
        </w:rPr>
      </w:pPr>
      <w:r>
        <w:rPr>
          <w:b/>
        </w:rPr>
        <w:t>20</w:t>
      </w:r>
      <w:r w:rsidR="0006650F">
        <w:rPr>
          <w:b/>
        </w:rPr>
        <w:t>2</w:t>
      </w:r>
      <w:r w:rsidR="00920339">
        <w:rPr>
          <w:b/>
        </w:rPr>
        <w:t>3</w:t>
      </w:r>
      <w:r>
        <w:rPr>
          <w:b/>
        </w:rPr>
        <w:t>-</w:t>
      </w:r>
      <w:r w:rsidR="00920339">
        <w:rPr>
          <w:b/>
        </w:rPr>
        <w:t>0</w:t>
      </w:r>
      <w:r w:rsidR="00BA37B0">
        <w:rPr>
          <w:b/>
        </w:rPr>
        <w:t>1</w:t>
      </w:r>
      <w:r w:rsidR="000D40C4">
        <w:rPr>
          <w:b/>
        </w:rPr>
        <w:t>-</w:t>
      </w:r>
      <w:r w:rsidR="00920339">
        <w:rPr>
          <w:b/>
        </w:rPr>
        <w:t>1</w:t>
      </w:r>
      <w:r w:rsidR="00953FC5">
        <w:rPr>
          <w:b/>
        </w:rPr>
        <w:t>7</w:t>
      </w:r>
    </w:p>
    <w:p w14:paraId="0C10D395" w14:textId="77777777" w:rsidR="003B5EBB" w:rsidRDefault="003B5EBB">
      <w:pPr>
        <w:jc w:val="center"/>
      </w:pPr>
      <w:r>
        <w:t>Pasvalys</w:t>
      </w:r>
    </w:p>
    <w:p w14:paraId="7C91B127" w14:textId="77777777" w:rsidR="00F22F5F" w:rsidRDefault="00F22F5F">
      <w:pPr>
        <w:ind w:left="720"/>
        <w:jc w:val="both"/>
        <w:rPr>
          <w:b/>
          <w:szCs w:val="24"/>
        </w:rPr>
      </w:pPr>
    </w:p>
    <w:p w14:paraId="6E50CD7C" w14:textId="77777777" w:rsidR="00031D26" w:rsidRDefault="00412720" w:rsidP="00031D26">
      <w:pPr>
        <w:pStyle w:val="Antrats"/>
        <w:numPr>
          <w:ilvl w:val="0"/>
          <w:numId w:val="1"/>
        </w:numPr>
        <w:rPr>
          <w:b/>
        </w:rPr>
      </w:pPr>
      <w:r>
        <w:rPr>
          <w:b/>
        </w:rPr>
        <w:t>Sprendimo projekto rengimo pagrindas.</w:t>
      </w:r>
    </w:p>
    <w:p w14:paraId="1A241A8B" w14:textId="2027DB69" w:rsidR="00920339" w:rsidRPr="00FB067B" w:rsidRDefault="00031D26" w:rsidP="00FB067B">
      <w:pPr>
        <w:pStyle w:val="Antrats"/>
        <w:ind w:firstLine="720"/>
        <w:jc w:val="both"/>
        <w:rPr>
          <w:b/>
          <w:color w:val="FF0000"/>
        </w:rPr>
      </w:pPr>
      <w:r>
        <w:rPr>
          <w:color w:val="000000"/>
          <w:szCs w:val="24"/>
          <w:lang w:eastAsia="lt-LT"/>
        </w:rPr>
        <w:tab/>
      </w:r>
      <w:r w:rsidR="00920339" w:rsidRPr="00031D26">
        <w:rPr>
          <w:color w:val="000000"/>
          <w:szCs w:val="24"/>
          <w:lang w:eastAsia="lt-LT"/>
        </w:rPr>
        <w:t xml:space="preserve">Nustatyti </w:t>
      </w:r>
      <w:r w:rsidR="00B01D5F" w:rsidRPr="00953FC5">
        <w:rPr>
          <w:szCs w:val="24"/>
          <w:lang w:eastAsia="lt-LT"/>
        </w:rPr>
        <w:t xml:space="preserve">VšĮ Pasvalio ligoninės (toliau – Ligoninė) ir </w:t>
      </w:r>
      <w:r w:rsidR="00920339" w:rsidRPr="00953FC5">
        <w:rPr>
          <w:szCs w:val="24"/>
          <w:lang w:eastAsia="lt-LT"/>
        </w:rPr>
        <w:t>VšĮ Pasvalio pirminės asmens sveikatos priežiūros centro (toliau – Pasvalio PASPC) išlaidų, skirtų darbo užmokesčiui ir medikamentams, normatyvus. Vadovaujantis Lietuvos Respublikos sveikatos priežiūros įstaigų įstatymo 28 straipsnio 5 punktu,  v</w:t>
      </w:r>
      <w:r w:rsidR="00920339" w:rsidRPr="00953FC5">
        <w:rPr>
          <w:bCs/>
          <w:szCs w:val="24"/>
        </w:rPr>
        <w:t>iešosios įstaigos steigėjo  kompetencija</w:t>
      </w:r>
      <w:r w:rsidR="00920339" w:rsidRPr="00953FC5">
        <w:rPr>
          <w:szCs w:val="24"/>
        </w:rPr>
        <w:t xml:space="preserve"> nustatyti viešosios asmens sveikatos priežiūros įstaigos išlaidų, skirtų darbo užmokesčiui ir medikamentams, normatyvus arba pavesti juos patvirtinti pačiai viešajai įstaigai.</w:t>
      </w:r>
      <w:r w:rsidR="00920339" w:rsidRPr="00953FC5">
        <w:rPr>
          <w:szCs w:val="24"/>
          <w:lang w:eastAsia="lt-LT"/>
        </w:rPr>
        <w:t xml:space="preserve"> </w:t>
      </w:r>
      <w:r w:rsidR="00953FC5">
        <w:t>2023 m. sausio 11 d. gautas Ligoninės raštas Nr. R3-29 „Dėl išlaidų normatyvų</w:t>
      </w:r>
      <w:r w:rsidR="00953FC5" w:rsidRPr="00FD2921">
        <w:t>“</w:t>
      </w:r>
      <w:r w:rsidR="00953FC5">
        <w:t xml:space="preserve"> ir </w:t>
      </w:r>
      <w:r w:rsidR="00920339" w:rsidRPr="00953FC5">
        <w:rPr>
          <w:szCs w:val="24"/>
          <w:lang w:eastAsia="lt-LT"/>
        </w:rPr>
        <w:t>20</w:t>
      </w:r>
      <w:r w:rsidR="00117231" w:rsidRPr="00953FC5">
        <w:rPr>
          <w:szCs w:val="24"/>
          <w:lang w:eastAsia="lt-LT"/>
        </w:rPr>
        <w:t>23</w:t>
      </w:r>
      <w:r w:rsidR="00920339" w:rsidRPr="00953FC5">
        <w:rPr>
          <w:szCs w:val="24"/>
          <w:lang w:eastAsia="lt-LT"/>
        </w:rPr>
        <w:t xml:space="preserve"> m. </w:t>
      </w:r>
      <w:r w:rsidR="00117231" w:rsidRPr="00953FC5">
        <w:rPr>
          <w:szCs w:val="24"/>
          <w:lang w:eastAsia="lt-LT"/>
        </w:rPr>
        <w:t xml:space="preserve">sausio </w:t>
      </w:r>
      <w:r w:rsidR="00920339" w:rsidRPr="00953FC5">
        <w:rPr>
          <w:szCs w:val="24"/>
          <w:lang w:eastAsia="lt-LT"/>
        </w:rPr>
        <w:t>1</w:t>
      </w:r>
      <w:r w:rsidR="00117231" w:rsidRPr="00953FC5">
        <w:rPr>
          <w:szCs w:val="24"/>
          <w:lang w:eastAsia="lt-LT"/>
        </w:rPr>
        <w:t>2</w:t>
      </w:r>
      <w:r w:rsidR="00920339" w:rsidRPr="00953FC5">
        <w:rPr>
          <w:szCs w:val="24"/>
          <w:lang w:eastAsia="lt-LT"/>
        </w:rPr>
        <w:t xml:space="preserve"> d. </w:t>
      </w:r>
      <w:r w:rsidR="00953FC5">
        <w:rPr>
          <w:szCs w:val="24"/>
          <w:lang w:eastAsia="lt-LT"/>
        </w:rPr>
        <w:t xml:space="preserve">gautas </w:t>
      </w:r>
      <w:r w:rsidR="00920339" w:rsidRPr="00953FC5">
        <w:rPr>
          <w:szCs w:val="24"/>
          <w:lang w:eastAsia="lt-LT"/>
        </w:rPr>
        <w:t>Pasvalio PASPC raštas Nr. R3-</w:t>
      </w:r>
      <w:r w:rsidR="00953FC5" w:rsidRPr="00953FC5">
        <w:rPr>
          <w:szCs w:val="24"/>
          <w:lang w:eastAsia="lt-LT"/>
        </w:rPr>
        <w:t>13</w:t>
      </w:r>
      <w:r w:rsidR="00920339" w:rsidRPr="00953FC5">
        <w:rPr>
          <w:szCs w:val="24"/>
          <w:lang w:eastAsia="lt-LT"/>
        </w:rPr>
        <w:t xml:space="preserve"> „Dėl </w:t>
      </w:r>
      <w:r w:rsidR="00953FC5" w:rsidRPr="00953FC5">
        <w:rPr>
          <w:szCs w:val="24"/>
          <w:lang w:eastAsia="lt-LT"/>
        </w:rPr>
        <w:t xml:space="preserve">darbo užmokesčio </w:t>
      </w:r>
      <w:r w:rsidR="00920339" w:rsidRPr="00953FC5">
        <w:rPr>
          <w:szCs w:val="24"/>
          <w:lang w:eastAsia="lt-LT"/>
        </w:rPr>
        <w:t>išlaidų normatyvų“ (rašta</w:t>
      </w:r>
      <w:r w:rsidR="00953FC5">
        <w:rPr>
          <w:szCs w:val="24"/>
          <w:lang w:eastAsia="lt-LT"/>
        </w:rPr>
        <w:t>i</w:t>
      </w:r>
      <w:r w:rsidR="00920339" w:rsidRPr="00953FC5">
        <w:rPr>
          <w:szCs w:val="24"/>
          <w:lang w:eastAsia="lt-LT"/>
        </w:rPr>
        <w:t xml:space="preserve"> pridedam</w:t>
      </w:r>
      <w:r w:rsidR="00953FC5">
        <w:rPr>
          <w:szCs w:val="24"/>
          <w:lang w:eastAsia="lt-LT"/>
        </w:rPr>
        <w:t>i</w:t>
      </w:r>
      <w:r w:rsidR="00920339" w:rsidRPr="00953FC5">
        <w:rPr>
          <w:szCs w:val="24"/>
          <w:lang w:eastAsia="lt-LT"/>
        </w:rPr>
        <w:t>), kuri</w:t>
      </w:r>
      <w:r w:rsidR="00953FC5">
        <w:rPr>
          <w:szCs w:val="24"/>
          <w:lang w:eastAsia="lt-LT"/>
        </w:rPr>
        <w:t>uose</w:t>
      </w:r>
      <w:r w:rsidR="00920339" w:rsidRPr="00953FC5">
        <w:rPr>
          <w:szCs w:val="24"/>
          <w:lang w:eastAsia="lt-LT"/>
        </w:rPr>
        <w:t xml:space="preserve"> prašoma, atsižvelgiant į </w:t>
      </w:r>
      <w:r w:rsidR="00953FC5" w:rsidRPr="00953FC5">
        <w:rPr>
          <w:szCs w:val="24"/>
          <w:lang w:eastAsia="lt-LT"/>
        </w:rPr>
        <w:t>2021 m. lapkričio 15 d. Lietuvos nacionalinės sveikatos sistemos šakos kolektyvinės sutarties Nr. S-234 5.2 punkt</w:t>
      </w:r>
      <w:r w:rsidR="00953FC5">
        <w:rPr>
          <w:szCs w:val="24"/>
          <w:lang w:eastAsia="lt-LT"/>
        </w:rPr>
        <w:t>ą</w:t>
      </w:r>
      <w:r w:rsidR="00953FC5" w:rsidRPr="00953FC5">
        <w:rPr>
          <w:szCs w:val="24"/>
          <w:lang w:eastAsia="lt-LT"/>
        </w:rPr>
        <w:t xml:space="preserve"> bei </w:t>
      </w:r>
      <w:r w:rsidR="00953FC5">
        <w:rPr>
          <w:szCs w:val="24"/>
          <w:lang w:eastAsia="lt-LT"/>
        </w:rPr>
        <w:t>V</w:t>
      </w:r>
      <w:r w:rsidR="00953FC5" w:rsidRPr="00953FC5">
        <w:rPr>
          <w:szCs w:val="24"/>
          <w:lang w:eastAsia="lt-LT"/>
        </w:rPr>
        <w:t>iešųjų asmens sveikatos priežiūros įstaigų specialiosios dalies 2, 3 ir 9.2 punkt</w:t>
      </w:r>
      <w:r w:rsidR="00953FC5">
        <w:rPr>
          <w:szCs w:val="24"/>
          <w:lang w:eastAsia="lt-LT"/>
        </w:rPr>
        <w:t>us</w:t>
      </w:r>
      <w:r w:rsidR="00993FB5">
        <w:rPr>
          <w:szCs w:val="24"/>
          <w:lang w:eastAsia="lt-LT"/>
        </w:rPr>
        <w:t>,</w:t>
      </w:r>
      <w:r w:rsidR="00953FC5">
        <w:rPr>
          <w:szCs w:val="24"/>
          <w:lang w:eastAsia="lt-LT"/>
        </w:rPr>
        <w:t xml:space="preserve"> nustatyti įstaigų darbo užmokesčio sąnaudų </w:t>
      </w:r>
      <w:r w:rsidR="00953FC5" w:rsidRPr="00953FC5">
        <w:rPr>
          <w:szCs w:val="24"/>
          <w:lang w:eastAsia="lt-LT"/>
        </w:rPr>
        <w:t>normatyvus</w:t>
      </w:r>
      <w:r w:rsidR="00920339" w:rsidRPr="00953FC5">
        <w:rPr>
          <w:szCs w:val="24"/>
          <w:lang w:eastAsia="lt-LT"/>
        </w:rPr>
        <w:t xml:space="preserve"> padidinti iki </w:t>
      </w:r>
      <w:r w:rsidR="00953FC5" w:rsidRPr="00953FC5">
        <w:rPr>
          <w:szCs w:val="24"/>
          <w:lang w:eastAsia="lt-LT"/>
        </w:rPr>
        <w:t>8</w:t>
      </w:r>
      <w:r w:rsidR="00920339" w:rsidRPr="00953FC5">
        <w:rPr>
          <w:szCs w:val="24"/>
          <w:lang w:eastAsia="lt-LT"/>
        </w:rPr>
        <w:t xml:space="preserve">0 proc. </w:t>
      </w:r>
    </w:p>
    <w:p w14:paraId="2A6149F7" w14:textId="77777777" w:rsidR="00412720" w:rsidRDefault="00412720" w:rsidP="00412720">
      <w:pPr>
        <w:ind w:firstLine="720"/>
        <w:rPr>
          <w:b/>
          <w:szCs w:val="24"/>
        </w:rPr>
      </w:pPr>
      <w:r>
        <w:rPr>
          <w:b/>
          <w:szCs w:val="24"/>
        </w:rPr>
        <w:t>2. S</w:t>
      </w:r>
      <w:r>
        <w:rPr>
          <w:b/>
          <w:color w:val="000000"/>
          <w:szCs w:val="24"/>
        </w:rPr>
        <w:t>prendimo projekto tikslai ir uždaviniai</w:t>
      </w:r>
      <w:r>
        <w:rPr>
          <w:b/>
          <w:szCs w:val="24"/>
        </w:rPr>
        <w:t>.</w:t>
      </w:r>
    </w:p>
    <w:p w14:paraId="715F548E" w14:textId="1D1AAB7D" w:rsidR="00412720" w:rsidRDefault="002C62D0" w:rsidP="00076B3F">
      <w:pPr>
        <w:widowControl w:val="0"/>
        <w:ind w:firstLine="720"/>
        <w:jc w:val="both"/>
        <w:rPr>
          <w:rFonts w:eastAsia="Calibri"/>
        </w:rPr>
      </w:pPr>
      <w:r>
        <w:t>Sprendimo projektu siūloma p</w:t>
      </w:r>
      <w:r w:rsidR="00412720">
        <w:t xml:space="preserve">akeisti </w:t>
      </w:r>
      <w:r w:rsidR="009471A5">
        <w:t>viešųjų asmens sveikatos priežiūros įstaigų išlaidų, skirtų darbo užmokesčiui, normatyvų nustatymą</w:t>
      </w:r>
      <w:r w:rsidR="00412720">
        <w:t>.</w:t>
      </w:r>
    </w:p>
    <w:p w14:paraId="713BC4E4" w14:textId="77777777" w:rsidR="00F22F5F" w:rsidRDefault="00412720" w:rsidP="00F22F5F">
      <w:pPr>
        <w:ind w:left="720"/>
        <w:jc w:val="both"/>
        <w:rPr>
          <w:bCs/>
          <w:i/>
          <w:color w:val="FF0000"/>
          <w:szCs w:val="24"/>
        </w:rPr>
      </w:pPr>
      <w:r>
        <w:rPr>
          <w:b/>
          <w:bCs/>
          <w:szCs w:val="24"/>
        </w:rPr>
        <w:t>3</w:t>
      </w:r>
      <w:r w:rsidR="00F22F5F">
        <w:rPr>
          <w:b/>
          <w:bCs/>
          <w:szCs w:val="24"/>
        </w:rPr>
        <w:t xml:space="preserve">. Kokios siūlomos naujos teisinio reguliavimo nuostatos ir kokių rezultatų laukiama </w:t>
      </w:r>
    </w:p>
    <w:p w14:paraId="58A9A042" w14:textId="77777777" w:rsidR="00031D26" w:rsidRPr="00031D26" w:rsidRDefault="00031D26" w:rsidP="00F22F5F">
      <w:pPr>
        <w:pStyle w:val="Pagrindinistekstas10"/>
        <w:ind w:firstLine="720"/>
        <w:rPr>
          <w:rFonts w:ascii="Times New Roman" w:hAnsi="Times New Roman"/>
          <w:sz w:val="24"/>
          <w:szCs w:val="24"/>
        </w:rPr>
      </w:pPr>
      <w:proofErr w:type="spellStart"/>
      <w:r w:rsidRPr="00031D26">
        <w:rPr>
          <w:rFonts w:ascii="Times New Roman" w:hAnsi="Times New Roman"/>
          <w:sz w:val="24"/>
          <w:szCs w:val="24"/>
        </w:rPr>
        <w:t>Teisės</w:t>
      </w:r>
      <w:proofErr w:type="spellEnd"/>
      <w:r w:rsidRPr="00031D26">
        <w:rPr>
          <w:rFonts w:ascii="Times New Roman" w:hAnsi="Times New Roman"/>
          <w:sz w:val="24"/>
          <w:szCs w:val="24"/>
        </w:rPr>
        <w:t xml:space="preserve"> </w:t>
      </w:r>
      <w:proofErr w:type="spellStart"/>
      <w:r w:rsidRPr="00031D26">
        <w:rPr>
          <w:rFonts w:ascii="Times New Roman" w:hAnsi="Times New Roman"/>
          <w:sz w:val="24"/>
          <w:szCs w:val="24"/>
        </w:rPr>
        <w:t>aktų</w:t>
      </w:r>
      <w:proofErr w:type="spellEnd"/>
      <w:r w:rsidRPr="00031D26">
        <w:rPr>
          <w:rFonts w:ascii="Times New Roman" w:hAnsi="Times New Roman"/>
          <w:sz w:val="24"/>
          <w:szCs w:val="24"/>
        </w:rPr>
        <w:t xml:space="preserve"> </w:t>
      </w:r>
      <w:proofErr w:type="spellStart"/>
      <w:r w:rsidRPr="00031D26">
        <w:rPr>
          <w:rFonts w:ascii="Times New Roman" w:hAnsi="Times New Roman"/>
          <w:sz w:val="24"/>
          <w:szCs w:val="24"/>
        </w:rPr>
        <w:t>nuostatų</w:t>
      </w:r>
      <w:proofErr w:type="spellEnd"/>
      <w:r w:rsidRPr="00031D26">
        <w:rPr>
          <w:rFonts w:ascii="Times New Roman" w:hAnsi="Times New Roman"/>
          <w:sz w:val="24"/>
          <w:szCs w:val="24"/>
        </w:rPr>
        <w:t xml:space="preserve"> </w:t>
      </w:r>
      <w:proofErr w:type="spellStart"/>
      <w:r w:rsidRPr="00031D26">
        <w:rPr>
          <w:rFonts w:ascii="Times New Roman" w:hAnsi="Times New Roman"/>
          <w:sz w:val="24"/>
          <w:szCs w:val="24"/>
        </w:rPr>
        <w:t>vykdymas</w:t>
      </w:r>
      <w:proofErr w:type="spellEnd"/>
      <w:r w:rsidRPr="00031D26">
        <w:rPr>
          <w:rFonts w:ascii="Times New Roman" w:hAnsi="Times New Roman"/>
          <w:sz w:val="24"/>
          <w:szCs w:val="24"/>
        </w:rPr>
        <w:t>.</w:t>
      </w:r>
    </w:p>
    <w:p w14:paraId="3FA6827B" w14:textId="672A3113" w:rsidR="00F22F5F" w:rsidRDefault="00985FBA" w:rsidP="00F22F5F">
      <w:pPr>
        <w:pStyle w:val="Pagrindinistekstas10"/>
        <w:ind w:firstLine="720"/>
        <w:rPr>
          <w:rFonts w:ascii="Times New Roman" w:hAnsi="Times New Roman"/>
          <w:sz w:val="24"/>
          <w:szCs w:val="24"/>
          <w:lang w:val="lt-LT"/>
        </w:rPr>
      </w:pPr>
      <w:r>
        <w:rPr>
          <w:rFonts w:ascii="Times New Roman" w:hAnsi="Times New Roman"/>
          <w:b/>
          <w:sz w:val="24"/>
          <w:szCs w:val="24"/>
          <w:lang w:val="lt-LT"/>
        </w:rPr>
        <w:t>4</w:t>
      </w:r>
      <w:r w:rsidR="00F22F5F">
        <w:rPr>
          <w:rFonts w:ascii="Times New Roman" w:hAnsi="Times New Roman"/>
          <w:b/>
          <w:sz w:val="24"/>
          <w:szCs w:val="24"/>
          <w:lang w:val="lt-LT"/>
        </w:rPr>
        <w:t>. Skaičiavimai, išlaidų sąmatos, finansavimo šaltiniai</w:t>
      </w:r>
      <w:r w:rsidR="00F22F5F">
        <w:rPr>
          <w:rFonts w:ascii="Times New Roman" w:hAnsi="Times New Roman"/>
          <w:sz w:val="24"/>
          <w:szCs w:val="24"/>
          <w:lang w:val="lt-LT"/>
        </w:rPr>
        <w:t xml:space="preserve">  </w:t>
      </w:r>
    </w:p>
    <w:p w14:paraId="71E87DA6" w14:textId="77777777" w:rsidR="00F22F5F" w:rsidRPr="00F22F5F" w:rsidRDefault="00F22F5F" w:rsidP="00F22F5F">
      <w:pPr>
        <w:autoSpaceDE w:val="0"/>
        <w:autoSpaceDN w:val="0"/>
        <w:adjustRightInd w:val="0"/>
        <w:ind w:firstLine="720"/>
        <w:jc w:val="both"/>
        <w:rPr>
          <w:rFonts w:ascii="TimesNewRomanPSMT" w:hAnsi="TimesNewRomanPSMT" w:cs="TimesNewRomanPSMT"/>
          <w:szCs w:val="24"/>
        </w:rPr>
      </w:pPr>
      <w:r w:rsidRPr="00F22F5F">
        <w:rPr>
          <w:szCs w:val="24"/>
          <w:lang w:eastAsia="lt-LT"/>
        </w:rPr>
        <w:t xml:space="preserve">Sprendimo projekto įgyvendinimui </w:t>
      </w:r>
      <w:r w:rsidR="00985FBA">
        <w:rPr>
          <w:szCs w:val="24"/>
          <w:lang w:eastAsia="lt-LT"/>
        </w:rPr>
        <w:t xml:space="preserve">papildomų </w:t>
      </w:r>
      <w:r w:rsidR="00A73D18">
        <w:rPr>
          <w:szCs w:val="24"/>
          <w:lang w:eastAsia="lt-LT"/>
        </w:rPr>
        <w:t xml:space="preserve">lėšų nereikia. </w:t>
      </w:r>
    </w:p>
    <w:p w14:paraId="7F2948C1" w14:textId="77777777" w:rsidR="00985FBA" w:rsidRDefault="00985FBA" w:rsidP="00985FBA">
      <w:pPr>
        <w:ind w:firstLine="720"/>
        <w:jc w:val="both"/>
        <w:rPr>
          <w:b/>
          <w:bCs/>
          <w:szCs w:val="24"/>
        </w:rPr>
      </w:pPr>
      <w:r>
        <w:rPr>
          <w:b/>
          <w:bCs/>
          <w:szCs w:val="24"/>
        </w:rPr>
        <w:t>5</w:t>
      </w:r>
      <w:r w:rsidR="00F22F5F">
        <w:rPr>
          <w:b/>
          <w:bCs/>
          <w:szCs w:val="24"/>
        </w:rPr>
        <w:t>.</w:t>
      </w:r>
      <w:r>
        <w:rPr>
          <w:b/>
          <w:bCs/>
          <w:szCs w:val="24"/>
        </w:rPr>
        <w:t xml:space="preserve">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6DD91344" w14:textId="77777777" w:rsidR="00F22F5F" w:rsidRPr="00525FA2" w:rsidRDefault="00F22F5F" w:rsidP="00F22F5F">
      <w:pPr>
        <w:ind w:firstLine="731"/>
        <w:jc w:val="both"/>
        <w:rPr>
          <w:szCs w:val="24"/>
        </w:rPr>
      </w:pPr>
      <w:r w:rsidRPr="00525FA2">
        <w:rPr>
          <w:szCs w:val="24"/>
        </w:rPr>
        <w:t>Priėmus sprendimo  projektą, neigiamų pasekmių nenumatoma.</w:t>
      </w:r>
    </w:p>
    <w:p w14:paraId="3BC4FAFC" w14:textId="77777777" w:rsidR="00F22F5F" w:rsidRDefault="00985FBA" w:rsidP="00F22F5F">
      <w:pPr>
        <w:ind w:firstLine="731"/>
        <w:jc w:val="both"/>
        <w:rPr>
          <w:b/>
          <w:bCs/>
          <w:szCs w:val="24"/>
        </w:rPr>
      </w:pPr>
      <w:r>
        <w:rPr>
          <w:b/>
          <w:bCs/>
          <w:szCs w:val="24"/>
        </w:rPr>
        <w:t>6</w:t>
      </w:r>
      <w:r w:rsidR="00F22F5F">
        <w:rPr>
          <w:b/>
          <w:bCs/>
          <w:szCs w:val="24"/>
        </w:rPr>
        <w:t xml:space="preserve">. Jeigu sprendimui  įgyvendinti reikia įgyvendinamųjų teisės aktų, – kas ir kada juos turėtų priimti </w:t>
      </w:r>
    </w:p>
    <w:p w14:paraId="0EDD62F3" w14:textId="77777777" w:rsidR="00F22F5F" w:rsidRDefault="00F22F5F" w:rsidP="00F22F5F">
      <w:pPr>
        <w:ind w:firstLine="731"/>
        <w:jc w:val="both"/>
        <w:rPr>
          <w:bCs/>
          <w:szCs w:val="24"/>
        </w:rPr>
      </w:pPr>
      <w:r w:rsidRPr="00525FA2">
        <w:rPr>
          <w:bCs/>
          <w:szCs w:val="24"/>
        </w:rPr>
        <w:t>Nereikia.</w:t>
      </w:r>
    </w:p>
    <w:p w14:paraId="5E29D01A" w14:textId="77777777" w:rsidR="00985FBA" w:rsidRDefault="00985FBA" w:rsidP="00985FBA">
      <w:pPr>
        <w:ind w:firstLine="731"/>
        <w:rPr>
          <w:b/>
          <w:bCs/>
          <w:szCs w:val="24"/>
        </w:rPr>
      </w:pPr>
      <w:r>
        <w:rPr>
          <w:b/>
          <w:bCs/>
          <w:szCs w:val="24"/>
        </w:rPr>
        <w:t>7. Sprendimo projekto antikorupcinis vertinimas.</w:t>
      </w:r>
    </w:p>
    <w:p w14:paraId="05216EC2" w14:textId="77777777" w:rsidR="00985FBA" w:rsidRPr="00525FA2" w:rsidRDefault="00985FBA" w:rsidP="00985FBA">
      <w:pPr>
        <w:ind w:firstLine="720"/>
        <w:jc w:val="both"/>
        <w:rPr>
          <w:szCs w:val="24"/>
        </w:rPr>
      </w:pPr>
      <w:r w:rsidRPr="00525FA2">
        <w:rPr>
          <w:szCs w:val="24"/>
        </w:rPr>
        <w:t>Priimtas sprendimo  projektas įtakos korupcijai neturės. </w:t>
      </w:r>
    </w:p>
    <w:p w14:paraId="6EA2BEDF" w14:textId="77777777" w:rsidR="00985FBA" w:rsidRDefault="00985FBA" w:rsidP="00985FBA">
      <w:pPr>
        <w:ind w:firstLine="720"/>
        <w:jc w:val="both"/>
        <w:rPr>
          <w:b/>
          <w:szCs w:val="24"/>
        </w:rPr>
      </w:pPr>
      <w:r>
        <w:rPr>
          <w:b/>
          <w:szCs w:val="24"/>
        </w:rPr>
        <w:t xml:space="preserve">8. Sprendimo projekto iniciatoriai </w:t>
      </w:r>
      <w:r>
        <w:rPr>
          <w:b/>
          <w:bCs/>
          <w:szCs w:val="24"/>
        </w:rPr>
        <w:t>ir</w:t>
      </w:r>
      <w:r>
        <w:rPr>
          <w:szCs w:val="24"/>
        </w:rPr>
        <w:t xml:space="preserve"> </w:t>
      </w:r>
      <w:r>
        <w:rPr>
          <w:b/>
          <w:szCs w:val="24"/>
        </w:rPr>
        <w:t>asmuo atsakingas už sprendimo vykdymo kontrolę.</w:t>
      </w:r>
    </w:p>
    <w:p w14:paraId="74816C44" w14:textId="30DA973B" w:rsidR="00283DAA" w:rsidRDefault="002E44BC" w:rsidP="00F22F5F">
      <w:pPr>
        <w:pStyle w:val="Antrats"/>
        <w:tabs>
          <w:tab w:val="clear" w:pos="4153"/>
          <w:tab w:val="clear" w:pos="8306"/>
        </w:tabs>
        <w:ind w:firstLine="720"/>
        <w:jc w:val="both"/>
        <w:rPr>
          <w:bCs/>
          <w:color w:val="000000" w:themeColor="text1"/>
        </w:rPr>
      </w:pPr>
      <w:r>
        <w:t xml:space="preserve">VšĮ Pasvalio ligoninė, </w:t>
      </w:r>
      <w:r w:rsidR="00A73D18">
        <w:t>VšĮ Pasvalio pirminės asmens sveikatos priežiūros centras</w:t>
      </w:r>
      <w:r w:rsidR="00283DAA">
        <w:t xml:space="preserve">, </w:t>
      </w:r>
      <w:r w:rsidR="00283DAA" w:rsidRPr="00DE26A6">
        <w:rPr>
          <w:bCs/>
          <w:color w:val="000000" w:themeColor="text1"/>
        </w:rPr>
        <w:t xml:space="preserve">Socialinės paramos ir sveikatos skyriaus vyriausioji specialistė (Savivaldybės gydytoja).                   </w:t>
      </w:r>
    </w:p>
    <w:p w14:paraId="24236544" w14:textId="77777777" w:rsidR="00F22F5F" w:rsidRPr="0082191C" w:rsidRDefault="006658DB" w:rsidP="00F22F5F">
      <w:pPr>
        <w:pStyle w:val="Antrats"/>
        <w:tabs>
          <w:tab w:val="clear" w:pos="4153"/>
          <w:tab w:val="clear" w:pos="8306"/>
        </w:tabs>
        <w:ind w:firstLine="720"/>
        <w:jc w:val="both"/>
        <w:rPr>
          <w:bCs/>
        </w:rPr>
      </w:pPr>
      <w:r>
        <w:t xml:space="preserve"> </w:t>
      </w:r>
    </w:p>
    <w:p w14:paraId="67224A7E" w14:textId="77777777" w:rsidR="00031D26" w:rsidRDefault="00785615" w:rsidP="00312B62">
      <w:pPr>
        <w:ind w:firstLine="709"/>
        <w:jc w:val="both"/>
      </w:pPr>
      <w:r>
        <w:t>PRIDEDAMA</w:t>
      </w:r>
      <w:r w:rsidR="00031D26">
        <w:t>:</w:t>
      </w:r>
    </w:p>
    <w:p w14:paraId="4EAE6250" w14:textId="69CA1923" w:rsidR="002E44BC" w:rsidRDefault="002E44BC" w:rsidP="002E44BC">
      <w:pPr>
        <w:pStyle w:val="Sraopastraipa"/>
        <w:numPr>
          <w:ilvl w:val="0"/>
          <w:numId w:val="6"/>
        </w:numPr>
        <w:jc w:val="both"/>
      </w:pPr>
      <w:r>
        <w:t>VšĮ Pasvalio ligoninės 2023 m. sausio 11 d. raštas Nr. R3-29, 1 lapas.</w:t>
      </w:r>
    </w:p>
    <w:p w14:paraId="7CF09F37" w14:textId="03DF92BC" w:rsidR="00AF3DCC" w:rsidRDefault="00031D26" w:rsidP="00031D26">
      <w:pPr>
        <w:pStyle w:val="Sraopastraipa"/>
        <w:numPr>
          <w:ilvl w:val="0"/>
          <w:numId w:val="6"/>
        </w:numPr>
        <w:jc w:val="both"/>
      </w:pPr>
      <w:r>
        <w:t>VšĮ Pasvalio pirminės asmens sveikatos priežiūros centro 2023 m. sausio 12 d. raštas Nr. R3-</w:t>
      </w:r>
      <w:r w:rsidR="002E44BC">
        <w:t>13</w:t>
      </w:r>
      <w:r>
        <w:t>, 1</w:t>
      </w:r>
      <w:r w:rsidR="00785615">
        <w:t xml:space="preserve"> lapa</w:t>
      </w:r>
      <w:r>
        <w:t>s</w:t>
      </w:r>
      <w:r w:rsidR="00AF3DCC">
        <w:t>.</w:t>
      </w:r>
    </w:p>
    <w:p w14:paraId="790A1156" w14:textId="77777777" w:rsidR="006C66C5" w:rsidRDefault="006C66C5" w:rsidP="00947447">
      <w:pPr>
        <w:ind w:left="709"/>
        <w:jc w:val="both"/>
      </w:pPr>
    </w:p>
    <w:p w14:paraId="71B456D8" w14:textId="77777777" w:rsidR="00F22F5F" w:rsidRPr="00691E04" w:rsidRDefault="00F22F5F" w:rsidP="00F22F5F">
      <w:pPr>
        <w:pStyle w:val="Antrats"/>
        <w:tabs>
          <w:tab w:val="clear" w:pos="4153"/>
          <w:tab w:val="clear" w:pos="8306"/>
        </w:tabs>
        <w:rPr>
          <w:szCs w:val="24"/>
        </w:rPr>
      </w:pPr>
      <w:r w:rsidRPr="00691E04">
        <w:rPr>
          <w:szCs w:val="24"/>
        </w:rPr>
        <w:t xml:space="preserve">Socialinės paramos ir sveikatos skyriaus </w:t>
      </w:r>
    </w:p>
    <w:p w14:paraId="0AED751A" w14:textId="1F15BF97" w:rsidR="00864231" w:rsidRDefault="00F22F5F" w:rsidP="002E44BC">
      <w:pPr>
        <w:pStyle w:val="Antrats"/>
        <w:tabs>
          <w:tab w:val="clear" w:pos="4153"/>
          <w:tab w:val="clear" w:pos="8306"/>
        </w:tabs>
        <w:rPr>
          <w:szCs w:val="24"/>
        </w:rPr>
      </w:pPr>
      <w:r w:rsidRPr="00691E04">
        <w:rPr>
          <w:szCs w:val="24"/>
        </w:rPr>
        <w:t>vyriausioji specialistė (</w:t>
      </w:r>
      <w:r>
        <w:rPr>
          <w:szCs w:val="24"/>
        </w:rPr>
        <w:t>S</w:t>
      </w:r>
      <w:r w:rsidRPr="00691E04">
        <w:rPr>
          <w:szCs w:val="24"/>
        </w:rPr>
        <w:t xml:space="preserve">avivaldybės gydytoja)                  </w:t>
      </w:r>
      <w:r>
        <w:rPr>
          <w:szCs w:val="24"/>
        </w:rPr>
        <w:t xml:space="preserve">           </w:t>
      </w:r>
      <w:r w:rsidR="00785615">
        <w:rPr>
          <w:szCs w:val="24"/>
        </w:rPr>
        <w:t xml:space="preserve">            </w:t>
      </w:r>
      <w:r w:rsidR="00312B62">
        <w:rPr>
          <w:szCs w:val="24"/>
        </w:rPr>
        <w:t xml:space="preserve">Renata </w:t>
      </w:r>
      <w:proofErr w:type="spellStart"/>
      <w:r w:rsidR="00312B62">
        <w:rPr>
          <w:szCs w:val="24"/>
        </w:rPr>
        <w:t>Nevulytė</w:t>
      </w:r>
      <w:proofErr w:type="spellEnd"/>
    </w:p>
    <w:sectPr w:rsidR="00864231"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6D28" w14:textId="77777777" w:rsidR="006C0F95" w:rsidRDefault="006C0F95">
      <w:r>
        <w:separator/>
      </w:r>
    </w:p>
  </w:endnote>
  <w:endnote w:type="continuationSeparator" w:id="0">
    <w:p w14:paraId="7048A408" w14:textId="77777777" w:rsidR="006C0F95" w:rsidRDefault="006C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3F358" w14:textId="77777777" w:rsidR="006C0F95" w:rsidRDefault="006C0F95">
      <w:r>
        <w:separator/>
      </w:r>
    </w:p>
  </w:footnote>
  <w:footnote w:type="continuationSeparator" w:id="0">
    <w:p w14:paraId="7392106C" w14:textId="77777777" w:rsidR="006C0F95" w:rsidRDefault="006C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B88E" w14:textId="77777777" w:rsidR="00C90504" w:rsidRDefault="00C90504">
    <w:pPr>
      <w:pStyle w:val="Antrats"/>
      <w:rPr>
        <w:b/>
      </w:rPr>
    </w:pPr>
    <w:r>
      <w:tab/>
    </w:r>
    <w:r>
      <w:tab/>
      <w:t xml:space="preserve">   </w:t>
    </w:r>
  </w:p>
  <w:p w14:paraId="08EB0019" w14:textId="77777777" w:rsidR="00C90504" w:rsidRDefault="00C9050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2F92"/>
    <w:multiLevelType w:val="multilevel"/>
    <w:tmpl w:val="875096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051D58"/>
    <w:multiLevelType w:val="hybridMultilevel"/>
    <w:tmpl w:val="698EF3CE"/>
    <w:lvl w:ilvl="0" w:tplc="1D58FC6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32C91259"/>
    <w:multiLevelType w:val="multilevel"/>
    <w:tmpl w:val="4AC8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740C81"/>
    <w:multiLevelType w:val="hybridMultilevel"/>
    <w:tmpl w:val="25EC5054"/>
    <w:lvl w:ilvl="0" w:tplc="69AEA060">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F67BC5"/>
    <w:multiLevelType w:val="hybridMultilevel"/>
    <w:tmpl w:val="245ADDFC"/>
    <w:lvl w:ilvl="0" w:tplc="BA98FD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55B95ABF"/>
    <w:multiLevelType w:val="hybridMultilevel"/>
    <w:tmpl w:val="E1E84060"/>
    <w:lvl w:ilvl="0" w:tplc="23889CE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5D7E"/>
    <w:rsid w:val="00013852"/>
    <w:rsid w:val="00016327"/>
    <w:rsid w:val="0002622D"/>
    <w:rsid w:val="00031D26"/>
    <w:rsid w:val="000374B4"/>
    <w:rsid w:val="00045A60"/>
    <w:rsid w:val="00047682"/>
    <w:rsid w:val="00062AAE"/>
    <w:rsid w:val="0006650F"/>
    <w:rsid w:val="00076B3F"/>
    <w:rsid w:val="00082107"/>
    <w:rsid w:val="000A214C"/>
    <w:rsid w:val="000B2C46"/>
    <w:rsid w:val="000C0504"/>
    <w:rsid w:val="000C6E57"/>
    <w:rsid w:val="000D40C4"/>
    <w:rsid w:val="000E0D3A"/>
    <w:rsid w:val="000E5930"/>
    <w:rsid w:val="000E5AA4"/>
    <w:rsid w:val="00117231"/>
    <w:rsid w:val="00181DB6"/>
    <w:rsid w:val="00185D1C"/>
    <w:rsid w:val="001A3512"/>
    <w:rsid w:val="001C50FB"/>
    <w:rsid w:val="001D173D"/>
    <w:rsid w:val="001D1AB9"/>
    <w:rsid w:val="001D3CEF"/>
    <w:rsid w:val="001E513D"/>
    <w:rsid w:val="001E6D0F"/>
    <w:rsid w:val="00213B11"/>
    <w:rsid w:val="00217AB7"/>
    <w:rsid w:val="00217DDC"/>
    <w:rsid w:val="002247FE"/>
    <w:rsid w:val="00225183"/>
    <w:rsid w:val="0023472F"/>
    <w:rsid w:val="00237462"/>
    <w:rsid w:val="002703B9"/>
    <w:rsid w:val="00277D01"/>
    <w:rsid w:val="00283A77"/>
    <w:rsid w:val="00283DAA"/>
    <w:rsid w:val="002A466F"/>
    <w:rsid w:val="002A5123"/>
    <w:rsid w:val="002A7669"/>
    <w:rsid w:val="002B0C3C"/>
    <w:rsid w:val="002B2A19"/>
    <w:rsid w:val="002C62D0"/>
    <w:rsid w:val="002C6FE0"/>
    <w:rsid w:val="002D558B"/>
    <w:rsid w:val="002E44BC"/>
    <w:rsid w:val="002E4B69"/>
    <w:rsid w:val="002F68CA"/>
    <w:rsid w:val="002F76D4"/>
    <w:rsid w:val="0031027D"/>
    <w:rsid w:val="003119E4"/>
    <w:rsid w:val="00312B62"/>
    <w:rsid w:val="003337E1"/>
    <w:rsid w:val="00351103"/>
    <w:rsid w:val="003518C6"/>
    <w:rsid w:val="00352611"/>
    <w:rsid w:val="00355D87"/>
    <w:rsid w:val="003728AE"/>
    <w:rsid w:val="00376510"/>
    <w:rsid w:val="00387204"/>
    <w:rsid w:val="00395CE7"/>
    <w:rsid w:val="003A70E8"/>
    <w:rsid w:val="003B5EBB"/>
    <w:rsid w:val="003E0454"/>
    <w:rsid w:val="00405DB8"/>
    <w:rsid w:val="004068FC"/>
    <w:rsid w:val="00407D96"/>
    <w:rsid w:val="00412720"/>
    <w:rsid w:val="0041731A"/>
    <w:rsid w:val="004249C8"/>
    <w:rsid w:val="004258B4"/>
    <w:rsid w:val="00425C24"/>
    <w:rsid w:val="00432E0D"/>
    <w:rsid w:val="00442099"/>
    <w:rsid w:val="00442710"/>
    <w:rsid w:val="00451278"/>
    <w:rsid w:val="004820BF"/>
    <w:rsid w:val="00496BEB"/>
    <w:rsid w:val="004C02A2"/>
    <w:rsid w:val="004C19AC"/>
    <w:rsid w:val="004E2339"/>
    <w:rsid w:val="005154EF"/>
    <w:rsid w:val="0051646E"/>
    <w:rsid w:val="005200F4"/>
    <w:rsid w:val="00521BC4"/>
    <w:rsid w:val="0053213D"/>
    <w:rsid w:val="005323AA"/>
    <w:rsid w:val="005450EF"/>
    <w:rsid w:val="005525B9"/>
    <w:rsid w:val="00583AB1"/>
    <w:rsid w:val="005B31C8"/>
    <w:rsid w:val="005C0C4E"/>
    <w:rsid w:val="005C3A7C"/>
    <w:rsid w:val="005C7481"/>
    <w:rsid w:val="005D6FD0"/>
    <w:rsid w:val="006011EE"/>
    <w:rsid w:val="0060276B"/>
    <w:rsid w:val="00636EA6"/>
    <w:rsid w:val="006430A6"/>
    <w:rsid w:val="006658DB"/>
    <w:rsid w:val="00672479"/>
    <w:rsid w:val="00677E26"/>
    <w:rsid w:val="006866EE"/>
    <w:rsid w:val="00694CDD"/>
    <w:rsid w:val="00695000"/>
    <w:rsid w:val="006A6489"/>
    <w:rsid w:val="006C0F95"/>
    <w:rsid w:val="006C492C"/>
    <w:rsid w:val="006C66C5"/>
    <w:rsid w:val="006C6C67"/>
    <w:rsid w:val="006D315B"/>
    <w:rsid w:val="006E2F17"/>
    <w:rsid w:val="006E6454"/>
    <w:rsid w:val="006F47EF"/>
    <w:rsid w:val="00701333"/>
    <w:rsid w:val="007068DE"/>
    <w:rsid w:val="00712A65"/>
    <w:rsid w:val="00715BF1"/>
    <w:rsid w:val="00716E54"/>
    <w:rsid w:val="00724B95"/>
    <w:rsid w:val="00733EB6"/>
    <w:rsid w:val="0075003C"/>
    <w:rsid w:val="007663D6"/>
    <w:rsid w:val="00775516"/>
    <w:rsid w:val="007852E8"/>
    <w:rsid w:val="00785615"/>
    <w:rsid w:val="0079100E"/>
    <w:rsid w:val="0079357F"/>
    <w:rsid w:val="007957A2"/>
    <w:rsid w:val="007A5520"/>
    <w:rsid w:val="007B7B3A"/>
    <w:rsid w:val="007E5F5E"/>
    <w:rsid w:val="007E67AC"/>
    <w:rsid w:val="00803566"/>
    <w:rsid w:val="00813480"/>
    <w:rsid w:val="00821DB6"/>
    <w:rsid w:val="008307BE"/>
    <w:rsid w:val="00831D52"/>
    <w:rsid w:val="00842F8B"/>
    <w:rsid w:val="008606B8"/>
    <w:rsid w:val="00864231"/>
    <w:rsid w:val="00864D4F"/>
    <w:rsid w:val="00871E3B"/>
    <w:rsid w:val="00877275"/>
    <w:rsid w:val="008A3DF1"/>
    <w:rsid w:val="008A4D02"/>
    <w:rsid w:val="008A7268"/>
    <w:rsid w:val="008B59EE"/>
    <w:rsid w:val="008C2EFA"/>
    <w:rsid w:val="008D30F7"/>
    <w:rsid w:val="008E68C1"/>
    <w:rsid w:val="008F6313"/>
    <w:rsid w:val="00913233"/>
    <w:rsid w:val="00920339"/>
    <w:rsid w:val="00933715"/>
    <w:rsid w:val="00940288"/>
    <w:rsid w:val="00940663"/>
    <w:rsid w:val="009471A5"/>
    <w:rsid w:val="00947447"/>
    <w:rsid w:val="00953FC5"/>
    <w:rsid w:val="009625D6"/>
    <w:rsid w:val="00977806"/>
    <w:rsid w:val="00985FBA"/>
    <w:rsid w:val="00993FB5"/>
    <w:rsid w:val="009943DF"/>
    <w:rsid w:val="00994AFC"/>
    <w:rsid w:val="009974E3"/>
    <w:rsid w:val="009A5C3A"/>
    <w:rsid w:val="009B3992"/>
    <w:rsid w:val="009D04E7"/>
    <w:rsid w:val="009D2471"/>
    <w:rsid w:val="009D603B"/>
    <w:rsid w:val="009E74E0"/>
    <w:rsid w:val="009E791F"/>
    <w:rsid w:val="009F0825"/>
    <w:rsid w:val="009F14FA"/>
    <w:rsid w:val="009F6F56"/>
    <w:rsid w:val="00A12689"/>
    <w:rsid w:val="00A32094"/>
    <w:rsid w:val="00A50964"/>
    <w:rsid w:val="00A611B7"/>
    <w:rsid w:val="00A67945"/>
    <w:rsid w:val="00A73D18"/>
    <w:rsid w:val="00A774D8"/>
    <w:rsid w:val="00A83980"/>
    <w:rsid w:val="00A9227D"/>
    <w:rsid w:val="00AB6F0B"/>
    <w:rsid w:val="00AC264D"/>
    <w:rsid w:val="00AC3447"/>
    <w:rsid w:val="00AC5BD7"/>
    <w:rsid w:val="00AD2D9F"/>
    <w:rsid w:val="00AD56D4"/>
    <w:rsid w:val="00AF3A31"/>
    <w:rsid w:val="00AF3DCC"/>
    <w:rsid w:val="00AF6E4E"/>
    <w:rsid w:val="00B01D5F"/>
    <w:rsid w:val="00B11848"/>
    <w:rsid w:val="00B139F5"/>
    <w:rsid w:val="00B2110E"/>
    <w:rsid w:val="00B40A7C"/>
    <w:rsid w:val="00B41C2C"/>
    <w:rsid w:val="00B45E36"/>
    <w:rsid w:val="00B559E5"/>
    <w:rsid w:val="00B649F5"/>
    <w:rsid w:val="00B67C5F"/>
    <w:rsid w:val="00B75CEE"/>
    <w:rsid w:val="00B75F98"/>
    <w:rsid w:val="00B86FB8"/>
    <w:rsid w:val="00B909A4"/>
    <w:rsid w:val="00B97C6A"/>
    <w:rsid w:val="00B97EEE"/>
    <w:rsid w:val="00BA29D5"/>
    <w:rsid w:val="00BA37B0"/>
    <w:rsid w:val="00BB14F5"/>
    <w:rsid w:val="00BC7330"/>
    <w:rsid w:val="00BD694B"/>
    <w:rsid w:val="00BE6089"/>
    <w:rsid w:val="00BF3714"/>
    <w:rsid w:val="00C4305A"/>
    <w:rsid w:val="00C463BA"/>
    <w:rsid w:val="00C51057"/>
    <w:rsid w:val="00C51947"/>
    <w:rsid w:val="00C53D7F"/>
    <w:rsid w:val="00C5532C"/>
    <w:rsid w:val="00C71313"/>
    <w:rsid w:val="00C80D8A"/>
    <w:rsid w:val="00C84FD6"/>
    <w:rsid w:val="00C87305"/>
    <w:rsid w:val="00C90504"/>
    <w:rsid w:val="00C93838"/>
    <w:rsid w:val="00CC0A52"/>
    <w:rsid w:val="00CC63AC"/>
    <w:rsid w:val="00CD5698"/>
    <w:rsid w:val="00CE5184"/>
    <w:rsid w:val="00CF05B2"/>
    <w:rsid w:val="00D04104"/>
    <w:rsid w:val="00D12DAB"/>
    <w:rsid w:val="00D1402A"/>
    <w:rsid w:val="00D14D57"/>
    <w:rsid w:val="00D1761C"/>
    <w:rsid w:val="00D17762"/>
    <w:rsid w:val="00D275BC"/>
    <w:rsid w:val="00D47715"/>
    <w:rsid w:val="00D50CC2"/>
    <w:rsid w:val="00D56CB3"/>
    <w:rsid w:val="00D66384"/>
    <w:rsid w:val="00D67F6F"/>
    <w:rsid w:val="00D72FC6"/>
    <w:rsid w:val="00D800F9"/>
    <w:rsid w:val="00D81B4E"/>
    <w:rsid w:val="00D83293"/>
    <w:rsid w:val="00D93B47"/>
    <w:rsid w:val="00DA4CFC"/>
    <w:rsid w:val="00DB26BC"/>
    <w:rsid w:val="00DC2BD8"/>
    <w:rsid w:val="00DC721E"/>
    <w:rsid w:val="00DD3F99"/>
    <w:rsid w:val="00DE07D2"/>
    <w:rsid w:val="00E03CA1"/>
    <w:rsid w:val="00E11CDC"/>
    <w:rsid w:val="00E26697"/>
    <w:rsid w:val="00E42C92"/>
    <w:rsid w:val="00E54DC0"/>
    <w:rsid w:val="00E64C59"/>
    <w:rsid w:val="00E71A5A"/>
    <w:rsid w:val="00E80D02"/>
    <w:rsid w:val="00E85811"/>
    <w:rsid w:val="00E859D5"/>
    <w:rsid w:val="00EB1F96"/>
    <w:rsid w:val="00EB3A85"/>
    <w:rsid w:val="00ED5688"/>
    <w:rsid w:val="00ED6491"/>
    <w:rsid w:val="00ED6D8B"/>
    <w:rsid w:val="00EE1763"/>
    <w:rsid w:val="00EF11D0"/>
    <w:rsid w:val="00F037E9"/>
    <w:rsid w:val="00F0673F"/>
    <w:rsid w:val="00F22F5F"/>
    <w:rsid w:val="00F4068B"/>
    <w:rsid w:val="00F4460B"/>
    <w:rsid w:val="00F44E1A"/>
    <w:rsid w:val="00F46C02"/>
    <w:rsid w:val="00F62535"/>
    <w:rsid w:val="00F66828"/>
    <w:rsid w:val="00F66F75"/>
    <w:rsid w:val="00F72B7F"/>
    <w:rsid w:val="00F74B7F"/>
    <w:rsid w:val="00FB067B"/>
    <w:rsid w:val="00FD2921"/>
    <w:rsid w:val="00FD44F2"/>
    <w:rsid w:val="00FE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CBED37"/>
  <w15:docId w15:val="{B4BC82DE-B463-4191-A3E8-C00F700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E1763"/>
    <w:rPr>
      <w:sz w:val="24"/>
      <w:szCs w:val="20"/>
      <w:lang w:eastAsia="en-US"/>
    </w:rPr>
  </w:style>
  <w:style w:type="paragraph" w:styleId="Antrat1">
    <w:name w:val="heading 1"/>
    <w:basedOn w:val="prastasis"/>
    <w:next w:val="prastasis"/>
    <w:link w:val="Antrat1Diagrama"/>
    <w:uiPriority w:val="99"/>
    <w:qFormat/>
    <w:rsid w:val="00EE1763"/>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EE1763"/>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Char"/>
    <w:basedOn w:val="prastasis"/>
    <w:link w:val="AntratsDiagrama"/>
    <w:rsid w:val="00EE1763"/>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EE1763"/>
    <w:rPr>
      <w:rFonts w:cs="Times New Roman"/>
      <w:sz w:val="24"/>
      <w:lang w:val="lt-LT" w:eastAsia="en-US" w:bidi="ar-SA"/>
    </w:rPr>
  </w:style>
  <w:style w:type="paragraph" w:styleId="Porat">
    <w:name w:val="footer"/>
    <w:basedOn w:val="prastasis"/>
    <w:link w:val="PoratDiagrama"/>
    <w:uiPriority w:val="99"/>
    <w:rsid w:val="00EE1763"/>
    <w:pPr>
      <w:tabs>
        <w:tab w:val="center" w:pos="4153"/>
        <w:tab w:val="right" w:pos="8306"/>
      </w:tabs>
    </w:pPr>
  </w:style>
  <w:style w:type="character" w:customStyle="1" w:styleId="PoratDiagrama">
    <w:name w:val="Poraštė Diagrama"/>
    <w:basedOn w:val="Numatytasispastraiposriftas"/>
    <w:link w:val="Porat"/>
    <w:uiPriority w:val="99"/>
    <w:semiHidden/>
    <w:locked/>
    <w:rsid w:val="00EE1763"/>
    <w:rPr>
      <w:rFonts w:cs="Times New Roman"/>
      <w:sz w:val="20"/>
      <w:szCs w:val="20"/>
      <w:lang w:eastAsia="en-US"/>
    </w:rPr>
  </w:style>
  <w:style w:type="paragraph" w:styleId="Debesliotekstas">
    <w:name w:val="Balloon Text"/>
    <w:basedOn w:val="prastasis"/>
    <w:link w:val="DebesliotekstasDiagrama"/>
    <w:uiPriority w:val="99"/>
    <w:semiHidden/>
    <w:rsid w:val="00EE17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E1763"/>
    <w:rPr>
      <w:rFonts w:cs="Times New Roman"/>
      <w:sz w:val="2"/>
      <w:lang w:eastAsia="en-US"/>
    </w:rPr>
  </w:style>
  <w:style w:type="character" w:customStyle="1" w:styleId="typewriter">
    <w:name w:val="typewriter"/>
    <w:basedOn w:val="Numatytasispastraiposriftas"/>
    <w:uiPriority w:val="99"/>
    <w:rsid w:val="00EE1763"/>
    <w:rPr>
      <w:rFonts w:cs="Times New Roman"/>
    </w:rPr>
  </w:style>
  <w:style w:type="character" w:styleId="Vietosrezervavimoenklotekstas">
    <w:name w:val="Placeholder Text"/>
    <w:basedOn w:val="Numatytasispastraiposriftas"/>
    <w:uiPriority w:val="99"/>
    <w:semiHidden/>
    <w:rsid w:val="00EE1763"/>
    <w:rPr>
      <w:rFonts w:cs="Times New Roman"/>
      <w:color w:val="808080"/>
    </w:rPr>
  </w:style>
  <w:style w:type="character" w:customStyle="1" w:styleId="antr">
    <w:name w:val="antr"/>
    <w:basedOn w:val="Numatytasispastraiposriftas"/>
    <w:uiPriority w:val="99"/>
    <w:rsid w:val="00EE1763"/>
    <w:rPr>
      <w:rFonts w:ascii="Times New Roman" w:hAnsi="Times New Roman" w:cs="Times New Roman"/>
      <w:b/>
      <w:caps/>
      <w:sz w:val="24"/>
    </w:rPr>
  </w:style>
  <w:style w:type="paragraph" w:customStyle="1" w:styleId="Pagrindinistekstas1">
    <w:name w:val="Pagrindinis tekstas1"/>
    <w:uiPriority w:val="99"/>
    <w:rsid w:val="00EE1763"/>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EE17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rsid w:val="003B5EBB"/>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EE1763"/>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EE1763"/>
    <w:pPr>
      <w:spacing w:after="120"/>
      <w:ind w:left="283"/>
    </w:pPr>
  </w:style>
  <w:style w:type="character" w:customStyle="1" w:styleId="BodyTextIndentChar">
    <w:name w:val="Body Text Indent Char"/>
    <w:basedOn w:val="Numatytasispastraiposriftas"/>
    <w:uiPriority w:val="99"/>
    <w:semiHidden/>
    <w:rsid w:val="003B5EBB"/>
    <w:rPr>
      <w:sz w:val="24"/>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EE1763"/>
    <w:rPr>
      <w:rFonts w:cs="Times New Roman"/>
      <w:sz w:val="24"/>
      <w:lang w:val="lt-LT" w:eastAsia="en-US" w:bidi="ar-SA"/>
    </w:rPr>
  </w:style>
  <w:style w:type="paragraph" w:styleId="prastasiniatinklio">
    <w:name w:val="Normal (Web)"/>
    <w:basedOn w:val="prastasis"/>
    <w:rsid w:val="00940663"/>
    <w:pPr>
      <w:spacing w:before="100" w:beforeAutospacing="1" w:after="100" w:afterAutospacing="1"/>
    </w:pPr>
    <w:rPr>
      <w:rFonts w:ascii="Verdana" w:eastAsia="Arial Unicode MS" w:hAnsi="Verdana" w:cs="Arial Unicode MS"/>
      <w:color w:val="54585C"/>
      <w:sz w:val="16"/>
      <w:szCs w:val="16"/>
      <w:lang w:val="en-US"/>
    </w:rPr>
  </w:style>
  <w:style w:type="paragraph" w:styleId="Sraopastraipa">
    <w:name w:val="List Paragraph"/>
    <w:basedOn w:val="prastasis"/>
    <w:uiPriority w:val="34"/>
    <w:qFormat/>
    <w:rsid w:val="00F22F5F"/>
    <w:pPr>
      <w:ind w:left="720"/>
      <w:contextualSpacing/>
    </w:pPr>
  </w:style>
  <w:style w:type="paragraph" w:customStyle="1" w:styleId="Pagrindinistekstas10">
    <w:name w:val="Pagrindinis tekstas1"/>
    <w:rsid w:val="00F22F5F"/>
    <w:pPr>
      <w:snapToGrid w:val="0"/>
      <w:ind w:firstLine="312"/>
      <w:jc w:val="both"/>
    </w:pPr>
    <w:rPr>
      <w:rFonts w:ascii="TimesLT" w:hAnsi="TimesLT"/>
      <w:sz w:val="20"/>
      <w:szCs w:val="20"/>
      <w:lang w:val="en-US" w:eastAsia="en-US"/>
    </w:rPr>
  </w:style>
  <w:style w:type="table" w:styleId="Lentelstinklelis">
    <w:name w:val="Table Grid"/>
    <w:basedOn w:val="prastojilentel"/>
    <w:uiPriority w:val="39"/>
    <w:locked/>
    <w:rsid w:val="00B67C5F"/>
    <w:rPr>
      <w:rFonts w:asciiTheme="minorHAnsi" w:eastAsiaTheme="minorHAnsi" w:hAnsi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B67C5F"/>
    <w:rPr>
      <w:rFonts w:asciiTheme="minorHAnsi" w:eastAsiaTheme="minorHAnsi" w:hAnsiTheme="minorHAnsi" w:cstheme="minorBidi"/>
      <w:sz w:val="20"/>
    </w:rPr>
  </w:style>
  <w:style w:type="character" w:customStyle="1" w:styleId="PuslapioinaostekstasDiagrama">
    <w:name w:val="Puslapio išnašos tekstas Diagrama"/>
    <w:basedOn w:val="Numatytasispastraiposriftas"/>
    <w:link w:val="Puslapioinaostekstas"/>
    <w:uiPriority w:val="99"/>
    <w:semiHidden/>
    <w:rsid w:val="00B67C5F"/>
    <w:rPr>
      <w:rFonts w:asciiTheme="minorHAnsi" w:eastAsiaTheme="minorHAnsi" w:hAnsiTheme="minorHAnsi" w:cstheme="minorBidi"/>
      <w:sz w:val="20"/>
      <w:szCs w:val="20"/>
      <w:lang w:eastAsia="en-US"/>
    </w:rPr>
  </w:style>
  <w:style w:type="character" w:styleId="Puslapioinaosnuoroda">
    <w:name w:val="footnote reference"/>
    <w:basedOn w:val="Numatytasispastraiposriftas"/>
    <w:uiPriority w:val="99"/>
    <w:semiHidden/>
    <w:unhideWhenUsed/>
    <w:rsid w:val="00B67C5F"/>
    <w:rPr>
      <w:vertAlign w:val="superscript"/>
    </w:rPr>
  </w:style>
  <w:style w:type="paragraph" w:customStyle="1" w:styleId="Char1">
    <w:name w:val="Char1"/>
    <w:basedOn w:val="prastasis"/>
    <w:rsid w:val="00D67F6F"/>
    <w:pPr>
      <w:spacing w:after="160" w:line="240" w:lineRule="exact"/>
    </w:pPr>
    <w:rPr>
      <w:rFonts w:ascii="Tahoma" w:hAnsi="Tahoma"/>
      <w:sz w:val="20"/>
      <w:lang w:val="en-US"/>
    </w:rPr>
  </w:style>
  <w:style w:type="paragraph" w:styleId="Betarp">
    <w:name w:val="No Spacing"/>
    <w:uiPriority w:val="1"/>
    <w:qFormat/>
    <w:rsid w:val="00045A60"/>
    <w:rPr>
      <w:rFonts w:ascii="Calibri" w:eastAsia="Calibri" w:hAnsi="Calibri"/>
      <w:lang w:eastAsia="en-US"/>
    </w:rPr>
  </w:style>
  <w:style w:type="character" w:styleId="Grietas">
    <w:name w:val="Strong"/>
    <w:uiPriority w:val="22"/>
    <w:qFormat/>
    <w:locked/>
    <w:rsid w:val="006C66C5"/>
    <w:rPr>
      <w:b/>
      <w:bCs/>
    </w:rPr>
  </w:style>
  <w:style w:type="paragraph" w:styleId="Pataisymai">
    <w:name w:val="Revision"/>
    <w:hidden/>
    <w:uiPriority w:val="99"/>
    <w:semiHidden/>
    <w:rsid w:val="00351103"/>
    <w:rPr>
      <w:sz w:val="24"/>
      <w:szCs w:val="20"/>
      <w:lang w:eastAsia="en-US"/>
    </w:rPr>
  </w:style>
  <w:style w:type="character" w:styleId="Emfaz">
    <w:name w:val="Emphasis"/>
    <w:uiPriority w:val="20"/>
    <w:qFormat/>
    <w:locked/>
    <w:rsid w:val="008A72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4180">
      <w:bodyDiv w:val="1"/>
      <w:marLeft w:val="0"/>
      <w:marRight w:val="0"/>
      <w:marTop w:val="0"/>
      <w:marBottom w:val="0"/>
      <w:divBdr>
        <w:top w:val="none" w:sz="0" w:space="0" w:color="auto"/>
        <w:left w:val="none" w:sz="0" w:space="0" w:color="auto"/>
        <w:bottom w:val="none" w:sz="0" w:space="0" w:color="auto"/>
        <w:right w:val="none" w:sz="0" w:space="0" w:color="auto"/>
      </w:divBdr>
    </w:div>
    <w:div w:id="1018316313">
      <w:bodyDiv w:val="1"/>
      <w:marLeft w:val="0"/>
      <w:marRight w:val="0"/>
      <w:marTop w:val="0"/>
      <w:marBottom w:val="0"/>
      <w:divBdr>
        <w:top w:val="none" w:sz="0" w:space="0" w:color="auto"/>
        <w:left w:val="none" w:sz="0" w:space="0" w:color="auto"/>
        <w:bottom w:val="none" w:sz="0" w:space="0" w:color="auto"/>
        <w:right w:val="none" w:sz="0" w:space="0" w:color="auto"/>
      </w:divBdr>
      <w:divsChild>
        <w:div w:id="10301189">
          <w:marLeft w:val="0"/>
          <w:marRight w:val="0"/>
          <w:marTop w:val="0"/>
          <w:marBottom w:val="0"/>
          <w:divBdr>
            <w:top w:val="none" w:sz="0" w:space="0" w:color="auto"/>
            <w:left w:val="none" w:sz="0" w:space="0" w:color="auto"/>
            <w:bottom w:val="none" w:sz="0" w:space="0" w:color="auto"/>
            <w:right w:val="none" w:sz="0" w:space="0" w:color="auto"/>
          </w:divBdr>
        </w:div>
        <w:div w:id="1858425380">
          <w:marLeft w:val="0"/>
          <w:marRight w:val="0"/>
          <w:marTop w:val="0"/>
          <w:marBottom w:val="0"/>
          <w:divBdr>
            <w:top w:val="none" w:sz="0" w:space="0" w:color="auto"/>
            <w:left w:val="none" w:sz="0" w:space="0" w:color="auto"/>
            <w:bottom w:val="none" w:sz="0" w:space="0" w:color="auto"/>
            <w:right w:val="none" w:sz="0" w:space="0" w:color="auto"/>
          </w:divBdr>
        </w:div>
      </w:divsChild>
    </w:div>
    <w:div w:id="1925644730">
      <w:bodyDiv w:val="1"/>
      <w:marLeft w:val="0"/>
      <w:marRight w:val="0"/>
      <w:marTop w:val="0"/>
      <w:marBottom w:val="0"/>
      <w:divBdr>
        <w:top w:val="none" w:sz="0" w:space="0" w:color="auto"/>
        <w:left w:val="none" w:sz="0" w:space="0" w:color="auto"/>
        <w:bottom w:val="none" w:sz="0" w:space="0" w:color="auto"/>
        <w:right w:val="none" w:sz="0" w:space="0" w:color="auto"/>
      </w:divBdr>
      <w:divsChild>
        <w:div w:id="462191567">
          <w:marLeft w:val="0"/>
          <w:marRight w:val="0"/>
          <w:marTop w:val="0"/>
          <w:marBottom w:val="0"/>
          <w:divBdr>
            <w:top w:val="none" w:sz="0" w:space="0" w:color="auto"/>
            <w:left w:val="none" w:sz="0" w:space="0" w:color="auto"/>
            <w:bottom w:val="none" w:sz="0" w:space="0" w:color="auto"/>
            <w:right w:val="none" w:sz="0" w:space="0" w:color="auto"/>
          </w:divBdr>
          <w:divsChild>
            <w:div w:id="584344171">
              <w:marLeft w:val="0"/>
              <w:marRight w:val="0"/>
              <w:marTop w:val="0"/>
              <w:marBottom w:val="0"/>
              <w:divBdr>
                <w:top w:val="none" w:sz="0" w:space="0" w:color="auto"/>
                <w:left w:val="none" w:sz="0" w:space="0" w:color="auto"/>
                <w:bottom w:val="none" w:sz="0" w:space="0" w:color="auto"/>
                <w:right w:val="none" w:sz="0" w:space="0" w:color="auto"/>
              </w:divBdr>
            </w:div>
            <w:div w:id="1852140035">
              <w:marLeft w:val="0"/>
              <w:marRight w:val="0"/>
              <w:marTop w:val="0"/>
              <w:marBottom w:val="0"/>
              <w:divBdr>
                <w:top w:val="none" w:sz="0" w:space="0" w:color="auto"/>
                <w:left w:val="none" w:sz="0" w:space="0" w:color="auto"/>
                <w:bottom w:val="none" w:sz="0" w:space="0" w:color="auto"/>
                <w:right w:val="none" w:sz="0" w:space="0" w:color="auto"/>
              </w:divBdr>
              <w:divsChild>
                <w:div w:id="1291983711">
                  <w:marLeft w:val="0"/>
                  <w:marRight w:val="0"/>
                  <w:marTop w:val="0"/>
                  <w:marBottom w:val="0"/>
                  <w:divBdr>
                    <w:top w:val="none" w:sz="0" w:space="0" w:color="auto"/>
                    <w:left w:val="none" w:sz="0" w:space="0" w:color="auto"/>
                    <w:bottom w:val="none" w:sz="0" w:space="0" w:color="auto"/>
                    <w:right w:val="none" w:sz="0" w:space="0" w:color="auto"/>
                  </w:divBdr>
                </w:div>
                <w:div w:id="281960060">
                  <w:marLeft w:val="0"/>
                  <w:marRight w:val="0"/>
                  <w:marTop w:val="0"/>
                  <w:marBottom w:val="0"/>
                  <w:divBdr>
                    <w:top w:val="none" w:sz="0" w:space="0" w:color="auto"/>
                    <w:left w:val="none" w:sz="0" w:space="0" w:color="auto"/>
                    <w:bottom w:val="none" w:sz="0" w:space="0" w:color="auto"/>
                    <w:right w:val="none" w:sz="0" w:space="0" w:color="auto"/>
                  </w:divBdr>
                </w:div>
                <w:div w:id="1753353651">
                  <w:marLeft w:val="0"/>
                  <w:marRight w:val="0"/>
                  <w:marTop w:val="0"/>
                  <w:marBottom w:val="0"/>
                  <w:divBdr>
                    <w:top w:val="none" w:sz="0" w:space="0" w:color="auto"/>
                    <w:left w:val="none" w:sz="0" w:space="0" w:color="auto"/>
                    <w:bottom w:val="none" w:sz="0" w:space="0" w:color="auto"/>
                    <w:right w:val="none" w:sz="0" w:space="0" w:color="auto"/>
                  </w:divBdr>
                </w:div>
                <w:div w:id="40680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16632-2ACF-43E9-9104-003A9B52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Sektretoriatas</cp:lastModifiedBy>
  <cp:revision>4</cp:revision>
  <cp:lastPrinted>2023-01-17T11:28:00Z</cp:lastPrinted>
  <dcterms:created xsi:type="dcterms:W3CDTF">2023-01-18T05:43:00Z</dcterms:created>
  <dcterms:modified xsi:type="dcterms:W3CDTF">2023-01-23T11:40:00Z</dcterms:modified>
</cp:coreProperties>
</file>