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3AD4" w14:textId="77777777" w:rsidR="002E56F8" w:rsidRDefault="00AD4624" w:rsidP="00AD4624">
      <w:pPr>
        <w:suppressAutoHyphens/>
        <w:ind w:left="2977" w:firstLine="623"/>
        <w:jc w:val="both"/>
        <w:rPr>
          <w:bCs/>
          <w:color w:val="000000"/>
          <w:szCs w:val="24"/>
          <w:lang w:eastAsia="lt-LT"/>
        </w:rPr>
      </w:pPr>
      <w:r>
        <w:rPr>
          <w:color w:val="000000"/>
          <w:szCs w:val="24"/>
          <w:lang w:eastAsia="lt-LT"/>
        </w:rPr>
        <w:t xml:space="preserve">   </w:t>
      </w:r>
      <w:r w:rsidR="002E56F8">
        <w:rPr>
          <w:bCs/>
          <w:color w:val="000000"/>
          <w:szCs w:val="24"/>
          <w:lang w:eastAsia="lt-LT"/>
        </w:rPr>
        <w:t xml:space="preserve">Triukšmo šaltinių valdytojų, kurie nėra ūkio subjektai,  </w:t>
      </w:r>
    </w:p>
    <w:p w14:paraId="0C50A58B" w14:textId="77777777" w:rsidR="002E56F8" w:rsidRDefault="002E56F8" w:rsidP="002E56F8">
      <w:pPr>
        <w:keepLines/>
        <w:suppressAutoHyphens/>
        <w:ind w:left="3888" w:hanging="60"/>
        <w:jc w:val="both"/>
        <w:rPr>
          <w:bCs/>
          <w:color w:val="000000"/>
          <w:szCs w:val="24"/>
          <w:lang w:eastAsia="lt-LT"/>
        </w:rPr>
      </w:pPr>
      <w:r>
        <w:rPr>
          <w:bCs/>
          <w:color w:val="000000"/>
          <w:szCs w:val="24"/>
          <w:lang w:eastAsia="lt-LT"/>
        </w:rPr>
        <w:t>planinių patikrinimų taisyklių</w:t>
      </w:r>
    </w:p>
    <w:p w14:paraId="0CEB86C3" w14:textId="77777777" w:rsidR="002E56F8" w:rsidRDefault="002E56F8" w:rsidP="002E56F8">
      <w:pPr>
        <w:ind w:left="2532" w:firstLine="1296"/>
        <w:rPr>
          <w:szCs w:val="24"/>
          <w:lang w:eastAsia="lt-LT"/>
        </w:rPr>
      </w:pPr>
      <w:r>
        <w:rPr>
          <w:szCs w:val="24"/>
          <w:lang w:eastAsia="lt-LT"/>
        </w:rPr>
        <w:t>priedas</w:t>
      </w:r>
    </w:p>
    <w:p w14:paraId="429DA255" w14:textId="77777777" w:rsidR="002E56F8" w:rsidRPr="006F2649" w:rsidRDefault="002E56F8" w:rsidP="002E56F8">
      <w:pPr>
        <w:keepLines/>
        <w:suppressAutoHyphens/>
        <w:ind w:left="3888" w:hanging="60"/>
        <w:jc w:val="both"/>
        <w:rPr>
          <w:bCs/>
          <w:caps/>
          <w:color w:val="000000"/>
          <w:sz w:val="16"/>
          <w:szCs w:val="16"/>
          <w:lang w:eastAsia="lt-LT"/>
        </w:rPr>
      </w:pPr>
    </w:p>
    <w:p w14:paraId="34697943" w14:textId="77777777" w:rsidR="002E56F8" w:rsidRDefault="002E56F8" w:rsidP="002E56F8">
      <w:pPr>
        <w:jc w:val="center"/>
        <w:rPr>
          <w:szCs w:val="24"/>
          <w:lang w:eastAsia="lt-LT"/>
        </w:rPr>
      </w:pPr>
      <w:r>
        <w:rPr>
          <w:szCs w:val="24"/>
          <w:lang w:eastAsia="lt-LT"/>
        </w:rPr>
        <w:t>________________________________________________</w:t>
      </w:r>
    </w:p>
    <w:p w14:paraId="4D5DC5C6" w14:textId="77777777" w:rsidR="002E56F8" w:rsidRDefault="002E56F8" w:rsidP="002E56F8">
      <w:pPr>
        <w:jc w:val="center"/>
        <w:rPr>
          <w:sz w:val="20"/>
          <w:lang w:eastAsia="lt-LT"/>
        </w:rPr>
      </w:pPr>
      <w:r>
        <w:rPr>
          <w:sz w:val="20"/>
          <w:lang w:eastAsia="lt-LT"/>
        </w:rPr>
        <w:t>(Juridinio asmens pavadinimas arba fizinio asmens vardas, pavardė)</w:t>
      </w:r>
    </w:p>
    <w:p w14:paraId="21790CE1" w14:textId="77777777" w:rsidR="002E56F8" w:rsidRDefault="002E56F8" w:rsidP="002E56F8">
      <w:pPr>
        <w:jc w:val="center"/>
        <w:rPr>
          <w:sz w:val="16"/>
          <w:szCs w:val="16"/>
          <w:lang w:eastAsia="lt-LT"/>
        </w:rPr>
      </w:pPr>
    </w:p>
    <w:p w14:paraId="3BEFE64F" w14:textId="77777777" w:rsidR="002E56F8" w:rsidRDefault="002E56F8" w:rsidP="002E56F8">
      <w:pPr>
        <w:jc w:val="center"/>
        <w:rPr>
          <w:szCs w:val="24"/>
          <w:lang w:eastAsia="lt-LT"/>
        </w:rPr>
      </w:pPr>
      <w:r>
        <w:rPr>
          <w:szCs w:val="24"/>
          <w:lang w:eastAsia="lt-LT"/>
        </w:rPr>
        <w:t>_________________________________________________</w:t>
      </w:r>
    </w:p>
    <w:p w14:paraId="7D6344FB" w14:textId="77777777" w:rsidR="002E56F8" w:rsidRDefault="002E56F8" w:rsidP="002E56F8">
      <w:pPr>
        <w:jc w:val="center"/>
        <w:rPr>
          <w:sz w:val="20"/>
          <w:lang w:eastAsia="lt-LT"/>
        </w:rPr>
      </w:pPr>
      <w:r>
        <w:rPr>
          <w:sz w:val="20"/>
          <w:lang w:eastAsia="lt-LT"/>
        </w:rPr>
        <w:t>(Buveinės arba gyvenamosios vietos adresas)</w:t>
      </w:r>
    </w:p>
    <w:p w14:paraId="645A3AAE" w14:textId="77777777" w:rsidR="002E56F8" w:rsidRDefault="002E56F8" w:rsidP="002E56F8">
      <w:pPr>
        <w:jc w:val="center"/>
        <w:rPr>
          <w:sz w:val="16"/>
          <w:szCs w:val="16"/>
          <w:lang w:eastAsia="lt-LT"/>
        </w:rPr>
      </w:pPr>
    </w:p>
    <w:p w14:paraId="748A1BD2" w14:textId="77777777" w:rsidR="002E56F8" w:rsidRDefault="002E56F8" w:rsidP="002E56F8">
      <w:pPr>
        <w:jc w:val="center"/>
        <w:rPr>
          <w:szCs w:val="24"/>
          <w:lang w:eastAsia="lt-LT"/>
        </w:rPr>
      </w:pPr>
      <w:r>
        <w:rPr>
          <w:szCs w:val="24"/>
          <w:lang w:eastAsia="lt-LT"/>
        </w:rPr>
        <w:t>_________________________________________________</w:t>
      </w:r>
    </w:p>
    <w:p w14:paraId="715A35BB" w14:textId="77777777" w:rsidR="002E56F8" w:rsidRDefault="002E56F8" w:rsidP="002E56F8">
      <w:pPr>
        <w:jc w:val="center"/>
        <w:rPr>
          <w:sz w:val="20"/>
          <w:lang w:eastAsia="lt-LT"/>
        </w:rPr>
      </w:pPr>
      <w:r>
        <w:rPr>
          <w:sz w:val="20"/>
          <w:lang w:eastAsia="lt-LT"/>
        </w:rPr>
        <w:t>(Telefono numeris)</w:t>
      </w:r>
    </w:p>
    <w:p w14:paraId="2CCC3D3F" w14:textId="77777777" w:rsidR="002E56F8" w:rsidRDefault="002E56F8" w:rsidP="002E56F8">
      <w:pPr>
        <w:jc w:val="center"/>
        <w:rPr>
          <w:sz w:val="16"/>
          <w:szCs w:val="16"/>
          <w:lang w:eastAsia="lt-LT"/>
        </w:rPr>
      </w:pPr>
    </w:p>
    <w:p w14:paraId="32566C89" w14:textId="77777777" w:rsidR="002E56F8" w:rsidRDefault="002E56F8" w:rsidP="002E56F8">
      <w:pPr>
        <w:jc w:val="center"/>
        <w:rPr>
          <w:szCs w:val="24"/>
          <w:lang w:eastAsia="lt-LT"/>
        </w:rPr>
      </w:pPr>
      <w:r>
        <w:rPr>
          <w:szCs w:val="24"/>
          <w:lang w:eastAsia="lt-LT"/>
        </w:rPr>
        <w:t>_________________________________________________</w:t>
      </w:r>
    </w:p>
    <w:p w14:paraId="388E84A9" w14:textId="77777777" w:rsidR="002E56F8" w:rsidRDefault="002E56F8" w:rsidP="002E56F8">
      <w:pPr>
        <w:jc w:val="center"/>
        <w:rPr>
          <w:sz w:val="20"/>
          <w:lang w:eastAsia="lt-LT"/>
        </w:rPr>
      </w:pPr>
      <w:r>
        <w:rPr>
          <w:sz w:val="20"/>
          <w:lang w:eastAsia="lt-LT"/>
        </w:rPr>
        <w:t>(El. pašto adresas)</w:t>
      </w:r>
    </w:p>
    <w:p w14:paraId="4E840669" w14:textId="77777777" w:rsidR="002E56F8" w:rsidRDefault="002E56F8" w:rsidP="002E56F8">
      <w:pPr>
        <w:jc w:val="both"/>
        <w:rPr>
          <w:szCs w:val="24"/>
          <w:lang w:eastAsia="lt-LT"/>
        </w:rPr>
      </w:pPr>
    </w:p>
    <w:p w14:paraId="39F6BAC5" w14:textId="77777777" w:rsidR="002E56F8" w:rsidRDefault="002E56F8" w:rsidP="002E56F8">
      <w:pPr>
        <w:jc w:val="both"/>
        <w:rPr>
          <w:szCs w:val="24"/>
          <w:lang w:eastAsia="lt-LT"/>
        </w:rPr>
      </w:pPr>
      <w:r>
        <w:rPr>
          <w:szCs w:val="24"/>
          <w:lang w:eastAsia="lt-LT"/>
        </w:rPr>
        <w:t>Pasvalio rajono savivaldybės administracijai</w:t>
      </w:r>
    </w:p>
    <w:p w14:paraId="4967DC20" w14:textId="77777777" w:rsidR="002E56F8" w:rsidRDefault="002E56F8" w:rsidP="002E56F8">
      <w:pPr>
        <w:jc w:val="both"/>
        <w:rPr>
          <w:szCs w:val="24"/>
          <w:lang w:eastAsia="lt-LT"/>
        </w:rPr>
      </w:pPr>
    </w:p>
    <w:p w14:paraId="3074992F" w14:textId="77777777" w:rsidR="002E56F8" w:rsidRDefault="002E56F8" w:rsidP="002E56F8">
      <w:pPr>
        <w:spacing w:line="360" w:lineRule="auto"/>
        <w:jc w:val="center"/>
        <w:rPr>
          <w:b/>
          <w:caps/>
          <w:szCs w:val="24"/>
          <w:lang w:eastAsia="lt-LT"/>
        </w:rPr>
      </w:pPr>
      <w:r>
        <w:rPr>
          <w:b/>
          <w:caps/>
          <w:szCs w:val="24"/>
          <w:lang w:eastAsia="lt-LT"/>
        </w:rPr>
        <w:t>Pranešimas</w:t>
      </w:r>
    </w:p>
    <w:p w14:paraId="538FACE3" w14:textId="751B20AF" w:rsidR="00633907" w:rsidRPr="00633907" w:rsidRDefault="00633907" w:rsidP="002E56F8">
      <w:pPr>
        <w:spacing w:line="360" w:lineRule="auto"/>
        <w:jc w:val="center"/>
        <w:rPr>
          <w:szCs w:val="24"/>
          <w:lang w:eastAsia="lt-LT"/>
        </w:rPr>
      </w:pPr>
      <w:r>
        <w:rPr>
          <w:szCs w:val="24"/>
          <w:u w:val="single"/>
          <w:lang w:eastAsia="lt-LT"/>
        </w:rPr>
        <w:tab/>
      </w:r>
      <w:r>
        <w:rPr>
          <w:szCs w:val="24"/>
          <w:u w:val="single"/>
          <w:lang w:eastAsia="lt-LT"/>
        </w:rPr>
        <w:tab/>
      </w:r>
      <w:r>
        <w:rPr>
          <w:szCs w:val="24"/>
          <w:u w:val="single"/>
          <w:lang w:eastAsia="lt-LT"/>
        </w:rPr>
        <w:tab/>
      </w:r>
      <w:r>
        <w:rPr>
          <w:szCs w:val="24"/>
          <w:u w:val="single"/>
          <w:lang w:eastAsia="lt-LT"/>
        </w:rPr>
        <w:tab/>
      </w:r>
    </w:p>
    <w:p w14:paraId="29DD390C" w14:textId="0E43A14D" w:rsidR="002E56F8" w:rsidRDefault="00977BD8" w:rsidP="002E56F8">
      <w:pPr>
        <w:spacing w:line="360" w:lineRule="auto"/>
        <w:jc w:val="center"/>
        <w:rPr>
          <w:szCs w:val="24"/>
          <w:lang w:eastAsia="lt-LT"/>
        </w:rPr>
      </w:pPr>
      <w:r>
        <w:rPr>
          <w:szCs w:val="24"/>
          <w:lang w:eastAsia="lt-LT"/>
        </w:rPr>
        <w:t>(data)</w:t>
      </w:r>
    </w:p>
    <w:p w14:paraId="26E24FD0" w14:textId="77777777" w:rsidR="006F2649" w:rsidRPr="006F2649" w:rsidRDefault="006F2649" w:rsidP="002E56F8">
      <w:pPr>
        <w:spacing w:line="360" w:lineRule="auto"/>
        <w:ind w:firstLine="851"/>
        <w:jc w:val="both"/>
        <w:rPr>
          <w:sz w:val="16"/>
          <w:szCs w:val="16"/>
          <w:lang w:eastAsia="lt-LT"/>
        </w:rPr>
      </w:pPr>
    </w:p>
    <w:p w14:paraId="531C98DB" w14:textId="77777777" w:rsidR="002E56F8" w:rsidRDefault="002E56F8" w:rsidP="002E56F8">
      <w:pPr>
        <w:spacing w:line="360" w:lineRule="auto"/>
        <w:ind w:firstLine="851"/>
        <w:jc w:val="both"/>
        <w:rPr>
          <w:szCs w:val="24"/>
          <w:lang w:eastAsia="lt-LT"/>
        </w:rPr>
      </w:pPr>
      <w:r>
        <w:rPr>
          <w:szCs w:val="24"/>
          <w:lang w:eastAsia="lt-LT"/>
        </w:rPr>
        <w:t>Atsižvelgiant į Lietuvos Respublikos triukšmo valdymo įstatymo 14 straipsnio 2 dalį, teikiu šią informaciją:</w:t>
      </w:r>
    </w:p>
    <w:p w14:paraId="6DF69D5E" w14:textId="0ED408CB" w:rsidR="00BA3AA9" w:rsidRPr="00AD0259" w:rsidRDefault="00BA3AA9" w:rsidP="00BA3AA9">
      <w:pPr>
        <w:tabs>
          <w:tab w:val="left" w:pos="3119"/>
        </w:tabs>
        <w:spacing w:line="254" w:lineRule="auto"/>
        <w:ind w:left="1211" w:hanging="360"/>
        <w:jc w:val="both"/>
        <w:rPr>
          <w:rFonts w:eastAsia="Calibri"/>
          <w:szCs w:val="24"/>
          <w:lang w:eastAsia="lt-LT"/>
        </w:rPr>
      </w:pPr>
      <w:r w:rsidRPr="00AD0259">
        <w:rPr>
          <w:rFonts w:eastAsia="Calibri"/>
          <w:szCs w:val="24"/>
          <w:lang w:eastAsia="lt-LT"/>
        </w:rPr>
        <w:t>1.</w:t>
      </w:r>
      <w:r w:rsidRPr="00AD0259">
        <w:rPr>
          <w:rFonts w:eastAsia="Calibri"/>
          <w:szCs w:val="24"/>
          <w:lang w:eastAsia="lt-LT"/>
        </w:rPr>
        <w:tab/>
      </w:r>
      <w:r w:rsidRPr="00AD0259">
        <w:rPr>
          <w:rFonts w:ascii="Calibri" w:eastAsia="Calibri" w:hAnsi="Calibri"/>
          <w:noProof/>
          <w:lang w:eastAsia="lt-LT"/>
        </w:rPr>
        <mc:AlternateContent>
          <mc:Choice Requires="wps">
            <w:drawing>
              <wp:anchor distT="0" distB="0" distL="114300" distR="114300" simplePos="0" relativeHeight="251660288" behindDoc="0" locked="0" layoutInCell="1" allowOverlap="1" wp14:anchorId="6056DBDA" wp14:editId="7F3D2291">
                <wp:simplePos x="0" y="0"/>
                <wp:positionH relativeFrom="column">
                  <wp:posOffset>653415</wp:posOffset>
                </wp:positionH>
                <wp:positionV relativeFrom="paragraph">
                  <wp:posOffset>153670</wp:posOffset>
                </wp:positionV>
                <wp:extent cx="1279525" cy="0"/>
                <wp:effectExtent l="0" t="0" r="0" b="0"/>
                <wp:wrapNone/>
                <wp:docPr id="12" name="Tiesioji jungtis 43"/>
                <wp:cNvGraphicFramePr/>
                <a:graphic xmlns:a="http://schemas.openxmlformats.org/drawingml/2006/main">
                  <a:graphicData uri="http://schemas.microsoft.com/office/word/2010/wordprocessingShape">
                    <wps:wsp>
                      <wps:cNvCnPr/>
                      <wps:spPr>
                        <a:xfrm>
                          <a:off x="0" y="0"/>
                          <a:ext cx="127952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D242EF" id="Tiesioji jungtis 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12.1pt" to="152.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" strokecolor="windowText" strokeweight=".25pt">
                <v:stroke joinstyle="miter"/>
              </v:line>
            </w:pict>
          </mc:Fallback>
        </mc:AlternateContent>
      </w:r>
      <w:r w:rsidRPr="00AD0259">
        <w:rPr>
          <w:rFonts w:ascii="Calibri" w:eastAsia="Calibri" w:hAnsi="Calibri"/>
          <w:noProof/>
          <w:lang w:eastAsia="lt-LT"/>
        </w:rPr>
        <mc:AlternateContent>
          <mc:Choice Requires="wps">
            <w:drawing>
              <wp:anchor distT="0" distB="0" distL="114300" distR="114300" simplePos="0" relativeHeight="251659264" behindDoc="0" locked="0" layoutInCell="1" allowOverlap="1" wp14:anchorId="676415DA" wp14:editId="05A72BBC">
                <wp:simplePos x="0" y="0"/>
                <wp:positionH relativeFrom="column">
                  <wp:posOffset>3150235</wp:posOffset>
                </wp:positionH>
                <wp:positionV relativeFrom="paragraph">
                  <wp:posOffset>170180</wp:posOffset>
                </wp:positionV>
                <wp:extent cx="2925445" cy="0"/>
                <wp:effectExtent l="0" t="0" r="0" b="0"/>
                <wp:wrapNone/>
                <wp:docPr id="11" name="Tiesioji jungtis 42"/>
                <wp:cNvGraphicFramePr/>
                <a:graphic xmlns:a="http://schemas.openxmlformats.org/drawingml/2006/main">
                  <a:graphicData uri="http://schemas.microsoft.com/office/word/2010/wordprocessingShape">
                    <wps:wsp>
                      <wps:cNvCnPr/>
                      <wps:spPr>
                        <a:xfrm flipV="1">
                          <a:off x="0" y="0"/>
                          <a:ext cx="292544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1560BE" id="Tiesioji jungtis 4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05pt,13.4pt" to="478.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" strokecolor="windowText" strokeweight=".25pt">
                <v:stroke joinstyle="miter"/>
              </v:line>
            </w:pict>
          </mc:Fallback>
        </mc:AlternateContent>
      </w:r>
      <w:r w:rsidRPr="00AD0259">
        <w:rPr>
          <w:rFonts w:eastAsia="Calibri"/>
          <w:szCs w:val="24"/>
          <w:lang w:eastAsia="lt-LT"/>
        </w:rPr>
        <w:t xml:space="preserve">                                planuoj</w:t>
      </w:r>
      <w:r w:rsidR="00123D3A" w:rsidRPr="009D4730">
        <w:rPr>
          <w:rFonts w:eastAsia="Calibri"/>
          <w:szCs w:val="24"/>
          <w:lang w:eastAsia="lt-LT"/>
        </w:rPr>
        <w:t>u</w:t>
      </w:r>
      <w:r w:rsidRPr="009D4730">
        <w:rPr>
          <w:rFonts w:eastAsia="Calibri"/>
          <w:szCs w:val="24"/>
          <w:lang w:eastAsia="lt-LT"/>
        </w:rPr>
        <w:t xml:space="preserve"> </w:t>
      </w:r>
      <w:r w:rsidRPr="00AD0259">
        <w:rPr>
          <w:rFonts w:eastAsia="Calibri"/>
          <w:szCs w:val="24"/>
          <w:lang w:eastAsia="lt-LT"/>
        </w:rPr>
        <w:t xml:space="preserve">pradėti                    </w:t>
      </w:r>
    </w:p>
    <w:p w14:paraId="29001097" w14:textId="77777777" w:rsidR="00BA3AA9" w:rsidRPr="00AD0259" w:rsidRDefault="00BA3AA9" w:rsidP="00BA3AA9">
      <w:pPr>
        <w:tabs>
          <w:tab w:val="center" w:pos="1985"/>
          <w:tab w:val="center" w:pos="6946"/>
        </w:tabs>
        <w:spacing w:line="254" w:lineRule="auto"/>
        <w:jc w:val="both"/>
        <w:rPr>
          <w:rFonts w:eastAsia="Calibri"/>
          <w:sz w:val="18"/>
          <w:szCs w:val="18"/>
          <w:lang w:eastAsia="lt-LT"/>
        </w:rPr>
      </w:pPr>
      <w:r w:rsidRPr="00AD0259">
        <w:rPr>
          <w:rFonts w:eastAsia="Calibri"/>
          <w:sz w:val="20"/>
          <w:lang w:eastAsia="lt-LT"/>
        </w:rPr>
        <w:tab/>
      </w:r>
      <w:r w:rsidRPr="00AD0259">
        <w:rPr>
          <w:rFonts w:eastAsia="Calibri"/>
          <w:sz w:val="18"/>
          <w:szCs w:val="18"/>
          <w:lang w:eastAsia="lt-LT"/>
        </w:rPr>
        <w:t>(data)</w:t>
      </w:r>
      <w:r w:rsidRPr="00AD0259">
        <w:rPr>
          <w:rFonts w:eastAsia="Calibri"/>
          <w:sz w:val="20"/>
          <w:lang w:eastAsia="lt-LT"/>
        </w:rPr>
        <w:tab/>
      </w:r>
      <w:r w:rsidRPr="00AD0259">
        <w:rPr>
          <w:rFonts w:eastAsia="Calibri"/>
          <w:sz w:val="18"/>
          <w:szCs w:val="18"/>
          <w:lang w:eastAsia="lt-LT"/>
        </w:rPr>
        <w:t>(statybos, remonto, montavimo)</w:t>
      </w:r>
    </w:p>
    <w:p w14:paraId="02894B00" w14:textId="77777777" w:rsidR="00BA3AA9" w:rsidRPr="00AD0259" w:rsidRDefault="00BA3AA9" w:rsidP="00BA3AA9">
      <w:pPr>
        <w:spacing w:line="240" w:lineRule="exact"/>
        <w:jc w:val="both"/>
        <w:rPr>
          <w:rFonts w:eastAsia="Calibri"/>
          <w:szCs w:val="24"/>
          <w:lang w:eastAsia="lt-LT"/>
        </w:rPr>
      </w:pPr>
    </w:p>
    <w:p w14:paraId="680EDFD1" w14:textId="77777777" w:rsidR="00BA3AA9" w:rsidRPr="00AD0259" w:rsidRDefault="00BA3AA9" w:rsidP="00BA3AA9">
      <w:pPr>
        <w:spacing w:line="240" w:lineRule="exact"/>
        <w:jc w:val="both"/>
        <w:rPr>
          <w:rFonts w:eastAsia="Calibri"/>
          <w:szCs w:val="24"/>
          <w:lang w:eastAsia="lt-LT"/>
        </w:rPr>
      </w:pPr>
      <w:r w:rsidRPr="00AD0259">
        <w:rPr>
          <w:rFonts w:eastAsia="Calibri"/>
          <w:szCs w:val="24"/>
          <w:lang w:eastAsia="lt-LT"/>
        </w:rPr>
        <w:t xml:space="preserve">darbus gyvenamojoje teritorijoje (patalpoje)        </w:t>
      </w:r>
    </w:p>
    <w:p w14:paraId="1DAD4433" w14:textId="77777777" w:rsidR="00BA3AA9" w:rsidRPr="00AD0259" w:rsidRDefault="00BA3AA9" w:rsidP="00BA3AA9">
      <w:pPr>
        <w:tabs>
          <w:tab w:val="center" w:pos="6804"/>
        </w:tabs>
        <w:spacing w:line="240" w:lineRule="exact"/>
        <w:jc w:val="both"/>
        <w:rPr>
          <w:rFonts w:eastAsia="Calibri"/>
          <w:sz w:val="18"/>
          <w:szCs w:val="18"/>
          <w:lang w:eastAsia="lt-LT"/>
        </w:rPr>
      </w:pPr>
      <w:r w:rsidRPr="00AD0259">
        <w:rPr>
          <w:rFonts w:ascii="Calibri" w:eastAsia="Calibri" w:hAnsi="Calibri"/>
          <w:noProof/>
          <w:lang w:eastAsia="lt-LT"/>
        </w:rPr>
        <mc:AlternateContent>
          <mc:Choice Requires="wps">
            <w:drawing>
              <wp:anchor distT="0" distB="0" distL="114300" distR="114300" simplePos="0" relativeHeight="251662336" behindDoc="0" locked="0" layoutInCell="1" allowOverlap="1" wp14:anchorId="79456F1C" wp14:editId="77C47EA1">
                <wp:simplePos x="0" y="0"/>
                <wp:positionH relativeFrom="column">
                  <wp:posOffset>2787015</wp:posOffset>
                </wp:positionH>
                <wp:positionV relativeFrom="paragraph">
                  <wp:posOffset>24765</wp:posOffset>
                </wp:positionV>
                <wp:extent cx="3287395" cy="0"/>
                <wp:effectExtent l="0" t="0" r="0" b="0"/>
                <wp:wrapNone/>
                <wp:docPr id="10" name="Tiesioji jungtis 52"/>
                <wp:cNvGraphicFramePr/>
                <a:graphic xmlns:a="http://schemas.openxmlformats.org/drawingml/2006/main">
                  <a:graphicData uri="http://schemas.microsoft.com/office/word/2010/wordprocessingShape">
                    <wps:wsp>
                      <wps:cNvCnPr/>
                      <wps:spPr>
                        <a:xfrm>
                          <a:off x="0" y="0"/>
                          <a:ext cx="328739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3C2A29B" id="Tiesioji jungtis 5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9.45pt,1.95pt" to="478.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" strokecolor="windowText" strokeweight=".25pt">
                <v:stroke joinstyle="miter"/>
              </v:line>
            </w:pict>
          </mc:Fallback>
        </mc:AlternateContent>
      </w:r>
      <w:r w:rsidRPr="00AD0259">
        <w:rPr>
          <w:rFonts w:eastAsia="Calibri"/>
          <w:szCs w:val="24"/>
          <w:lang w:eastAsia="lt-LT"/>
        </w:rPr>
        <w:tab/>
      </w:r>
      <w:r w:rsidRPr="00AD0259">
        <w:rPr>
          <w:rFonts w:eastAsia="Calibri"/>
          <w:sz w:val="18"/>
          <w:szCs w:val="18"/>
          <w:lang w:eastAsia="lt-LT"/>
        </w:rPr>
        <w:t>(adresas, kur bus atliekami darbai)</w:t>
      </w:r>
    </w:p>
    <w:p w14:paraId="1B1E18E5" w14:textId="77777777" w:rsidR="00BA3AA9" w:rsidRPr="00AD0259" w:rsidRDefault="00BA3AA9" w:rsidP="00BA3AA9">
      <w:pPr>
        <w:tabs>
          <w:tab w:val="left" w:pos="3828"/>
        </w:tabs>
        <w:spacing w:line="254" w:lineRule="auto"/>
        <w:jc w:val="both"/>
        <w:rPr>
          <w:rFonts w:eastAsia="Calibri"/>
          <w:szCs w:val="24"/>
          <w:lang w:eastAsia="lt-LT"/>
        </w:rPr>
      </w:pPr>
      <w:r w:rsidRPr="00AD0259">
        <w:rPr>
          <w:rFonts w:ascii="Calibri" w:eastAsia="Calibri" w:hAnsi="Calibri"/>
          <w:noProof/>
          <w:lang w:eastAsia="lt-LT"/>
        </w:rPr>
        <mc:AlternateContent>
          <mc:Choice Requires="wps">
            <w:drawing>
              <wp:anchor distT="0" distB="0" distL="114300" distR="114300" simplePos="0" relativeHeight="251661312" behindDoc="0" locked="0" layoutInCell="1" allowOverlap="1" wp14:anchorId="483AD143" wp14:editId="137ACB0A">
                <wp:simplePos x="0" y="0"/>
                <wp:positionH relativeFrom="column">
                  <wp:posOffset>1129665</wp:posOffset>
                </wp:positionH>
                <wp:positionV relativeFrom="paragraph">
                  <wp:posOffset>177800</wp:posOffset>
                </wp:positionV>
                <wp:extent cx="1279525" cy="0"/>
                <wp:effectExtent l="0" t="0" r="0" b="0"/>
                <wp:wrapNone/>
                <wp:docPr id="9" name="Tiesioji jungtis 41"/>
                <wp:cNvGraphicFramePr/>
                <a:graphic xmlns:a="http://schemas.openxmlformats.org/drawingml/2006/main">
                  <a:graphicData uri="http://schemas.microsoft.com/office/word/2010/wordprocessingShape">
                    <wps:wsp>
                      <wps:cNvCnPr/>
                      <wps:spPr>
                        <a:xfrm>
                          <a:off x="0" y="0"/>
                          <a:ext cx="1279525"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3AEE25" id="Tiesioji jungtis 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5pt,14pt" to="189.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" strokecolor="windowText" strokeweight=".25pt">
                <v:stroke joinstyle="miter"/>
              </v:line>
            </w:pict>
          </mc:Fallback>
        </mc:AlternateContent>
      </w:r>
      <w:r w:rsidRPr="00AD0259">
        <w:rPr>
          <w:rFonts w:eastAsia="Calibri"/>
          <w:szCs w:val="24"/>
          <w:lang w:eastAsia="lt-LT"/>
        </w:rPr>
        <w:t>ir juos užbaigti iki</w:t>
      </w:r>
    </w:p>
    <w:p w14:paraId="6CADBDCA" w14:textId="77777777" w:rsidR="00BA3AA9" w:rsidRPr="00AD0259" w:rsidRDefault="00BA3AA9" w:rsidP="00BA3AA9">
      <w:pPr>
        <w:tabs>
          <w:tab w:val="center" w:pos="2694"/>
        </w:tabs>
        <w:spacing w:line="254" w:lineRule="auto"/>
        <w:jc w:val="both"/>
        <w:rPr>
          <w:rFonts w:eastAsia="Calibri"/>
          <w:sz w:val="18"/>
          <w:szCs w:val="18"/>
          <w:lang w:eastAsia="lt-LT"/>
        </w:rPr>
      </w:pPr>
      <w:r w:rsidRPr="00AD0259">
        <w:rPr>
          <w:rFonts w:eastAsia="Calibri"/>
          <w:sz w:val="20"/>
          <w:lang w:eastAsia="lt-LT"/>
        </w:rPr>
        <w:tab/>
      </w:r>
      <w:r w:rsidRPr="00AD0259">
        <w:rPr>
          <w:rFonts w:eastAsia="Calibri"/>
          <w:sz w:val="18"/>
          <w:szCs w:val="18"/>
          <w:lang w:eastAsia="lt-LT"/>
        </w:rPr>
        <w:t>(data)</w:t>
      </w:r>
    </w:p>
    <w:p w14:paraId="0AD61D72" w14:textId="7B2164EC" w:rsidR="002E56F8" w:rsidRDefault="002E56F8" w:rsidP="002E56F8">
      <w:pPr>
        <w:tabs>
          <w:tab w:val="left" w:pos="1701"/>
          <w:tab w:val="left" w:pos="5670"/>
        </w:tabs>
        <w:spacing w:line="360" w:lineRule="auto"/>
        <w:ind w:firstLine="851"/>
        <w:jc w:val="both"/>
        <w:rPr>
          <w:szCs w:val="24"/>
          <w:lang w:eastAsia="lt-LT"/>
        </w:rPr>
      </w:pPr>
      <w:r>
        <w:rPr>
          <w:szCs w:val="24"/>
          <w:lang w:eastAsia="lt-LT"/>
        </w:rPr>
        <w:t xml:space="preserve">2. Planuojamas triukšmo lygis _______________________________________________ </w:t>
      </w:r>
    </w:p>
    <w:p w14:paraId="533448BF" w14:textId="4B29B3E2" w:rsidR="002E56F8" w:rsidRDefault="002E56F8" w:rsidP="002E56F8">
      <w:pPr>
        <w:tabs>
          <w:tab w:val="left" w:pos="1701"/>
          <w:tab w:val="left" w:pos="5670"/>
        </w:tabs>
        <w:spacing w:line="360" w:lineRule="auto"/>
        <w:ind w:firstLine="851"/>
        <w:jc w:val="both"/>
        <w:rPr>
          <w:szCs w:val="24"/>
          <w:lang w:eastAsia="lt-LT"/>
        </w:rPr>
      </w:pPr>
      <w:r>
        <w:rPr>
          <w:szCs w:val="24"/>
          <w:lang w:eastAsia="lt-LT"/>
        </w:rPr>
        <w:t xml:space="preserve">3. Planuojama triukšmo trukmė per parą _______________________________________ </w:t>
      </w:r>
    </w:p>
    <w:p w14:paraId="17D7B948" w14:textId="77777777" w:rsidR="002E56F8" w:rsidRDefault="002E56F8" w:rsidP="002E56F8">
      <w:pPr>
        <w:tabs>
          <w:tab w:val="left" w:pos="1701"/>
          <w:tab w:val="left" w:pos="5670"/>
        </w:tabs>
        <w:spacing w:line="360" w:lineRule="auto"/>
        <w:ind w:firstLine="851"/>
        <w:jc w:val="both"/>
        <w:rPr>
          <w:szCs w:val="24"/>
          <w:lang w:eastAsia="lt-LT"/>
        </w:rPr>
      </w:pPr>
      <w:r>
        <w:rPr>
          <w:szCs w:val="24"/>
          <w:lang w:eastAsia="lt-LT"/>
        </w:rPr>
        <w:t>4.</w:t>
      </w:r>
      <w:r w:rsidR="00031907">
        <w:rPr>
          <w:szCs w:val="24"/>
          <w:lang w:eastAsia="lt-LT"/>
        </w:rPr>
        <w:t xml:space="preserve"> </w:t>
      </w:r>
      <w:r>
        <w:rPr>
          <w:szCs w:val="24"/>
          <w:lang w:eastAsia="lt-LT"/>
        </w:rPr>
        <w:t xml:space="preserve">Bus įgyvendintos šios triukšmo mažinimo priemonės: </w:t>
      </w:r>
    </w:p>
    <w:p w14:paraId="49EBB63A" w14:textId="19E6D293" w:rsidR="002E56F8" w:rsidRDefault="002E56F8" w:rsidP="002E56F8">
      <w:pPr>
        <w:tabs>
          <w:tab w:val="left" w:pos="1701"/>
          <w:tab w:val="left" w:pos="5670"/>
        </w:tabs>
        <w:spacing w:line="360" w:lineRule="auto"/>
        <w:ind w:firstLine="851"/>
        <w:jc w:val="both"/>
        <w:rPr>
          <w:szCs w:val="24"/>
          <w:lang w:eastAsia="lt-LT"/>
        </w:rPr>
      </w:pPr>
      <w:r>
        <w:rPr>
          <w:szCs w:val="24"/>
          <w:lang w:eastAsia="lt-LT"/>
        </w:rPr>
        <w:t xml:space="preserve">________________________________________________________________________   </w:t>
      </w:r>
    </w:p>
    <w:p w14:paraId="72BABC50" w14:textId="47291357" w:rsidR="002E56F8" w:rsidRDefault="002E56F8" w:rsidP="002E56F8">
      <w:pPr>
        <w:tabs>
          <w:tab w:val="left" w:pos="1701"/>
          <w:tab w:val="left" w:pos="5670"/>
        </w:tabs>
        <w:spacing w:line="360" w:lineRule="auto"/>
        <w:ind w:firstLine="851"/>
        <w:jc w:val="both"/>
        <w:rPr>
          <w:szCs w:val="24"/>
          <w:lang w:eastAsia="lt-LT"/>
        </w:rPr>
      </w:pPr>
      <w:r>
        <w:rPr>
          <w:szCs w:val="24"/>
          <w:lang w:eastAsia="lt-LT"/>
        </w:rPr>
        <w:t xml:space="preserve">________________________________________________________________________                </w:t>
      </w:r>
    </w:p>
    <w:p w14:paraId="00D742D3" w14:textId="77777777" w:rsidR="002E56F8" w:rsidRDefault="002E56F8" w:rsidP="002E56F8">
      <w:pPr>
        <w:ind w:firstLine="851"/>
        <w:jc w:val="both"/>
        <w:rPr>
          <w:szCs w:val="24"/>
          <w:lang w:eastAsia="lt-LT"/>
        </w:rPr>
      </w:pPr>
      <w:r>
        <w:rPr>
          <w:szCs w:val="24"/>
          <w:lang w:eastAsia="lt-LT"/>
        </w:rPr>
        <w:t>5. Galimas naudojamų medžiagų ar išmetamų į aplinką teršalų neigiamas poveikis aplinkai</w:t>
      </w:r>
    </w:p>
    <w:p w14:paraId="5D2B5292" w14:textId="0DD7C474" w:rsidR="002E56F8" w:rsidRDefault="002E56F8" w:rsidP="002E56F8">
      <w:pPr>
        <w:tabs>
          <w:tab w:val="left" w:pos="1701"/>
          <w:tab w:val="left" w:pos="5670"/>
        </w:tabs>
        <w:spacing w:line="360" w:lineRule="auto"/>
        <w:ind w:firstLine="868"/>
        <w:jc w:val="both"/>
        <w:rPr>
          <w:szCs w:val="24"/>
          <w:lang w:eastAsia="lt-LT"/>
        </w:rPr>
      </w:pPr>
      <w:r>
        <w:rPr>
          <w:szCs w:val="24"/>
          <w:lang w:eastAsia="lt-LT"/>
        </w:rPr>
        <w:t xml:space="preserve">________________________________________________________________________    </w:t>
      </w:r>
    </w:p>
    <w:p w14:paraId="714E4DD8" w14:textId="77777777" w:rsidR="006F2649" w:rsidRPr="006F2649" w:rsidRDefault="006F2649" w:rsidP="002E56F8">
      <w:pPr>
        <w:tabs>
          <w:tab w:val="left" w:pos="1701"/>
          <w:tab w:val="left" w:pos="5670"/>
        </w:tabs>
        <w:spacing w:line="360" w:lineRule="auto"/>
        <w:ind w:firstLine="682"/>
        <w:jc w:val="both"/>
        <w:rPr>
          <w:sz w:val="16"/>
          <w:szCs w:val="16"/>
          <w:lang w:eastAsia="lt-LT"/>
        </w:rPr>
      </w:pPr>
    </w:p>
    <w:p w14:paraId="640D3DE5" w14:textId="77777777" w:rsidR="002E56F8" w:rsidRDefault="00EB5D1E" w:rsidP="002E56F8">
      <w:pPr>
        <w:tabs>
          <w:tab w:val="left" w:pos="3544"/>
          <w:tab w:val="left" w:pos="6521"/>
        </w:tabs>
        <w:ind w:firstLine="3544"/>
        <w:rPr>
          <w:szCs w:val="24"/>
          <w:lang w:eastAsia="lt-LT"/>
        </w:rPr>
      </w:pPr>
      <w:r w:rsidRPr="00123D3A">
        <w:rPr>
          <w:szCs w:val="24"/>
          <w:vertAlign w:val="superscript"/>
          <w:lang w:eastAsia="lt-LT"/>
        </w:rPr>
        <w:t>*</w:t>
      </w:r>
      <w:r w:rsidR="002E56F8">
        <w:rPr>
          <w:szCs w:val="24"/>
          <w:lang w:eastAsia="lt-LT"/>
        </w:rPr>
        <w:t>_____________</w:t>
      </w:r>
      <w:r w:rsidR="002E56F8">
        <w:rPr>
          <w:szCs w:val="24"/>
          <w:lang w:eastAsia="lt-LT"/>
        </w:rPr>
        <w:tab/>
        <w:t>_________________________</w:t>
      </w:r>
    </w:p>
    <w:p w14:paraId="6B0C5FB8" w14:textId="77777777" w:rsidR="002E56F8" w:rsidRDefault="002E56F8" w:rsidP="002E56F8">
      <w:pPr>
        <w:tabs>
          <w:tab w:val="left" w:pos="3969"/>
          <w:tab w:val="left" w:pos="7230"/>
        </w:tabs>
        <w:ind w:firstLine="3969"/>
        <w:rPr>
          <w:sz w:val="20"/>
          <w:lang w:eastAsia="lt-LT"/>
        </w:rPr>
      </w:pPr>
      <w:r>
        <w:rPr>
          <w:sz w:val="20"/>
          <w:lang w:eastAsia="lt-LT"/>
        </w:rPr>
        <w:t>(parašas)</w:t>
      </w:r>
      <w:r>
        <w:rPr>
          <w:sz w:val="20"/>
          <w:lang w:eastAsia="lt-LT"/>
        </w:rPr>
        <w:tab/>
        <w:t>(vardas ir pavardė)</w:t>
      </w:r>
    </w:p>
    <w:p w14:paraId="54C0F467" w14:textId="06B3475E" w:rsidR="002E56F8" w:rsidRDefault="002E56F8" w:rsidP="002E56F8">
      <w:pPr>
        <w:jc w:val="center"/>
        <w:rPr>
          <w:sz w:val="16"/>
          <w:szCs w:val="16"/>
          <w:lang w:eastAsia="lt-LT"/>
        </w:rPr>
      </w:pPr>
    </w:p>
    <w:p w14:paraId="26C58F75" w14:textId="77777777" w:rsidR="00BA3AA9" w:rsidRPr="00EB5D1E" w:rsidRDefault="00BA3AA9" w:rsidP="002E56F8">
      <w:pPr>
        <w:jc w:val="center"/>
        <w:rPr>
          <w:sz w:val="16"/>
          <w:szCs w:val="16"/>
          <w:lang w:eastAsia="lt-LT"/>
        </w:rPr>
      </w:pPr>
    </w:p>
    <w:p w14:paraId="096CF641" w14:textId="3D91B906" w:rsidR="00EB5D1E" w:rsidRPr="00EB5D1E" w:rsidRDefault="00EB5D1E" w:rsidP="00EB5D1E">
      <w:pPr>
        <w:ind w:firstLine="709"/>
        <w:jc w:val="both"/>
        <w:rPr>
          <w:sz w:val="16"/>
          <w:szCs w:val="16"/>
        </w:rPr>
      </w:pPr>
      <w:r w:rsidRPr="00DF255E">
        <w:rPr>
          <w:sz w:val="22"/>
          <w:szCs w:val="22"/>
          <w:vertAlign w:val="superscript"/>
        </w:rPr>
        <w:t>*</w:t>
      </w:r>
      <w:r w:rsidRPr="00EB5D1E">
        <w:rPr>
          <w:sz w:val="16"/>
          <w:szCs w:val="16"/>
          <w:vertAlign w:val="superscript"/>
        </w:rPr>
        <w:t xml:space="preserve"> </w:t>
      </w:r>
      <w:r w:rsidRPr="00EB5D1E">
        <w:rPr>
          <w:sz w:val="16"/>
          <w:szCs w:val="16"/>
        </w:rPr>
        <w:t>Informuojame Jus, jog Jūsų asmens duomenų valdytojas yra Pasvalio rajono savivaldybės administracija, juridinio asmens kodas</w:t>
      </w:r>
      <w:r w:rsidRPr="00123D3A">
        <w:rPr>
          <w:sz w:val="16"/>
          <w:szCs w:val="16"/>
        </w:rPr>
        <w:t xml:space="preserve"> </w:t>
      </w:r>
      <w:r w:rsidRPr="00EB5D1E">
        <w:rPr>
          <w:sz w:val="16"/>
          <w:szCs w:val="16"/>
        </w:rPr>
        <w:t xml:space="preserve">188753657, adresas: Vytauto Didžiojo a. 1, LT-39143 Pasvalys, tel. </w:t>
      </w:r>
      <w:r w:rsidR="00043ADF">
        <w:rPr>
          <w:sz w:val="16"/>
          <w:szCs w:val="16"/>
        </w:rPr>
        <w:t xml:space="preserve">8 658 34 258 </w:t>
      </w:r>
      <w:r w:rsidRPr="00EB5D1E">
        <w:rPr>
          <w:sz w:val="16"/>
          <w:szCs w:val="16"/>
        </w:rPr>
        <w:t>(8 451 54</w:t>
      </w:r>
      <w:r w:rsidR="00043ADF">
        <w:rPr>
          <w:sz w:val="16"/>
          <w:szCs w:val="16"/>
        </w:rPr>
        <w:t> </w:t>
      </w:r>
      <w:r w:rsidRPr="00EB5D1E">
        <w:rPr>
          <w:sz w:val="16"/>
          <w:szCs w:val="16"/>
        </w:rPr>
        <w:t>101</w:t>
      </w:r>
      <w:r w:rsidR="00043ADF">
        <w:rPr>
          <w:sz w:val="16"/>
          <w:szCs w:val="16"/>
        </w:rPr>
        <w:t>)</w:t>
      </w:r>
      <w:r w:rsidRPr="00EB5D1E">
        <w:rPr>
          <w:sz w:val="16"/>
          <w:szCs w:val="16"/>
        </w:rPr>
        <w:t xml:space="preserve">, el. p. </w:t>
      </w:r>
      <w:hyperlink r:id="rId6" w:history="1">
        <w:r w:rsidRPr="00EB5D1E">
          <w:rPr>
            <w:rStyle w:val="Hipersaitas"/>
            <w:sz w:val="16"/>
            <w:szCs w:val="16"/>
          </w:rPr>
          <w:t>rastine@pasvalys.lt</w:t>
        </w:r>
      </w:hyperlink>
      <w:r w:rsidRPr="00EB5D1E">
        <w:rPr>
          <w:sz w:val="16"/>
          <w:szCs w:val="16"/>
        </w:rPr>
        <w:t xml:space="preserve">. Savivaldybės administracijos duomenų apsaugos pareigūno kontaktai: tel. </w:t>
      </w:r>
      <w:r w:rsidR="00043ADF">
        <w:rPr>
          <w:sz w:val="16"/>
          <w:szCs w:val="16"/>
        </w:rPr>
        <w:t xml:space="preserve">8 658  34 258  </w:t>
      </w:r>
      <w:r w:rsidRPr="00EB5D1E">
        <w:rPr>
          <w:sz w:val="16"/>
          <w:szCs w:val="16"/>
        </w:rPr>
        <w:t>(8 451  54</w:t>
      </w:r>
      <w:r w:rsidR="00043ADF">
        <w:rPr>
          <w:sz w:val="16"/>
          <w:szCs w:val="16"/>
        </w:rPr>
        <w:t> </w:t>
      </w:r>
      <w:r w:rsidRPr="00EB5D1E">
        <w:rPr>
          <w:sz w:val="16"/>
          <w:szCs w:val="16"/>
        </w:rPr>
        <w:t>101</w:t>
      </w:r>
      <w:r w:rsidR="00043ADF">
        <w:rPr>
          <w:sz w:val="16"/>
          <w:szCs w:val="16"/>
        </w:rPr>
        <w:t>)</w:t>
      </w:r>
      <w:r w:rsidRPr="00EB5D1E">
        <w:rPr>
          <w:sz w:val="16"/>
          <w:szCs w:val="16"/>
        </w:rPr>
        <w:t xml:space="preserve">, el. p. </w:t>
      </w:r>
      <w:hyperlink r:id="rId7" w:history="1">
        <w:r w:rsidRPr="00EB5D1E">
          <w:rPr>
            <w:rStyle w:val="Hipersaitas"/>
            <w:sz w:val="16"/>
            <w:szCs w:val="16"/>
          </w:rPr>
          <w:t>dokumentai@pasvalys.lt</w:t>
        </w:r>
      </w:hyperlink>
      <w:r w:rsidRPr="00EB5D1E">
        <w:rPr>
          <w:sz w:val="16"/>
          <w:szCs w:val="16"/>
        </w:rPr>
        <w:t xml:space="preserve">.  </w:t>
      </w:r>
    </w:p>
    <w:p w14:paraId="342FBF21" w14:textId="77777777" w:rsidR="00EB5D1E" w:rsidRPr="00EB5D1E" w:rsidRDefault="00EB5D1E" w:rsidP="00607017">
      <w:pPr>
        <w:ind w:firstLine="709"/>
        <w:jc w:val="both"/>
        <w:rPr>
          <w:sz w:val="16"/>
          <w:szCs w:val="16"/>
        </w:rPr>
      </w:pPr>
      <w:r w:rsidRPr="00EB5D1E">
        <w:rPr>
          <w:sz w:val="16"/>
          <w:szCs w:val="16"/>
        </w:rPr>
        <w:t xml:space="preserve">Jūsų asmens duomenys tvarkomi siekiant išnagrinėti Jūsų </w:t>
      </w:r>
      <w:r>
        <w:rPr>
          <w:sz w:val="16"/>
          <w:szCs w:val="16"/>
        </w:rPr>
        <w:t>pranešimą apie planuojamus statybos, remonto, montavimo darbus gyvenamojoje vietovėje</w:t>
      </w:r>
      <w:r w:rsidRPr="00EB5D1E">
        <w:rPr>
          <w:sz w:val="16"/>
          <w:szCs w:val="16"/>
        </w:rPr>
        <w:t>.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w:t>
      </w:r>
      <w:r>
        <w:rPr>
          <w:sz w:val="16"/>
          <w:szCs w:val="16"/>
        </w:rPr>
        <w:t xml:space="preserve">triukšmo šaltinio valdytojo adresas, </w:t>
      </w:r>
      <w:r w:rsidR="00607017">
        <w:rPr>
          <w:sz w:val="16"/>
          <w:szCs w:val="16"/>
        </w:rPr>
        <w:t>statybos (remonto) darbų rūšis, planuojamas statybos (remonto) darbų terminas, planuojamas triukšmo lygis, planuojama triukšmo trukmė per parą</w:t>
      </w:r>
      <w:r w:rsidRPr="00EB5D1E">
        <w:rPr>
          <w:sz w:val="16"/>
          <w:szCs w:val="16"/>
        </w:rPr>
        <w:t xml:space="preserve">) </w:t>
      </w:r>
      <w:r w:rsidR="00607017">
        <w:rPr>
          <w:sz w:val="16"/>
          <w:szCs w:val="16"/>
        </w:rPr>
        <w:t xml:space="preserve">bus skelbiami Pasvalio rajono savivaldybės interneto svetainėje </w:t>
      </w:r>
      <w:hyperlink r:id="rId8" w:history="1">
        <w:r w:rsidR="00607017" w:rsidRPr="00DA2CF7">
          <w:rPr>
            <w:rStyle w:val="Hipersaitas"/>
            <w:sz w:val="16"/>
            <w:szCs w:val="16"/>
          </w:rPr>
          <w:t>www.pasvalys.lt</w:t>
        </w:r>
      </w:hyperlink>
      <w:r w:rsidR="00607017">
        <w:rPr>
          <w:sz w:val="16"/>
          <w:szCs w:val="16"/>
        </w:rPr>
        <w:t>,</w:t>
      </w:r>
      <w:r w:rsidRPr="00EB5D1E">
        <w:rPr>
          <w:sz w:val="16"/>
          <w:szCs w:val="16"/>
        </w:rPr>
        <w:t xml:space="preserve"> nes tai yra būtina Jūsų prašymui išnagrinėti bei to </w:t>
      </w:r>
      <w:r w:rsidRPr="00EB5D1E">
        <w:rPr>
          <w:sz w:val="16"/>
          <w:szCs w:val="16"/>
        </w:rPr>
        <w:lastRenderedPageBreak/>
        <w:t xml:space="preserve">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26C43293" w14:textId="77777777" w:rsidR="00545C54" w:rsidRPr="00EB5D1E" w:rsidRDefault="00EB5D1E" w:rsidP="006F2649">
      <w:pPr>
        <w:ind w:firstLine="709"/>
        <w:rPr>
          <w:sz w:val="16"/>
          <w:szCs w:val="16"/>
        </w:rPr>
      </w:pPr>
      <w:r w:rsidRPr="00EB5D1E">
        <w:rPr>
          <w:sz w:val="16"/>
          <w:szCs w:val="16"/>
        </w:rPr>
        <w:t xml:space="preserve">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t>
      </w:r>
      <w:hyperlink r:id="rId9" w:history="1">
        <w:r w:rsidRPr="00EB5D1E">
          <w:rPr>
            <w:rStyle w:val="Hipersaitas"/>
            <w:sz w:val="16"/>
            <w:szCs w:val="16"/>
          </w:rPr>
          <w:t>www.pasvalys.lt</w:t>
        </w:r>
      </w:hyperlink>
      <w:r w:rsidRPr="00EB5D1E">
        <w:rPr>
          <w:sz w:val="16"/>
          <w:szCs w:val="16"/>
        </w:rPr>
        <w:t>.</w:t>
      </w:r>
    </w:p>
    <w:sectPr w:rsidR="00545C54" w:rsidRPr="00EB5D1E" w:rsidSect="006F2649">
      <w:headerReference w:type="first" r:id="rId10"/>
      <w:type w:val="continuous"/>
      <w:pgSz w:w="11906" w:h="16838" w:code="9"/>
      <w:pgMar w:top="1134" w:right="567" w:bottom="851" w:left="1701" w:header="964"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81C0" w14:textId="77777777" w:rsidR="00DF0955" w:rsidRDefault="00DF0955">
      <w:r>
        <w:separator/>
      </w:r>
    </w:p>
  </w:endnote>
  <w:endnote w:type="continuationSeparator" w:id="0">
    <w:p w14:paraId="62492C91" w14:textId="77777777" w:rsidR="00DF0955" w:rsidRDefault="00DF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C536" w14:textId="77777777" w:rsidR="00DF0955" w:rsidRDefault="00DF0955">
      <w:r>
        <w:separator/>
      </w:r>
    </w:p>
  </w:footnote>
  <w:footnote w:type="continuationSeparator" w:id="0">
    <w:p w14:paraId="65619E94" w14:textId="77777777" w:rsidR="00DF0955" w:rsidRDefault="00DF0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01F6" w14:textId="77777777" w:rsidR="002E56F8" w:rsidRDefault="002E56F8" w:rsidP="006F2649">
    <w:pPr>
      <w:pStyle w:val="Antrats"/>
      <w:ind w:left="3767" w:firstLine="3433"/>
      <w:jc w:val="center"/>
      <w:rPr>
        <w:b/>
      </w:rPr>
    </w:pPr>
    <w:r w:rsidRPr="00F966E4">
      <w:rPr>
        <w:b/>
      </w:rPr>
      <w:t xml:space="preserve">  </w:t>
    </w:r>
  </w:p>
  <w:p w14:paraId="7D751E18" w14:textId="77777777" w:rsidR="006F2649" w:rsidRPr="006F2649" w:rsidRDefault="006F2649" w:rsidP="006F2649">
    <w:pPr>
      <w:pStyle w:val="Antrats"/>
      <w:ind w:left="3767" w:firstLine="3433"/>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10780"/>
    <w:rsid w:val="00014B70"/>
    <w:rsid w:val="00031907"/>
    <w:rsid w:val="00043ADF"/>
    <w:rsid w:val="000629FF"/>
    <w:rsid w:val="0010531B"/>
    <w:rsid w:val="00122462"/>
    <w:rsid w:val="00123D3A"/>
    <w:rsid w:val="001850E9"/>
    <w:rsid w:val="001A3320"/>
    <w:rsid w:val="001F7C84"/>
    <w:rsid w:val="00207BDB"/>
    <w:rsid w:val="0023540E"/>
    <w:rsid w:val="00245475"/>
    <w:rsid w:val="002518DF"/>
    <w:rsid w:val="0028774E"/>
    <w:rsid w:val="002C2645"/>
    <w:rsid w:val="002E56F8"/>
    <w:rsid w:val="002F7F9C"/>
    <w:rsid w:val="00321A49"/>
    <w:rsid w:val="0032635E"/>
    <w:rsid w:val="003277AB"/>
    <w:rsid w:val="00360DF1"/>
    <w:rsid w:val="00390BC9"/>
    <w:rsid w:val="003949C0"/>
    <w:rsid w:val="003B32ED"/>
    <w:rsid w:val="003D7895"/>
    <w:rsid w:val="004344B4"/>
    <w:rsid w:val="00451ECB"/>
    <w:rsid w:val="004E77C8"/>
    <w:rsid w:val="004F4F8B"/>
    <w:rsid w:val="00532254"/>
    <w:rsid w:val="00544876"/>
    <w:rsid w:val="00545C54"/>
    <w:rsid w:val="005461C5"/>
    <w:rsid w:val="0055691F"/>
    <w:rsid w:val="00566AE7"/>
    <w:rsid w:val="0059710F"/>
    <w:rsid w:val="005B39FD"/>
    <w:rsid w:val="005F0838"/>
    <w:rsid w:val="005F48CF"/>
    <w:rsid w:val="00607017"/>
    <w:rsid w:val="00633907"/>
    <w:rsid w:val="0065244E"/>
    <w:rsid w:val="00652EF5"/>
    <w:rsid w:val="00697476"/>
    <w:rsid w:val="006A03C8"/>
    <w:rsid w:val="006F2649"/>
    <w:rsid w:val="006F5109"/>
    <w:rsid w:val="00714191"/>
    <w:rsid w:val="00755A1F"/>
    <w:rsid w:val="00763E98"/>
    <w:rsid w:val="007846BF"/>
    <w:rsid w:val="007B6DBC"/>
    <w:rsid w:val="00825AC3"/>
    <w:rsid w:val="00834AA1"/>
    <w:rsid w:val="008A67AC"/>
    <w:rsid w:val="008D3EDE"/>
    <w:rsid w:val="00922AE7"/>
    <w:rsid w:val="00937B60"/>
    <w:rsid w:val="00947DA7"/>
    <w:rsid w:val="00977BD8"/>
    <w:rsid w:val="009A6EDF"/>
    <w:rsid w:val="009D4730"/>
    <w:rsid w:val="009D76AE"/>
    <w:rsid w:val="00A50688"/>
    <w:rsid w:val="00A5639B"/>
    <w:rsid w:val="00A76EA8"/>
    <w:rsid w:val="00AA0725"/>
    <w:rsid w:val="00AB002E"/>
    <w:rsid w:val="00AB1C28"/>
    <w:rsid w:val="00AC15C7"/>
    <w:rsid w:val="00AD2E94"/>
    <w:rsid w:val="00AD4624"/>
    <w:rsid w:val="00B14EBF"/>
    <w:rsid w:val="00B37281"/>
    <w:rsid w:val="00B40433"/>
    <w:rsid w:val="00B6560E"/>
    <w:rsid w:val="00B967F5"/>
    <w:rsid w:val="00BA3AA9"/>
    <w:rsid w:val="00BB180C"/>
    <w:rsid w:val="00BD3046"/>
    <w:rsid w:val="00BD3474"/>
    <w:rsid w:val="00C4569A"/>
    <w:rsid w:val="00C748C6"/>
    <w:rsid w:val="00C83107"/>
    <w:rsid w:val="00CD14D6"/>
    <w:rsid w:val="00D050C9"/>
    <w:rsid w:val="00D07FE5"/>
    <w:rsid w:val="00D71D1C"/>
    <w:rsid w:val="00DA6F86"/>
    <w:rsid w:val="00DF0955"/>
    <w:rsid w:val="00DF255E"/>
    <w:rsid w:val="00E50128"/>
    <w:rsid w:val="00E8124A"/>
    <w:rsid w:val="00EB5D1E"/>
    <w:rsid w:val="00EC145F"/>
    <w:rsid w:val="00F02BA8"/>
    <w:rsid w:val="00F61592"/>
    <w:rsid w:val="00F76A49"/>
    <w:rsid w:val="00F8122B"/>
    <w:rsid w:val="00F83830"/>
    <w:rsid w:val="00F966E4"/>
    <w:rsid w:val="00FA309A"/>
    <w:rsid w:val="00FB3797"/>
    <w:rsid w:val="00FB697F"/>
    <w:rsid w:val="00FC4F25"/>
    <w:rsid w:val="00FF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CE7C5"/>
  <w15:docId w15:val="{007E482A-6F72-431B-A5F6-9DE3FA9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val="lt-LT"/>
    </w:rPr>
  </w:style>
  <w:style w:type="paragraph" w:styleId="Antrat1">
    <w:name w:val="heading 1"/>
    <w:basedOn w:val="prastasis"/>
    <w:next w:val="prastasis"/>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character" w:customStyle="1" w:styleId="AntratsDiagrama">
    <w:name w:val="Antraštės Diagrama"/>
    <w:link w:val="Antrats"/>
    <w:uiPriority w:val="99"/>
    <w:rsid w:val="00545C54"/>
    <w:rPr>
      <w:sz w:val="24"/>
      <w:lang w:val="lt-LT"/>
    </w:rPr>
  </w:style>
  <w:style w:type="character" w:styleId="Hipersaitas">
    <w:name w:val="Hyperlink"/>
    <w:basedOn w:val="Numatytasispastraiposriftas"/>
    <w:unhideWhenUsed/>
    <w:rsid w:val="00EB5D1E"/>
    <w:rPr>
      <w:color w:val="0000FF" w:themeColor="hyperlink"/>
      <w:u w:val="single"/>
    </w:rPr>
  </w:style>
  <w:style w:type="character" w:customStyle="1" w:styleId="Neapdorotaspaminjimas1">
    <w:name w:val="Neapdorotas paminėjimas1"/>
    <w:basedOn w:val="Numatytasispastraiposriftas"/>
    <w:uiPriority w:val="99"/>
    <w:semiHidden/>
    <w:unhideWhenUsed/>
    <w:rsid w:val="00EB5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webSettings" Target="webSettings.xml"/><Relationship Id="rId7" Type="http://schemas.openxmlformats.org/officeDocument/2006/relationships/hyperlink" Target="mailto:dokumentai@pasvalys.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stine@pasvalys.l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2266</Words>
  <Characters>1292</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2020-06-08T08:51:00Z</cp:lastPrinted>
  <dcterms:created xsi:type="dcterms:W3CDTF">2021-09-02T11:12:00Z</dcterms:created>
  <dcterms:modified xsi:type="dcterms:W3CDTF">2021-09-02T11:24:00Z</dcterms:modified>
</cp:coreProperties>
</file>