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C2D59" w14:textId="77777777" w:rsidR="00D6064C" w:rsidRPr="001C3989" w:rsidRDefault="00672C6D">
      <w:r>
        <w:rPr>
          <w:noProof/>
          <w:lang w:eastAsia="lt-LT"/>
        </w:rPr>
        <mc:AlternateContent>
          <mc:Choice Requires="wps">
            <w:drawing>
              <wp:anchor distT="0" distB="0" distL="114300" distR="114300" simplePos="0" relativeHeight="251658240" behindDoc="0" locked="0" layoutInCell="1" allowOverlap="1" wp14:anchorId="7743AB74" wp14:editId="7A156E28">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48B4C0A1" w14:textId="77777777" w:rsidR="00C01E2A" w:rsidRDefault="00C01E2A">
                            <w:pPr>
                              <w:rPr>
                                <w:b/>
                              </w:rPr>
                            </w:pPr>
                            <w:r>
                              <w:rPr>
                                <w:b/>
                                <w:bCs/>
                              </w:rPr>
                              <w:t>projektas</w:t>
                            </w:r>
                          </w:p>
                          <w:p w14:paraId="594EC065" w14:textId="256C9017" w:rsidR="00C01E2A" w:rsidRDefault="00C01E2A">
                            <w:pPr>
                              <w:rPr>
                                <w:b/>
                              </w:rPr>
                            </w:pPr>
                            <w:proofErr w:type="spellStart"/>
                            <w:r>
                              <w:rPr>
                                <w:b/>
                                <w:bCs/>
                              </w:rPr>
                              <w:t>reg</w:t>
                            </w:r>
                            <w:proofErr w:type="spellEnd"/>
                            <w:r>
                              <w:rPr>
                                <w:b/>
                                <w:bCs/>
                              </w:rPr>
                              <w:t>. Nr. T</w:t>
                            </w:r>
                            <w:r>
                              <w:rPr>
                                <w:b/>
                              </w:rPr>
                              <w:t>-</w:t>
                            </w:r>
                            <w:r w:rsidR="0014549F">
                              <w:rPr>
                                <w:b/>
                              </w:rPr>
                              <w:t>36</w:t>
                            </w:r>
                          </w:p>
                          <w:p w14:paraId="3D37CFB6" w14:textId="2121FF79" w:rsidR="00C01E2A" w:rsidRDefault="00C01E2A">
                            <w:pPr>
                              <w:rPr>
                                <w:b/>
                              </w:rPr>
                            </w:pPr>
                            <w:r>
                              <w:rPr>
                                <w:b/>
                              </w:rPr>
                              <w:t>2.</w:t>
                            </w:r>
                            <w:r w:rsidR="00786C63">
                              <w:rPr>
                                <w:b/>
                              </w:rPr>
                              <w:t>6.</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3AB74"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48B4C0A1" w14:textId="77777777" w:rsidR="00C01E2A" w:rsidRDefault="00C01E2A">
                      <w:pPr>
                        <w:rPr>
                          <w:b/>
                        </w:rPr>
                      </w:pPr>
                      <w:r>
                        <w:rPr>
                          <w:b/>
                          <w:bCs/>
                        </w:rPr>
                        <w:t>projektas</w:t>
                      </w:r>
                    </w:p>
                    <w:p w14:paraId="594EC065" w14:textId="256C9017" w:rsidR="00C01E2A" w:rsidRDefault="00C01E2A">
                      <w:pPr>
                        <w:rPr>
                          <w:b/>
                        </w:rPr>
                      </w:pPr>
                      <w:proofErr w:type="spellStart"/>
                      <w:r>
                        <w:rPr>
                          <w:b/>
                          <w:bCs/>
                        </w:rPr>
                        <w:t>reg</w:t>
                      </w:r>
                      <w:proofErr w:type="spellEnd"/>
                      <w:r>
                        <w:rPr>
                          <w:b/>
                          <w:bCs/>
                        </w:rPr>
                        <w:t>. Nr. T</w:t>
                      </w:r>
                      <w:r>
                        <w:rPr>
                          <w:b/>
                        </w:rPr>
                        <w:t>-</w:t>
                      </w:r>
                      <w:r w:rsidR="0014549F">
                        <w:rPr>
                          <w:b/>
                        </w:rPr>
                        <w:t>36</w:t>
                      </w:r>
                    </w:p>
                    <w:p w14:paraId="3D37CFB6" w14:textId="2121FF79" w:rsidR="00C01E2A" w:rsidRDefault="00C01E2A">
                      <w:pPr>
                        <w:rPr>
                          <w:b/>
                        </w:rPr>
                      </w:pPr>
                      <w:r>
                        <w:rPr>
                          <w:b/>
                        </w:rPr>
                        <w:t>2.</w:t>
                      </w:r>
                      <w:r w:rsidR="00786C63">
                        <w:rPr>
                          <w:b/>
                        </w:rPr>
                        <w:t>6.</w:t>
                      </w:r>
                      <w:r>
                        <w:rPr>
                          <w:b/>
                        </w:rPr>
                        <w:t>darbotvarkės klausimas</w:t>
                      </w:r>
                    </w:p>
                  </w:txbxContent>
                </v:textbox>
              </v:shape>
            </w:pict>
          </mc:Fallback>
        </mc:AlternateContent>
      </w:r>
    </w:p>
    <w:p w14:paraId="6B04643B" w14:textId="77777777" w:rsidR="00D6064C" w:rsidRPr="001C3989" w:rsidRDefault="00D6064C">
      <w:pPr>
        <w:pStyle w:val="Antrats"/>
        <w:jc w:val="center"/>
        <w:rPr>
          <w:b/>
          <w:bCs/>
          <w:caps/>
          <w:sz w:val="26"/>
        </w:rPr>
      </w:pPr>
      <w:bookmarkStart w:id="0" w:name="Institucija"/>
      <w:r w:rsidRPr="001C3989">
        <w:rPr>
          <w:b/>
          <w:bCs/>
          <w:caps/>
          <w:sz w:val="26"/>
        </w:rPr>
        <w:t>Pasvalio rajono savivaldybės taryba</w:t>
      </w:r>
      <w:bookmarkEnd w:id="0"/>
    </w:p>
    <w:p w14:paraId="22860E6B" w14:textId="77777777" w:rsidR="00D6064C" w:rsidRPr="001C3989" w:rsidRDefault="00D6064C"/>
    <w:p w14:paraId="0BE3E755" w14:textId="77777777" w:rsidR="00D6064C" w:rsidRPr="001C3989" w:rsidRDefault="00D6064C">
      <w:pPr>
        <w:jc w:val="center"/>
        <w:rPr>
          <w:b/>
          <w:caps/>
        </w:rPr>
      </w:pPr>
      <w:bookmarkStart w:id="1" w:name="Forma"/>
      <w:r w:rsidRPr="001C3989">
        <w:rPr>
          <w:b/>
          <w:caps/>
        </w:rPr>
        <w:t>Sprendimas</w:t>
      </w:r>
      <w:bookmarkEnd w:id="1"/>
    </w:p>
    <w:p w14:paraId="412E4DCB" w14:textId="77777777" w:rsidR="00D6064C" w:rsidRPr="001C3989" w:rsidRDefault="00D6064C">
      <w:pPr>
        <w:jc w:val="center"/>
      </w:pPr>
      <w:r w:rsidRPr="001C3989">
        <w:rPr>
          <w:b/>
          <w:bCs/>
          <w:caps/>
        </w:rPr>
        <w:t xml:space="preserve">Dėl </w:t>
      </w:r>
      <w:r>
        <w:rPr>
          <w:b/>
          <w:bCs/>
          <w:caps/>
        </w:rPr>
        <w:t>nekilnojam</w:t>
      </w:r>
      <w:r w:rsidR="00776E8A">
        <w:rPr>
          <w:b/>
          <w:bCs/>
          <w:caps/>
        </w:rPr>
        <w:t>ojo turto</w:t>
      </w:r>
      <w:r>
        <w:rPr>
          <w:b/>
          <w:bCs/>
          <w:caps/>
        </w:rPr>
        <w:t xml:space="preserve"> </w:t>
      </w:r>
      <w:r w:rsidRPr="001C3989">
        <w:rPr>
          <w:b/>
          <w:bCs/>
          <w:caps/>
        </w:rPr>
        <w:t>PERDAVIMO</w:t>
      </w:r>
    </w:p>
    <w:p w14:paraId="286B3B24" w14:textId="77777777" w:rsidR="00D6064C" w:rsidRPr="001C3989" w:rsidRDefault="00D6064C">
      <w:pPr>
        <w:jc w:val="center"/>
      </w:pPr>
      <w:bookmarkStart w:id="2" w:name="Data"/>
    </w:p>
    <w:p w14:paraId="34C8981D" w14:textId="6C63E8FD" w:rsidR="00D6064C" w:rsidRPr="001C3989" w:rsidRDefault="00D6064C">
      <w:pPr>
        <w:jc w:val="center"/>
      </w:pPr>
      <w:r>
        <w:t>20</w:t>
      </w:r>
      <w:r w:rsidR="00E5603C">
        <w:t>2</w:t>
      </w:r>
      <w:r w:rsidR="00A36E6E">
        <w:t>3</w:t>
      </w:r>
      <w:r w:rsidRPr="001C3989">
        <w:t xml:space="preserve"> m. </w:t>
      </w:r>
      <w:r w:rsidR="00A36E6E">
        <w:t xml:space="preserve">vasario   </w:t>
      </w:r>
      <w:r w:rsidR="00413727">
        <w:t xml:space="preserve"> </w:t>
      </w:r>
      <w:r w:rsidRPr="001C3989">
        <w:t>d.</w:t>
      </w:r>
      <w:bookmarkEnd w:id="2"/>
      <w:r>
        <w:t xml:space="preserve"> </w:t>
      </w:r>
      <w:r w:rsidRPr="001C3989">
        <w:t xml:space="preserve">Nr. </w:t>
      </w:r>
      <w:bookmarkStart w:id="3" w:name="Nr"/>
      <w:r w:rsidRPr="001C3989">
        <w:t>T1-</w:t>
      </w:r>
    </w:p>
    <w:bookmarkEnd w:id="3"/>
    <w:p w14:paraId="0E8067AE" w14:textId="77777777" w:rsidR="00D6064C" w:rsidRPr="001C3989" w:rsidRDefault="00D6064C">
      <w:pPr>
        <w:jc w:val="center"/>
      </w:pPr>
      <w:r w:rsidRPr="001C3989">
        <w:t>Pasvalys</w:t>
      </w:r>
    </w:p>
    <w:p w14:paraId="42EA0E2F" w14:textId="77777777" w:rsidR="00D6064C" w:rsidRPr="001C3989" w:rsidRDefault="00D6064C">
      <w:pPr>
        <w:pStyle w:val="Antrats"/>
        <w:tabs>
          <w:tab w:val="clear" w:pos="4153"/>
          <w:tab w:val="clear" w:pos="8306"/>
        </w:tabs>
      </w:pPr>
    </w:p>
    <w:p w14:paraId="282F0841" w14:textId="016A7620" w:rsidR="00D6064C" w:rsidRPr="006F377E" w:rsidRDefault="00D6064C" w:rsidP="00F878F6">
      <w:pPr>
        <w:pStyle w:val="prastasiniatinklio"/>
        <w:spacing w:before="0" w:beforeAutospacing="0" w:after="0" w:afterAutospacing="0"/>
        <w:ind w:firstLine="720"/>
        <w:jc w:val="both"/>
        <w:rPr>
          <w:lang w:val="lt-LT"/>
        </w:rPr>
      </w:pPr>
      <w:r>
        <w:rPr>
          <w:lang w:val="lt-LT"/>
        </w:rPr>
        <w:t>Vadovaudamasi Lietuvos Respublikos vietos savivaldos įstatymo 16 straipsnio 2 dalies 26 punktu</w:t>
      </w:r>
      <w:r w:rsidR="003B39F3">
        <w:rPr>
          <w:lang w:val="lt-LT"/>
        </w:rPr>
        <w:t xml:space="preserve">, </w:t>
      </w:r>
      <w:r>
        <w:rPr>
          <w:lang w:val="lt-LT"/>
        </w:rPr>
        <w:t xml:space="preserve">48 straipsniu, Lietuvos Respublikos valstybės ir savivaldybių turto valdymo, naudojimo ir </w:t>
      </w:r>
      <w:r w:rsidRPr="006F377E">
        <w:rPr>
          <w:lang w:val="lt-LT"/>
        </w:rPr>
        <w:t>disponavimo juo įstatymo 8</w:t>
      </w:r>
      <w:r w:rsidRPr="006F377E">
        <w:rPr>
          <w:color w:val="FF6600"/>
          <w:lang w:val="lt-LT"/>
        </w:rPr>
        <w:t xml:space="preserve"> </w:t>
      </w:r>
      <w:r w:rsidRPr="006F377E">
        <w:rPr>
          <w:lang w:val="lt-LT"/>
        </w:rPr>
        <w:t xml:space="preserve">straipsniu ir 12 straipsnio 1 bei 2 dalimis, įgyvendindama </w:t>
      </w:r>
      <w:r w:rsidR="006F377E" w:rsidRPr="006F377E">
        <w:rPr>
          <w:lang w:val="lt-LT"/>
        </w:rPr>
        <w:t>Pasvalio rajono savivaldybės turto valdymo, naudojimo ir disponavimo juo tvarkos apraš</w:t>
      </w:r>
      <w:r w:rsidR="001E4CC5">
        <w:rPr>
          <w:lang w:val="lt-LT"/>
        </w:rPr>
        <w:t>ą</w:t>
      </w:r>
      <w:r w:rsidR="006F377E" w:rsidRPr="006F377E">
        <w:rPr>
          <w:lang w:val="lt-LT"/>
        </w:rPr>
        <w:t>, patvirtin</w:t>
      </w:r>
      <w:r w:rsidR="001E4CC5">
        <w:rPr>
          <w:lang w:val="lt-LT"/>
        </w:rPr>
        <w:t>tą</w:t>
      </w:r>
      <w:r w:rsidR="006F377E" w:rsidRPr="006F377E">
        <w:rPr>
          <w:lang w:val="lt-LT"/>
        </w:rPr>
        <w:t xml:space="preserve"> Pasvalio rajono savivaldybės tarybos 2020 m. gruodžio 23 d. sprendimu Nr. T1-252 „Dėl Pasvalio rajono savivaldybės turto valdymo, naudojimo ir disponavimo juo tvarkos aprašo patvirtinimo“</w:t>
      </w:r>
      <w:r w:rsidR="00855F7F">
        <w:rPr>
          <w:lang w:val="lt-LT"/>
        </w:rPr>
        <w:t xml:space="preserve"> (</w:t>
      </w:r>
      <w:r w:rsidR="00802F4C" w:rsidRPr="006F377E">
        <w:rPr>
          <w:lang w:val="lt-LT"/>
        </w:rPr>
        <w:t>Pasvalio rajono savivaldybės tarybos 202</w:t>
      </w:r>
      <w:r w:rsidR="00802F4C">
        <w:rPr>
          <w:lang w:val="lt-LT"/>
        </w:rPr>
        <w:t>1</w:t>
      </w:r>
      <w:r w:rsidR="00802F4C" w:rsidRPr="006F377E">
        <w:rPr>
          <w:lang w:val="lt-LT"/>
        </w:rPr>
        <w:t xml:space="preserve"> m. </w:t>
      </w:r>
      <w:r w:rsidR="00802F4C">
        <w:rPr>
          <w:lang w:val="lt-LT"/>
        </w:rPr>
        <w:t>birželio</w:t>
      </w:r>
      <w:r w:rsidR="00802F4C" w:rsidRPr="006F377E">
        <w:rPr>
          <w:lang w:val="lt-LT"/>
        </w:rPr>
        <w:t xml:space="preserve"> 23 d. sprendim</w:t>
      </w:r>
      <w:r w:rsidR="00802F4C">
        <w:rPr>
          <w:lang w:val="lt-LT"/>
        </w:rPr>
        <w:t>o</w:t>
      </w:r>
      <w:r w:rsidR="00802F4C" w:rsidRPr="006F377E">
        <w:rPr>
          <w:lang w:val="lt-LT"/>
        </w:rPr>
        <w:t xml:space="preserve"> Nr. T1-</w:t>
      </w:r>
      <w:r w:rsidR="00802F4C">
        <w:rPr>
          <w:lang w:val="lt-LT"/>
        </w:rPr>
        <w:t>124 redakcija</w:t>
      </w:r>
      <w:r w:rsidR="00855F7F">
        <w:rPr>
          <w:lang w:val="lt-LT"/>
        </w:rPr>
        <w:t>)</w:t>
      </w:r>
      <w:r w:rsidR="00251B1D">
        <w:rPr>
          <w:lang w:val="lt-LT"/>
        </w:rPr>
        <w:t xml:space="preserve"> (su visais aktualiais pakeitimais)</w:t>
      </w:r>
      <w:r w:rsidRPr="006F377E">
        <w:rPr>
          <w:lang w:val="lt-LT"/>
        </w:rPr>
        <w:t xml:space="preserve">, Pasvalio rajono savivaldybės taryba </w:t>
      </w:r>
      <w:r w:rsidRPr="006F377E">
        <w:rPr>
          <w:spacing w:val="40"/>
          <w:lang w:val="lt-LT"/>
        </w:rPr>
        <w:t>nusprendžia:</w:t>
      </w:r>
      <w:r w:rsidRPr="006F377E">
        <w:rPr>
          <w:lang w:val="lt-LT"/>
        </w:rPr>
        <w:t xml:space="preserve"> </w:t>
      </w:r>
    </w:p>
    <w:p w14:paraId="2F5C5DA9" w14:textId="31193DD8" w:rsidR="00E5603C" w:rsidRPr="006F377E" w:rsidRDefault="00D6064C" w:rsidP="00F878F6">
      <w:pPr>
        <w:shd w:val="clear" w:color="auto" w:fill="FFFFFF"/>
        <w:ind w:firstLine="709"/>
        <w:jc w:val="both"/>
      </w:pPr>
      <w:r w:rsidRPr="00C01024">
        <w:t xml:space="preserve">1. Perduoti Pasvalio </w:t>
      </w:r>
      <w:r w:rsidR="00776E8A" w:rsidRPr="00C01024">
        <w:t>rajono savivaldybės</w:t>
      </w:r>
      <w:r w:rsidRPr="00C01024">
        <w:t xml:space="preserve"> </w:t>
      </w:r>
      <w:r w:rsidR="00B369A6">
        <w:t>administracij</w:t>
      </w:r>
      <w:r w:rsidR="003A4C09">
        <w:t xml:space="preserve">ai </w:t>
      </w:r>
      <w:r w:rsidR="00E5603C" w:rsidRPr="00C01024">
        <w:t>Pasvalio rajono s</w:t>
      </w:r>
      <w:r w:rsidRPr="00C01024">
        <w:t>avivaldybei nuosavybės teise priklausan</w:t>
      </w:r>
      <w:r w:rsidR="00776E8A" w:rsidRPr="00C01024">
        <w:t>tį nekilnojamąjį turtą valdyti, naudoti ir disponuoti juo patikėjimo teise</w:t>
      </w:r>
      <w:r w:rsidR="00FF0DFD" w:rsidRPr="00C01024">
        <w:t xml:space="preserve"> (priedas)</w:t>
      </w:r>
      <w:r w:rsidR="00776E8A" w:rsidRPr="00C01024">
        <w:t>.</w:t>
      </w:r>
    </w:p>
    <w:p w14:paraId="0581F124" w14:textId="29836FE9" w:rsidR="00D6064C" w:rsidRDefault="00D6064C" w:rsidP="00F878F6">
      <w:pPr>
        <w:pStyle w:val="Antrats"/>
        <w:tabs>
          <w:tab w:val="left" w:pos="1296"/>
        </w:tabs>
        <w:ind w:firstLine="720"/>
        <w:jc w:val="both"/>
        <w:outlineLvl w:val="0"/>
      </w:pPr>
      <w:r>
        <w:t xml:space="preserve">2. Įgalioti Pasvalio rajono savivaldybės </w:t>
      </w:r>
      <w:r w:rsidR="00626EFF">
        <w:t>merą</w:t>
      </w:r>
      <w:r>
        <w:t xml:space="preserve"> pasirašyti </w:t>
      </w:r>
      <w:r w:rsidR="00E82631">
        <w:t xml:space="preserve">šio </w:t>
      </w:r>
      <w:r>
        <w:t>sprendimo 1 punkte nurodyto turto perdavimo ir priėmimo akt</w:t>
      </w:r>
      <w:r w:rsidR="00776E8A">
        <w:t>us</w:t>
      </w:r>
      <w:r>
        <w:t>.</w:t>
      </w:r>
    </w:p>
    <w:p w14:paraId="650CB643" w14:textId="77777777" w:rsidR="00855F7F" w:rsidRDefault="00855F7F" w:rsidP="00855F7F">
      <w:pPr>
        <w:ind w:firstLine="709"/>
        <w:jc w:val="both"/>
        <w:rPr>
          <w:color w:val="000000"/>
          <w:szCs w:val="24"/>
          <w:shd w:val="clear" w:color="auto" w:fill="FFFFFF"/>
        </w:rPr>
      </w:pPr>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33B90D6B" w14:textId="77777777" w:rsidR="00855F7F" w:rsidRDefault="00855F7F" w:rsidP="00855F7F">
      <w:pPr>
        <w:pStyle w:val="Antrats"/>
        <w:tabs>
          <w:tab w:val="clear" w:pos="4153"/>
          <w:tab w:val="clear" w:pos="8306"/>
        </w:tabs>
        <w:jc w:val="both"/>
      </w:pPr>
    </w:p>
    <w:p w14:paraId="5D449CFC" w14:textId="77777777" w:rsidR="006F377E" w:rsidRDefault="006F377E" w:rsidP="002063D4">
      <w:pPr>
        <w:pStyle w:val="Antrats"/>
        <w:tabs>
          <w:tab w:val="left" w:pos="709"/>
        </w:tabs>
        <w:jc w:val="both"/>
      </w:pPr>
    </w:p>
    <w:p w14:paraId="2C474498" w14:textId="77777777" w:rsidR="00D6064C" w:rsidRDefault="00D6064C" w:rsidP="002063D4">
      <w:pPr>
        <w:pStyle w:val="Antrats"/>
        <w:tabs>
          <w:tab w:val="left" w:pos="709"/>
        </w:tabs>
        <w:jc w:val="both"/>
      </w:pPr>
      <w:r>
        <w:t xml:space="preserve">Savivaldybės meras </w:t>
      </w:r>
      <w:r>
        <w:tab/>
      </w:r>
      <w:r>
        <w:tab/>
      </w:r>
      <w:r>
        <w:tab/>
      </w:r>
      <w:r>
        <w:tab/>
      </w:r>
      <w:r>
        <w:tab/>
      </w:r>
      <w:r>
        <w:tab/>
      </w:r>
      <w:r>
        <w:tab/>
      </w:r>
      <w:r>
        <w:tab/>
      </w:r>
    </w:p>
    <w:p w14:paraId="451F34EA" w14:textId="402CD884" w:rsidR="00226A71" w:rsidRDefault="00226A71" w:rsidP="00A8159D">
      <w:pPr>
        <w:pStyle w:val="Antrats"/>
        <w:tabs>
          <w:tab w:val="left" w:pos="1296"/>
        </w:tabs>
        <w:jc w:val="both"/>
        <w:rPr>
          <w:sz w:val="22"/>
          <w:szCs w:val="22"/>
        </w:rPr>
      </w:pPr>
    </w:p>
    <w:p w14:paraId="137B23FC" w14:textId="762040D4" w:rsidR="00483AAA" w:rsidRDefault="00483AAA" w:rsidP="00A8159D">
      <w:pPr>
        <w:pStyle w:val="Antrats"/>
        <w:tabs>
          <w:tab w:val="left" w:pos="1296"/>
        </w:tabs>
        <w:jc w:val="both"/>
        <w:rPr>
          <w:sz w:val="22"/>
          <w:szCs w:val="22"/>
        </w:rPr>
      </w:pPr>
    </w:p>
    <w:p w14:paraId="4E63ED64" w14:textId="6A96F037" w:rsidR="00483AAA" w:rsidRDefault="00483AAA" w:rsidP="00A8159D">
      <w:pPr>
        <w:pStyle w:val="Antrats"/>
        <w:tabs>
          <w:tab w:val="left" w:pos="1296"/>
        </w:tabs>
        <w:jc w:val="both"/>
        <w:rPr>
          <w:sz w:val="22"/>
          <w:szCs w:val="22"/>
        </w:rPr>
      </w:pPr>
    </w:p>
    <w:p w14:paraId="3B8A547C" w14:textId="77777777" w:rsidR="00483AAA" w:rsidRDefault="00483AAA" w:rsidP="00A8159D">
      <w:pPr>
        <w:pStyle w:val="Antrats"/>
        <w:tabs>
          <w:tab w:val="left" w:pos="1296"/>
        </w:tabs>
        <w:jc w:val="both"/>
        <w:rPr>
          <w:sz w:val="22"/>
          <w:szCs w:val="22"/>
        </w:rPr>
      </w:pPr>
    </w:p>
    <w:p w14:paraId="593DC99A" w14:textId="77777777" w:rsidR="00D6064C" w:rsidRPr="00A36E6E" w:rsidRDefault="00D6064C" w:rsidP="00A8159D">
      <w:pPr>
        <w:pStyle w:val="Antrats"/>
        <w:tabs>
          <w:tab w:val="left" w:pos="1296"/>
        </w:tabs>
        <w:jc w:val="both"/>
        <w:rPr>
          <w:szCs w:val="24"/>
        </w:rPr>
      </w:pPr>
      <w:r w:rsidRPr="00A36E6E">
        <w:rPr>
          <w:szCs w:val="24"/>
        </w:rPr>
        <w:t>Parengė</w:t>
      </w:r>
    </w:p>
    <w:p w14:paraId="326BF58F" w14:textId="7BBE25A0" w:rsidR="00D6064C" w:rsidRPr="00A36E6E" w:rsidRDefault="00D6064C" w:rsidP="00A8159D">
      <w:pPr>
        <w:pStyle w:val="Antrats"/>
        <w:tabs>
          <w:tab w:val="left" w:pos="1296"/>
        </w:tabs>
        <w:jc w:val="both"/>
        <w:rPr>
          <w:szCs w:val="24"/>
        </w:rPr>
      </w:pPr>
      <w:r w:rsidRPr="00A36E6E">
        <w:rPr>
          <w:szCs w:val="24"/>
        </w:rPr>
        <w:t>Strateginio planavimo ir investicijų skyriaus</w:t>
      </w:r>
      <w:r w:rsidR="00C521C0" w:rsidRPr="00A36E6E">
        <w:rPr>
          <w:szCs w:val="24"/>
        </w:rPr>
        <w:t xml:space="preserve"> </w:t>
      </w:r>
      <w:r w:rsidRPr="00A36E6E">
        <w:rPr>
          <w:szCs w:val="24"/>
        </w:rPr>
        <w:t xml:space="preserve">specialistė  </w:t>
      </w:r>
    </w:p>
    <w:p w14:paraId="1FF8DFA6" w14:textId="2FAE6AD7" w:rsidR="00D6064C" w:rsidRPr="00A36E6E" w:rsidRDefault="00A36E6E" w:rsidP="00A8159D">
      <w:pPr>
        <w:pStyle w:val="Antrats"/>
        <w:tabs>
          <w:tab w:val="left" w:pos="1296"/>
        </w:tabs>
        <w:jc w:val="both"/>
        <w:rPr>
          <w:szCs w:val="24"/>
        </w:rPr>
      </w:pPr>
      <w:r>
        <w:rPr>
          <w:szCs w:val="24"/>
        </w:rPr>
        <w:t xml:space="preserve">Živilė </w:t>
      </w:r>
      <w:proofErr w:type="spellStart"/>
      <w:r>
        <w:rPr>
          <w:szCs w:val="24"/>
        </w:rPr>
        <w:t>Kripaitienė</w:t>
      </w:r>
      <w:proofErr w:type="spellEnd"/>
    </w:p>
    <w:p w14:paraId="0D0FA948" w14:textId="55357F1B" w:rsidR="00A36E6E" w:rsidRPr="00A36E6E" w:rsidRDefault="00D6064C" w:rsidP="00A8159D">
      <w:pPr>
        <w:pStyle w:val="Antrats"/>
        <w:tabs>
          <w:tab w:val="left" w:pos="1296"/>
        </w:tabs>
        <w:jc w:val="both"/>
        <w:rPr>
          <w:szCs w:val="24"/>
        </w:rPr>
      </w:pPr>
      <w:r w:rsidRPr="00A36E6E">
        <w:rPr>
          <w:szCs w:val="24"/>
        </w:rPr>
        <w:t>20</w:t>
      </w:r>
      <w:r w:rsidR="00226A71" w:rsidRPr="00A36E6E">
        <w:rPr>
          <w:szCs w:val="24"/>
        </w:rPr>
        <w:t>2</w:t>
      </w:r>
      <w:r w:rsidR="00A36E6E">
        <w:rPr>
          <w:szCs w:val="24"/>
        </w:rPr>
        <w:t>3</w:t>
      </w:r>
      <w:r w:rsidR="003A4C09" w:rsidRPr="00A36E6E">
        <w:rPr>
          <w:szCs w:val="24"/>
        </w:rPr>
        <w:t>-0</w:t>
      </w:r>
      <w:r w:rsidR="00A36E6E">
        <w:rPr>
          <w:szCs w:val="24"/>
        </w:rPr>
        <w:t>2</w:t>
      </w:r>
      <w:r w:rsidR="003A4C09" w:rsidRPr="00A36E6E">
        <w:rPr>
          <w:szCs w:val="24"/>
        </w:rPr>
        <w:t>-</w:t>
      </w:r>
      <w:r w:rsidR="00855F7F" w:rsidRPr="00A36E6E">
        <w:rPr>
          <w:szCs w:val="24"/>
        </w:rPr>
        <w:t>0</w:t>
      </w:r>
      <w:r w:rsidR="00C17E47">
        <w:rPr>
          <w:szCs w:val="24"/>
        </w:rPr>
        <w:t>8</w:t>
      </w:r>
    </w:p>
    <w:p w14:paraId="6CA673FE" w14:textId="2A418BC4" w:rsidR="00D6064C" w:rsidRPr="00A36E6E" w:rsidRDefault="00D6064C" w:rsidP="00A8159D">
      <w:pPr>
        <w:pStyle w:val="Antrats"/>
        <w:tabs>
          <w:tab w:val="left" w:pos="1296"/>
        </w:tabs>
        <w:jc w:val="both"/>
        <w:rPr>
          <w:szCs w:val="24"/>
        </w:rPr>
      </w:pPr>
      <w:r w:rsidRPr="00A36E6E">
        <w:rPr>
          <w:szCs w:val="24"/>
        </w:rPr>
        <w:t>Suderinta DVS Nr. RTS-</w:t>
      </w:r>
      <w:r w:rsidR="00287890">
        <w:rPr>
          <w:szCs w:val="24"/>
        </w:rPr>
        <w:t>39</w:t>
      </w:r>
    </w:p>
    <w:p w14:paraId="48BCCBC9" w14:textId="77777777" w:rsidR="00D6064C" w:rsidRDefault="00D6064C" w:rsidP="00A8159D">
      <w:pPr>
        <w:rPr>
          <w:szCs w:val="24"/>
        </w:rPr>
      </w:pPr>
    </w:p>
    <w:p w14:paraId="0DE2C93F" w14:textId="77777777" w:rsidR="00855F7F" w:rsidRDefault="00855F7F" w:rsidP="00A8159D">
      <w:pPr>
        <w:rPr>
          <w:szCs w:val="24"/>
        </w:rPr>
      </w:pPr>
    </w:p>
    <w:p w14:paraId="504F2697" w14:textId="5820E8F4" w:rsidR="00855F7F" w:rsidRDefault="00855F7F" w:rsidP="00A8159D">
      <w:pPr>
        <w:rPr>
          <w:szCs w:val="24"/>
        </w:rPr>
      </w:pPr>
    </w:p>
    <w:p w14:paraId="0195B3FB" w14:textId="672667C4" w:rsidR="00A36E6E" w:rsidRDefault="00A36E6E" w:rsidP="00A8159D">
      <w:pPr>
        <w:rPr>
          <w:szCs w:val="24"/>
        </w:rPr>
      </w:pPr>
    </w:p>
    <w:p w14:paraId="4767C443" w14:textId="72E11F85" w:rsidR="00A36E6E" w:rsidRDefault="00A36E6E" w:rsidP="00A8159D">
      <w:pPr>
        <w:rPr>
          <w:szCs w:val="24"/>
        </w:rPr>
      </w:pPr>
    </w:p>
    <w:p w14:paraId="418321B6" w14:textId="5EB10846" w:rsidR="00A36E6E" w:rsidRDefault="00A36E6E" w:rsidP="00A8159D">
      <w:pPr>
        <w:rPr>
          <w:szCs w:val="24"/>
        </w:rPr>
      </w:pPr>
    </w:p>
    <w:p w14:paraId="4897585F" w14:textId="50E07741" w:rsidR="00A36E6E" w:rsidRDefault="00A36E6E" w:rsidP="00A8159D">
      <w:pPr>
        <w:rPr>
          <w:szCs w:val="24"/>
        </w:rPr>
      </w:pPr>
    </w:p>
    <w:p w14:paraId="4E4BDB98" w14:textId="77777777" w:rsidR="0014549F" w:rsidRDefault="0014549F" w:rsidP="00A8159D">
      <w:pPr>
        <w:rPr>
          <w:szCs w:val="24"/>
        </w:rPr>
      </w:pPr>
    </w:p>
    <w:p w14:paraId="277A5DF9" w14:textId="77777777" w:rsidR="005E10D8" w:rsidRDefault="005E10D8" w:rsidP="005E10D8">
      <w:pPr>
        <w:ind w:left="5040"/>
      </w:pPr>
      <w:r>
        <w:lastRenderedPageBreak/>
        <w:t>Pasvalio rajono savivaldybės tarybos</w:t>
      </w:r>
    </w:p>
    <w:p w14:paraId="1C73E091" w14:textId="211728D2" w:rsidR="005E10D8" w:rsidRDefault="005E10D8" w:rsidP="005E10D8">
      <w:pPr>
        <w:ind w:left="5040" w:hanging="14"/>
      </w:pPr>
      <w:r>
        <w:t>202</w:t>
      </w:r>
      <w:r w:rsidR="00A36E6E">
        <w:t>3</w:t>
      </w:r>
      <w:r>
        <w:t xml:space="preserve"> m. </w:t>
      </w:r>
      <w:r w:rsidR="00A36E6E">
        <w:t>vasario</w:t>
      </w:r>
      <w:r>
        <w:t xml:space="preserve">    d. sprendimo Nr. T1-</w:t>
      </w:r>
    </w:p>
    <w:p w14:paraId="247ADC9D" w14:textId="77777777" w:rsidR="005E10D8" w:rsidRDefault="005E10D8" w:rsidP="005E10D8">
      <w:pPr>
        <w:ind w:left="5040" w:hanging="14"/>
      </w:pPr>
      <w:r>
        <w:t>priedas</w:t>
      </w:r>
    </w:p>
    <w:p w14:paraId="186E46E2" w14:textId="77777777" w:rsidR="005E10D8" w:rsidRDefault="005E10D8" w:rsidP="005E10D8">
      <w:pPr>
        <w:pStyle w:val="Antrats"/>
        <w:tabs>
          <w:tab w:val="clear" w:pos="4153"/>
          <w:tab w:val="clear" w:pos="8306"/>
        </w:tabs>
        <w:ind w:left="5040" w:firstLine="63"/>
        <w:jc w:val="center"/>
        <w:rPr>
          <w:szCs w:val="24"/>
        </w:rPr>
      </w:pPr>
    </w:p>
    <w:p w14:paraId="59A20964" w14:textId="110415B3" w:rsidR="005E10D8" w:rsidRDefault="005E10D8" w:rsidP="005E10D8">
      <w:pPr>
        <w:pStyle w:val="Pagrindinistekstas3"/>
        <w:ind w:left="600"/>
        <w:jc w:val="center"/>
        <w:rPr>
          <w:b/>
          <w:sz w:val="24"/>
          <w:szCs w:val="24"/>
        </w:rPr>
      </w:pPr>
      <w:r>
        <w:rPr>
          <w:b/>
          <w:sz w:val="24"/>
          <w:szCs w:val="24"/>
        </w:rPr>
        <w:t>PASVALIO RAJONO SAVIVALDYBEI NUOSAVYBĖS TEISE PRIKLAUSANČIO</w:t>
      </w:r>
      <w:r w:rsidRPr="00CF0E89">
        <w:rPr>
          <w:b/>
          <w:sz w:val="24"/>
          <w:szCs w:val="24"/>
        </w:rPr>
        <w:t xml:space="preserve"> </w:t>
      </w:r>
      <w:r>
        <w:rPr>
          <w:b/>
          <w:sz w:val="24"/>
          <w:szCs w:val="24"/>
        </w:rPr>
        <w:t xml:space="preserve">NEKILNOJAMOJO </w:t>
      </w:r>
      <w:r w:rsidRPr="00C01024">
        <w:rPr>
          <w:b/>
          <w:sz w:val="24"/>
          <w:szCs w:val="24"/>
        </w:rPr>
        <w:t xml:space="preserve">TURTO, PERDUODAMO PASVALIO RAJONO SAVIVALDYBĖS </w:t>
      </w:r>
      <w:r w:rsidR="00FB57FD">
        <w:rPr>
          <w:b/>
          <w:sz w:val="24"/>
          <w:szCs w:val="24"/>
        </w:rPr>
        <w:t>ADMINISTRACIJ</w:t>
      </w:r>
      <w:r w:rsidR="005C37BF">
        <w:rPr>
          <w:b/>
          <w:sz w:val="24"/>
          <w:szCs w:val="24"/>
        </w:rPr>
        <w:t>AI</w:t>
      </w:r>
      <w:r w:rsidRPr="00C01024">
        <w:rPr>
          <w:b/>
          <w:sz w:val="24"/>
          <w:szCs w:val="24"/>
        </w:rPr>
        <w:t>, SĄRAŠAS</w:t>
      </w:r>
    </w:p>
    <w:p w14:paraId="384F317F" w14:textId="77777777" w:rsidR="005E10D8" w:rsidRDefault="005E10D8" w:rsidP="005E10D8">
      <w:pPr>
        <w:rPr>
          <w:b/>
          <w:szCs w:val="24"/>
        </w:rPr>
      </w:pPr>
    </w:p>
    <w:tbl>
      <w:tblPr>
        <w:tblW w:w="952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A0" w:firstRow="1" w:lastRow="0" w:firstColumn="1" w:lastColumn="1" w:noHBand="0" w:noVBand="0"/>
      </w:tblPr>
      <w:tblGrid>
        <w:gridCol w:w="735"/>
        <w:gridCol w:w="4394"/>
        <w:gridCol w:w="1843"/>
        <w:gridCol w:w="1559"/>
        <w:gridCol w:w="992"/>
      </w:tblGrid>
      <w:tr w:rsidR="005C37BF" w:rsidRPr="009A721E" w14:paraId="2A5BA13D" w14:textId="77777777" w:rsidTr="00400D3D">
        <w:trPr>
          <w:cantSplit/>
        </w:trPr>
        <w:tc>
          <w:tcPr>
            <w:tcW w:w="735" w:type="dxa"/>
            <w:vAlign w:val="center"/>
          </w:tcPr>
          <w:p w14:paraId="512AABC1" w14:textId="77777777" w:rsidR="005C37BF" w:rsidRPr="009A721E" w:rsidRDefault="005C37BF" w:rsidP="00C96548">
            <w:pPr>
              <w:jc w:val="center"/>
              <w:rPr>
                <w:color w:val="000000"/>
                <w:szCs w:val="24"/>
              </w:rPr>
            </w:pPr>
            <w:r w:rsidRPr="009A721E">
              <w:rPr>
                <w:color w:val="000000"/>
                <w:szCs w:val="24"/>
              </w:rPr>
              <w:t>Eil.</w:t>
            </w:r>
          </w:p>
          <w:p w14:paraId="6D0BE40D" w14:textId="77777777" w:rsidR="005C37BF" w:rsidRPr="009A721E" w:rsidRDefault="005C37BF">
            <w:pPr>
              <w:jc w:val="center"/>
              <w:rPr>
                <w:color w:val="000000"/>
                <w:szCs w:val="24"/>
              </w:rPr>
            </w:pPr>
            <w:r w:rsidRPr="009A721E">
              <w:rPr>
                <w:color w:val="000000"/>
                <w:szCs w:val="24"/>
              </w:rPr>
              <w:t>Nr.</w:t>
            </w:r>
          </w:p>
        </w:tc>
        <w:tc>
          <w:tcPr>
            <w:tcW w:w="4394" w:type="dxa"/>
            <w:vAlign w:val="center"/>
          </w:tcPr>
          <w:p w14:paraId="7C38B7DC" w14:textId="77777777" w:rsidR="005C37BF" w:rsidRPr="009A721E" w:rsidRDefault="005C37BF">
            <w:pPr>
              <w:ind w:left="-108"/>
              <w:jc w:val="center"/>
              <w:rPr>
                <w:color w:val="000000"/>
                <w:szCs w:val="24"/>
              </w:rPr>
            </w:pPr>
            <w:r>
              <w:rPr>
                <w:color w:val="000000"/>
                <w:szCs w:val="24"/>
              </w:rPr>
              <w:t>Nekilnojamojo t</w:t>
            </w:r>
            <w:r w:rsidRPr="009A721E">
              <w:rPr>
                <w:color w:val="000000"/>
                <w:szCs w:val="24"/>
              </w:rPr>
              <w:t>urto pavadinimas</w:t>
            </w:r>
            <w:r>
              <w:rPr>
                <w:color w:val="000000"/>
                <w:szCs w:val="24"/>
              </w:rPr>
              <w:t xml:space="preserve"> ir adresas</w:t>
            </w:r>
          </w:p>
        </w:tc>
        <w:tc>
          <w:tcPr>
            <w:tcW w:w="1843" w:type="dxa"/>
            <w:vAlign w:val="center"/>
          </w:tcPr>
          <w:p w14:paraId="26F27DEA" w14:textId="77777777" w:rsidR="005C37BF" w:rsidRPr="009A721E" w:rsidRDefault="005C37BF">
            <w:pPr>
              <w:jc w:val="center"/>
              <w:rPr>
                <w:bCs/>
                <w:szCs w:val="24"/>
                <w:lang w:eastAsia="lt-LT"/>
              </w:rPr>
            </w:pPr>
            <w:r>
              <w:rPr>
                <w:bCs/>
                <w:szCs w:val="24"/>
                <w:lang w:eastAsia="lt-LT"/>
              </w:rPr>
              <w:t>Unikalus</w:t>
            </w:r>
            <w:r w:rsidRPr="009A721E">
              <w:rPr>
                <w:bCs/>
                <w:szCs w:val="24"/>
                <w:lang w:eastAsia="lt-LT"/>
              </w:rPr>
              <w:t xml:space="preserve"> Nr.</w:t>
            </w:r>
          </w:p>
        </w:tc>
        <w:tc>
          <w:tcPr>
            <w:tcW w:w="1559" w:type="dxa"/>
            <w:vAlign w:val="center"/>
          </w:tcPr>
          <w:p w14:paraId="3FD551C0" w14:textId="17869480" w:rsidR="005C37BF" w:rsidRPr="009A721E" w:rsidRDefault="005C37BF">
            <w:pPr>
              <w:jc w:val="center"/>
              <w:rPr>
                <w:bCs/>
                <w:szCs w:val="24"/>
                <w:lang w:eastAsia="lt-LT"/>
              </w:rPr>
            </w:pPr>
            <w:r>
              <w:rPr>
                <w:bCs/>
                <w:szCs w:val="24"/>
                <w:lang w:eastAsia="lt-LT"/>
              </w:rPr>
              <w:t>Bendras / užstatytas plotas, kv. m, ilgis, m</w:t>
            </w:r>
          </w:p>
        </w:tc>
        <w:tc>
          <w:tcPr>
            <w:tcW w:w="992" w:type="dxa"/>
            <w:vAlign w:val="center"/>
          </w:tcPr>
          <w:p w14:paraId="75AE011F" w14:textId="77777777" w:rsidR="005C37BF" w:rsidRPr="009A721E" w:rsidRDefault="005C37BF">
            <w:pPr>
              <w:ind w:left="-105" w:right="-107"/>
              <w:jc w:val="center"/>
              <w:rPr>
                <w:bCs/>
                <w:szCs w:val="24"/>
                <w:lang w:eastAsia="lt-LT"/>
              </w:rPr>
            </w:pPr>
            <w:r>
              <w:rPr>
                <w:bCs/>
                <w:szCs w:val="24"/>
                <w:lang w:eastAsia="lt-LT"/>
              </w:rPr>
              <w:t>Statybos metai</w:t>
            </w:r>
          </w:p>
        </w:tc>
      </w:tr>
      <w:tr w:rsidR="00A36E6E" w:rsidRPr="009A721E" w14:paraId="375876C0" w14:textId="77777777" w:rsidTr="00400D3D">
        <w:trPr>
          <w:cantSplit/>
        </w:trPr>
        <w:tc>
          <w:tcPr>
            <w:tcW w:w="735" w:type="dxa"/>
            <w:vAlign w:val="center"/>
          </w:tcPr>
          <w:p w14:paraId="008F6D13" w14:textId="735DC7CF" w:rsidR="00A36E6E" w:rsidRPr="009A721E" w:rsidRDefault="00A36E6E" w:rsidP="00C96548">
            <w:pPr>
              <w:jc w:val="center"/>
              <w:rPr>
                <w:color w:val="000000"/>
                <w:szCs w:val="24"/>
              </w:rPr>
            </w:pPr>
            <w:r>
              <w:rPr>
                <w:color w:val="000000"/>
                <w:szCs w:val="24"/>
              </w:rPr>
              <w:t>1.</w:t>
            </w:r>
          </w:p>
        </w:tc>
        <w:tc>
          <w:tcPr>
            <w:tcW w:w="4394" w:type="dxa"/>
            <w:vAlign w:val="center"/>
          </w:tcPr>
          <w:p w14:paraId="19582C33" w14:textId="210C6EEC" w:rsidR="00A36E6E" w:rsidRDefault="007D5FF0" w:rsidP="007D5FF0">
            <w:pPr>
              <w:ind w:left="-108"/>
              <w:rPr>
                <w:color w:val="000000"/>
                <w:szCs w:val="24"/>
              </w:rPr>
            </w:pPr>
            <w:r>
              <w:rPr>
                <w:color w:val="000000"/>
                <w:szCs w:val="24"/>
              </w:rPr>
              <w:t>Pastatas</w:t>
            </w:r>
            <w:r w:rsidR="003B344F">
              <w:rPr>
                <w:color w:val="000000"/>
                <w:szCs w:val="24"/>
              </w:rPr>
              <w:t xml:space="preserve"> </w:t>
            </w:r>
            <w:r w:rsidR="003B344F" w:rsidRPr="0060385D">
              <w:rPr>
                <w:szCs w:val="24"/>
                <w:lang w:eastAsia="lt-LT"/>
              </w:rPr>
              <w:t>–</w:t>
            </w:r>
            <w:r w:rsidR="003B344F">
              <w:rPr>
                <w:szCs w:val="24"/>
                <w:lang w:eastAsia="lt-LT"/>
              </w:rPr>
              <w:t xml:space="preserve"> </w:t>
            </w:r>
            <w:r>
              <w:rPr>
                <w:color w:val="000000"/>
                <w:szCs w:val="24"/>
              </w:rPr>
              <w:t xml:space="preserve">mokykla, </w:t>
            </w:r>
            <w:proofErr w:type="spellStart"/>
            <w:r>
              <w:rPr>
                <w:color w:val="000000"/>
                <w:szCs w:val="24"/>
              </w:rPr>
              <w:t>Baltpamūšio</w:t>
            </w:r>
            <w:proofErr w:type="spellEnd"/>
            <w:r>
              <w:rPr>
                <w:color w:val="000000"/>
                <w:szCs w:val="24"/>
              </w:rPr>
              <w:t xml:space="preserve"> g. 17, Dagių k., Saločių sen., Pasvalio r. sav.</w:t>
            </w:r>
          </w:p>
        </w:tc>
        <w:tc>
          <w:tcPr>
            <w:tcW w:w="1843" w:type="dxa"/>
            <w:vAlign w:val="center"/>
          </w:tcPr>
          <w:p w14:paraId="66A46024" w14:textId="150C4262" w:rsidR="00A36E6E" w:rsidRDefault="007D5FF0">
            <w:pPr>
              <w:jc w:val="center"/>
              <w:rPr>
                <w:bCs/>
                <w:szCs w:val="24"/>
                <w:lang w:eastAsia="lt-LT"/>
              </w:rPr>
            </w:pPr>
            <w:r>
              <w:rPr>
                <w:bCs/>
                <w:szCs w:val="24"/>
                <w:lang w:eastAsia="lt-LT"/>
              </w:rPr>
              <w:t>6792-0007-2010</w:t>
            </w:r>
          </w:p>
        </w:tc>
        <w:tc>
          <w:tcPr>
            <w:tcW w:w="1559" w:type="dxa"/>
            <w:vAlign w:val="center"/>
          </w:tcPr>
          <w:p w14:paraId="4B093296" w14:textId="510E243E" w:rsidR="00A36E6E" w:rsidRDefault="007D5FF0">
            <w:pPr>
              <w:jc w:val="center"/>
              <w:rPr>
                <w:bCs/>
                <w:szCs w:val="24"/>
                <w:lang w:eastAsia="lt-LT"/>
              </w:rPr>
            </w:pPr>
            <w:r>
              <w:rPr>
                <w:bCs/>
                <w:szCs w:val="24"/>
                <w:lang w:eastAsia="lt-LT"/>
              </w:rPr>
              <w:t>42,19</w:t>
            </w:r>
          </w:p>
        </w:tc>
        <w:tc>
          <w:tcPr>
            <w:tcW w:w="992" w:type="dxa"/>
            <w:vAlign w:val="center"/>
          </w:tcPr>
          <w:p w14:paraId="3AE67D0F" w14:textId="603FBD6F" w:rsidR="00A36E6E" w:rsidRDefault="007D5FF0">
            <w:pPr>
              <w:ind w:left="-105" w:right="-107"/>
              <w:jc w:val="center"/>
              <w:rPr>
                <w:bCs/>
                <w:szCs w:val="24"/>
                <w:lang w:eastAsia="lt-LT"/>
              </w:rPr>
            </w:pPr>
            <w:r>
              <w:rPr>
                <w:bCs/>
                <w:szCs w:val="24"/>
                <w:lang w:eastAsia="lt-LT"/>
              </w:rPr>
              <w:t>1920</w:t>
            </w:r>
          </w:p>
        </w:tc>
      </w:tr>
      <w:tr w:rsidR="007D5FF0" w:rsidRPr="009A721E" w14:paraId="2C990019" w14:textId="77777777" w:rsidTr="00400D3D">
        <w:trPr>
          <w:cantSplit/>
        </w:trPr>
        <w:tc>
          <w:tcPr>
            <w:tcW w:w="735" w:type="dxa"/>
            <w:vAlign w:val="center"/>
          </w:tcPr>
          <w:p w14:paraId="59D66615" w14:textId="5E83F771" w:rsidR="007D5FF0" w:rsidRDefault="007D5FF0" w:rsidP="00C96548">
            <w:pPr>
              <w:jc w:val="center"/>
              <w:rPr>
                <w:color w:val="000000"/>
                <w:szCs w:val="24"/>
              </w:rPr>
            </w:pPr>
            <w:r>
              <w:rPr>
                <w:color w:val="000000"/>
                <w:szCs w:val="24"/>
              </w:rPr>
              <w:t>2.</w:t>
            </w:r>
          </w:p>
        </w:tc>
        <w:tc>
          <w:tcPr>
            <w:tcW w:w="4394" w:type="dxa"/>
            <w:vAlign w:val="center"/>
          </w:tcPr>
          <w:p w14:paraId="11171C62" w14:textId="14B73B82" w:rsidR="007D5FF0" w:rsidRDefault="007D5FF0" w:rsidP="007D5FF0">
            <w:pPr>
              <w:ind w:left="-108"/>
              <w:rPr>
                <w:color w:val="000000"/>
                <w:szCs w:val="24"/>
              </w:rPr>
            </w:pPr>
            <w:r>
              <w:rPr>
                <w:color w:val="000000"/>
                <w:szCs w:val="24"/>
              </w:rPr>
              <w:t>Pastatas</w:t>
            </w:r>
            <w:r w:rsidR="003B344F">
              <w:rPr>
                <w:color w:val="000000"/>
                <w:szCs w:val="24"/>
              </w:rPr>
              <w:t xml:space="preserve"> </w:t>
            </w:r>
            <w:r w:rsidR="003B344F" w:rsidRPr="0060385D">
              <w:rPr>
                <w:szCs w:val="24"/>
                <w:lang w:eastAsia="lt-LT"/>
              </w:rPr>
              <w:t>–</w:t>
            </w:r>
            <w:r w:rsidR="003B344F">
              <w:rPr>
                <w:szCs w:val="24"/>
                <w:lang w:eastAsia="lt-LT"/>
              </w:rPr>
              <w:t xml:space="preserve"> </w:t>
            </w:r>
            <w:r>
              <w:rPr>
                <w:color w:val="000000"/>
                <w:szCs w:val="24"/>
              </w:rPr>
              <w:t>mokykla, Gamyklos g. 22A, Kraštų k., Krinčino sen., Pasvalio r. sav.</w:t>
            </w:r>
          </w:p>
        </w:tc>
        <w:tc>
          <w:tcPr>
            <w:tcW w:w="1843" w:type="dxa"/>
            <w:vAlign w:val="center"/>
          </w:tcPr>
          <w:p w14:paraId="3EA88C88" w14:textId="26CEF879" w:rsidR="007D5FF0" w:rsidRDefault="007D5FF0">
            <w:pPr>
              <w:jc w:val="center"/>
              <w:rPr>
                <w:bCs/>
                <w:szCs w:val="24"/>
                <w:lang w:eastAsia="lt-LT"/>
              </w:rPr>
            </w:pPr>
            <w:r>
              <w:rPr>
                <w:bCs/>
                <w:szCs w:val="24"/>
                <w:lang w:eastAsia="lt-LT"/>
              </w:rPr>
              <w:t>6797-9007-2013</w:t>
            </w:r>
          </w:p>
        </w:tc>
        <w:tc>
          <w:tcPr>
            <w:tcW w:w="1559" w:type="dxa"/>
            <w:vAlign w:val="center"/>
          </w:tcPr>
          <w:p w14:paraId="63240855" w14:textId="00927BB5" w:rsidR="007D5FF0" w:rsidRDefault="007D5FF0">
            <w:pPr>
              <w:jc w:val="center"/>
              <w:rPr>
                <w:bCs/>
                <w:szCs w:val="24"/>
                <w:lang w:eastAsia="lt-LT"/>
              </w:rPr>
            </w:pPr>
            <w:r>
              <w:rPr>
                <w:bCs/>
                <w:szCs w:val="24"/>
                <w:lang w:eastAsia="lt-LT"/>
              </w:rPr>
              <w:t>62,22</w:t>
            </w:r>
          </w:p>
        </w:tc>
        <w:tc>
          <w:tcPr>
            <w:tcW w:w="992" w:type="dxa"/>
            <w:vAlign w:val="center"/>
          </w:tcPr>
          <w:p w14:paraId="7860974B" w14:textId="2DF923C5" w:rsidR="007D5FF0" w:rsidRDefault="007D5FF0">
            <w:pPr>
              <w:ind w:left="-105" w:right="-107"/>
              <w:jc w:val="center"/>
              <w:rPr>
                <w:bCs/>
                <w:szCs w:val="24"/>
                <w:lang w:eastAsia="lt-LT"/>
              </w:rPr>
            </w:pPr>
            <w:r>
              <w:rPr>
                <w:bCs/>
                <w:szCs w:val="24"/>
                <w:lang w:eastAsia="lt-LT"/>
              </w:rPr>
              <w:t>1979</w:t>
            </w:r>
          </w:p>
        </w:tc>
      </w:tr>
      <w:tr w:rsidR="00A36E6E" w:rsidRPr="009A721E" w14:paraId="226A5A24" w14:textId="77777777" w:rsidTr="00400D3D">
        <w:trPr>
          <w:cantSplit/>
        </w:trPr>
        <w:tc>
          <w:tcPr>
            <w:tcW w:w="735" w:type="dxa"/>
            <w:vAlign w:val="center"/>
          </w:tcPr>
          <w:p w14:paraId="4961716E" w14:textId="4E6EBF11" w:rsidR="00A36E6E" w:rsidRPr="009A721E" w:rsidRDefault="007D5FF0" w:rsidP="00C96548">
            <w:pPr>
              <w:jc w:val="center"/>
              <w:rPr>
                <w:color w:val="000000"/>
                <w:szCs w:val="24"/>
              </w:rPr>
            </w:pPr>
            <w:r>
              <w:rPr>
                <w:color w:val="000000"/>
                <w:szCs w:val="24"/>
              </w:rPr>
              <w:t>3</w:t>
            </w:r>
            <w:r w:rsidR="00A36E6E">
              <w:rPr>
                <w:color w:val="000000"/>
                <w:szCs w:val="24"/>
              </w:rPr>
              <w:t>.</w:t>
            </w:r>
          </w:p>
        </w:tc>
        <w:tc>
          <w:tcPr>
            <w:tcW w:w="4394" w:type="dxa"/>
            <w:vAlign w:val="center"/>
          </w:tcPr>
          <w:p w14:paraId="3A495876" w14:textId="7D82A087" w:rsidR="00A36E6E" w:rsidRDefault="007D5FF0" w:rsidP="007D5FF0">
            <w:pPr>
              <w:ind w:left="-108"/>
              <w:rPr>
                <w:color w:val="000000"/>
                <w:szCs w:val="24"/>
              </w:rPr>
            </w:pPr>
            <w:r>
              <w:rPr>
                <w:color w:val="000000"/>
                <w:szCs w:val="24"/>
              </w:rPr>
              <w:t>Pastatas</w:t>
            </w:r>
            <w:r w:rsidR="003B344F">
              <w:rPr>
                <w:color w:val="000000"/>
                <w:szCs w:val="24"/>
              </w:rPr>
              <w:t xml:space="preserve"> </w:t>
            </w:r>
            <w:r w:rsidR="003B344F" w:rsidRPr="0060385D">
              <w:rPr>
                <w:szCs w:val="24"/>
                <w:lang w:eastAsia="lt-LT"/>
              </w:rPr>
              <w:t>–</w:t>
            </w:r>
            <w:r w:rsidR="003B344F">
              <w:rPr>
                <w:szCs w:val="24"/>
                <w:lang w:eastAsia="lt-LT"/>
              </w:rPr>
              <w:t xml:space="preserve"> </w:t>
            </w:r>
            <w:r>
              <w:rPr>
                <w:color w:val="000000"/>
                <w:szCs w:val="24"/>
              </w:rPr>
              <w:t>kultūros namai, Ryto g. 30, Norgėlų k., Joniškėlio apyl. sen., Pasvalio r. sav.</w:t>
            </w:r>
          </w:p>
        </w:tc>
        <w:tc>
          <w:tcPr>
            <w:tcW w:w="1843" w:type="dxa"/>
            <w:vAlign w:val="center"/>
          </w:tcPr>
          <w:p w14:paraId="2AD375FE" w14:textId="169074C1" w:rsidR="00A36E6E" w:rsidRDefault="007D5FF0">
            <w:pPr>
              <w:jc w:val="center"/>
              <w:rPr>
                <w:bCs/>
                <w:szCs w:val="24"/>
                <w:lang w:eastAsia="lt-LT"/>
              </w:rPr>
            </w:pPr>
            <w:r>
              <w:rPr>
                <w:bCs/>
                <w:szCs w:val="24"/>
                <w:lang w:eastAsia="lt-LT"/>
              </w:rPr>
              <w:t>6797-0025-2014</w:t>
            </w:r>
          </w:p>
        </w:tc>
        <w:tc>
          <w:tcPr>
            <w:tcW w:w="1559" w:type="dxa"/>
            <w:vAlign w:val="center"/>
          </w:tcPr>
          <w:p w14:paraId="0D6263EC" w14:textId="2E0228E6" w:rsidR="00A36E6E" w:rsidRDefault="007D5FF0">
            <w:pPr>
              <w:jc w:val="center"/>
              <w:rPr>
                <w:bCs/>
                <w:szCs w:val="24"/>
                <w:lang w:eastAsia="lt-LT"/>
              </w:rPr>
            </w:pPr>
            <w:r>
              <w:rPr>
                <w:bCs/>
                <w:szCs w:val="24"/>
                <w:lang w:eastAsia="lt-LT"/>
              </w:rPr>
              <w:t>67,94</w:t>
            </w:r>
          </w:p>
        </w:tc>
        <w:tc>
          <w:tcPr>
            <w:tcW w:w="992" w:type="dxa"/>
            <w:vAlign w:val="center"/>
          </w:tcPr>
          <w:p w14:paraId="12A015A0" w14:textId="19B6EAB0" w:rsidR="00A36E6E" w:rsidRDefault="007D5FF0">
            <w:pPr>
              <w:ind w:left="-105" w:right="-107"/>
              <w:jc w:val="center"/>
              <w:rPr>
                <w:bCs/>
                <w:szCs w:val="24"/>
                <w:lang w:eastAsia="lt-LT"/>
              </w:rPr>
            </w:pPr>
            <w:r>
              <w:rPr>
                <w:bCs/>
                <w:szCs w:val="24"/>
                <w:lang w:eastAsia="lt-LT"/>
              </w:rPr>
              <w:t>1970</w:t>
            </w:r>
          </w:p>
        </w:tc>
      </w:tr>
      <w:tr w:rsidR="00A36E6E" w:rsidRPr="009A721E" w14:paraId="610531E9" w14:textId="77777777" w:rsidTr="00400D3D">
        <w:trPr>
          <w:cantSplit/>
        </w:trPr>
        <w:tc>
          <w:tcPr>
            <w:tcW w:w="735" w:type="dxa"/>
            <w:vAlign w:val="center"/>
          </w:tcPr>
          <w:p w14:paraId="6322EE2C" w14:textId="63D59614" w:rsidR="00A36E6E" w:rsidRPr="009A721E" w:rsidRDefault="007D5FF0" w:rsidP="00C96548">
            <w:pPr>
              <w:jc w:val="center"/>
              <w:rPr>
                <w:color w:val="000000"/>
                <w:szCs w:val="24"/>
              </w:rPr>
            </w:pPr>
            <w:r>
              <w:rPr>
                <w:color w:val="000000"/>
                <w:szCs w:val="24"/>
              </w:rPr>
              <w:t>4.</w:t>
            </w:r>
          </w:p>
        </w:tc>
        <w:tc>
          <w:tcPr>
            <w:tcW w:w="4394" w:type="dxa"/>
            <w:vAlign w:val="center"/>
          </w:tcPr>
          <w:p w14:paraId="4E17E86C" w14:textId="4B0FB9B5" w:rsidR="00A36E6E" w:rsidRDefault="007D5FF0" w:rsidP="007D5FF0">
            <w:pPr>
              <w:ind w:left="-108"/>
              <w:rPr>
                <w:color w:val="000000"/>
                <w:szCs w:val="24"/>
              </w:rPr>
            </w:pPr>
            <w:r>
              <w:rPr>
                <w:color w:val="000000"/>
                <w:szCs w:val="24"/>
              </w:rPr>
              <w:t>Pastatas</w:t>
            </w:r>
            <w:r w:rsidR="003B344F">
              <w:rPr>
                <w:color w:val="000000"/>
                <w:szCs w:val="24"/>
              </w:rPr>
              <w:t xml:space="preserve"> </w:t>
            </w:r>
            <w:r w:rsidR="003B344F" w:rsidRPr="0060385D">
              <w:rPr>
                <w:szCs w:val="24"/>
                <w:lang w:eastAsia="lt-LT"/>
              </w:rPr>
              <w:t>–</w:t>
            </w:r>
            <w:r w:rsidR="003B344F">
              <w:rPr>
                <w:szCs w:val="24"/>
                <w:lang w:eastAsia="lt-LT"/>
              </w:rPr>
              <w:t xml:space="preserve"> </w:t>
            </w:r>
            <w:r>
              <w:rPr>
                <w:color w:val="000000"/>
                <w:szCs w:val="24"/>
              </w:rPr>
              <w:t xml:space="preserve">pradinė mokykla, Tėviškės g. 8, </w:t>
            </w:r>
            <w:proofErr w:type="spellStart"/>
            <w:r>
              <w:rPr>
                <w:color w:val="000000"/>
                <w:szCs w:val="24"/>
              </w:rPr>
              <w:t>Meškalaukio</w:t>
            </w:r>
            <w:proofErr w:type="spellEnd"/>
            <w:r>
              <w:rPr>
                <w:color w:val="000000"/>
                <w:szCs w:val="24"/>
              </w:rPr>
              <w:t xml:space="preserve"> k., Joniškėlio apyl. sen., Pasvalio r. sav.</w:t>
            </w:r>
          </w:p>
        </w:tc>
        <w:tc>
          <w:tcPr>
            <w:tcW w:w="1843" w:type="dxa"/>
            <w:vAlign w:val="center"/>
          </w:tcPr>
          <w:p w14:paraId="063C5A4B" w14:textId="60F74FDA" w:rsidR="00A36E6E" w:rsidRDefault="007D5FF0">
            <w:pPr>
              <w:jc w:val="center"/>
              <w:rPr>
                <w:bCs/>
                <w:szCs w:val="24"/>
                <w:lang w:eastAsia="lt-LT"/>
              </w:rPr>
            </w:pPr>
            <w:r>
              <w:rPr>
                <w:bCs/>
                <w:szCs w:val="24"/>
                <w:lang w:eastAsia="lt-LT"/>
              </w:rPr>
              <w:t>6797-9007-3010</w:t>
            </w:r>
          </w:p>
        </w:tc>
        <w:tc>
          <w:tcPr>
            <w:tcW w:w="1559" w:type="dxa"/>
            <w:vAlign w:val="center"/>
          </w:tcPr>
          <w:p w14:paraId="5460A7AB" w14:textId="7598405A" w:rsidR="00A36E6E" w:rsidRDefault="007D5FF0">
            <w:pPr>
              <w:jc w:val="center"/>
              <w:rPr>
                <w:bCs/>
                <w:szCs w:val="24"/>
                <w:lang w:eastAsia="lt-LT"/>
              </w:rPr>
            </w:pPr>
            <w:r>
              <w:rPr>
                <w:bCs/>
                <w:szCs w:val="24"/>
                <w:lang w:eastAsia="lt-LT"/>
              </w:rPr>
              <w:t>35,94</w:t>
            </w:r>
          </w:p>
        </w:tc>
        <w:tc>
          <w:tcPr>
            <w:tcW w:w="992" w:type="dxa"/>
            <w:vAlign w:val="center"/>
          </w:tcPr>
          <w:p w14:paraId="1B0D1C59" w14:textId="5EB52D14" w:rsidR="00A36E6E" w:rsidRDefault="007D5FF0">
            <w:pPr>
              <w:ind w:left="-105" w:right="-107"/>
              <w:jc w:val="center"/>
              <w:rPr>
                <w:bCs/>
                <w:szCs w:val="24"/>
                <w:lang w:eastAsia="lt-LT"/>
              </w:rPr>
            </w:pPr>
            <w:r>
              <w:rPr>
                <w:bCs/>
                <w:szCs w:val="24"/>
                <w:lang w:eastAsia="lt-LT"/>
              </w:rPr>
              <w:t>1979</w:t>
            </w:r>
          </w:p>
        </w:tc>
      </w:tr>
      <w:tr w:rsidR="00A36E6E" w:rsidRPr="009A721E" w14:paraId="4E020023" w14:textId="77777777" w:rsidTr="00400D3D">
        <w:trPr>
          <w:cantSplit/>
        </w:trPr>
        <w:tc>
          <w:tcPr>
            <w:tcW w:w="735" w:type="dxa"/>
            <w:vAlign w:val="center"/>
          </w:tcPr>
          <w:p w14:paraId="3E0718FD" w14:textId="227A3497" w:rsidR="00A36E6E" w:rsidRPr="009A721E" w:rsidRDefault="007D5FF0" w:rsidP="00C96548">
            <w:pPr>
              <w:jc w:val="center"/>
              <w:rPr>
                <w:color w:val="000000"/>
                <w:szCs w:val="24"/>
              </w:rPr>
            </w:pPr>
            <w:r>
              <w:rPr>
                <w:color w:val="000000"/>
                <w:szCs w:val="24"/>
              </w:rPr>
              <w:t>5.</w:t>
            </w:r>
          </w:p>
        </w:tc>
        <w:tc>
          <w:tcPr>
            <w:tcW w:w="4394" w:type="dxa"/>
            <w:vAlign w:val="center"/>
          </w:tcPr>
          <w:p w14:paraId="31567C80" w14:textId="0D9C65D3" w:rsidR="00A36E6E" w:rsidRDefault="007D5FF0" w:rsidP="007D5FF0">
            <w:pPr>
              <w:ind w:left="-108"/>
              <w:rPr>
                <w:color w:val="000000"/>
                <w:szCs w:val="24"/>
              </w:rPr>
            </w:pPr>
            <w:r>
              <w:rPr>
                <w:color w:val="000000"/>
                <w:szCs w:val="24"/>
              </w:rPr>
              <w:t>Vandentiekio tink</w:t>
            </w:r>
            <w:r w:rsidR="002B2493">
              <w:rPr>
                <w:color w:val="000000"/>
                <w:szCs w:val="24"/>
              </w:rPr>
              <w:t>l</w:t>
            </w:r>
            <w:r>
              <w:rPr>
                <w:color w:val="000000"/>
                <w:szCs w:val="24"/>
              </w:rPr>
              <w:t>ai</w:t>
            </w:r>
            <w:r w:rsidR="003B344F">
              <w:rPr>
                <w:color w:val="000000"/>
                <w:szCs w:val="24"/>
              </w:rPr>
              <w:t xml:space="preserve"> </w:t>
            </w:r>
            <w:r w:rsidR="003B344F" w:rsidRPr="0060385D">
              <w:rPr>
                <w:szCs w:val="24"/>
                <w:lang w:eastAsia="lt-LT"/>
              </w:rPr>
              <w:t>–</w:t>
            </w:r>
            <w:r w:rsidR="003B344F">
              <w:rPr>
                <w:szCs w:val="24"/>
                <w:lang w:eastAsia="lt-LT"/>
              </w:rPr>
              <w:t xml:space="preserve"> </w:t>
            </w:r>
            <w:r>
              <w:rPr>
                <w:color w:val="000000"/>
                <w:szCs w:val="24"/>
              </w:rPr>
              <w:t>vandentiekio tinklai,</w:t>
            </w:r>
            <w:r w:rsidR="00843779">
              <w:rPr>
                <w:color w:val="000000"/>
                <w:szCs w:val="24"/>
              </w:rPr>
              <w:t xml:space="preserve"> Pamažupių k.,</w:t>
            </w:r>
            <w:r>
              <w:rPr>
                <w:color w:val="000000"/>
                <w:szCs w:val="24"/>
              </w:rPr>
              <w:t xml:space="preserve"> Pasvalio r. sav.</w:t>
            </w:r>
          </w:p>
        </w:tc>
        <w:tc>
          <w:tcPr>
            <w:tcW w:w="1843" w:type="dxa"/>
            <w:vAlign w:val="center"/>
          </w:tcPr>
          <w:p w14:paraId="5DF30521" w14:textId="0B98A233" w:rsidR="00A36E6E" w:rsidRDefault="007D5FF0">
            <w:pPr>
              <w:jc w:val="center"/>
              <w:rPr>
                <w:bCs/>
                <w:szCs w:val="24"/>
                <w:lang w:eastAsia="lt-LT"/>
              </w:rPr>
            </w:pPr>
            <w:r>
              <w:rPr>
                <w:bCs/>
                <w:szCs w:val="24"/>
                <w:lang w:eastAsia="lt-LT"/>
              </w:rPr>
              <w:t>4400-5956-7363</w:t>
            </w:r>
          </w:p>
        </w:tc>
        <w:tc>
          <w:tcPr>
            <w:tcW w:w="1559" w:type="dxa"/>
            <w:vAlign w:val="center"/>
          </w:tcPr>
          <w:p w14:paraId="4F189988" w14:textId="784403AE" w:rsidR="00A36E6E" w:rsidRDefault="007D5FF0">
            <w:pPr>
              <w:jc w:val="center"/>
              <w:rPr>
                <w:bCs/>
                <w:szCs w:val="24"/>
                <w:lang w:eastAsia="lt-LT"/>
              </w:rPr>
            </w:pPr>
            <w:r>
              <w:rPr>
                <w:bCs/>
                <w:szCs w:val="24"/>
                <w:lang w:eastAsia="lt-LT"/>
              </w:rPr>
              <w:t>1880,74</w:t>
            </w:r>
          </w:p>
        </w:tc>
        <w:tc>
          <w:tcPr>
            <w:tcW w:w="992" w:type="dxa"/>
            <w:vAlign w:val="center"/>
          </w:tcPr>
          <w:p w14:paraId="7DC6C860" w14:textId="381F38B7" w:rsidR="00A36E6E" w:rsidRDefault="007D5FF0">
            <w:pPr>
              <w:ind w:left="-105" w:right="-107"/>
              <w:jc w:val="center"/>
              <w:rPr>
                <w:bCs/>
                <w:szCs w:val="24"/>
                <w:lang w:eastAsia="lt-LT"/>
              </w:rPr>
            </w:pPr>
            <w:r>
              <w:rPr>
                <w:bCs/>
                <w:szCs w:val="24"/>
                <w:lang w:eastAsia="lt-LT"/>
              </w:rPr>
              <w:t>2022</w:t>
            </w:r>
          </w:p>
        </w:tc>
      </w:tr>
    </w:tbl>
    <w:p w14:paraId="2A2900E5" w14:textId="75ABCBF7" w:rsidR="00855F7F" w:rsidRDefault="00855F7F" w:rsidP="00A8159D">
      <w:pPr>
        <w:rPr>
          <w:szCs w:val="24"/>
        </w:rPr>
      </w:pPr>
    </w:p>
    <w:p w14:paraId="02141322" w14:textId="6BD0FC61" w:rsidR="00855F7F" w:rsidRDefault="005C37BF" w:rsidP="005C37BF">
      <w:pPr>
        <w:jc w:val="center"/>
        <w:rPr>
          <w:szCs w:val="24"/>
        </w:rPr>
      </w:pPr>
      <w:r>
        <w:rPr>
          <w:szCs w:val="24"/>
        </w:rPr>
        <w:t>________________</w:t>
      </w:r>
    </w:p>
    <w:p w14:paraId="572EACD5" w14:textId="77777777" w:rsidR="005B458A" w:rsidRDefault="005B458A">
      <w:pPr>
        <w:rPr>
          <w:szCs w:val="24"/>
        </w:rPr>
      </w:pPr>
      <w:r>
        <w:rPr>
          <w:szCs w:val="24"/>
        </w:rPr>
        <w:br w:type="page"/>
      </w:r>
    </w:p>
    <w:p w14:paraId="34A94B09" w14:textId="77777777" w:rsidR="00D6064C" w:rsidRDefault="00D6064C" w:rsidP="00A8159D">
      <w:pPr>
        <w:rPr>
          <w:szCs w:val="24"/>
        </w:rPr>
      </w:pPr>
      <w:r>
        <w:rPr>
          <w:szCs w:val="24"/>
        </w:rPr>
        <w:t>Pasvalio rajono savivaldybės tarybai</w:t>
      </w:r>
    </w:p>
    <w:p w14:paraId="5DB07913" w14:textId="77777777" w:rsidR="00D6064C" w:rsidRDefault="00D6064C" w:rsidP="00A8159D">
      <w:pPr>
        <w:jc w:val="center"/>
        <w:rPr>
          <w:b/>
          <w:szCs w:val="24"/>
        </w:rPr>
      </w:pPr>
    </w:p>
    <w:p w14:paraId="5621C1D1" w14:textId="77777777" w:rsidR="00D6064C" w:rsidRDefault="00D6064C" w:rsidP="00A8159D">
      <w:pPr>
        <w:jc w:val="center"/>
        <w:rPr>
          <w:b/>
          <w:szCs w:val="24"/>
        </w:rPr>
      </w:pPr>
    </w:p>
    <w:p w14:paraId="681548B0" w14:textId="77777777" w:rsidR="00D6064C" w:rsidRDefault="00D6064C" w:rsidP="00A8159D">
      <w:pPr>
        <w:jc w:val="center"/>
        <w:rPr>
          <w:b/>
          <w:szCs w:val="24"/>
        </w:rPr>
      </w:pPr>
      <w:r>
        <w:rPr>
          <w:b/>
          <w:szCs w:val="24"/>
        </w:rPr>
        <w:t>AIŠKINAMASIS  RAŠTAS</w:t>
      </w:r>
    </w:p>
    <w:p w14:paraId="13927902" w14:textId="77777777" w:rsidR="00D6064C" w:rsidRDefault="00D6064C" w:rsidP="00A8159D">
      <w:pPr>
        <w:jc w:val="center"/>
        <w:rPr>
          <w:szCs w:val="24"/>
        </w:rPr>
      </w:pPr>
    </w:p>
    <w:p w14:paraId="7538F8DF" w14:textId="77777777" w:rsidR="00D6064C" w:rsidRPr="001C3989" w:rsidRDefault="00D6064C" w:rsidP="00A8159D">
      <w:pPr>
        <w:jc w:val="center"/>
      </w:pPr>
      <w:r w:rsidRPr="001C3989">
        <w:rPr>
          <w:b/>
          <w:bCs/>
          <w:caps/>
        </w:rPr>
        <w:t>Dėl</w:t>
      </w:r>
      <w:r w:rsidR="008A7A7C">
        <w:rPr>
          <w:b/>
          <w:bCs/>
          <w:caps/>
        </w:rPr>
        <w:t xml:space="preserve"> </w:t>
      </w:r>
      <w:r>
        <w:rPr>
          <w:b/>
          <w:bCs/>
          <w:caps/>
        </w:rPr>
        <w:t>nekilnojam</w:t>
      </w:r>
      <w:r w:rsidR="00215D89">
        <w:rPr>
          <w:b/>
          <w:bCs/>
          <w:caps/>
        </w:rPr>
        <w:t>ojo</w:t>
      </w:r>
      <w:r>
        <w:rPr>
          <w:b/>
          <w:bCs/>
          <w:caps/>
        </w:rPr>
        <w:t xml:space="preserve"> </w:t>
      </w:r>
      <w:r w:rsidR="00215D89">
        <w:rPr>
          <w:b/>
          <w:bCs/>
          <w:caps/>
        </w:rPr>
        <w:t>turto</w:t>
      </w:r>
      <w:r>
        <w:rPr>
          <w:b/>
          <w:bCs/>
          <w:caps/>
        </w:rPr>
        <w:t xml:space="preserve"> </w:t>
      </w:r>
      <w:r w:rsidRPr="001C3989">
        <w:rPr>
          <w:b/>
          <w:bCs/>
          <w:caps/>
        </w:rPr>
        <w:t>PERDAVIMO</w:t>
      </w:r>
    </w:p>
    <w:p w14:paraId="25B0773A" w14:textId="77777777" w:rsidR="00D6064C" w:rsidRPr="001C3989" w:rsidRDefault="00D6064C" w:rsidP="00A8159D">
      <w:pPr>
        <w:jc w:val="center"/>
      </w:pPr>
    </w:p>
    <w:p w14:paraId="7DDABB6A" w14:textId="1C108DAF" w:rsidR="00D6064C" w:rsidRDefault="00D6064C" w:rsidP="00A8159D">
      <w:pPr>
        <w:jc w:val="center"/>
        <w:rPr>
          <w:szCs w:val="24"/>
        </w:rPr>
      </w:pPr>
      <w:r>
        <w:rPr>
          <w:szCs w:val="24"/>
        </w:rPr>
        <w:t>2</w:t>
      </w:r>
      <w:r w:rsidRPr="000A3027">
        <w:rPr>
          <w:szCs w:val="24"/>
        </w:rPr>
        <w:t>0</w:t>
      </w:r>
      <w:r w:rsidR="006F377E" w:rsidRPr="000A3027">
        <w:rPr>
          <w:szCs w:val="24"/>
        </w:rPr>
        <w:t>2</w:t>
      </w:r>
      <w:r w:rsidR="00531063">
        <w:rPr>
          <w:szCs w:val="24"/>
        </w:rPr>
        <w:t>3</w:t>
      </w:r>
      <w:r w:rsidRPr="000A3027">
        <w:rPr>
          <w:szCs w:val="24"/>
        </w:rPr>
        <w:t>-</w:t>
      </w:r>
      <w:r w:rsidR="00DF6E7A" w:rsidRPr="000A3027">
        <w:rPr>
          <w:szCs w:val="24"/>
        </w:rPr>
        <w:t>0</w:t>
      </w:r>
      <w:r w:rsidR="00531063">
        <w:rPr>
          <w:szCs w:val="24"/>
        </w:rPr>
        <w:t>2</w:t>
      </w:r>
      <w:r w:rsidRPr="000A3027">
        <w:rPr>
          <w:szCs w:val="24"/>
        </w:rPr>
        <w:t>-</w:t>
      </w:r>
      <w:r w:rsidR="00DE5AA1">
        <w:rPr>
          <w:szCs w:val="24"/>
        </w:rPr>
        <w:t>08</w:t>
      </w:r>
    </w:p>
    <w:p w14:paraId="4B54DF6C" w14:textId="77777777" w:rsidR="00D6064C" w:rsidRDefault="00D6064C" w:rsidP="00A8159D">
      <w:pPr>
        <w:jc w:val="center"/>
        <w:rPr>
          <w:szCs w:val="24"/>
        </w:rPr>
      </w:pPr>
      <w:r>
        <w:rPr>
          <w:szCs w:val="24"/>
        </w:rPr>
        <w:t>Pasvalys</w:t>
      </w:r>
    </w:p>
    <w:p w14:paraId="120C0D46" w14:textId="77777777" w:rsidR="00D6064C" w:rsidRDefault="00D6064C" w:rsidP="00A8159D">
      <w:pPr>
        <w:jc w:val="center"/>
        <w:rPr>
          <w:szCs w:val="24"/>
        </w:rPr>
      </w:pPr>
    </w:p>
    <w:p w14:paraId="1B6EB0E1" w14:textId="77777777" w:rsidR="005C37BF" w:rsidRDefault="005C37BF" w:rsidP="005C37BF">
      <w:pPr>
        <w:tabs>
          <w:tab w:val="center" w:pos="4153"/>
          <w:tab w:val="right" w:pos="8306"/>
        </w:tabs>
        <w:ind w:left="1091" w:hanging="360"/>
        <w:jc w:val="both"/>
        <w:rPr>
          <w:b/>
        </w:rPr>
      </w:pPr>
      <w:r>
        <w:rPr>
          <w:b/>
        </w:rPr>
        <w:t>1.</w:t>
      </w:r>
      <w:r>
        <w:rPr>
          <w:b/>
        </w:rPr>
        <w:tab/>
        <w:t>Sprendimo projekto rengimo pagrindas.</w:t>
      </w:r>
    </w:p>
    <w:p w14:paraId="7BAE086C" w14:textId="77777777" w:rsidR="00074E47" w:rsidRDefault="00074E47" w:rsidP="00074E47">
      <w:pPr>
        <w:ind w:firstLine="709"/>
        <w:jc w:val="both"/>
        <w:rPr>
          <w:szCs w:val="24"/>
        </w:rPr>
      </w:pPr>
      <w:r w:rsidRPr="002424F9">
        <w:t>Savivaldybei nuosavybės teise priklausančio turto savininko funkcijas įgyvendina Savivaldybės taryba</w:t>
      </w:r>
      <w:r>
        <w:t>, v</w:t>
      </w:r>
      <w:r w:rsidRPr="002424F9">
        <w:t>adovau</w:t>
      </w:r>
      <w:r>
        <w:t>damasi</w:t>
      </w:r>
      <w:r w:rsidRPr="002424F9">
        <w:t xml:space="preserve"> </w:t>
      </w:r>
      <w:hyperlink r:id="rId8" w:history="1">
        <w:r w:rsidRPr="002424F9">
          <w:rPr>
            <w:rStyle w:val="Hipersaitas"/>
            <w:color w:val="000000"/>
            <w:u w:val="none"/>
          </w:rPr>
          <w:t>Lietuvos Respublikos valstybės ir savivaldybių turto valdymo, naudojimo ir disponavimo juo įstatymo</w:t>
        </w:r>
      </w:hyperlink>
      <w:r w:rsidRPr="002424F9">
        <w:t xml:space="preserve"> 12 straipsnio 1 ir 2 dalimis</w:t>
      </w:r>
      <w:r>
        <w:t xml:space="preserve"> bei kitais</w:t>
      </w:r>
      <w:r w:rsidRPr="002424F9">
        <w:t xml:space="preserve"> įstatymais, </w:t>
      </w:r>
      <w:r w:rsidRPr="002424F9">
        <w:rPr>
          <w:szCs w:val="24"/>
        </w:rPr>
        <w:t>o Savivaldybės įstaigos ir organizacijos turtą valdo, naudoja ir juo disponuoja patikėjimo teise.</w:t>
      </w:r>
    </w:p>
    <w:p w14:paraId="737ABE51" w14:textId="60F0C8C6" w:rsidR="005C37BF" w:rsidRPr="00E83C18" w:rsidRDefault="005C37BF" w:rsidP="00391CA4">
      <w:pPr>
        <w:ind w:firstLine="720"/>
        <w:jc w:val="both"/>
        <w:rPr>
          <w:b/>
          <w:szCs w:val="24"/>
        </w:rPr>
      </w:pPr>
      <w:r w:rsidRPr="00E83C18">
        <w:rPr>
          <w:b/>
          <w:szCs w:val="24"/>
        </w:rPr>
        <w:t>2. S</w:t>
      </w:r>
      <w:r w:rsidRPr="00E83C18">
        <w:rPr>
          <w:b/>
          <w:color w:val="000000"/>
          <w:szCs w:val="24"/>
        </w:rPr>
        <w:t>prendimo projekto tikslai ir uždaviniai</w:t>
      </w:r>
      <w:r w:rsidRPr="00E83C18">
        <w:rPr>
          <w:b/>
          <w:szCs w:val="24"/>
        </w:rPr>
        <w:t>.</w:t>
      </w:r>
    </w:p>
    <w:p w14:paraId="185AAD14" w14:textId="326312BF" w:rsidR="00391CA4" w:rsidRPr="00E83C18" w:rsidRDefault="00391CA4" w:rsidP="00391CA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E83C18">
        <w:rPr>
          <w:szCs w:val="24"/>
        </w:rPr>
        <w:t xml:space="preserve">           Priėmus šį sprendimą Pasvalio rajono savivaldybės </w:t>
      </w:r>
      <w:r w:rsidR="00626EFF" w:rsidRPr="00E83C18">
        <w:rPr>
          <w:szCs w:val="24"/>
        </w:rPr>
        <w:t>administracija</w:t>
      </w:r>
      <w:r w:rsidRPr="00E83C18">
        <w:t xml:space="preserve"> </w:t>
      </w:r>
      <w:r w:rsidRPr="00E83C18">
        <w:rPr>
          <w:szCs w:val="24"/>
        </w:rPr>
        <w:t xml:space="preserve">Nekilnojamojo turto registre galės įregistruoti sprendimo priede nurodyto turto daiktines teises – turto patikėjimo teisę.  </w:t>
      </w:r>
    </w:p>
    <w:p w14:paraId="7245C5CD" w14:textId="77777777" w:rsidR="005C37BF" w:rsidRDefault="005C37BF" w:rsidP="00391CA4">
      <w:pPr>
        <w:ind w:left="709"/>
        <w:jc w:val="both"/>
      </w:pPr>
      <w:r w:rsidRPr="00E83C18">
        <w:rPr>
          <w:b/>
        </w:rPr>
        <w:t xml:space="preserve">3. Kokios siūlomos naujos teisinio reguliavimo nuostatos ir kokių  rezultatų laukiama.  </w:t>
      </w:r>
      <w:r w:rsidRPr="00E83C18">
        <w:t xml:space="preserve">                  Naujų teisinio reguliavimo nuostatų nesiūloma.</w:t>
      </w:r>
      <w:r>
        <w:t xml:space="preserve"> </w:t>
      </w:r>
    </w:p>
    <w:p w14:paraId="79C23E95" w14:textId="77777777" w:rsidR="005C37BF" w:rsidRDefault="005C37BF" w:rsidP="00391CA4">
      <w:pPr>
        <w:snapToGrid w:val="0"/>
        <w:ind w:firstLine="720"/>
        <w:jc w:val="both"/>
        <w:rPr>
          <w:szCs w:val="24"/>
        </w:rPr>
      </w:pPr>
      <w:r>
        <w:rPr>
          <w:b/>
          <w:szCs w:val="24"/>
        </w:rPr>
        <w:t>4. Skaičiavimai, išlaidų sąmatos, finansavimo šaltiniai</w:t>
      </w:r>
      <w:r>
        <w:rPr>
          <w:szCs w:val="24"/>
        </w:rPr>
        <w:t xml:space="preserve">. </w:t>
      </w:r>
    </w:p>
    <w:p w14:paraId="417EDA1B" w14:textId="5B839829" w:rsidR="006B1883" w:rsidRPr="008753BF" w:rsidRDefault="006B1883" w:rsidP="006B1883">
      <w:pPr>
        <w:ind w:firstLine="720"/>
        <w:jc w:val="both"/>
        <w:rPr>
          <w:szCs w:val="24"/>
          <w:lang w:eastAsia="lt-LT"/>
        </w:rPr>
      </w:pPr>
      <w:r w:rsidRPr="008753BF">
        <w:rPr>
          <w:color w:val="000000"/>
          <w:szCs w:val="24"/>
          <w:lang w:eastAsia="lt-LT"/>
        </w:rPr>
        <w:t xml:space="preserve">Sprendimo projekto įgyvendinimui lėšų nereikia, nes pagal šiuo metu galiojančius teisės aktus už savivaldybės turto </w:t>
      </w:r>
      <w:r>
        <w:rPr>
          <w:color w:val="000000"/>
          <w:szCs w:val="24"/>
          <w:lang w:eastAsia="lt-LT"/>
        </w:rPr>
        <w:t xml:space="preserve">daiktinių teisių įregistravimą Nekilnojamojo turto registre </w:t>
      </w:r>
      <w:r w:rsidRPr="008753BF">
        <w:rPr>
          <w:color w:val="000000"/>
          <w:szCs w:val="24"/>
          <w:lang w:eastAsia="lt-LT"/>
        </w:rPr>
        <w:t xml:space="preserve">Valstybės įmonei Registrų centrui mokesčio mokėti nereikia. </w:t>
      </w:r>
    </w:p>
    <w:p w14:paraId="7825C6D5" w14:textId="77777777" w:rsidR="005C37BF" w:rsidRDefault="005C37BF" w:rsidP="005C37BF">
      <w:pPr>
        <w:ind w:firstLine="731"/>
        <w:jc w:val="both"/>
        <w:rPr>
          <w:szCs w:val="24"/>
        </w:rPr>
      </w:pPr>
      <w:r>
        <w:rPr>
          <w:b/>
          <w:bCs/>
          <w:szCs w:val="24"/>
        </w:rPr>
        <w:t>5. Numatomo teisinio reguliavimo poveikio vertinimo rezultatai, galimos neigiamos priimto sprendimo pasekmės ir kokių priemonių reikėtų imtis, kad tokių pasekmių būtų išvengta.</w:t>
      </w:r>
    </w:p>
    <w:p w14:paraId="5C49BFBB" w14:textId="77777777" w:rsidR="005C37BF" w:rsidRDefault="005C37BF" w:rsidP="005C37BF">
      <w:pPr>
        <w:ind w:firstLine="720"/>
        <w:jc w:val="both"/>
        <w:rPr>
          <w:szCs w:val="24"/>
        </w:rPr>
      </w:pPr>
      <w:r>
        <w:rPr>
          <w:szCs w:val="24"/>
        </w:rPr>
        <w:t>Priėmus sprendimo projektą, neigiamų pasekmių nenumatoma.</w:t>
      </w:r>
    </w:p>
    <w:p w14:paraId="144D4792" w14:textId="77777777" w:rsidR="005C37BF" w:rsidRDefault="005C37BF" w:rsidP="005C37BF">
      <w:pPr>
        <w:ind w:firstLine="731"/>
        <w:jc w:val="both"/>
        <w:rPr>
          <w:bCs/>
          <w:szCs w:val="24"/>
        </w:rPr>
      </w:pPr>
      <w:r>
        <w:rPr>
          <w:b/>
          <w:bCs/>
          <w:szCs w:val="24"/>
        </w:rPr>
        <w:t xml:space="preserve">6. Jeigu sprendimui įgyvendinti reikia įgyvendinamųjų teisės aktų, – kas ir kada juos turėtų priimti. </w:t>
      </w:r>
      <w:r>
        <w:rPr>
          <w:szCs w:val="24"/>
        </w:rPr>
        <w:t>N</w:t>
      </w:r>
      <w:r>
        <w:rPr>
          <w:bCs/>
          <w:szCs w:val="24"/>
        </w:rPr>
        <w:t>ereikia.</w:t>
      </w:r>
    </w:p>
    <w:p w14:paraId="377C2DBF" w14:textId="77777777" w:rsidR="006B1883" w:rsidRDefault="005C37BF" w:rsidP="005C37BF">
      <w:pPr>
        <w:ind w:firstLine="731"/>
        <w:jc w:val="both"/>
        <w:rPr>
          <w:b/>
          <w:bCs/>
          <w:szCs w:val="24"/>
        </w:rPr>
      </w:pPr>
      <w:r>
        <w:rPr>
          <w:b/>
          <w:bCs/>
          <w:szCs w:val="24"/>
        </w:rPr>
        <w:t xml:space="preserve">7. Sprendimo projekto antikorupcinis vertinimas. </w:t>
      </w:r>
    </w:p>
    <w:p w14:paraId="73BF6F52" w14:textId="03D257BA" w:rsidR="005C37BF" w:rsidRDefault="005C37BF" w:rsidP="005C37BF">
      <w:pPr>
        <w:ind w:firstLine="731"/>
        <w:jc w:val="both"/>
        <w:rPr>
          <w:szCs w:val="24"/>
        </w:rPr>
      </w:pPr>
      <w:r>
        <w:rPr>
          <w:szCs w:val="24"/>
        </w:rPr>
        <w:t>Antikorupcinis vertinimas neatliekamas.</w:t>
      </w:r>
    </w:p>
    <w:p w14:paraId="36B29B0D" w14:textId="77777777" w:rsidR="0036458B" w:rsidRDefault="005C37BF" w:rsidP="005C37BF">
      <w:pPr>
        <w:ind w:firstLine="720"/>
        <w:jc w:val="both"/>
        <w:rPr>
          <w:b/>
          <w:szCs w:val="24"/>
        </w:rPr>
      </w:pPr>
      <w:r>
        <w:rPr>
          <w:b/>
          <w:szCs w:val="24"/>
        </w:rPr>
        <w:t xml:space="preserve">8. Sprendimo projekto iniciatoriai </w:t>
      </w:r>
      <w:r>
        <w:rPr>
          <w:b/>
          <w:bCs/>
          <w:szCs w:val="24"/>
        </w:rPr>
        <w:t>ir</w:t>
      </w:r>
      <w:r>
        <w:rPr>
          <w:szCs w:val="24"/>
        </w:rPr>
        <w:t xml:space="preserve"> </w:t>
      </w:r>
      <w:r>
        <w:rPr>
          <w:b/>
          <w:szCs w:val="24"/>
        </w:rPr>
        <w:t xml:space="preserve">asmuo atsakingas už sprendimo vykdymo kontrolę. </w:t>
      </w:r>
      <w:r w:rsidR="0036458B">
        <w:rPr>
          <w:b/>
          <w:szCs w:val="24"/>
        </w:rPr>
        <w:t xml:space="preserve">              </w:t>
      </w:r>
    </w:p>
    <w:p w14:paraId="121EA157" w14:textId="3B8D4C3D" w:rsidR="005C37BF" w:rsidRDefault="0036458B" w:rsidP="005C37BF">
      <w:pPr>
        <w:ind w:firstLine="720"/>
        <w:jc w:val="both"/>
        <w:rPr>
          <w:b/>
          <w:szCs w:val="24"/>
        </w:rPr>
      </w:pPr>
      <w:r w:rsidRPr="008753BF">
        <w:rPr>
          <w:bCs/>
          <w:szCs w:val="24"/>
        </w:rPr>
        <w:t>Sprendimo projekto iniciatoriai</w:t>
      </w:r>
      <w:r w:rsidRPr="008753BF">
        <w:rPr>
          <w:szCs w:val="24"/>
        </w:rPr>
        <w:t xml:space="preserve"> – Pasvalio rajono savivaldybės administracijos Strateginio planavimo ir investicijų skyrius.</w:t>
      </w:r>
      <w:r w:rsidRPr="008753BF">
        <w:rPr>
          <w:b/>
          <w:szCs w:val="24"/>
        </w:rPr>
        <w:t xml:space="preserve"> </w:t>
      </w:r>
      <w:r w:rsidRPr="008753BF">
        <w:rPr>
          <w:bCs/>
          <w:szCs w:val="24"/>
        </w:rPr>
        <w:t>Asmuo atsakingas už sprendimo vykdymo kontrolę</w:t>
      </w:r>
      <w:r w:rsidRPr="008753BF">
        <w:rPr>
          <w:b/>
          <w:szCs w:val="24"/>
        </w:rPr>
        <w:t xml:space="preserve"> – </w:t>
      </w:r>
      <w:r w:rsidRPr="008753BF">
        <w:rPr>
          <w:szCs w:val="24"/>
        </w:rPr>
        <w:t xml:space="preserve">Pasvalio rajono savivaldybės administracijos Strateginio planavimo ir investicijų skyriaus </w:t>
      </w:r>
      <w:r>
        <w:rPr>
          <w:szCs w:val="24"/>
        </w:rPr>
        <w:t>vedėjas Gytis Vitkus.</w:t>
      </w:r>
    </w:p>
    <w:p w14:paraId="3D3E33D5" w14:textId="15CEE516" w:rsidR="005C37BF" w:rsidRDefault="005C37BF" w:rsidP="005C37BF">
      <w:pPr>
        <w:rPr>
          <w:szCs w:val="24"/>
        </w:rPr>
      </w:pPr>
    </w:p>
    <w:p w14:paraId="3D372B99" w14:textId="77777777" w:rsidR="00074E47" w:rsidRDefault="00074E47" w:rsidP="005C37BF">
      <w:pPr>
        <w:rPr>
          <w:szCs w:val="24"/>
        </w:rPr>
      </w:pPr>
    </w:p>
    <w:p w14:paraId="2EF9C7AC" w14:textId="1F18E851" w:rsidR="005C37BF" w:rsidRPr="00531063" w:rsidRDefault="005C37BF" w:rsidP="005C37BF">
      <w:pPr>
        <w:rPr>
          <w:szCs w:val="24"/>
        </w:rPr>
      </w:pPr>
      <w:r>
        <w:rPr>
          <w:szCs w:val="24"/>
        </w:rPr>
        <w:t xml:space="preserve">Strateginio planavimo ir investicijų skyriaus specialistė </w:t>
      </w:r>
      <w:r>
        <w:rPr>
          <w:szCs w:val="24"/>
        </w:rPr>
        <w:tab/>
      </w:r>
      <w:r>
        <w:rPr>
          <w:szCs w:val="24"/>
        </w:rPr>
        <w:tab/>
      </w:r>
      <w:r>
        <w:rPr>
          <w:szCs w:val="24"/>
        </w:rPr>
        <w:tab/>
      </w:r>
      <w:r w:rsidR="00531063">
        <w:rPr>
          <w:szCs w:val="24"/>
        </w:rPr>
        <w:t xml:space="preserve">            Živilė </w:t>
      </w:r>
      <w:proofErr w:type="spellStart"/>
      <w:r w:rsidR="00531063">
        <w:rPr>
          <w:szCs w:val="24"/>
        </w:rPr>
        <w:t>Kripaitienė</w:t>
      </w:r>
      <w:proofErr w:type="spellEnd"/>
    </w:p>
    <w:p w14:paraId="2465AC64" w14:textId="77777777" w:rsidR="00D6064C" w:rsidRDefault="00D6064C" w:rsidP="005C37BF">
      <w:pPr>
        <w:rPr>
          <w:szCs w:val="24"/>
        </w:rPr>
      </w:pPr>
    </w:p>
    <w:sectPr w:rsidR="00D6064C" w:rsidSect="002241CD">
      <w:headerReference w:type="first" r:id="rId9"/>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18C61" w14:textId="77777777" w:rsidR="0056457C" w:rsidRDefault="0056457C">
      <w:r>
        <w:separator/>
      </w:r>
    </w:p>
  </w:endnote>
  <w:endnote w:type="continuationSeparator" w:id="0">
    <w:p w14:paraId="5793A9A6" w14:textId="77777777" w:rsidR="0056457C" w:rsidRDefault="00564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default"/>
    <w:sig w:usb0="00000005" w:usb1="00000000" w:usb2="00000000" w:usb3="00000000" w:csb0="00000080"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03C8F" w14:textId="77777777" w:rsidR="0056457C" w:rsidRDefault="0056457C">
      <w:r>
        <w:separator/>
      </w:r>
    </w:p>
  </w:footnote>
  <w:footnote w:type="continuationSeparator" w:id="0">
    <w:p w14:paraId="73FA0896" w14:textId="77777777" w:rsidR="0056457C" w:rsidRDefault="00564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2D5BC" w14:textId="77777777" w:rsidR="00C01E2A" w:rsidRDefault="00C01E2A">
    <w:pPr>
      <w:pStyle w:val="Antrats"/>
      <w:rPr>
        <w:b/>
      </w:rPr>
    </w:pPr>
    <w:r>
      <w:tab/>
    </w:r>
    <w:r>
      <w:tab/>
      <w:t xml:space="preserve">   </w:t>
    </w:r>
  </w:p>
  <w:p w14:paraId="165E7081" w14:textId="77777777" w:rsidR="00C01E2A" w:rsidRDefault="00C01E2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6D8"/>
    <w:multiLevelType w:val="hybridMultilevel"/>
    <w:tmpl w:val="845A0512"/>
    <w:lvl w:ilvl="0" w:tplc="741E142E">
      <w:start w:val="17"/>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3AF0966"/>
    <w:multiLevelType w:val="hybridMultilevel"/>
    <w:tmpl w:val="263AE9AA"/>
    <w:lvl w:ilvl="0" w:tplc="0427000F">
      <w:start w:val="1"/>
      <w:numFmt w:val="decimal"/>
      <w:lvlText w:val="%1."/>
      <w:lvlJc w:val="left"/>
      <w:pPr>
        <w:tabs>
          <w:tab w:val="num" w:pos="927"/>
        </w:tabs>
        <w:ind w:left="927" w:hanging="360"/>
      </w:pPr>
      <w:rPr>
        <w:rFonts w:cs="Times New Roman"/>
      </w:rPr>
    </w:lvl>
    <w:lvl w:ilvl="1" w:tplc="04270019" w:tentative="1">
      <w:start w:val="1"/>
      <w:numFmt w:val="lowerLetter"/>
      <w:lvlText w:val="%2."/>
      <w:lvlJc w:val="left"/>
      <w:pPr>
        <w:tabs>
          <w:tab w:val="num" w:pos="1610"/>
        </w:tabs>
        <w:ind w:left="1610" w:hanging="360"/>
      </w:pPr>
      <w:rPr>
        <w:rFonts w:cs="Times New Roman"/>
      </w:rPr>
    </w:lvl>
    <w:lvl w:ilvl="2" w:tplc="0427001B" w:tentative="1">
      <w:start w:val="1"/>
      <w:numFmt w:val="lowerRoman"/>
      <w:lvlText w:val="%3."/>
      <w:lvlJc w:val="right"/>
      <w:pPr>
        <w:tabs>
          <w:tab w:val="num" w:pos="2330"/>
        </w:tabs>
        <w:ind w:left="2330" w:hanging="180"/>
      </w:pPr>
      <w:rPr>
        <w:rFonts w:cs="Times New Roman"/>
      </w:rPr>
    </w:lvl>
    <w:lvl w:ilvl="3" w:tplc="0427000F" w:tentative="1">
      <w:start w:val="1"/>
      <w:numFmt w:val="decimal"/>
      <w:lvlText w:val="%4."/>
      <w:lvlJc w:val="left"/>
      <w:pPr>
        <w:tabs>
          <w:tab w:val="num" w:pos="3050"/>
        </w:tabs>
        <w:ind w:left="3050" w:hanging="360"/>
      </w:pPr>
      <w:rPr>
        <w:rFonts w:cs="Times New Roman"/>
      </w:rPr>
    </w:lvl>
    <w:lvl w:ilvl="4" w:tplc="04270019" w:tentative="1">
      <w:start w:val="1"/>
      <w:numFmt w:val="lowerLetter"/>
      <w:lvlText w:val="%5."/>
      <w:lvlJc w:val="left"/>
      <w:pPr>
        <w:tabs>
          <w:tab w:val="num" w:pos="3770"/>
        </w:tabs>
        <w:ind w:left="3770" w:hanging="360"/>
      </w:pPr>
      <w:rPr>
        <w:rFonts w:cs="Times New Roman"/>
      </w:rPr>
    </w:lvl>
    <w:lvl w:ilvl="5" w:tplc="0427001B" w:tentative="1">
      <w:start w:val="1"/>
      <w:numFmt w:val="lowerRoman"/>
      <w:lvlText w:val="%6."/>
      <w:lvlJc w:val="right"/>
      <w:pPr>
        <w:tabs>
          <w:tab w:val="num" w:pos="4490"/>
        </w:tabs>
        <w:ind w:left="4490" w:hanging="180"/>
      </w:pPr>
      <w:rPr>
        <w:rFonts w:cs="Times New Roman"/>
      </w:rPr>
    </w:lvl>
    <w:lvl w:ilvl="6" w:tplc="0427000F" w:tentative="1">
      <w:start w:val="1"/>
      <w:numFmt w:val="decimal"/>
      <w:lvlText w:val="%7."/>
      <w:lvlJc w:val="left"/>
      <w:pPr>
        <w:tabs>
          <w:tab w:val="num" w:pos="5210"/>
        </w:tabs>
        <w:ind w:left="5210" w:hanging="360"/>
      </w:pPr>
      <w:rPr>
        <w:rFonts w:cs="Times New Roman"/>
      </w:rPr>
    </w:lvl>
    <w:lvl w:ilvl="7" w:tplc="04270019" w:tentative="1">
      <w:start w:val="1"/>
      <w:numFmt w:val="lowerLetter"/>
      <w:lvlText w:val="%8."/>
      <w:lvlJc w:val="left"/>
      <w:pPr>
        <w:tabs>
          <w:tab w:val="num" w:pos="5930"/>
        </w:tabs>
        <w:ind w:left="5930" w:hanging="360"/>
      </w:pPr>
      <w:rPr>
        <w:rFonts w:cs="Times New Roman"/>
      </w:rPr>
    </w:lvl>
    <w:lvl w:ilvl="8" w:tplc="0427001B" w:tentative="1">
      <w:start w:val="1"/>
      <w:numFmt w:val="lowerRoman"/>
      <w:lvlText w:val="%9."/>
      <w:lvlJc w:val="right"/>
      <w:pPr>
        <w:tabs>
          <w:tab w:val="num" w:pos="6650"/>
        </w:tabs>
        <w:ind w:left="6650" w:hanging="180"/>
      </w:pPr>
      <w:rPr>
        <w:rFonts w:cs="Times New Roman"/>
      </w:rPr>
    </w:lvl>
  </w:abstractNum>
  <w:num w:numId="1" w16cid:durableId="1386833153">
    <w:abstractNumId w:val="1"/>
  </w:num>
  <w:num w:numId="2" w16cid:durableId="1289623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0401C"/>
    <w:rsid w:val="000077F9"/>
    <w:rsid w:val="00025540"/>
    <w:rsid w:val="00026026"/>
    <w:rsid w:val="00032634"/>
    <w:rsid w:val="00032FE6"/>
    <w:rsid w:val="0003622E"/>
    <w:rsid w:val="0005062C"/>
    <w:rsid w:val="000655C8"/>
    <w:rsid w:val="00074E47"/>
    <w:rsid w:val="00094242"/>
    <w:rsid w:val="000968F5"/>
    <w:rsid w:val="000A3027"/>
    <w:rsid w:val="000A36CA"/>
    <w:rsid w:val="000C6D74"/>
    <w:rsid w:val="000D5262"/>
    <w:rsid w:val="000D5F68"/>
    <w:rsid w:val="000E260A"/>
    <w:rsid w:val="000E5321"/>
    <w:rsid w:val="000E5611"/>
    <w:rsid w:val="00100423"/>
    <w:rsid w:val="00101804"/>
    <w:rsid w:val="00101B5D"/>
    <w:rsid w:val="001072CD"/>
    <w:rsid w:val="001141DF"/>
    <w:rsid w:val="00116BB5"/>
    <w:rsid w:val="00117692"/>
    <w:rsid w:val="00137B03"/>
    <w:rsid w:val="0014353A"/>
    <w:rsid w:val="00143583"/>
    <w:rsid w:val="0014549F"/>
    <w:rsid w:val="00160B4E"/>
    <w:rsid w:val="00187C33"/>
    <w:rsid w:val="001A55F2"/>
    <w:rsid w:val="001A7EBB"/>
    <w:rsid w:val="001C1158"/>
    <w:rsid w:val="001C1F99"/>
    <w:rsid w:val="001C3989"/>
    <w:rsid w:val="001D5D8F"/>
    <w:rsid w:val="001E1072"/>
    <w:rsid w:val="001E4CC5"/>
    <w:rsid w:val="001E5DB3"/>
    <w:rsid w:val="001F13BA"/>
    <w:rsid w:val="001F6217"/>
    <w:rsid w:val="002063D4"/>
    <w:rsid w:val="002100FF"/>
    <w:rsid w:val="00212B2F"/>
    <w:rsid w:val="0021437E"/>
    <w:rsid w:val="00215D89"/>
    <w:rsid w:val="00217602"/>
    <w:rsid w:val="0022272D"/>
    <w:rsid w:val="00222875"/>
    <w:rsid w:val="002237D7"/>
    <w:rsid w:val="00223F75"/>
    <w:rsid w:val="002241CD"/>
    <w:rsid w:val="0022483A"/>
    <w:rsid w:val="00226402"/>
    <w:rsid w:val="00226A71"/>
    <w:rsid w:val="00226B12"/>
    <w:rsid w:val="00236AFC"/>
    <w:rsid w:val="0023766B"/>
    <w:rsid w:val="002415A7"/>
    <w:rsid w:val="002424F9"/>
    <w:rsid w:val="00245F14"/>
    <w:rsid w:val="00251B1D"/>
    <w:rsid w:val="0026004F"/>
    <w:rsid w:val="00261445"/>
    <w:rsid w:val="002631DD"/>
    <w:rsid w:val="002724B3"/>
    <w:rsid w:val="0027766E"/>
    <w:rsid w:val="00287890"/>
    <w:rsid w:val="00291300"/>
    <w:rsid w:val="002A4953"/>
    <w:rsid w:val="002A72B0"/>
    <w:rsid w:val="002B2493"/>
    <w:rsid w:val="002C1546"/>
    <w:rsid w:val="002C2404"/>
    <w:rsid w:val="002C67E3"/>
    <w:rsid w:val="002C6ED5"/>
    <w:rsid w:val="002D564C"/>
    <w:rsid w:val="002F3BAD"/>
    <w:rsid w:val="002F5775"/>
    <w:rsid w:val="00304C6A"/>
    <w:rsid w:val="003064B9"/>
    <w:rsid w:val="00311607"/>
    <w:rsid w:val="00314E43"/>
    <w:rsid w:val="0032667C"/>
    <w:rsid w:val="003417F1"/>
    <w:rsid w:val="00342A54"/>
    <w:rsid w:val="00344D2C"/>
    <w:rsid w:val="00353708"/>
    <w:rsid w:val="00361211"/>
    <w:rsid w:val="0036458B"/>
    <w:rsid w:val="0038138E"/>
    <w:rsid w:val="00381811"/>
    <w:rsid w:val="00391CA4"/>
    <w:rsid w:val="003A4C09"/>
    <w:rsid w:val="003A4D91"/>
    <w:rsid w:val="003A7C0F"/>
    <w:rsid w:val="003B1AE7"/>
    <w:rsid w:val="003B344F"/>
    <w:rsid w:val="003B39F3"/>
    <w:rsid w:val="003B67E6"/>
    <w:rsid w:val="003E61A7"/>
    <w:rsid w:val="003E6C55"/>
    <w:rsid w:val="003F033D"/>
    <w:rsid w:val="00400D3D"/>
    <w:rsid w:val="00410FF1"/>
    <w:rsid w:val="00413727"/>
    <w:rsid w:val="004151A8"/>
    <w:rsid w:val="00434632"/>
    <w:rsid w:val="00435C81"/>
    <w:rsid w:val="004372A3"/>
    <w:rsid w:val="0044631A"/>
    <w:rsid w:val="00456CED"/>
    <w:rsid w:val="004607EA"/>
    <w:rsid w:val="004641FF"/>
    <w:rsid w:val="00480C9B"/>
    <w:rsid w:val="00483AAA"/>
    <w:rsid w:val="0049085C"/>
    <w:rsid w:val="00490FC2"/>
    <w:rsid w:val="0049353B"/>
    <w:rsid w:val="00497CDB"/>
    <w:rsid w:val="004A1504"/>
    <w:rsid w:val="004A5A2B"/>
    <w:rsid w:val="004B6227"/>
    <w:rsid w:val="004C2C26"/>
    <w:rsid w:val="004D3FF7"/>
    <w:rsid w:val="004E71F4"/>
    <w:rsid w:val="004F2D16"/>
    <w:rsid w:val="005033D2"/>
    <w:rsid w:val="00504935"/>
    <w:rsid w:val="00506369"/>
    <w:rsid w:val="005239E5"/>
    <w:rsid w:val="005256B4"/>
    <w:rsid w:val="0053089F"/>
    <w:rsid w:val="00531063"/>
    <w:rsid w:val="00535681"/>
    <w:rsid w:val="00541DA0"/>
    <w:rsid w:val="00542155"/>
    <w:rsid w:val="00556815"/>
    <w:rsid w:val="005571EE"/>
    <w:rsid w:val="00561676"/>
    <w:rsid w:val="0056457C"/>
    <w:rsid w:val="00565120"/>
    <w:rsid w:val="0056545F"/>
    <w:rsid w:val="00573062"/>
    <w:rsid w:val="0058186C"/>
    <w:rsid w:val="00583F75"/>
    <w:rsid w:val="005965A2"/>
    <w:rsid w:val="005A6A4D"/>
    <w:rsid w:val="005A7CCC"/>
    <w:rsid w:val="005B0C91"/>
    <w:rsid w:val="005B1393"/>
    <w:rsid w:val="005B458A"/>
    <w:rsid w:val="005C37BF"/>
    <w:rsid w:val="005D5C79"/>
    <w:rsid w:val="005E10D8"/>
    <w:rsid w:val="005E4102"/>
    <w:rsid w:val="005E4CF8"/>
    <w:rsid w:val="005E5876"/>
    <w:rsid w:val="005F1534"/>
    <w:rsid w:val="006131CB"/>
    <w:rsid w:val="00624C85"/>
    <w:rsid w:val="006268F1"/>
    <w:rsid w:val="00626EFF"/>
    <w:rsid w:val="0063534E"/>
    <w:rsid w:val="00635625"/>
    <w:rsid w:val="006522DC"/>
    <w:rsid w:val="00660F13"/>
    <w:rsid w:val="0066290D"/>
    <w:rsid w:val="00665141"/>
    <w:rsid w:val="00666A3E"/>
    <w:rsid w:val="00671A2A"/>
    <w:rsid w:val="00672C6D"/>
    <w:rsid w:val="00673417"/>
    <w:rsid w:val="006957AF"/>
    <w:rsid w:val="00695B79"/>
    <w:rsid w:val="006A7664"/>
    <w:rsid w:val="006B0C49"/>
    <w:rsid w:val="006B1883"/>
    <w:rsid w:val="006B6A89"/>
    <w:rsid w:val="006D1A28"/>
    <w:rsid w:val="006D4C28"/>
    <w:rsid w:val="006E0509"/>
    <w:rsid w:val="006F1A63"/>
    <w:rsid w:val="006F377E"/>
    <w:rsid w:val="006F3E84"/>
    <w:rsid w:val="00701500"/>
    <w:rsid w:val="00713B44"/>
    <w:rsid w:val="0071470A"/>
    <w:rsid w:val="00724E3D"/>
    <w:rsid w:val="00727255"/>
    <w:rsid w:val="00731597"/>
    <w:rsid w:val="00744267"/>
    <w:rsid w:val="00751178"/>
    <w:rsid w:val="00757624"/>
    <w:rsid w:val="00767507"/>
    <w:rsid w:val="007702F7"/>
    <w:rsid w:val="00776E8A"/>
    <w:rsid w:val="00777252"/>
    <w:rsid w:val="007866BE"/>
    <w:rsid w:val="00786C63"/>
    <w:rsid w:val="007977F8"/>
    <w:rsid w:val="00797CA0"/>
    <w:rsid w:val="007A5909"/>
    <w:rsid w:val="007B0A76"/>
    <w:rsid w:val="007B27A4"/>
    <w:rsid w:val="007B46F8"/>
    <w:rsid w:val="007B63F7"/>
    <w:rsid w:val="007C1116"/>
    <w:rsid w:val="007C23C8"/>
    <w:rsid w:val="007C2729"/>
    <w:rsid w:val="007D5FF0"/>
    <w:rsid w:val="007E3991"/>
    <w:rsid w:val="007F514F"/>
    <w:rsid w:val="00802F4C"/>
    <w:rsid w:val="008042A3"/>
    <w:rsid w:val="008132D5"/>
    <w:rsid w:val="00823809"/>
    <w:rsid w:val="00830E66"/>
    <w:rsid w:val="00843498"/>
    <w:rsid w:val="00843779"/>
    <w:rsid w:val="00855F7F"/>
    <w:rsid w:val="008568AB"/>
    <w:rsid w:val="0085721A"/>
    <w:rsid w:val="00863BDF"/>
    <w:rsid w:val="008748A9"/>
    <w:rsid w:val="0087677B"/>
    <w:rsid w:val="008855F0"/>
    <w:rsid w:val="00893277"/>
    <w:rsid w:val="0089599D"/>
    <w:rsid w:val="008A7A7C"/>
    <w:rsid w:val="008B3840"/>
    <w:rsid w:val="008B498D"/>
    <w:rsid w:val="008C2DE5"/>
    <w:rsid w:val="008C50DC"/>
    <w:rsid w:val="008D6D88"/>
    <w:rsid w:val="008E5817"/>
    <w:rsid w:val="008E6E71"/>
    <w:rsid w:val="008F3FF4"/>
    <w:rsid w:val="0090448A"/>
    <w:rsid w:val="009047CA"/>
    <w:rsid w:val="009064CD"/>
    <w:rsid w:val="00912BC8"/>
    <w:rsid w:val="0092529F"/>
    <w:rsid w:val="009277E4"/>
    <w:rsid w:val="009314CB"/>
    <w:rsid w:val="00933BE1"/>
    <w:rsid w:val="00942358"/>
    <w:rsid w:val="00944387"/>
    <w:rsid w:val="00950E9D"/>
    <w:rsid w:val="0095679C"/>
    <w:rsid w:val="0096159B"/>
    <w:rsid w:val="0096662A"/>
    <w:rsid w:val="00966F52"/>
    <w:rsid w:val="00967D05"/>
    <w:rsid w:val="00967D95"/>
    <w:rsid w:val="009761C9"/>
    <w:rsid w:val="0098295B"/>
    <w:rsid w:val="0099689C"/>
    <w:rsid w:val="00997F45"/>
    <w:rsid w:val="009A28DA"/>
    <w:rsid w:val="009B1885"/>
    <w:rsid w:val="009B2B72"/>
    <w:rsid w:val="009E060E"/>
    <w:rsid w:val="009E6583"/>
    <w:rsid w:val="00A1082A"/>
    <w:rsid w:val="00A2669E"/>
    <w:rsid w:val="00A33906"/>
    <w:rsid w:val="00A365E8"/>
    <w:rsid w:val="00A36E6E"/>
    <w:rsid w:val="00A552DD"/>
    <w:rsid w:val="00A5683F"/>
    <w:rsid w:val="00A60565"/>
    <w:rsid w:val="00A6070A"/>
    <w:rsid w:val="00A8159D"/>
    <w:rsid w:val="00A87703"/>
    <w:rsid w:val="00A916D5"/>
    <w:rsid w:val="00AA1777"/>
    <w:rsid w:val="00AB06ED"/>
    <w:rsid w:val="00AC5A84"/>
    <w:rsid w:val="00AD2AEC"/>
    <w:rsid w:val="00AD2C93"/>
    <w:rsid w:val="00AD574B"/>
    <w:rsid w:val="00AE3DEE"/>
    <w:rsid w:val="00AE5629"/>
    <w:rsid w:val="00AE727E"/>
    <w:rsid w:val="00AE7B61"/>
    <w:rsid w:val="00AF00A9"/>
    <w:rsid w:val="00AF290C"/>
    <w:rsid w:val="00AF6B74"/>
    <w:rsid w:val="00AF71F1"/>
    <w:rsid w:val="00B03E2D"/>
    <w:rsid w:val="00B10CA5"/>
    <w:rsid w:val="00B1122A"/>
    <w:rsid w:val="00B17FDA"/>
    <w:rsid w:val="00B20B31"/>
    <w:rsid w:val="00B271D3"/>
    <w:rsid w:val="00B369A6"/>
    <w:rsid w:val="00B40FEA"/>
    <w:rsid w:val="00B602D1"/>
    <w:rsid w:val="00B60E66"/>
    <w:rsid w:val="00B64BF6"/>
    <w:rsid w:val="00B80519"/>
    <w:rsid w:val="00BA7881"/>
    <w:rsid w:val="00BB1C91"/>
    <w:rsid w:val="00BC1F11"/>
    <w:rsid w:val="00C01024"/>
    <w:rsid w:val="00C01E2A"/>
    <w:rsid w:val="00C05A30"/>
    <w:rsid w:val="00C05F11"/>
    <w:rsid w:val="00C14945"/>
    <w:rsid w:val="00C17679"/>
    <w:rsid w:val="00C17E47"/>
    <w:rsid w:val="00C208E5"/>
    <w:rsid w:val="00C27304"/>
    <w:rsid w:val="00C3213D"/>
    <w:rsid w:val="00C355A1"/>
    <w:rsid w:val="00C36CC0"/>
    <w:rsid w:val="00C37701"/>
    <w:rsid w:val="00C521C0"/>
    <w:rsid w:val="00C5655A"/>
    <w:rsid w:val="00C71E2E"/>
    <w:rsid w:val="00C72F30"/>
    <w:rsid w:val="00C81713"/>
    <w:rsid w:val="00C85B1E"/>
    <w:rsid w:val="00C96548"/>
    <w:rsid w:val="00CC0D85"/>
    <w:rsid w:val="00CC4A7F"/>
    <w:rsid w:val="00CD6DC5"/>
    <w:rsid w:val="00CE3CCF"/>
    <w:rsid w:val="00CE4F40"/>
    <w:rsid w:val="00CF0BEF"/>
    <w:rsid w:val="00D04EB1"/>
    <w:rsid w:val="00D10612"/>
    <w:rsid w:val="00D117C3"/>
    <w:rsid w:val="00D309CC"/>
    <w:rsid w:val="00D378A4"/>
    <w:rsid w:val="00D46647"/>
    <w:rsid w:val="00D47E51"/>
    <w:rsid w:val="00D54312"/>
    <w:rsid w:val="00D56F1A"/>
    <w:rsid w:val="00D6064C"/>
    <w:rsid w:val="00D65AA1"/>
    <w:rsid w:val="00D81ABB"/>
    <w:rsid w:val="00D83D4C"/>
    <w:rsid w:val="00D96BBE"/>
    <w:rsid w:val="00DA21A7"/>
    <w:rsid w:val="00DA34E2"/>
    <w:rsid w:val="00DA6A86"/>
    <w:rsid w:val="00DC0F0A"/>
    <w:rsid w:val="00DD199E"/>
    <w:rsid w:val="00DD1D2E"/>
    <w:rsid w:val="00DD4B49"/>
    <w:rsid w:val="00DD5046"/>
    <w:rsid w:val="00DD521A"/>
    <w:rsid w:val="00DE0148"/>
    <w:rsid w:val="00DE5AA1"/>
    <w:rsid w:val="00DE5B1E"/>
    <w:rsid w:val="00DF5617"/>
    <w:rsid w:val="00DF6E7A"/>
    <w:rsid w:val="00E01DB0"/>
    <w:rsid w:val="00E0790B"/>
    <w:rsid w:val="00E1055D"/>
    <w:rsid w:val="00E15965"/>
    <w:rsid w:val="00E15A71"/>
    <w:rsid w:val="00E244B0"/>
    <w:rsid w:val="00E4028A"/>
    <w:rsid w:val="00E44AE5"/>
    <w:rsid w:val="00E50E5E"/>
    <w:rsid w:val="00E522F3"/>
    <w:rsid w:val="00E55F84"/>
    <w:rsid w:val="00E5603C"/>
    <w:rsid w:val="00E60F57"/>
    <w:rsid w:val="00E61C82"/>
    <w:rsid w:val="00E80909"/>
    <w:rsid w:val="00E80D35"/>
    <w:rsid w:val="00E82631"/>
    <w:rsid w:val="00E83C18"/>
    <w:rsid w:val="00E84272"/>
    <w:rsid w:val="00E843F7"/>
    <w:rsid w:val="00EB2BE8"/>
    <w:rsid w:val="00EB4C19"/>
    <w:rsid w:val="00EB4CC7"/>
    <w:rsid w:val="00EC7B87"/>
    <w:rsid w:val="00F07B94"/>
    <w:rsid w:val="00F15F2F"/>
    <w:rsid w:val="00F47214"/>
    <w:rsid w:val="00F507EE"/>
    <w:rsid w:val="00F52C40"/>
    <w:rsid w:val="00F57283"/>
    <w:rsid w:val="00F64F40"/>
    <w:rsid w:val="00F65113"/>
    <w:rsid w:val="00F674DD"/>
    <w:rsid w:val="00F700AC"/>
    <w:rsid w:val="00F878F6"/>
    <w:rsid w:val="00FA0C27"/>
    <w:rsid w:val="00FB26D8"/>
    <w:rsid w:val="00FB57FD"/>
    <w:rsid w:val="00FD44F2"/>
    <w:rsid w:val="00FE5033"/>
    <w:rsid w:val="00FF0DFD"/>
    <w:rsid w:val="00FF3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75031"/>
  <w15:docId w15:val="{B4AF11DD-D58F-43DD-9B0C-799EDFF70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AF00A9"/>
    <w:pPr>
      <w:spacing w:before="100" w:beforeAutospacing="1" w:after="100" w:afterAutospacing="1"/>
    </w:pPr>
    <w:rPr>
      <w:szCs w:val="24"/>
      <w:lang w:val="en-US"/>
    </w:rPr>
  </w:style>
  <w:style w:type="paragraph" w:styleId="Pagrindinistekstas">
    <w:name w:val="Body Text"/>
    <w:basedOn w:val="prastasis"/>
    <w:link w:val="PagrindinistekstasDiagrama"/>
    <w:uiPriority w:val="99"/>
    <w:rsid w:val="00AF00A9"/>
    <w:pPr>
      <w:spacing w:after="120"/>
    </w:pPr>
    <w:rPr>
      <w:lang w:val="en-US"/>
    </w:rPr>
  </w:style>
  <w:style w:type="character" w:customStyle="1" w:styleId="BodyTextChar">
    <w:name w:val="Body Text Char"/>
    <w:basedOn w:val="Numatytasispastraiposriftas"/>
    <w:uiPriority w:val="99"/>
    <w:semiHidden/>
    <w:locked/>
    <w:rsid w:val="007A5909"/>
    <w:rPr>
      <w:rFonts w:cs="Times New Roman"/>
      <w:sz w:val="20"/>
      <w:szCs w:val="20"/>
      <w:lang w:val="lt-LT"/>
    </w:rPr>
  </w:style>
  <w:style w:type="character" w:customStyle="1" w:styleId="PagrindinistekstasDiagrama">
    <w:name w:val="Pagrindinis tekstas Diagrama"/>
    <w:link w:val="Pagrindinistekstas"/>
    <w:uiPriority w:val="99"/>
    <w:locked/>
    <w:rsid w:val="00AF00A9"/>
    <w:rPr>
      <w:sz w:val="24"/>
      <w:lang w:val="en-US" w:eastAsia="en-US"/>
    </w:rPr>
  </w:style>
  <w:style w:type="character" w:styleId="Hipersaitas">
    <w:name w:val="Hyperlink"/>
    <w:basedOn w:val="Numatytasispastraiposriftas"/>
    <w:uiPriority w:val="99"/>
    <w:rsid w:val="00AF00A9"/>
    <w:rPr>
      <w:rFonts w:cs="Times New Roman"/>
      <w:color w:val="0000FF"/>
      <w:u w:val="single"/>
    </w:rPr>
  </w:style>
  <w:style w:type="paragraph" w:styleId="Pagrindinistekstas3">
    <w:name w:val="Body Text 3"/>
    <w:basedOn w:val="prastasis"/>
    <w:link w:val="Pagrindinistekstas3Diagrama"/>
    <w:uiPriority w:val="99"/>
    <w:rsid w:val="005E10D8"/>
    <w:pPr>
      <w:spacing w:after="120"/>
    </w:pPr>
    <w:rPr>
      <w:sz w:val="16"/>
      <w:szCs w:val="16"/>
    </w:rPr>
  </w:style>
  <w:style w:type="character" w:customStyle="1" w:styleId="Pagrindinistekstas3Diagrama">
    <w:name w:val="Pagrindinis tekstas 3 Diagrama"/>
    <w:basedOn w:val="Numatytasispastraiposriftas"/>
    <w:link w:val="Pagrindinistekstas3"/>
    <w:uiPriority w:val="99"/>
    <w:rsid w:val="005E10D8"/>
    <w:rPr>
      <w:sz w:val="16"/>
      <w:szCs w:val="16"/>
      <w:lang w:eastAsia="en-US"/>
    </w:rPr>
  </w:style>
  <w:style w:type="paragraph" w:styleId="Sraopastraipa">
    <w:name w:val="List Paragraph"/>
    <w:basedOn w:val="prastasis"/>
    <w:uiPriority w:val="34"/>
    <w:qFormat/>
    <w:rsid w:val="008855F0"/>
    <w:pPr>
      <w:ind w:left="720"/>
      <w:contextualSpacing/>
    </w:pPr>
  </w:style>
  <w:style w:type="paragraph" w:styleId="Pataisymai">
    <w:name w:val="Revision"/>
    <w:hidden/>
    <w:uiPriority w:val="99"/>
    <w:semiHidden/>
    <w:rsid w:val="00400D3D"/>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84888">
      <w:bodyDiv w:val="1"/>
      <w:marLeft w:val="0"/>
      <w:marRight w:val="0"/>
      <w:marTop w:val="0"/>
      <w:marBottom w:val="0"/>
      <w:divBdr>
        <w:top w:val="none" w:sz="0" w:space="0" w:color="auto"/>
        <w:left w:val="none" w:sz="0" w:space="0" w:color="auto"/>
        <w:bottom w:val="none" w:sz="0" w:space="0" w:color="auto"/>
        <w:right w:val="none" w:sz="0" w:space="0" w:color="auto"/>
      </w:divBdr>
      <w:divsChild>
        <w:div w:id="1388648721">
          <w:marLeft w:val="0"/>
          <w:marRight w:val="0"/>
          <w:marTop w:val="0"/>
          <w:marBottom w:val="0"/>
          <w:divBdr>
            <w:top w:val="none" w:sz="0" w:space="0" w:color="auto"/>
            <w:left w:val="none" w:sz="0" w:space="0" w:color="auto"/>
            <w:bottom w:val="none" w:sz="0" w:space="0" w:color="auto"/>
            <w:right w:val="none" w:sz="0" w:space="0" w:color="auto"/>
          </w:divBdr>
        </w:div>
        <w:div w:id="517039663">
          <w:marLeft w:val="0"/>
          <w:marRight w:val="0"/>
          <w:marTop w:val="0"/>
          <w:marBottom w:val="0"/>
          <w:divBdr>
            <w:top w:val="none" w:sz="0" w:space="0" w:color="auto"/>
            <w:left w:val="none" w:sz="0" w:space="0" w:color="auto"/>
            <w:bottom w:val="none" w:sz="0" w:space="0" w:color="auto"/>
            <w:right w:val="none" w:sz="0" w:space="0" w:color="auto"/>
          </w:divBdr>
        </w:div>
        <w:div w:id="1046636040">
          <w:marLeft w:val="0"/>
          <w:marRight w:val="0"/>
          <w:marTop w:val="0"/>
          <w:marBottom w:val="0"/>
          <w:divBdr>
            <w:top w:val="none" w:sz="0" w:space="0" w:color="auto"/>
            <w:left w:val="none" w:sz="0" w:space="0" w:color="auto"/>
            <w:bottom w:val="none" w:sz="0" w:space="0" w:color="auto"/>
            <w:right w:val="none" w:sz="0" w:space="0" w:color="auto"/>
          </w:divBdr>
        </w:div>
        <w:div w:id="1824156371">
          <w:marLeft w:val="0"/>
          <w:marRight w:val="0"/>
          <w:marTop w:val="0"/>
          <w:marBottom w:val="0"/>
          <w:divBdr>
            <w:top w:val="none" w:sz="0" w:space="0" w:color="auto"/>
            <w:left w:val="none" w:sz="0" w:space="0" w:color="auto"/>
            <w:bottom w:val="none" w:sz="0" w:space="0" w:color="auto"/>
            <w:right w:val="none" w:sz="0" w:space="0" w:color="auto"/>
          </w:divBdr>
        </w:div>
        <w:div w:id="1366056945">
          <w:marLeft w:val="0"/>
          <w:marRight w:val="0"/>
          <w:marTop w:val="0"/>
          <w:marBottom w:val="0"/>
          <w:divBdr>
            <w:top w:val="none" w:sz="0" w:space="0" w:color="auto"/>
            <w:left w:val="none" w:sz="0" w:space="0" w:color="auto"/>
            <w:bottom w:val="none" w:sz="0" w:space="0" w:color="auto"/>
            <w:right w:val="none" w:sz="0" w:space="0" w:color="auto"/>
          </w:divBdr>
        </w:div>
        <w:div w:id="405733594">
          <w:marLeft w:val="0"/>
          <w:marRight w:val="0"/>
          <w:marTop w:val="0"/>
          <w:marBottom w:val="0"/>
          <w:divBdr>
            <w:top w:val="none" w:sz="0" w:space="0" w:color="auto"/>
            <w:left w:val="none" w:sz="0" w:space="0" w:color="auto"/>
            <w:bottom w:val="none" w:sz="0" w:space="0" w:color="auto"/>
            <w:right w:val="none" w:sz="0" w:space="0" w:color="auto"/>
          </w:divBdr>
          <w:divsChild>
            <w:div w:id="839080471">
              <w:marLeft w:val="0"/>
              <w:marRight w:val="0"/>
              <w:marTop w:val="0"/>
              <w:marBottom w:val="0"/>
              <w:divBdr>
                <w:top w:val="none" w:sz="0" w:space="0" w:color="auto"/>
                <w:left w:val="none" w:sz="0" w:space="0" w:color="auto"/>
                <w:bottom w:val="none" w:sz="0" w:space="0" w:color="auto"/>
                <w:right w:val="none" w:sz="0" w:space="0" w:color="auto"/>
              </w:divBdr>
            </w:div>
            <w:div w:id="1082408290">
              <w:marLeft w:val="0"/>
              <w:marRight w:val="0"/>
              <w:marTop w:val="0"/>
              <w:marBottom w:val="0"/>
              <w:divBdr>
                <w:top w:val="none" w:sz="0" w:space="0" w:color="auto"/>
                <w:left w:val="none" w:sz="0" w:space="0" w:color="auto"/>
                <w:bottom w:val="none" w:sz="0" w:space="0" w:color="auto"/>
                <w:right w:val="none" w:sz="0" w:space="0" w:color="auto"/>
              </w:divBdr>
            </w:div>
            <w:div w:id="1694722636">
              <w:marLeft w:val="0"/>
              <w:marRight w:val="0"/>
              <w:marTop w:val="0"/>
              <w:marBottom w:val="0"/>
              <w:divBdr>
                <w:top w:val="none" w:sz="0" w:space="0" w:color="auto"/>
                <w:left w:val="none" w:sz="0" w:space="0" w:color="auto"/>
                <w:bottom w:val="none" w:sz="0" w:space="0" w:color="auto"/>
                <w:right w:val="none" w:sz="0" w:space="0" w:color="auto"/>
              </w:divBdr>
            </w:div>
            <w:div w:id="5430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6112">
      <w:marLeft w:val="0"/>
      <w:marRight w:val="0"/>
      <w:marTop w:val="0"/>
      <w:marBottom w:val="0"/>
      <w:divBdr>
        <w:top w:val="none" w:sz="0" w:space="0" w:color="auto"/>
        <w:left w:val="none" w:sz="0" w:space="0" w:color="auto"/>
        <w:bottom w:val="none" w:sz="0" w:space="0" w:color="auto"/>
        <w:right w:val="none" w:sz="0" w:space="0" w:color="auto"/>
      </w:divBdr>
    </w:div>
    <w:div w:id="1589776113">
      <w:marLeft w:val="0"/>
      <w:marRight w:val="0"/>
      <w:marTop w:val="0"/>
      <w:marBottom w:val="0"/>
      <w:divBdr>
        <w:top w:val="none" w:sz="0" w:space="0" w:color="auto"/>
        <w:left w:val="none" w:sz="0" w:space="0" w:color="auto"/>
        <w:bottom w:val="none" w:sz="0" w:space="0" w:color="auto"/>
        <w:right w:val="none" w:sz="0" w:space="0" w:color="auto"/>
      </w:divBdr>
    </w:div>
    <w:div w:id="15897761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3/dokpaieska.showdoc_l?p_id=45373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20BEB-87EA-4660-8757-4D626A30D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636</Words>
  <Characters>4762</Characters>
  <Application>Microsoft Office Word</Application>
  <DocSecurity>0</DocSecurity>
  <Lines>39</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2023-02-22T08:40:00Z</cp:lastPrinted>
  <dcterms:created xsi:type="dcterms:W3CDTF">2023-02-09T07:33:00Z</dcterms:created>
  <dcterms:modified xsi:type="dcterms:W3CDTF">2023-02-22T08:40:00Z</dcterms:modified>
</cp:coreProperties>
</file>