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5CFB8" w14:textId="77777777" w:rsidR="000B1774" w:rsidRDefault="00F15C5B" w:rsidP="003B5018">
      <w:pPr>
        <w:jc w:val="center"/>
        <w:rPr>
          <w:noProof/>
        </w:rPr>
      </w:pPr>
      <w:bookmarkStart w:id="0" w:name="Forma"/>
      <w:r>
        <w:rPr>
          <w:noProof/>
          <w:lang w:eastAsia="lt-LT"/>
        </w:rPr>
        <mc:AlternateContent>
          <mc:Choice Requires="wps">
            <w:drawing>
              <wp:anchor distT="0" distB="0" distL="114300" distR="114300" simplePos="0" relativeHeight="251659264" behindDoc="0" locked="0" layoutInCell="1" allowOverlap="1" wp14:anchorId="5C2C9686" wp14:editId="359776A3">
                <wp:simplePos x="0" y="0"/>
                <wp:positionH relativeFrom="column">
                  <wp:posOffset>3448050</wp:posOffset>
                </wp:positionH>
                <wp:positionV relativeFrom="paragraph">
                  <wp:posOffset>-451485</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3CE1BC5F" w14:textId="77777777" w:rsidR="00820EFB" w:rsidRDefault="00820EFB" w:rsidP="00820EFB">
                            <w:pPr>
                              <w:rPr>
                                <w:b/>
                              </w:rPr>
                            </w:pPr>
                            <w:r>
                              <w:rPr>
                                <w:b/>
                                <w:bCs/>
                              </w:rPr>
                              <w:t>projektas</w:t>
                            </w:r>
                          </w:p>
                          <w:p w14:paraId="3B046054" w14:textId="5D46F1ED" w:rsidR="00820EFB" w:rsidRDefault="00820EFB" w:rsidP="00820EFB">
                            <w:pPr>
                              <w:rPr>
                                <w:b/>
                              </w:rPr>
                            </w:pPr>
                            <w:r>
                              <w:rPr>
                                <w:b/>
                                <w:bCs/>
                              </w:rPr>
                              <w:t>reg. Nr. T</w:t>
                            </w:r>
                            <w:r>
                              <w:rPr>
                                <w:b/>
                              </w:rPr>
                              <w:t>-</w:t>
                            </w:r>
                            <w:r w:rsidR="00A92B48">
                              <w:rPr>
                                <w:b/>
                              </w:rPr>
                              <w:t>62</w:t>
                            </w:r>
                          </w:p>
                          <w:p w14:paraId="31F04BDC" w14:textId="189BC2B9" w:rsidR="00820EFB" w:rsidRDefault="00820EFB" w:rsidP="00820EFB">
                            <w:pPr>
                              <w:rPr>
                                <w:b/>
                              </w:rPr>
                            </w:pPr>
                            <w:r>
                              <w:rPr>
                                <w:b/>
                              </w:rPr>
                              <w:t>2.</w:t>
                            </w:r>
                            <w:r w:rsidR="00A92B48">
                              <w:rPr>
                                <w:b/>
                              </w:rPr>
                              <w:t xml:space="preserve">7. </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2C9686" id="_x0000_t202" coordsize="21600,21600" o:spt="202" path="m,l,21600r21600,l21600,xe">
                <v:stroke joinstyle="miter"/>
                <v:path gradientshapeok="t" o:connecttype="rect"/>
              </v:shapetype>
              <v:shape id="Text Box 2" o:spid="_x0000_s1026" type="#_x0000_t202" style="position:absolute;left:0;text-align:left;margin-left:271.5pt;margin-top:-35.55pt;width:192.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" stroked="f">
                <v:textbox>
                  <w:txbxContent>
                    <w:p w14:paraId="3CE1BC5F" w14:textId="77777777" w:rsidR="00820EFB" w:rsidRDefault="00820EFB" w:rsidP="00820EFB">
                      <w:pPr>
                        <w:rPr>
                          <w:b/>
                        </w:rPr>
                      </w:pPr>
                      <w:r>
                        <w:rPr>
                          <w:b/>
                          <w:bCs/>
                        </w:rPr>
                        <w:t>projektas</w:t>
                      </w:r>
                    </w:p>
                    <w:p w14:paraId="3B046054" w14:textId="5D46F1ED" w:rsidR="00820EFB" w:rsidRDefault="00820EFB" w:rsidP="00820EFB">
                      <w:pPr>
                        <w:rPr>
                          <w:b/>
                        </w:rPr>
                      </w:pPr>
                      <w:r>
                        <w:rPr>
                          <w:b/>
                          <w:bCs/>
                        </w:rPr>
                        <w:t>reg. Nr. T</w:t>
                      </w:r>
                      <w:r>
                        <w:rPr>
                          <w:b/>
                        </w:rPr>
                        <w:t>-</w:t>
                      </w:r>
                      <w:r w:rsidR="00A92B48">
                        <w:rPr>
                          <w:b/>
                        </w:rPr>
                        <w:t>62</w:t>
                      </w:r>
                    </w:p>
                    <w:p w14:paraId="31F04BDC" w14:textId="189BC2B9" w:rsidR="00820EFB" w:rsidRDefault="00820EFB" w:rsidP="00820EFB">
                      <w:pPr>
                        <w:rPr>
                          <w:b/>
                        </w:rPr>
                      </w:pPr>
                      <w:r>
                        <w:rPr>
                          <w:b/>
                        </w:rPr>
                        <w:t>2.</w:t>
                      </w:r>
                      <w:r w:rsidR="00A92B48">
                        <w:rPr>
                          <w:b/>
                        </w:rPr>
                        <w:t xml:space="preserve">7. </w:t>
                      </w:r>
                      <w:r>
                        <w:rPr>
                          <w:b/>
                        </w:rPr>
                        <w:t>darbotvarkės klausimas</w:t>
                      </w:r>
                    </w:p>
                  </w:txbxContent>
                </v:textbox>
              </v:shape>
            </w:pict>
          </mc:Fallback>
        </mc:AlternateContent>
      </w:r>
    </w:p>
    <w:p w14:paraId="04FE683D" w14:textId="77777777" w:rsidR="00820EFB" w:rsidRDefault="00820EFB" w:rsidP="003B5018">
      <w:pPr>
        <w:jc w:val="center"/>
        <w:rPr>
          <w:noProof/>
        </w:rPr>
      </w:pPr>
    </w:p>
    <w:p w14:paraId="2EF1ADF3" w14:textId="77777777" w:rsidR="00820EFB" w:rsidRDefault="00820EFB" w:rsidP="003B5018">
      <w:pPr>
        <w:jc w:val="center"/>
        <w:rPr>
          <w:b/>
          <w:caps/>
        </w:rPr>
      </w:pPr>
    </w:p>
    <w:p w14:paraId="08AB0930" w14:textId="77777777" w:rsidR="000B1774" w:rsidRDefault="000B1774" w:rsidP="003B5018">
      <w:pPr>
        <w:jc w:val="center"/>
        <w:rPr>
          <w:b/>
          <w:caps/>
        </w:rPr>
      </w:pPr>
      <w:r>
        <w:rPr>
          <w:b/>
          <w:caps/>
        </w:rPr>
        <w:t>PASVALIO RAJONO SAVIVALDYBĖS TARYBA</w:t>
      </w:r>
    </w:p>
    <w:p w14:paraId="248C3BF9" w14:textId="77777777" w:rsidR="000B1774" w:rsidRDefault="000B1774" w:rsidP="003B5018">
      <w:pPr>
        <w:jc w:val="center"/>
        <w:rPr>
          <w:b/>
          <w:caps/>
        </w:rPr>
      </w:pPr>
    </w:p>
    <w:p w14:paraId="32E58883" w14:textId="77777777" w:rsidR="003B5018" w:rsidRPr="003B5018" w:rsidRDefault="003B5018" w:rsidP="003B5018">
      <w:pPr>
        <w:jc w:val="center"/>
        <w:rPr>
          <w:b/>
          <w:caps/>
        </w:rPr>
      </w:pPr>
      <w:r w:rsidRPr="003B5018">
        <w:rPr>
          <w:b/>
          <w:caps/>
        </w:rPr>
        <w:t>Sprendimas</w:t>
      </w:r>
      <w:bookmarkEnd w:id="0"/>
    </w:p>
    <w:p w14:paraId="3986B59F" w14:textId="674616F6" w:rsidR="00906CB0" w:rsidRPr="007462FE" w:rsidRDefault="00906CB0" w:rsidP="00906CB0">
      <w:pPr>
        <w:jc w:val="center"/>
        <w:rPr>
          <w:b/>
          <w:caps/>
        </w:rPr>
      </w:pPr>
      <w:r w:rsidRPr="007462FE">
        <w:rPr>
          <w:b/>
          <w:caps/>
        </w:rPr>
        <w:t xml:space="preserve">Dėl </w:t>
      </w:r>
      <w:r>
        <w:rPr>
          <w:b/>
          <w:caps/>
        </w:rPr>
        <w:t xml:space="preserve">PRITARIMO PASVALIO </w:t>
      </w:r>
      <w:r w:rsidR="009B1641">
        <w:rPr>
          <w:b/>
          <w:caps/>
        </w:rPr>
        <w:t>PETRO VILEIŠIO GIMNAZIJOS</w:t>
      </w:r>
      <w:r>
        <w:rPr>
          <w:b/>
          <w:caps/>
        </w:rPr>
        <w:t xml:space="preserve"> 202</w:t>
      </w:r>
      <w:r w:rsidR="00C812A8">
        <w:rPr>
          <w:b/>
          <w:caps/>
        </w:rPr>
        <w:t>2</w:t>
      </w:r>
      <w:r>
        <w:rPr>
          <w:b/>
          <w:caps/>
        </w:rPr>
        <w:t xml:space="preserve"> METŲ VEIKLOS </w:t>
      </w:r>
      <w:r w:rsidR="009B1641">
        <w:rPr>
          <w:b/>
          <w:caps/>
        </w:rPr>
        <w:t>ATASKAITAI</w:t>
      </w:r>
    </w:p>
    <w:p w14:paraId="2C5E5E0A" w14:textId="77777777" w:rsidR="008740D0" w:rsidRDefault="008740D0" w:rsidP="008740D0">
      <w:pPr>
        <w:jc w:val="center"/>
      </w:pPr>
    </w:p>
    <w:p w14:paraId="3B4A6CAA" w14:textId="65DC724E" w:rsidR="003B5018" w:rsidRDefault="003B5018" w:rsidP="003B5018">
      <w:pPr>
        <w:jc w:val="center"/>
      </w:pPr>
      <w:bookmarkStart w:id="1" w:name="Data"/>
      <w:r>
        <w:t>20</w:t>
      </w:r>
      <w:r w:rsidR="0026011A">
        <w:t>2</w:t>
      </w:r>
      <w:r w:rsidR="00C812A8">
        <w:t>3</w:t>
      </w:r>
      <w:r>
        <w:t xml:space="preserve"> m. </w:t>
      </w:r>
      <w:r w:rsidR="009B1641">
        <w:t xml:space="preserve">kovo </w:t>
      </w:r>
      <w:r w:rsidR="003A35C9">
        <w:t xml:space="preserve">  </w:t>
      </w:r>
      <w:r>
        <w:t xml:space="preserve"> d.</w:t>
      </w:r>
      <w:bookmarkEnd w:id="1"/>
      <w:r w:rsidR="008659CA">
        <w:t xml:space="preserve"> </w:t>
      </w:r>
      <w:r>
        <w:t xml:space="preserve">Nr. </w:t>
      </w:r>
      <w:bookmarkStart w:id="2" w:name="Nr"/>
      <w:r>
        <w:t>T1-</w:t>
      </w:r>
    </w:p>
    <w:bookmarkEnd w:id="2"/>
    <w:p w14:paraId="31379717" w14:textId="77777777" w:rsidR="003B5018" w:rsidRDefault="003B5018" w:rsidP="003B5018">
      <w:pPr>
        <w:jc w:val="center"/>
      </w:pPr>
      <w:r>
        <w:t>Pasvalys</w:t>
      </w:r>
    </w:p>
    <w:p w14:paraId="3CAC2552" w14:textId="77777777" w:rsidR="000F3306" w:rsidRDefault="000F3306">
      <w:pPr>
        <w:pStyle w:val="Antrats"/>
        <w:tabs>
          <w:tab w:val="clear" w:pos="4153"/>
          <w:tab w:val="clear" w:pos="8306"/>
        </w:tabs>
      </w:pPr>
    </w:p>
    <w:p w14:paraId="4D289A80" w14:textId="28452115" w:rsidR="00906CB0" w:rsidRPr="00265058" w:rsidRDefault="00906CB0" w:rsidP="00906CB0">
      <w:pPr>
        <w:ind w:firstLine="720"/>
        <w:jc w:val="both"/>
        <w:rPr>
          <w:iCs/>
        </w:rPr>
      </w:pPr>
      <w:r w:rsidRPr="007462FE">
        <w:rPr>
          <w:iCs/>
        </w:rPr>
        <w:t xml:space="preserve">Vadovaudamasi </w:t>
      </w:r>
      <w:r w:rsidRPr="00265058">
        <w:rPr>
          <w:iCs/>
        </w:rPr>
        <w:t>Lietuvos Respublikos vietos savivaldos</w:t>
      </w:r>
      <w:r>
        <w:rPr>
          <w:iCs/>
        </w:rPr>
        <w:t xml:space="preserve"> įstatymo 16 straipsnio </w:t>
      </w:r>
      <w:r w:rsidR="00F809BC">
        <w:rPr>
          <w:iCs/>
        </w:rPr>
        <w:t>4 dalimi</w:t>
      </w:r>
      <w:r w:rsidRPr="00265058">
        <w:rPr>
          <w:iCs/>
        </w:rPr>
        <w:t xml:space="preserve">, </w:t>
      </w:r>
      <w:r w:rsidR="006C1202">
        <w:rPr>
          <w:iCs/>
        </w:rPr>
        <w:t xml:space="preserve">įgyvendindama </w:t>
      </w:r>
      <w:r w:rsidRPr="00265058">
        <w:rPr>
          <w:iCs/>
        </w:rPr>
        <w:t xml:space="preserve">Pasvalio rajono savivaldybės tarybos veiklos reglamento, patvirtinto </w:t>
      </w:r>
      <w:r w:rsidR="008F03D7">
        <w:rPr>
          <w:iCs/>
        </w:rPr>
        <w:t>Pasvalio rajono s</w:t>
      </w:r>
      <w:r w:rsidRPr="00265058">
        <w:rPr>
          <w:iCs/>
        </w:rPr>
        <w:t>avivaldybės tarybos 2009 m. gegužės 13 d. sprendimu Nr. T1-86 „Dėl Pasvalio rajono savivaldybės tarybos veiklos reglamento patvirtinimo“ (</w:t>
      </w:r>
      <w:r>
        <w:rPr>
          <w:bCs/>
          <w:szCs w:val="24"/>
        </w:rPr>
        <w:t>Pasvalio rajono savivaldybės tarybos 2020 m. lapkričio 25 d. sprendimo Nr. T1-216 redakcija</w:t>
      </w:r>
      <w:r w:rsidRPr="00265058">
        <w:rPr>
          <w:iCs/>
        </w:rPr>
        <w:t>)</w:t>
      </w:r>
      <w:r>
        <w:rPr>
          <w:iCs/>
        </w:rPr>
        <w:t xml:space="preserve"> (su visais aktualiais pakeitimais), </w:t>
      </w:r>
      <w:r w:rsidRPr="00265058">
        <w:rPr>
          <w:iCs/>
        </w:rPr>
        <w:t>2</w:t>
      </w:r>
      <w:r>
        <w:rPr>
          <w:iCs/>
        </w:rPr>
        <w:t>89</w:t>
      </w:r>
      <w:r w:rsidRPr="00265058">
        <w:rPr>
          <w:iCs/>
        </w:rPr>
        <w:t>, 2</w:t>
      </w:r>
      <w:r>
        <w:rPr>
          <w:iCs/>
        </w:rPr>
        <w:t>90</w:t>
      </w:r>
      <w:r w:rsidRPr="00265058">
        <w:rPr>
          <w:iCs/>
        </w:rPr>
        <w:t xml:space="preserve"> punkt</w:t>
      </w:r>
      <w:r w:rsidR="006C1202">
        <w:rPr>
          <w:iCs/>
        </w:rPr>
        <w:t>us</w:t>
      </w:r>
      <w:r w:rsidRPr="00265058">
        <w:rPr>
          <w:iCs/>
        </w:rPr>
        <w:t xml:space="preserve">, Pasvalio rajono savivaldybės taryba </w:t>
      </w:r>
      <w:r w:rsidRPr="003B39FD">
        <w:rPr>
          <w:iCs/>
          <w:spacing w:val="20"/>
        </w:rPr>
        <w:t>nusprendžia</w:t>
      </w:r>
      <w:r w:rsidR="00FA6085">
        <w:rPr>
          <w:iCs/>
          <w:spacing w:val="20"/>
        </w:rPr>
        <w:t>:</w:t>
      </w:r>
    </w:p>
    <w:p w14:paraId="29BC0654" w14:textId="20B22F50" w:rsidR="00906CB0" w:rsidRPr="00265058" w:rsidRDefault="00906CB0" w:rsidP="00906CB0">
      <w:pPr>
        <w:jc w:val="both"/>
        <w:rPr>
          <w:iCs/>
        </w:rPr>
      </w:pPr>
      <w:r w:rsidRPr="00265058">
        <w:rPr>
          <w:iCs/>
        </w:rPr>
        <w:tab/>
      </w:r>
      <w:r w:rsidR="00FA6085">
        <w:rPr>
          <w:iCs/>
        </w:rPr>
        <w:t>P</w:t>
      </w:r>
      <w:r w:rsidR="00FA6085" w:rsidRPr="00265058">
        <w:rPr>
          <w:iCs/>
        </w:rPr>
        <w:t xml:space="preserve">ritarti </w:t>
      </w:r>
      <w:r w:rsidR="009B1641" w:rsidRPr="00265058">
        <w:rPr>
          <w:iCs/>
        </w:rPr>
        <w:t xml:space="preserve">Pasvalio Petro Vileišio gimnazijos </w:t>
      </w:r>
      <w:r>
        <w:rPr>
          <w:iCs/>
        </w:rPr>
        <w:t>202</w:t>
      </w:r>
      <w:r w:rsidR="00C812A8">
        <w:rPr>
          <w:iCs/>
        </w:rPr>
        <w:t>2</w:t>
      </w:r>
      <w:r w:rsidRPr="00265058">
        <w:rPr>
          <w:iCs/>
        </w:rPr>
        <w:t xml:space="preserve"> metų veiklos ataskait</w:t>
      </w:r>
      <w:r w:rsidR="009B1641">
        <w:rPr>
          <w:iCs/>
        </w:rPr>
        <w:t>ai (pridedama).</w:t>
      </w:r>
    </w:p>
    <w:p w14:paraId="1C8F2BF0" w14:textId="68375370" w:rsidR="00906CB0" w:rsidRPr="00A476CD" w:rsidRDefault="00906CB0" w:rsidP="009B1641">
      <w:pPr>
        <w:jc w:val="both"/>
        <w:rPr>
          <w:color w:val="000000"/>
          <w:szCs w:val="24"/>
          <w:shd w:val="clear" w:color="auto" w:fill="FFFFFF"/>
        </w:rPr>
      </w:pPr>
      <w:r w:rsidRPr="00265058">
        <w:rPr>
          <w:iCs/>
        </w:rPr>
        <w:tab/>
      </w:r>
      <w:r>
        <w:rPr>
          <w:color w:val="000000"/>
          <w:szCs w:val="24"/>
        </w:rPr>
        <w:t>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 xml:space="preserve">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p>
    <w:p w14:paraId="2C59258E" w14:textId="77777777" w:rsidR="000F3306" w:rsidRDefault="000F3306">
      <w:pPr>
        <w:ind w:firstLine="709"/>
        <w:jc w:val="both"/>
      </w:pPr>
    </w:p>
    <w:p w14:paraId="730277BF" w14:textId="77777777" w:rsidR="00FA1381" w:rsidRDefault="00FA1381">
      <w:pPr>
        <w:ind w:firstLine="709"/>
        <w:jc w:val="both"/>
      </w:pPr>
    </w:p>
    <w:p w14:paraId="6ED5E088" w14:textId="02FD2D5B" w:rsidR="00D50DC9" w:rsidRDefault="000F3306" w:rsidP="009845C0">
      <w:pPr>
        <w:pStyle w:val="Antrats"/>
        <w:tabs>
          <w:tab w:val="clear" w:pos="4153"/>
          <w:tab w:val="clear" w:pos="8306"/>
        </w:tabs>
        <w:jc w:val="both"/>
      </w:pPr>
      <w:r>
        <w:t>Savivaldybės meras</w:t>
      </w:r>
      <w:r w:rsidR="00912143">
        <w:tab/>
      </w:r>
      <w:r w:rsidR="00912143">
        <w:tab/>
      </w:r>
      <w:r w:rsidR="00912143">
        <w:tab/>
      </w:r>
      <w:r w:rsidR="00912143">
        <w:tab/>
      </w:r>
      <w:r w:rsidR="00912143">
        <w:tab/>
      </w:r>
      <w:r w:rsidR="00912143">
        <w:tab/>
      </w:r>
      <w:r w:rsidR="00912143">
        <w:tab/>
      </w:r>
      <w:r w:rsidR="00912143">
        <w:tab/>
        <w:t xml:space="preserve">   </w:t>
      </w:r>
    </w:p>
    <w:p w14:paraId="79346444" w14:textId="77777777" w:rsidR="008F03D7" w:rsidRDefault="008F03D7" w:rsidP="00D50DC9">
      <w:pPr>
        <w:pStyle w:val="Antrats"/>
        <w:tabs>
          <w:tab w:val="clear" w:pos="4153"/>
          <w:tab w:val="clear" w:pos="8306"/>
        </w:tabs>
        <w:rPr>
          <w:szCs w:val="24"/>
        </w:rPr>
      </w:pPr>
    </w:p>
    <w:p w14:paraId="1E13C342" w14:textId="46E924C5" w:rsidR="00D50DC9" w:rsidRPr="004B64B7" w:rsidRDefault="00D50DC9" w:rsidP="00D50DC9">
      <w:pPr>
        <w:pStyle w:val="Antrats"/>
        <w:tabs>
          <w:tab w:val="clear" w:pos="4153"/>
          <w:tab w:val="clear" w:pos="8306"/>
        </w:tabs>
        <w:rPr>
          <w:szCs w:val="24"/>
        </w:rPr>
      </w:pPr>
      <w:r w:rsidRPr="004B64B7">
        <w:rPr>
          <w:szCs w:val="24"/>
        </w:rPr>
        <w:t>Parengė</w:t>
      </w:r>
      <w:r w:rsidRPr="004B64B7">
        <w:rPr>
          <w:szCs w:val="24"/>
        </w:rPr>
        <w:tab/>
      </w:r>
      <w:r w:rsidRPr="004B64B7">
        <w:rPr>
          <w:szCs w:val="24"/>
        </w:rPr>
        <w:tab/>
      </w:r>
      <w:r w:rsidRPr="004B64B7">
        <w:rPr>
          <w:szCs w:val="24"/>
        </w:rPr>
        <w:tab/>
      </w:r>
      <w:r w:rsidRPr="004B64B7">
        <w:rPr>
          <w:szCs w:val="24"/>
        </w:rPr>
        <w:tab/>
      </w:r>
      <w:r w:rsidRPr="004B64B7">
        <w:rPr>
          <w:szCs w:val="24"/>
        </w:rPr>
        <w:tab/>
      </w:r>
      <w:r w:rsidRPr="004B64B7">
        <w:rPr>
          <w:szCs w:val="24"/>
        </w:rPr>
        <w:tab/>
      </w:r>
      <w:r w:rsidRPr="004B64B7">
        <w:rPr>
          <w:szCs w:val="24"/>
        </w:rPr>
        <w:tab/>
      </w:r>
    </w:p>
    <w:p w14:paraId="746ACD0B" w14:textId="77777777" w:rsidR="00C812A8" w:rsidRDefault="00D50DC9" w:rsidP="00D50DC9">
      <w:pPr>
        <w:pStyle w:val="Antrats"/>
        <w:tabs>
          <w:tab w:val="clear" w:pos="4153"/>
          <w:tab w:val="clear" w:pos="8306"/>
        </w:tabs>
        <w:rPr>
          <w:szCs w:val="24"/>
        </w:rPr>
      </w:pPr>
      <w:r w:rsidRPr="004B64B7">
        <w:rPr>
          <w:szCs w:val="24"/>
        </w:rPr>
        <w:t>Švietimo ir sporto skyriaus</w:t>
      </w:r>
      <w:r w:rsidR="00C35426" w:rsidRPr="004B64B7">
        <w:rPr>
          <w:szCs w:val="24"/>
        </w:rPr>
        <w:t xml:space="preserve"> </w:t>
      </w:r>
    </w:p>
    <w:p w14:paraId="763B31FF" w14:textId="4825FD14" w:rsidR="00D50DC9" w:rsidRPr="004B64B7" w:rsidRDefault="00C812A8" w:rsidP="00D50DC9">
      <w:pPr>
        <w:pStyle w:val="Antrats"/>
        <w:tabs>
          <w:tab w:val="clear" w:pos="4153"/>
          <w:tab w:val="clear" w:pos="8306"/>
        </w:tabs>
      </w:pPr>
      <w:r>
        <w:rPr>
          <w:szCs w:val="24"/>
        </w:rPr>
        <w:t>vyr. specialistė Virginija Bajoriūnaitė</w:t>
      </w:r>
    </w:p>
    <w:p w14:paraId="57F9F561" w14:textId="6C3C80AB" w:rsidR="00D50DC9" w:rsidRPr="00D50DC9" w:rsidRDefault="00D50DC9" w:rsidP="00D50DC9">
      <w:pPr>
        <w:pStyle w:val="Antrats"/>
        <w:rPr>
          <w:szCs w:val="24"/>
        </w:rPr>
      </w:pPr>
      <w:r w:rsidRPr="004B64B7">
        <w:rPr>
          <w:szCs w:val="24"/>
        </w:rPr>
        <w:t>Suderinta DVS Nr. RTS-</w:t>
      </w:r>
      <w:r w:rsidR="00A45326">
        <w:rPr>
          <w:szCs w:val="24"/>
        </w:rPr>
        <w:t>66</w:t>
      </w:r>
    </w:p>
    <w:p w14:paraId="2B4770D1" w14:textId="77777777" w:rsidR="00D50DC9" w:rsidRDefault="00D50DC9" w:rsidP="00D50DC9">
      <w:pPr>
        <w:pStyle w:val="Antrats"/>
        <w:ind w:firstLine="426"/>
        <w:jc w:val="both"/>
        <w:rPr>
          <w:color w:val="FF0000"/>
          <w:szCs w:val="24"/>
        </w:rPr>
      </w:pPr>
    </w:p>
    <w:p w14:paraId="098E707A" w14:textId="77777777" w:rsidR="007E19F0" w:rsidRDefault="007E19F0">
      <w:pPr>
        <w:rPr>
          <w:szCs w:val="24"/>
        </w:rPr>
      </w:pPr>
    </w:p>
    <w:p w14:paraId="40A46275" w14:textId="1E710E20" w:rsidR="00C35426" w:rsidRPr="007E19F0" w:rsidRDefault="007E19F0">
      <w:pPr>
        <w:rPr>
          <w:b/>
          <w:bCs/>
          <w:szCs w:val="24"/>
          <w:u w:val="single"/>
        </w:rPr>
      </w:pPr>
      <w:r w:rsidRPr="007E19F0">
        <w:rPr>
          <w:b/>
          <w:bCs/>
          <w:szCs w:val="24"/>
          <w:highlight w:val="yellow"/>
          <w:u w:val="single"/>
        </w:rPr>
        <w:t>Pakeitimai pažymėti geltona spalva</w:t>
      </w:r>
      <w:r w:rsidR="00C35426" w:rsidRPr="007E19F0">
        <w:rPr>
          <w:b/>
          <w:bCs/>
          <w:szCs w:val="24"/>
          <w:u w:val="single"/>
        </w:rPr>
        <w:br w:type="page"/>
      </w:r>
    </w:p>
    <w:p w14:paraId="4A155444" w14:textId="654C7153" w:rsidR="009845C0" w:rsidRPr="009845C0" w:rsidRDefault="009845C0" w:rsidP="009845C0">
      <w:pPr>
        <w:rPr>
          <w:szCs w:val="24"/>
        </w:rPr>
      </w:pPr>
      <w:r w:rsidRPr="009845C0">
        <w:rPr>
          <w:szCs w:val="24"/>
        </w:rPr>
        <w:lastRenderedPageBreak/>
        <w:t>Pasvalio rajono savivaldybės tarybai</w:t>
      </w:r>
    </w:p>
    <w:p w14:paraId="7485933E" w14:textId="77777777" w:rsidR="009845C0" w:rsidRPr="009845C0" w:rsidRDefault="009845C0" w:rsidP="009845C0">
      <w:pPr>
        <w:rPr>
          <w:szCs w:val="24"/>
        </w:rPr>
      </w:pPr>
    </w:p>
    <w:p w14:paraId="436EA177" w14:textId="77777777" w:rsidR="009845C0" w:rsidRPr="009845C0" w:rsidRDefault="009845C0" w:rsidP="009845C0">
      <w:pPr>
        <w:jc w:val="center"/>
        <w:rPr>
          <w:b/>
          <w:szCs w:val="24"/>
        </w:rPr>
      </w:pPr>
      <w:r w:rsidRPr="009845C0">
        <w:rPr>
          <w:b/>
          <w:szCs w:val="24"/>
        </w:rPr>
        <w:t>AIŠKINAMASIS RAŠTAS</w:t>
      </w:r>
    </w:p>
    <w:p w14:paraId="77326601" w14:textId="071141CF" w:rsidR="009845C0" w:rsidRPr="007462FE" w:rsidRDefault="009845C0" w:rsidP="009845C0">
      <w:pPr>
        <w:jc w:val="center"/>
        <w:rPr>
          <w:b/>
          <w:caps/>
        </w:rPr>
      </w:pPr>
      <w:r w:rsidRPr="007462FE">
        <w:rPr>
          <w:b/>
          <w:caps/>
        </w:rPr>
        <w:t xml:space="preserve">Dėl </w:t>
      </w:r>
      <w:r>
        <w:rPr>
          <w:b/>
          <w:caps/>
        </w:rPr>
        <w:t xml:space="preserve">PRITARIMO PASVALIO </w:t>
      </w:r>
      <w:r w:rsidR="009B1641">
        <w:rPr>
          <w:b/>
          <w:caps/>
        </w:rPr>
        <w:t xml:space="preserve">PETRO VILEIŠIO GIMNAZIJOS </w:t>
      </w:r>
      <w:r>
        <w:rPr>
          <w:b/>
          <w:caps/>
        </w:rPr>
        <w:t>202</w:t>
      </w:r>
      <w:r w:rsidR="00C812A8">
        <w:rPr>
          <w:b/>
          <w:caps/>
        </w:rPr>
        <w:t>2</w:t>
      </w:r>
      <w:r>
        <w:rPr>
          <w:b/>
          <w:caps/>
        </w:rPr>
        <w:t xml:space="preserve"> METŲ VEIKLOS ATASKAIT</w:t>
      </w:r>
      <w:r w:rsidR="009B1641">
        <w:rPr>
          <w:b/>
          <w:caps/>
        </w:rPr>
        <w:t>AI</w:t>
      </w:r>
    </w:p>
    <w:p w14:paraId="43106761" w14:textId="77777777" w:rsidR="009845C0" w:rsidRPr="009845C0" w:rsidRDefault="009845C0" w:rsidP="009845C0">
      <w:pPr>
        <w:jc w:val="center"/>
        <w:rPr>
          <w:szCs w:val="24"/>
        </w:rPr>
      </w:pPr>
    </w:p>
    <w:p w14:paraId="675ADC03" w14:textId="4BE53D27" w:rsidR="009845C0" w:rsidRPr="009845C0" w:rsidRDefault="009845C0" w:rsidP="009845C0">
      <w:pPr>
        <w:jc w:val="center"/>
        <w:rPr>
          <w:szCs w:val="24"/>
        </w:rPr>
      </w:pPr>
      <w:r w:rsidRPr="009845C0">
        <w:rPr>
          <w:szCs w:val="24"/>
        </w:rPr>
        <w:t>202</w:t>
      </w:r>
      <w:r w:rsidR="00C812A8">
        <w:rPr>
          <w:szCs w:val="24"/>
        </w:rPr>
        <w:t>3</w:t>
      </w:r>
      <w:r w:rsidRPr="009845C0">
        <w:rPr>
          <w:szCs w:val="24"/>
        </w:rPr>
        <w:t>-0</w:t>
      </w:r>
      <w:r w:rsidR="009B1641">
        <w:rPr>
          <w:szCs w:val="24"/>
        </w:rPr>
        <w:t>3</w:t>
      </w:r>
      <w:r w:rsidRPr="009845C0">
        <w:rPr>
          <w:szCs w:val="24"/>
        </w:rPr>
        <w:t>-</w:t>
      </w:r>
      <w:r w:rsidR="00C812A8">
        <w:rPr>
          <w:szCs w:val="24"/>
        </w:rPr>
        <w:t>0</w:t>
      </w:r>
      <w:r w:rsidR="009B1641">
        <w:rPr>
          <w:szCs w:val="24"/>
        </w:rPr>
        <w:t>8</w:t>
      </w:r>
    </w:p>
    <w:p w14:paraId="23B74EE3" w14:textId="77777777" w:rsidR="009845C0" w:rsidRPr="009845C0" w:rsidRDefault="009845C0" w:rsidP="009845C0">
      <w:pPr>
        <w:jc w:val="center"/>
        <w:rPr>
          <w:szCs w:val="24"/>
        </w:rPr>
      </w:pPr>
      <w:r w:rsidRPr="009845C0">
        <w:rPr>
          <w:szCs w:val="24"/>
        </w:rPr>
        <w:t>Pasvalys</w:t>
      </w:r>
    </w:p>
    <w:p w14:paraId="4A5A0E3D" w14:textId="77777777" w:rsidR="009845C0" w:rsidRPr="009845C0" w:rsidRDefault="009845C0" w:rsidP="009845C0">
      <w:pPr>
        <w:jc w:val="center"/>
        <w:rPr>
          <w:szCs w:val="24"/>
        </w:rPr>
      </w:pPr>
    </w:p>
    <w:p w14:paraId="7BE127B4" w14:textId="77777777" w:rsidR="009845C0" w:rsidRPr="009845C0" w:rsidRDefault="009845C0" w:rsidP="009845C0">
      <w:pPr>
        <w:pStyle w:val="Antrats"/>
        <w:spacing w:line="276" w:lineRule="auto"/>
        <w:ind w:firstLine="731"/>
        <w:rPr>
          <w:b/>
          <w:szCs w:val="24"/>
        </w:rPr>
      </w:pPr>
      <w:r w:rsidRPr="009845C0">
        <w:rPr>
          <w:b/>
          <w:szCs w:val="24"/>
        </w:rPr>
        <w:t>1. Sprendimo projekto rengimo pagrindas.</w:t>
      </w:r>
    </w:p>
    <w:p w14:paraId="14B30932" w14:textId="46F77A19" w:rsidR="009845C0" w:rsidRDefault="009845C0" w:rsidP="009845C0">
      <w:pPr>
        <w:spacing w:line="276" w:lineRule="auto"/>
        <w:ind w:firstLine="720"/>
        <w:jc w:val="both"/>
      </w:pPr>
      <w:r>
        <w:rPr>
          <w:szCs w:val="24"/>
        </w:rPr>
        <w:t xml:space="preserve">Vadovaujantis Lietuvos Respublikos vietos savivaldos įstatymo 16 straipsnio </w:t>
      </w:r>
      <w:r w:rsidR="00F809BC">
        <w:rPr>
          <w:szCs w:val="24"/>
        </w:rPr>
        <w:t xml:space="preserve">4 dalimi </w:t>
      </w:r>
      <w:r>
        <w:rPr>
          <w:szCs w:val="24"/>
        </w:rPr>
        <w:t xml:space="preserve">ir </w:t>
      </w:r>
      <w:r w:rsidRPr="00265058">
        <w:rPr>
          <w:iCs/>
        </w:rPr>
        <w:t>Pasvalio rajono savivaldybės tarybos veiklos reglamento, patvirtinto Savivaldybės tarybos 2009 m. gegužės 13 d. sprendimu Nr. T1-86 „Dėl Pasvalio rajono savivaldybės tarybos veiklos reglamento patvirtinimo“ (</w:t>
      </w:r>
      <w:r>
        <w:rPr>
          <w:bCs/>
          <w:szCs w:val="24"/>
        </w:rPr>
        <w:t>Pasvalio rajono savivaldybės tarybos 2020 m. lapkričio 25 d. sprendimo Nr. T1-216 redakcija</w:t>
      </w:r>
      <w:r w:rsidRPr="00265058">
        <w:rPr>
          <w:iCs/>
        </w:rPr>
        <w:t>)</w:t>
      </w:r>
      <w:r>
        <w:rPr>
          <w:iCs/>
        </w:rPr>
        <w:t xml:space="preserve">, </w:t>
      </w:r>
      <w:r w:rsidRPr="00265058">
        <w:rPr>
          <w:iCs/>
        </w:rPr>
        <w:t>2</w:t>
      </w:r>
      <w:r>
        <w:rPr>
          <w:iCs/>
        </w:rPr>
        <w:t>89</w:t>
      </w:r>
      <w:r w:rsidRPr="00265058">
        <w:rPr>
          <w:iCs/>
        </w:rPr>
        <w:t>, 2</w:t>
      </w:r>
      <w:r>
        <w:rPr>
          <w:iCs/>
        </w:rPr>
        <w:t>90</w:t>
      </w:r>
      <w:r w:rsidRPr="00265058">
        <w:rPr>
          <w:iCs/>
        </w:rPr>
        <w:t xml:space="preserve"> punktais, </w:t>
      </w:r>
      <w:r>
        <w:rPr>
          <w:iCs/>
          <w:szCs w:val="24"/>
        </w:rPr>
        <w:t>teikiam</w:t>
      </w:r>
      <w:r w:rsidR="009B1641">
        <w:rPr>
          <w:iCs/>
          <w:szCs w:val="24"/>
        </w:rPr>
        <w:t xml:space="preserve">a </w:t>
      </w:r>
      <w:r>
        <w:rPr>
          <w:iCs/>
          <w:szCs w:val="24"/>
        </w:rPr>
        <w:t xml:space="preserve">Pasvalio </w:t>
      </w:r>
      <w:r w:rsidR="009B1641">
        <w:rPr>
          <w:iCs/>
          <w:szCs w:val="24"/>
        </w:rPr>
        <w:t>Petro Vileišio gimnazijos</w:t>
      </w:r>
      <w:r>
        <w:rPr>
          <w:iCs/>
          <w:szCs w:val="24"/>
        </w:rPr>
        <w:t xml:space="preserve"> 202</w:t>
      </w:r>
      <w:r w:rsidR="002C259C">
        <w:rPr>
          <w:iCs/>
          <w:szCs w:val="24"/>
        </w:rPr>
        <w:t>2</w:t>
      </w:r>
      <w:r>
        <w:rPr>
          <w:iCs/>
          <w:szCs w:val="24"/>
        </w:rPr>
        <w:t xml:space="preserve"> metų veiklos ataskait</w:t>
      </w:r>
      <w:r w:rsidR="009B1641">
        <w:rPr>
          <w:iCs/>
          <w:szCs w:val="24"/>
        </w:rPr>
        <w:t>a</w:t>
      </w:r>
      <w:r w:rsidR="00CD013C">
        <w:rPr>
          <w:iCs/>
          <w:szCs w:val="24"/>
        </w:rPr>
        <w:t>.</w:t>
      </w:r>
    </w:p>
    <w:p w14:paraId="7BA80A31" w14:textId="572A7986" w:rsidR="009845C0" w:rsidRPr="004A3F57" w:rsidRDefault="009845C0" w:rsidP="004A3F57">
      <w:pPr>
        <w:pStyle w:val="Sraopastraipa"/>
        <w:numPr>
          <w:ilvl w:val="0"/>
          <w:numId w:val="7"/>
        </w:numPr>
        <w:spacing w:line="276" w:lineRule="auto"/>
        <w:rPr>
          <w:b/>
          <w:szCs w:val="24"/>
        </w:rPr>
      </w:pPr>
      <w:r w:rsidRPr="004A3F57">
        <w:rPr>
          <w:b/>
          <w:szCs w:val="24"/>
        </w:rPr>
        <w:t>S</w:t>
      </w:r>
      <w:r w:rsidRPr="004A3F57">
        <w:rPr>
          <w:b/>
          <w:color w:val="000000"/>
          <w:szCs w:val="24"/>
        </w:rPr>
        <w:t>prendimo projekto tikslai ir uždaviniai</w:t>
      </w:r>
      <w:r w:rsidRPr="004A3F57">
        <w:rPr>
          <w:b/>
          <w:szCs w:val="24"/>
        </w:rPr>
        <w:t>.</w:t>
      </w:r>
    </w:p>
    <w:p w14:paraId="61D22D8E" w14:textId="3EB7771D" w:rsidR="004A3F57" w:rsidRPr="004A3F57" w:rsidRDefault="004A3F57" w:rsidP="004A3F57">
      <w:pPr>
        <w:spacing w:line="276" w:lineRule="auto"/>
        <w:ind w:firstLine="720"/>
        <w:jc w:val="both"/>
        <w:rPr>
          <w:bCs/>
          <w:szCs w:val="24"/>
        </w:rPr>
      </w:pPr>
      <w:r w:rsidRPr="004A3F57">
        <w:rPr>
          <w:bCs/>
          <w:szCs w:val="24"/>
        </w:rPr>
        <w:t>Vadovaujantis teisės aktais</w:t>
      </w:r>
      <w:r w:rsidR="00704539">
        <w:rPr>
          <w:bCs/>
          <w:szCs w:val="24"/>
        </w:rPr>
        <w:t>,</w:t>
      </w:r>
      <w:r w:rsidRPr="004A3F57">
        <w:rPr>
          <w:bCs/>
          <w:szCs w:val="24"/>
        </w:rPr>
        <w:t xml:space="preserve"> išreikštas pritarimas </w:t>
      </w:r>
      <w:r w:rsidR="00C94537">
        <w:rPr>
          <w:bCs/>
          <w:szCs w:val="24"/>
        </w:rPr>
        <w:t>202</w:t>
      </w:r>
      <w:r w:rsidR="00C812A8">
        <w:rPr>
          <w:bCs/>
          <w:szCs w:val="24"/>
        </w:rPr>
        <w:t>2</w:t>
      </w:r>
      <w:r w:rsidR="00C94537">
        <w:rPr>
          <w:bCs/>
          <w:szCs w:val="24"/>
        </w:rPr>
        <w:t xml:space="preserve"> metų </w:t>
      </w:r>
      <w:r w:rsidRPr="004A3F57">
        <w:rPr>
          <w:bCs/>
          <w:szCs w:val="24"/>
        </w:rPr>
        <w:t xml:space="preserve">Pasvalio </w:t>
      </w:r>
      <w:r w:rsidR="00A00AD8">
        <w:rPr>
          <w:bCs/>
          <w:szCs w:val="24"/>
        </w:rPr>
        <w:t>Petro Vileiši</w:t>
      </w:r>
      <w:r w:rsidR="00B9530C">
        <w:rPr>
          <w:bCs/>
          <w:szCs w:val="24"/>
        </w:rPr>
        <w:t>o</w:t>
      </w:r>
      <w:r w:rsidR="00A00AD8">
        <w:rPr>
          <w:bCs/>
          <w:szCs w:val="24"/>
        </w:rPr>
        <w:t xml:space="preserve"> gimnazijos</w:t>
      </w:r>
      <w:r w:rsidRPr="004A3F57">
        <w:rPr>
          <w:bCs/>
          <w:szCs w:val="24"/>
        </w:rPr>
        <w:t xml:space="preserve"> veiklos ataskait</w:t>
      </w:r>
      <w:r w:rsidR="00A00AD8">
        <w:rPr>
          <w:bCs/>
          <w:szCs w:val="24"/>
        </w:rPr>
        <w:t>ai</w:t>
      </w:r>
      <w:r w:rsidRPr="004A3F57">
        <w:rPr>
          <w:bCs/>
          <w:szCs w:val="24"/>
        </w:rPr>
        <w:t xml:space="preserve">. </w:t>
      </w:r>
    </w:p>
    <w:p w14:paraId="0FA54EA3" w14:textId="5ED65FB9" w:rsidR="009845C0" w:rsidRDefault="009845C0" w:rsidP="009845C0">
      <w:pPr>
        <w:pStyle w:val="Pagrindiniotekstotrauka2"/>
        <w:numPr>
          <w:ilvl w:val="0"/>
          <w:numId w:val="7"/>
        </w:numPr>
        <w:spacing w:line="276" w:lineRule="auto"/>
        <w:rPr>
          <w:b/>
          <w:bCs/>
          <w:szCs w:val="24"/>
        </w:rPr>
      </w:pPr>
      <w:r w:rsidRPr="009845C0">
        <w:rPr>
          <w:b/>
          <w:bCs/>
          <w:szCs w:val="24"/>
        </w:rPr>
        <w:t xml:space="preserve">Kokios siūlomos naujos teisinio reguliavimo nuostatos ir kokių rezultatų laukiama. </w:t>
      </w:r>
    </w:p>
    <w:p w14:paraId="3CF2CD60" w14:textId="22E32972" w:rsidR="00E179B5" w:rsidRPr="00E179B5" w:rsidRDefault="00E179B5" w:rsidP="00E179B5">
      <w:pPr>
        <w:pStyle w:val="Antrats"/>
        <w:tabs>
          <w:tab w:val="clear" w:pos="4153"/>
          <w:tab w:val="clear" w:pos="8306"/>
        </w:tabs>
        <w:spacing w:line="276" w:lineRule="auto"/>
        <w:ind w:firstLine="720"/>
        <w:jc w:val="both"/>
      </w:pPr>
      <w:r>
        <w:rPr>
          <w:iCs/>
          <w:szCs w:val="24"/>
        </w:rPr>
        <w:t xml:space="preserve">Pasvalio </w:t>
      </w:r>
      <w:r w:rsidR="00A00AD8">
        <w:rPr>
          <w:iCs/>
          <w:szCs w:val="24"/>
        </w:rPr>
        <w:t>Petro Vileišio gimnazijos</w:t>
      </w:r>
      <w:r>
        <w:rPr>
          <w:iCs/>
          <w:szCs w:val="24"/>
        </w:rPr>
        <w:t xml:space="preserve"> 202</w:t>
      </w:r>
      <w:r w:rsidR="00C812A8">
        <w:rPr>
          <w:iCs/>
          <w:szCs w:val="24"/>
        </w:rPr>
        <w:t>2</w:t>
      </w:r>
      <w:r>
        <w:rPr>
          <w:iCs/>
          <w:szCs w:val="24"/>
        </w:rPr>
        <w:t xml:space="preserve"> metų veiklos ataskait</w:t>
      </w:r>
      <w:r w:rsidR="00A00AD8">
        <w:rPr>
          <w:iCs/>
          <w:szCs w:val="24"/>
        </w:rPr>
        <w:t>a</w:t>
      </w:r>
      <w:r>
        <w:rPr>
          <w:iCs/>
          <w:szCs w:val="24"/>
        </w:rPr>
        <w:t xml:space="preserve"> parengt</w:t>
      </w:r>
      <w:r w:rsidR="00A00AD8">
        <w:rPr>
          <w:iCs/>
          <w:szCs w:val="24"/>
        </w:rPr>
        <w:t>a</w:t>
      </w:r>
      <w:r>
        <w:rPr>
          <w:iCs/>
          <w:szCs w:val="24"/>
        </w:rPr>
        <w:t xml:space="preserve"> pagal form</w:t>
      </w:r>
      <w:r w:rsidR="00DD0230">
        <w:rPr>
          <w:iCs/>
          <w:szCs w:val="24"/>
        </w:rPr>
        <w:t>ą</w:t>
      </w:r>
      <w:r>
        <w:rPr>
          <w:iCs/>
          <w:szCs w:val="24"/>
        </w:rPr>
        <w:t>, aptart</w:t>
      </w:r>
      <w:r w:rsidR="00DD0230">
        <w:rPr>
          <w:iCs/>
          <w:szCs w:val="24"/>
        </w:rPr>
        <w:t>ą</w:t>
      </w:r>
      <w:r>
        <w:rPr>
          <w:iCs/>
          <w:szCs w:val="24"/>
        </w:rPr>
        <w:t xml:space="preserve"> </w:t>
      </w:r>
      <w:r>
        <w:rPr>
          <w:szCs w:val="24"/>
        </w:rPr>
        <w:t>Savivaldybės tarybos Švietimo, kultūros ir sporto komiteto 2021 m. spalio 22 d. posėdyje (protokolo Nr. T3-28)</w:t>
      </w:r>
      <w:r>
        <w:rPr>
          <w:iCs/>
          <w:szCs w:val="24"/>
        </w:rPr>
        <w:t xml:space="preserve"> ir patvirtint</w:t>
      </w:r>
      <w:r w:rsidR="00CD013C">
        <w:rPr>
          <w:iCs/>
          <w:szCs w:val="24"/>
        </w:rPr>
        <w:t>ą</w:t>
      </w:r>
      <w:r>
        <w:rPr>
          <w:iCs/>
          <w:szCs w:val="24"/>
        </w:rPr>
        <w:t xml:space="preserve"> Savivaldybės mero </w:t>
      </w:r>
      <w:r w:rsidRPr="00917AAA">
        <w:t>20</w:t>
      </w:r>
      <w:r>
        <w:t xml:space="preserve">21 </w:t>
      </w:r>
      <w:r w:rsidRPr="00917AAA">
        <w:t>m.</w:t>
      </w:r>
      <w:r>
        <w:t xml:space="preserve"> lapkričio 3 d.</w:t>
      </w:r>
      <w:r w:rsidRPr="00917AAA">
        <w:t xml:space="preserve"> </w:t>
      </w:r>
      <w:r>
        <w:t xml:space="preserve">potvarkiu </w:t>
      </w:r>
      <w:r w:rsidRPr="00917AAA">
        <w:t>Nr. MV-</w:t>
      </w:r>
      <w:r>
        <w:t xml:space="preserve">59 </w:t>
      </w:r>
      <w:r w:rsidRPr="00E179B5">
        <w:t>,,</w:t>
      </w:r>
      <w:r>
        <w:t>D</w:t>
      </w:r>
      <w:r w:rsidRPr="00E179B5">
        <w:t xml:space="preserve">ėl </w:t>
      </w:r>
      <w:r>
        <w:t>P</w:t>
      </w:r>
      <w:r w:rsidRPr="00E179B5">
        <w:t>asvalio rajono savivaldybės švietimo įstaigų metų veiklos ataskaitų formų patvirtinimo“</w:t>
      </w:r>
      <w:r>
        <w:t>.</w:t>
      </w:r>
      <w:r>
        <w:rPr>
          <w:szCs w:val="24"/>
        </w:rPr>
        <w:t xml:space="preserve"> </w:t>
      </w:r>
    </w:p>
    <w:p w14:paraId="0C85F4C8" w14:textId="77777777" w:rsidR="009845C0" w:rsidRPr="009845C0" w:rsidRDefault="009845C0" w:rsidP="009845C0">
      <w:pPr>
        <w:spacing w:line="276" w:lineRule="auto"/>
        <w:ind w:firstLine="720"/>
        <w:jc w:val="both"/>
        <w:rPr>
          <w:szCs w:val="24"/>
        </w:rPr>
      </w:pPr>
      <w:r w:rsidRPr="009845C0">
        <w:rPr>
          <w:b/>
          <w:szCs w:val="24"/>
        </w:rPr>
        <w:t>4. Skaičiavimai, išlaidų sąmatos, finansavimo šaltiniai</w:t>
      </w:r>
      <w:r w:rsidRPr="009845C0">
        <w:rPr>
          <w:szCs w:val="24"/>
        </w:rPr>
        <w:t xml:space="preserve">. </w:t>
      </w:r>
    </w:p>
    <w:p w14:paraId="57B62965" w14:textId="77777777" w:rsidR="004A3F57" w:rsidRPr="00711464" w:rsidRDefault="004A3F57" w:rsidP="004A3F57">
      <w:pPr>
        <w:snapToGrid w:val="0"/>
        <w:ind w:firstLine="720"/>
        <w:jc w:val="both"/>
        <w:rPr>
          <w:szCs w:val="24"/>
        </w:rPr>
      </w:pPr>
      <w:r>
        <w:rPr>
          <w:szCs w:val="24"/>
        </w:rPr>
        <w:t>Sprendimo projekto įgyvendinimui lėšų nereikia.</w:t>
      </w:r>
    </w:p>
    <w:p w14:paraId="1802FC27" w14:textId="77777777" w:rsidR="009845C0" w:rsidRPr="009845C0" w:rsidRDefault="009845C0" w:rsidP="009845C0">
      <w:pPr>
        <w:spacing w:line="276" w:lineRule="auto"/>
        <w:ind w:firstLine="731"/>
        <w:jc w:val="both"/>
        <w:rPr>
          <w:b/>
          <w:bCs/>
          <w:szCs w:val="24"/>
        </w:rPr>
      </w:pPr>
      <w:r w:rsidRPr="009845C0">
        <w:rPr>
          <w:b/>
          <w:bCs/>
          <w:szCs w:val="24"/>
        </w:rPr>
        <w:t xml:space="preserve">5. Numatomo teisinio reguliavimo poveikio vertinimo rezultatai </w:t>
      </w:r>
      <w:r w:rsidRPr="009845C0">
        <w:rPr>
          <w:bCs/>
          <w:szCs w:val="24"/>
        </w:rPr>
        <w:t>(jeigu rengiant sprendimo projektą toks vertinimas turi būti atliktas ir jo rezultatai nepateikiami atskiru dokumentu),</w:t>
      </w:r>
      <w:r w:rsidRPr="009845C0">
        <w:rPr>
          <w:b/>
          <w:bCs/>
          <w:szCs w:val="24"/>
        </w:rPr>
        <w:t xml:space="preserve"> galimos neigiamos priimto sprendimo pasekmės ir kokių priemonių reikėtų imtis, kad tokių pasekmių būtų išvengta.</w:t>
      </w:r>
    </w:p>
    <w:p w14:paraId="45901E50" w14:textId="77777777" w:rsidR="009845C0" w:rsidRPr="009845C0" w:rsidRDefault="009845C0" w:rsidP="009845C0">
      <w:pPr>
        <w:spacing w:line="276" w:lineRule="auto"/>
        <w:ind w:firstLine="731"/>
        <w:jc w:val="both"/>
        <w:rPr>
          <w:szCs w:val="24"/>
        </w:rPr>
      </w:pPr>
      <w:r w:rsidRPr="009845C0">
        <w:rPr>
          <w:szCs w:val="24"/>
        </w:rPr>
        <w:t>Neigiamų pasekmių nenumatoma.</w:t>
      </w:r>
    </w:p>
    <w:p w14:paraId="44E7BB1A" w14:textId="77777777" w:rsidR="009845C0" w:rsidRPr="009845C0" w:rsidRDefault="009845C0" w:rsidP="009845C0">
      <w:pPr>
        <w:spacing w:line="276" w:lineRule="auto"/>
        <w:ind w:firstLine="731"/>
        <w:rPr>
          <w:b/>
          <w:bCs/>
          <w:szCs w:val="24"/>
        </w:rPr>
      </w:pPr>
      <w:r w:rsidRPr="009845C0">
        <w:rPr>
          <w:b/>
          <w:bCs/>
          <w:szCs w:val="24"/>
        </w:rPr>
        <w:t>6. Jeigu sprendimui įgyvendinti reikia įgyvendinamųjų teisės aktų, – kas ir kada juos turėtų priimti.</w:t>
      </w:r>
    </w:p>
    <w:p w14:paraId="0901BEB3" w14:textId="77777777" w:rsidR="009845C0" w:rsidRPr="009845C0" w:rsidRDefault="009845C0" w:rsidP="009845C0">
      <w:pPr>
        <w:spacing w:line="276" w:lineRule="auto"/>
        <w:ind w:firstLine="731"/>
        <w:rPr>
          <w:szCs w:val="24"/>
        </w:rPr>
      </w:pPr>
      <w:r w:rsidRPr="009845C0">
        <w:rPr>
          <w:szCs w:val="24"/>
        </w:rPr>
        <w:t>Nėra.</w:t>
      </w:r>
    </w:p>
    <w:p w14:paraId="22FD7BDF" w14:textId="77777777" w:rsidR="009845C0" w:rsidRPr="009845C0" w:rsidRDefault="009845C0" w:rsidP="009845C0">
      <w:pPr>
        <w:spacing w:line="276" w:lineRule="auto"/>
        <w:ind w:firstLine="731"/>
        <w:rPr>
          <w:b/>
          <w:bCs/>
          <w:szCs w:val="24"/>
        </w:rPr>
      </w:pPr>
      <w:r w:rsidRPr="009845C0">
        <w:rPr>
          <w:b/>
          <w:bCs/>
          <w:szCs w:val="24"/>
        </w:rPr>
        <w:t>7. Sprendimo projekto antikorupcinis vertinimas.</w:t>
      </w:r>
    </w:p>
    <w:p w14:paraId="7185DF3E" w14:textId="77777777" w:rsidR="009845C0" w:rsidRPr="009845C0" w:rsidRDefault="009845C0" w:rsidP="009845C0">
      <w:pPr>
        <w:spacing w:line="276" w:lineRule="auto"/>
        <w:ind w:firstLine="731"/>
        <w:rPr>
          <w:szCs w:val="24"/>
        </w:rPr>
      </w:pPr>
      <w:r w:rsidRPr="009845C0">
        <w:rPr>
          <w:szCs w:val="24"/>
        </w:rPr>
        <w:t>Neatliekamas.</w:t>
      </w:r>
    </w:p>
    <w:p w14:paraId="37D2476F" w14:textId="77777777" w:rsidR="009845C0" w:rsidRPr="009845C0" w:rsidRDefault="009845C0" w:rsidP="009845C0">
      <w:pPr>
        <w:spacing w:line="276" w:lineRule="auto"/>
        <w:ind w:firstLine="720"/>
        <w:jc w:val="both"/>
        <w:rPr>
          <w:b/>
          <w:szCs w:val="24"/>
        </w:rPr>
      </w:pPr>
      <w:r w:rsidRPr="009845C0">
        <w:rPr>
          <w:b/>
          <w:szCs w:val="24"/>
        </w:rPr>
        <w:t xml:space="preserve">8. Sprendimo projekto iniciatoriai </w:t>
      </w:r>
      <w:r w:rsidRPr="009845C0">
        <w:rPr>
          <w:b/>
          <w:bCs/>
          <w:szCs w:val="24"/>
        </w:rPr>
        <w:t>ir</w:t>
      </w:r>
      <w:r w:rsidRPr="009845C0">
        <w:rPr>
          <w:szCs w:val="24"/>
        </w:rPr>
        <w:t xml:space="preserve"> </w:t>
      </w:r>
      <w:r w:rsidRPr="009845C0">
        <w:rPr>
          <w:b/>
          <w:szCs w:val="24"/>
        </w:rPr>
        <w:t>asmuo atsakingas už sprendimo vykdymo kontrolę.</w:t>
      </w:r>
    </w:p>
    <w:p w14:paraId="190B352F" w14:textId="4C02BB6E" w:rsidR="009845C0" w:rsidRDefault="009845C0" w:rsidP="009845C0">
      <w:pPr>
        <w:spacing w:line="276" w:lineRule="auto"/>
        <w:ind w:firstLine="720"/>
        <w:jc w:val="both"/>
        <w:rPr>
          <w:bCs/>
          <w:szCs w:val="24"/>
        </w:rPr>
      </w:pPr>
      <w:r w:rsidRPr="004B64B7">
        <w:rPr>
          <w:bCs/>
          <w:szCs w:val="24"/>
        </w:rPr>
        <w:t xml:space="preserve">Švietimo ir sporto skyrius. </w:t>
      </w:r>
    </w:p>
    <w:p w14:paraId="61102865" w14:textId="77777777" w:rsidR="00C35426" w:rsidRPr="009845C0" w:rsidRDefault="00C35426" w:rsidP="009845C0">
      <w:pPr>
        <w:spacing w:line="276" w:lineRule="auto"/>
        <w:ind w:firstLine="720"/>
        <w:jc w:val="both"/>
        <w:rPr>
          <w:bCs/>
          <w:szCs w:val="24"/>
        </w:rPr>
      </w:pPr>
    </w:p>
    <w:p w14:paraId="5B8C2917" w14:textId="77777777" w:rsidR="009845C0" w:rsidRPr="009845C0" w:rsidRDefault="009845C0" w:rsidP="009845C0">
      <w:pPr>
        <w:jc w:val="both"/>
        <w:rPr>
          <w:szCs w:val="24"/>
        </w:rPr>
      </w:pPr>
    </w:p>
    <w:p w14:paraId="2B113EC2" w14:textId="77777777" w:rsidR="009845C0" w:rsidRPr="009845C0" w:rsidRDefault="009845C0" w:rsidP="009845C0">
      <w:pPr>
        <w:jc w:val="both"/>
        <w:rPr>
          <w:szCs w:val="24"/>
        </w:rPr>
      </w:pPr>
    </w:p>
    <w:p w14:paraId="500B4A42" w14:textId="59B5F18F" w:rsidR="00D50DC9" w:rsidRDefault="009845C0" w:rsidP="00C35426">
      <w:pPr>
        <w:jc w:val="both"/>
        <w:rPr>
          <w:szCs w:val="24"/>
        </w:rPr>
      </w:pPr>
      <w:r w:rsidRPr="004B64B7">
        <w:rPr>
          <w:szCs w:val="24"/>
        </w:rPr>
        <w:t xml:space="preserve">Švietimo ir sporto skyriaus </w:t>
      </w:r>
      <w:r w:rsidR="00C812A8">
        <w:rPr>
          <w:szCs w:val="24"/>
        </w:rPr>
        <w:t>vyr. specialistė</w:t>
      </w:r>
      <w:r w:rsidRPr="004B64B7">
        <w:rPr>
          <w:szCs w:val="24"/>
        </w:rPr>
        <w:tab/>
      </w:r>
      <w:r w:rsidRPr="004B64B7">
        <w:rPr>
          <w:szCs w:val="24"/>
        </w:rPr>
        <w:tab/>
      </w:r>
      <w:r w:rsidRPr="004B64B7">
        <w:rPr>
          <w:szCs w:val="24"/>
        </w:rPr>
        <w:tab/>
      </w:r>
      <w:r w:rsidRPr="004B64B7">
        <w:rPr>
          <w:szCs w:val="24"/>
        </w:rPr>
        <w:tab/>
      </w:r>
      <w:r w:rsidRPr="004B64B7">
        <w:rPr>
          <w:szCs w:val="24"/>
        </w:rPr>
        <w:tab/>
      </w:r>
      <w:r w:rsidR="00C812A8">
        <w:rPr>
          <w:szCs w:val="24"/>
        </w:rPr>
        <w:t>Virginija Bajoriūnaitė</w:t>
      </w:r>
    </w:p>
    <w:p w14:paraId="3400E679" w14:textId="437BCBDB" w:rsidR="002343A7" w:rsidRDefault="002343A7">
      <w:pPr>
        <w:rPr>
          <w:szCs w:val="24"/>
        </w:rPr>
      </w:pPr>
      <w:r>
        <w:rPr>
          <w:szCs w:val="24"/>
        </w:rPr>
        <w:br w:type="page"/>
      </w:r>
    </w:p>
    <w:p w14:paraId="18D5F4D7" w14:textId="77777777" w:rsidR="002343A7" w:rsidRDefault="002343A7" w:rsidP="00111601">
      <w:pPr>
        <w:pStyle w:val="Antrats"/>
        <w:ind w:firstLine="5670"/>
      </w:pPr>
      <w:r>
        <w:t>PRITARTA</w:t>
      </w:r>
    </w:p>
    <w:p w14:paraId="631EA05D" w14:textId="77777777" w:rsidR="002343A7" w:rsidRDefault="002343A7" w:rsidP="002343A7">
      <w:pPr>
        <w:pStyle w:val="Antrats"/>
        <w:jc w:val="center"/>
      </w:pPr>
      <w:r>
        <w:t xml:space="preserve">                                                                                         Pasvalio rajono savivaldybės tarybos</w:t>
      </w:r>
    </w:p>
    <w:p w14:paraId="28FAFBD5" w14:textId="77777777" w:rsidR="002343A7" w:rsidRDefault="002343A7" w:rsidP="002343A7">
      <w:pPr>
        <w:pStyle w:val="Antrats"/>
        <w:jc w:val="center"/>
      </w:pPr>
      <w:r>
        <w:t xml:space="preserve">                                                                                           2023 m. kovo     d. sprendimu Nr. T1-</w:t>
      </w:r>
    </w:p>
    <w:p w14:paraId="3F9BF15F" w14:textId="77777777" w:rsidR="002343A7" w:rsidRPr="000C1AD4" w:rsidRDefault="002343A7" w:rsidP="002343A7">
      <w:pPr>
        <w:ind w:left="5040" w:firstLine="720"/>
      </w:pPr>
    </w:p>
    <w:p w14:paraId="5C879EEE" w14:textId="77777777" w:rsidR="002343A7" w:rsidRPr="00F4179E" w:rsidRDefault="002343A7" w:rsidP="002343A7">
      <w:pPr>
        <w:jc w:val="center"/>
        <w:rPr>
          <w:b/>
          <w:bCs/>
          <w:sz w:val="20"/>
        </w:rPr>
      </w:pPr>
      <w:r w:rsidRPr="00F4179E">
        <w:rPr>
          <w:b/>
          <w:bCs/>
        </w:rPr>
        <w:t>PASVALIO PETRO VILEIŠIO GIMNAZIJA</w:t>
      </w:r>
    </w:p>
    <w:p w14:paraId="59E8ECFF" w14:textId="77777777" w:rsidR="002343A7" w:rsidRPr="000C1AD4" w:rsidRDefault="002343A7" w:rsidP="002343A7">
      <w:pPr>
        <w:jc w:val="center"/>
        <w:rPr>
          <w:sz w:val="20"/>
        </w:rPr>
      </w:pPr>
    </w:p>
    <w:p w14:paraId="57D8D8FD" w14:textId="77777777" w:rsidR="002343A7" w:rsidRDefault="002343A7" w:rsidP="002343A7">
      <w:pPr>
        <w:jc w:val="center"/>
        <w:rPr>
          <w:b/>
          <w:bCs/>
        </w:rPr>
      </w:pPr>
      <w:r w:rsidRPr="000C1AD4">
        <w:rPr>
          <w:b/>
          <w:bCs/>
        </w:rPr>
        <w:t>2022 METŲ VEIKLOS ATASKAITA</w:t>
      </w:r>
    </w:p>
    <w:p w14:paraId="35094065" w14:textId="77777777" w:rsidR="002343A7" w:rsidRDefault="002343A7" w:rsidP="002343A7">
      <w:pPr>
        <w:jc w:val="center"/>
      </w:pPr>
    </w:p>
    <w:p w14:paraId="3EF83E67" w14:textId="77777777" w:rsidR="002343A7" w:rsidRPr="0029359A" w:rsidRDefault="002343A7" w:rsidP="002343A7">
      <w:pPr>
        <w:jc w:val="center"/>
      </w:pPr>
      <w:r w:rsidRPr="0029359A">
        <w:t>2023-01-20</w:t>
      </w:r>
    </w:p>
    <w:p w14:paraId="547EDBD8" w14:textId="77777777" w:rsidR="002343A7" w:rsidRPr="000C1AD4" w:rsidRDefault="002343A7" w:rsidP="002343A7">
      <w:pPr>
        <w:jc w:val="center"/>
      </w:pPr>
    </w:p>
    <w:p w14:paraId="21C4D2EC" w14:textId="77777777" w:rsidR="002343A7" w:rsidRPr="00160205" w:rsidRDefault="002343A7" w:rsidP="002343A7">
      <w:pPr>
        <w:numPr>
          <w:ilvl w:val="0"/>
          <w:numId w:val="15"/>
        </w:numPr>
        <w:spacing w:line="360" w:lineRule="auto"/>
        <w:jc w:val="both"/>
        <w:rPr>
          <w:b/>
        </w:rPr>
      </w:pPr>
      <w:r w:rsidRPr="000C1AD4">
        <w:rPr>
          <w:b/>
        </w:rPr>
        <w:t>BENDROS ŽINIOS APIE MOKYKLĄ</w:t>
      </w:r>
    </w:p>
    <w:p w14:paraId="16DC7F54" w14:textId="77777777" w:rsidR="002343A7" w:rsidRPr="000C1AD4" w:rsidRDefault="002343A7" w:rsidP="002343A7">
      <w:pPr>
        <w:numPr>
          <w:ilvl w:val="1"/>
          <w:numId w:val="15"/>
        </w:numPr>
        <w:spacing w:line="360" w:lineRule="auto"/>
        <w:ind w:left="0" w:firstLine="0"/>
        <w:jc w:val="both"/>
      </w:pPr>
      <w:r w:rsidRPr="000C1AD4">
        <w:t>Mokyklos pavadinimas, interneto svetainės adresas</w:t>
      </w:r>
    </w:p>
    <w:p w14:paraId="240D79F5" w14:textId="77777777" w:rsidR="002343A7" w:rsidRPr="000C1AD4" w:rsidRDefault="002343A7" w:rsidP="002343A7">
      <w:pPr>
        <w:spacing w:line="360" w:lineRule="auto"/>
        <w:ind w:left="426"/>
        <w:jc w:val="both"/>
      </w:pPr>
      <w:r w:rsidRPr="000C1AD4">
        <w:t>Pasvalio Petro Vileišio gimnazija, https://pasvaliogimnazija.lt</w:t>
      </w:r>
    </w:p>
    <w:p w14:paraId="340C6793" w14:textId="77777777" w:rsidR="002343A7" w:rsidRPr="000C1AD4" w:rsidRDefault="002343A7" w:rsidP="002343A7">
      <w:pPr>
        <w:numPr>
          <w:ilvl w:val="2"/>
          <w:numId w:val="15"/>
        </w:numPr>
        <w:spacing w:line="360" w:lineRule="auto"/>
        <w:jc w:val="both"/>
      </w:pPr>
      <w:r w:rsidRPr="000C1AD4">
        <w:t>Mokyklos struktūra (</w:t>
      </w:r>
      <w:r w:rsidRPr="000C1AD4">
        <w:rPr>
          <w:i/>
        </w:rPr>
        <w:t>nurodyti skyrius, daugiafunkcius centrus</w:t>
      </w:r>
      <w:r w:rsidRPr="000C1AD4">
        <w:t>)</w:t>
      </w:r>
    </w:p>
    <w:p w14:paraId="5AEE3563" w14:textId="77777777" w:rsidR="002343A7" w:rsidRPr="000C1AD4" w:rsidRDefault="002343A7" w:rsidP="002343A7">
      <w:pPr>
        <w:numPr>
          <w:ilvl w:val="1"/>
          <w:numId w:val="15"/>
        </w:numPr>
        <w:spacing w:line="360" w:lineRule="auto"/>
        <w:ind w:left="0" w:firstLine="0"/>
        <w:jc w:val="both"/>
      </w:pPr>
      <w:r w:rsidRPr="000C1AD4">
        <w:t>Mokinių ir klasių komplektų skaičius (</w:t>
      </w:r>
      <w:r w:rsidRPr="000C1AD4">
        <w:rPr>
          <w:i/>
        </w:rPr>
        <w:t>bazinei mokyklai ir skyriams pildyti atskirai)</w:t>
      </w:r>
    </w:p>
    <w:tbl>
      <w:tblPr>
        <w:tblW w:w="1011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4"/>
        <w:gridCol w:w="623"/>
        <w:gridCol w:w="623"/>
        <w:gridCol w:w="623"/>
        <w:gridCol w:w="623"/>
        <w:gridCol w:w="624"/>
        <w:gridCol w:w="624"/>
        <w:gridCol w:w="624"/>
        <w:gridCol w:w="624"/>
        <w:gridCol w:w="624"/>
        <w:gridCol w:w="624"/>
        <w:gridCol w:w="624"/>
        <w:gridCol w:w="624"/>
        <w:gridCol w:w="624"/>
        <w:gridCol w:w="623"/>
        <w:gridCol w:w="7"/>
      </w:tblGrid>
      <w:tr w:rsidR="002343A7" w:rsidRPr="000C1AD4" w14:paraId="3D681F23" w14:textId="77777777" w:rsidTr="001A4249">
        <w:trPr>
          <w:gridAfter w:val="1"/>
          <w:wAfter w:w="7" w:type="dxa"/>
        </w:trPr>
        <w:tc>
          <w:tcPr>
            <w:tcW w:w="1374" w:type="dxa"/>
            <w:vMerge w:val="restart"/>
            <w:tcBorders>
              <w:top w:val="single" w:sz="4" w:space="0" w:color="auto"/>
              <w:left w:val="single" w:sz="4" w:space="0" w:color="auto"/>
              <w:bottom w:val="single" w:sz="4" w:space="0" w:color="auto"/>
              <w:right w:val="single" w:sz="4" w:space="0" w:color="auto"/>
            </w:tcBorders>
            <w:vAlign w:val="center"/>
            <w:hideMark/>
          </w:tcPr>
          <w:p w14:paraId="7F82FFA3" w14:textId="77777777" w:rsidR="002343A7" w:rsidRPr="000C1AD4" w:rsidRDefault="002343A7" w:rsidP="00801FBD">
            <w:pPr>
              <w:spacing w:line="360" w:lineRule="auto"/>
              <w:jc w:val="center"/>
            </w:pPr>
            <w:r w:rsidRPr="000C1AD4">
              <w:t>Mokslo metai</w:t>
            </w:r>
          </w:p>
        </w:tc>
        <w:tc>
          <w:tcPr>
            <w:tcW w:w="1246" w:type="dxa"/>
            <w:gridSpan w:val="2"/>
            <w:tcBorders>
              <w:top w:val="single" w:sz="4" w:space="0" w:color="auto"/>
              <w:left w:val="single" w:sz="4" w:space="0" w:color="auto"/>
              <w:bottom w:val="single" w:sz="4" w:space="0" w:color="auto"/>
              <w:right w:val="single" w:sz="4" w:space="0" w:color="auto"/>
            </w:tcBorders>
            <w:hideMark/>
          </w:tcPr>
          <w:p w14:paraId="5F9606E6" w14:textId="77777777" w:rsidR="002343A7" w:rsidRPr="000C1AD4" w:rsidRDefault="002343A7" w:rsidP="00801FBD">
            <w:pPr>
              <w:jc w:val="center"/>
              <w:rPr>
                <w:sz w:val="20"/>
              </w:rPr>
            </w:pPr>
            <w:proofErr w:type="spellStart"/>
            <w:r w:rsidRPr="000C1AD4">
              <w:rPr>
                <w:sz w:val="20"/>
              </w:rPr>
              <w:t>Ikimokykl</w:t>
            </w:r>
            <w:proofErr w:type="spellEnd"/>
            <w:r w:rsidRPr="000C1AD4">
              <w:rPr>
                <w:sz w:val="20"/>
              </w:rPr>
              <w:t xml:space="preserve">. </w:t>
            </w:r>
            <w:proofErr w:type="spellStart"/>
            <w:r w:rsidRPr="000C1AD4">
              <w:rPr>
                <w:sz w:val="20"/>
              </w:rPr>
              <w:t>ugd</w:t>
            </w:r>
            <w:proofErr w:type="spellEnd"/>
            <w:r w:rsidRPr="000C1AD4">
              <w:rPr>
                <w:sz w:val="20"/>
              </w:rPr>
              <w:t xml:space="preserve">. </w:t>
            </w:r>
            <w:proofErr w:type="spellStart"/>
            <w:r w:rsidRPr="000C1AD4">
              <w:rPr>
                <w:sz w:val="20"/>
              </w:rPr>
              <w:t>gr</w:t>
            </w:r>
            <w:proofErr w:type="spellEnd"/>
            <w:r w:rsidRPr="000C1AD4">
              <w:rPr>
                <w:sz w:val="20"/>
              </w:rPr>
              <w:t>.</w:t>
            </w:r>
          </w:p>
        </w:tc>
        <w:tc>
          <w:tcPr>
            <w:tcW w:w="1246" w:type="dxa"/>
            <w:gridSpan w:val="2"/>
            <w:tcBorders>
              <w:top w:val="single" w:sz="4" w:space="0" w:color="auto"/>
              <w:left w:val="single" w:sz="4" w:space="0" w:color="auto"/>
              <w:bottom w:val="single" w:sz="4" w:space="0" w:color="auto"/>
              <w:right w:val="single" w:sz="4" w:space="0" w:color="auto"/>
            </w:tcBorders>
            <w:vAlign w:val="center"/>
            <w:hideMark/>
          </w:tcPr>
          <w:p w14:paraId="19939AF8" w14:textId="77777777" w:rsidR="002343A7" w:rsidRPr="000C1AD4" w:rsidRDefault="002343A7" w:rsidP="00801FBD">
            <w:pPr>
              <w:jc w:val="center"/>
              <w:rPr>
                <w:sz w:val="20"/>
              </w:rPr>
            </w:pPr>
            <w:proofErr w:type="spellStart"/>
            <w:r w:rsidRPr="000C1AD4">
              <w:rPr>
                <w:sz w:val="20"/>
              </w:rPr>
              <w:t>Priešmokyk.ugd</w:t>
            </w:r>
            <w:proofErr w:type="spellEnd"/>
            <w:r w:rsidRPr="000C1AD4">
              <w:rPr>
                <w:sz w:val="20"/>
              </w:rPr>
              <w:t xml:space="preserve">. </w:t>
            </w:r>
            <w:proofErr w:type="spellStart"/>
            <w:r w:rsidRPr="000C1AD4">
              <w:rPr>
                <w:sz w:val="20"/>
              </w:rPr>
              <w:t>gr</w:t>
            </w:r>
            <w:proofErr w:type="spellEnd"/>
            <w:r w:rsidRPr="000C1AD4">
              <w:rPr>
                <w:sz w:val="20"/>
              </w:rPr>
              <w:t>.</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14:paraId="4EACE7C5" w14:textId="77777777" w:rsidR="002343A7" w:rsidRPr="000C1AD4" w:rsidRDefault="002343A7" w:rsidP="00801FBD">
            <w:pPr>
              <w:jc w:val="center"/>
              <w:rPr>
                <w:sz w:val="20"/>
              </w:rPr>
            </w:pPr>
            <w:r w:rsidRPr="000C1AD4">
              <w:rPr>
                <w:sz w:val="20"/>
              </w:rPr>
              <w:t>1–4 kl.</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14:paraId="5A445BF0" w14:textId="77777777" w:rsidR="002343A7" w:rsidRPr="000C1AD4" w:rsidRDefault="002343A7" w:rsidP="00801FBD">
            <w:pPr>
              <w:jc w:val="center"/>
              <w:rPr>
                <w:sz w:val="20"/>
              </w:rPr>
            </w:pPr>
            <w:r w:rsidRPr="000C1AD4">
              <w:rPr>
                <w:sz w:val="20"/>
              </w:rPr>
              <w:t>5–8 kl.</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14:paraId="0B87EB32" w14:textId="77777777" w:rsidR="002343A7" w:rsidRPr="000C1AD4" w:rsidRDefault="002343A7" w:rsidP="00801FBD">
            <w:pPr>
              <w:jc w:val="center"/>
              <w:rPr>
                <w:sz w:val="20"/>
              </w:rPr>
            </w:pPr>
            <w:r w:rsidRPr="000C1AD4">
              <w:rPr>
                <w:sz w:val="20"/>
              </w:rPr>
              <w:t xml:space="preserve">I–II </w:t>
            </w:r>
            <w:proofErr w:type="spellStart"/>
            <w:r w:rsidRPr="000C1AD4">
              <w:rPr>
                <w:sz w:val="20"/>
              </w:rPr>
              <w:t>gimn</w:t>
            </w:r>
            <w:proofErr w:type="spellEnd"/>
            <w:r w:rsidRPr="000C1AD4">
              <w:rPr>
                <w:sz w:val="20"/>
              </w:rPr>
              <w:t>.</w:t>
            </w:r>
          </w:p>
          <w:p w14:paraId="78568AF1" w14:textId="77777777" w:rsidR="002343A7" w:rsidRPr="000C1AD4" w:rsidRDefault="002343A7" w:rsidP="00801FBD">
            <w:pPr>
              <w:jc w:val="center"/>
              <w:rPr>
                <w:sz w:val="20"/>
              </w:rPr>
            </w:pPr>
            <w:r w:rsidRPr="000C1AD4">
              <w:rPr>
                <w:sz w:val="20"/>
              </w:rPr>
              <w:t>(9–10) kl.</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14:paraId="2B1D3F15" w14:textId="77777777" w:rsidR="002343A7" w:rsidRPr="000C1AD4" w:rsidRDefault="002343A7" w:rsidP="00801FBD">
            <w:pPr>
              <w:jc w:val="center"/>
              <w:rPr>
                <w:sz w:val="20"/>
              </w:rPr>
            </w:pPr>
            <w:r w:rsidRPr="000C1AD4">
              <w:rPr>
                <w:sz w:val="20"/>
              </w:rPr>
              <w:t xml:space="preserve">III–IV </w:t>
            </w:r>
            <w:proofErr w:type="spellStart"/>
            <w:r w:rsidRPr="000C1AD4">
              <w:rPr>
                <w:sz w:val="20"/>
              </w:rPr>
              <w:t>gimn</w:t>
            </w:r>
            <w:proofErr w:type="spellEnd"/>
            <w:r w:rsidRPr="000C1AD4">
              <w:rPr>
                <w:sz w:val="20"/>
              </w:rPr>
              <w:t>. kl.</w:t>
            </w:r>
          </w:p>
        </w:tc>
        <w:tc>
          <w:tcPr>
            <w:tcW w:w="1247" w:type="dxa"/>
            <w:gridSpan w:val="2"/>
            <w:tcBorders>
              <w:top w:val="single" w:sz="4" w:space="0" w:color="auto"/>
              <w:left w:val="single" w:sz="4" w:space="0" w:color="auto"/>
              <w:bottom w:val="single" w:sz="4" w:space="0" w:color="auto"/>
              <w:right w:val="single" w:sz="4" w:space="0" w:color="auto"/>
            </w:tcBorders>
            <w:vAlign w:val="center"/>
            <w:hideMark/>
          </w:tcPr>
          <w:p w14:paraId="1C09C21A" w14:textId="77777777" w:rsidR="002343A7" w:rsidRPr="000C1AD4" w:rsidRDefault="002343A7" w:rsidP="00801FBD">
            <w:pPr>
              <w:jc w:val="center"/>
              <w:rPr>
                <w:sz w:val="20"/>
              </w:rPr>
            </w:pPr>
            <w:r w:rsidRPr="000C1AD4">
              <w:rPr>
                <w:sz w:val="20"/>
              </w:rPr>
              <w:t>Iš viso</w:t>
            </w:r>
          </w:p>
        </w:tc>
      </w:tr>
      <w:tr w:rsidR="002343A7" w:rsidRPr="000C1AD4" w14:paraId="7708C92C" w14:textId="77777777" w:rsidTr="001A4249">
        <w:trPr>
          <w:cantSplit/>
          <w:trHeight w:val="1364"/>
        </w:trPr>
        <w:tc>
          <w:tcPr>
            <w:tcW w:w="1374" w:type="dxa"/>
            <w:vMerge/>
            <w:tcBorders>
              <w:top w:val="single" w:sz="4" w:space="0" w:color="auto"/>
              <w:left w:val="single" w:sz="4" w:space="0" w:color="auto"/>
              <w:bottom w:val="single" w:sz="4" w:space="0" w:color="auto"/>
              <w:right w:val="single" w:sz="4" w:space="0" w:color="auto"/>
            </w:tcBorders>
            <w:vAlign w:val="center"/>
            <w:hideMark/>
          </w:tcPr>
          <w:p w14:paraId="5E7F4453" w14:textId="77777777" w:rsidR="002343A7" w:rsidRPr="000C1AD4" w:rsidRDefault="002343A7" w:rsidP="00801FBD">
            <w:pPr>
              <w:spacing w:line="360" w:lineRule="auto"/>
            </w:pPr>
          </w:p>
        </w:tc>
        <w:tc>
          <w:tcPr>
            <w:tcW w:w="623" w:type="dxa"/>
            <w:tcBorders>
              <w:top w:val="single" w:sz="4" w:space="0" w:color="auto"/>
              <w:left w:val="single" w:sz="4" w:space="0" w:color="auto"/>
              <w:bottom w:val="single" w:sz="4" w:space="0" w:color="auto"/>
              <w:right w:val="single" w:sz="4" w:space="0" w:color="auto"/>
            </w:tcBorders>
            <w:textDirection w:val="btLr"/>
            <w:vAlign w:val="center"/>
            <w:hideMark/>
          </w:tcPr>
          <w:p w14:paraId="536D1059" w14:textId="77777777" w:rsidR="002343A7" w:rsidRPr="000C1AD4" w:rsidRDefault="002343A7" w:rsidP="00801FBD">
            <w:pPr>
              <w:ind w:right="113"/>
              <w:jc w:val="center"/>
              <w:rPr>
                <w:sz w:val="20"/>
              </w:rPr>
            </w:pPr>
            <w:r w:rsidRPr="000C1AD4">
              <w:rPr>
                <w:sz w:val="20"/>
              </w:rPr>
              <w:t>Vaikų sk.</w:t>
            </w:r>
          </w:p>
        </w:tc>
        <w:tc>
          <w:tcPr>
            <w:tcW w:w="623" w:type="dxa"/>
            <w:tcBorders>
              <w:top w:val="single" w:sz="4" w:space="0" w:color="auto"/>
              <w:left w:val="single" w:sz="4" w:space="0" w:color="auto"/>
              <w:bottom w:val="single" w:sz="4" w:space="0" w:color="auto"/>
              <w:right w:val="single" w:sz="4" w:space="0" w:color="auto"/>
            </w:tcBorders>
            <w:textDirection w:val="btLr"/>
            <w:vAlign w:val="center"/>
            <w:hideMark/>
          </w:tcPr>
          <w:p w14:paraId="1A190B43" w14:textId="77777777" w:rsidR="002343A7" w:rsidRPr="000C1AD4" w:rsidRDefault="002343A7" w:rsidP="00801FBD">
            <w:pPr>
              <w:ind w:right="113"/>
              <w:jc w:val="center"/>
              <w:rPr>
                <w:sz w:val="20"/>
              </w:rPr>
            </w:pPr>
            <w:r w:rsidRPr="000C1AD4">
              <w:rPr>
                <w:sz w:val="20"/>
              </w:rPr>
              <w:t>Grupių sk.</w:t>
            </w:r>
          </w:p>
        </w:tc>
        <w:tc>
          <w:tcPr>
            <w:tcW w:w="623" w:type="dxa"/>
            <w:tcBorders>
              <w:top w:val="single" w:sz="4" w:space="0" w:color="auto"/>
              <w:left w:val="single" w:sz="4" w:space="0" w:color="auto"/>
              <w:bottom w:val="single" w:sz="4" w:space="0" w:color="auto"/>
              <w:right w:val="single" w:sz="4" w:space="0" w:color="auto"/>
            </w:tcBorders>
            <w:textDirection w:val="btLr"/>
            <w:vAlign w:val="center"/>
            <w:hideMark/>
          </w:tcPr>
          <w:p w14:paraId="4DD1D684" w14:textId="77777777" w:rsidR="002343A7" w:rsidRPr="000C1AD4" w:rsidRDefault="002343A7" w:rsidP="00801FBD">
            <w:pPr>
              <w:ind w:right="113"/>
              <w:jc w:val="center"/>
              <w:rPr>
                <w:sz w:val="20"/>
              </w:rPr>
            </w:pPr>
            <w:r w:rsidRPr="000C1AD4">
              <w:rPr>
                <w:sz w:val="20"/>
              </w:rPr>
              <w:t>Vaikų sk.</w:t>
            </w:r>
          </w:p>
        </w:tc>
        <w:tc>
          <w:tcPr>
            <w:tcW w:w="623" w:type="dxa"/>
            <w:tcBorders>
              <w:top w:val="single" w:sz="4" w:space="0" w:color="auto"/>
              <w:left w:val="single" w:sz="4" w:space="0" w:color="auto"/>
              <w:bottom w:val="single" w:sz="4" w:space="0" w:color="auto"/>
              <w:right w:val="single" w:sz="4" w:space="0" w:color="auto"/>
            </w:tcBorders>
            <w:textDirection w:val="btLr"/>
            <w:vAlign w:val="center"/>
            <w:hideMark/>
          </w:tcPr>
          <w:p w14:paraId="061F633E" w14:textId="77777777" w:rsidR="002343A7" w:rsidRPr="000C1AD4" w:rsidRDefault="002343A7" w:rsidP="00801FBD">
            <w:pPr>
              <w:ind w:right="113"/>
              <w:jc w:val="center"/>
              <w:rPr>
                <w:sz w:val="20"/>
              </w:rPr>
            </w:pPr>
            <w:r w:rsidRPr="000C1AD4">
              <w:rPr>
                <w:sz w:val="20"/>
              </w:rPr>
              <w:t>Grupių sk.</w:t>
            </w:r>
          </w:p>
        </w:tc>
        <w:tc>
          <w:tcPr>
            <w:tcW w:w="624" w:type="dxa"/>
            <w:tcBorders>
              <w:top w:val="single" w:sz="4" w:space="0" w:color="auto"/>
              <w:left w:val="single" w:sz="4" w:space="0" w:color="auto"/>
              <w:bottom w:val="single" w:sz="4" w:space="0" w:color="auto"/>
              <w:right w:val="single" w:sz="4" w:space="0" w:color="auto"/>
            </w:tcBorders>
            <w:textDirection w:val="btLr"/>
            <w:vAlign w:val="center"/>
            <w:hideMark/>
          </w:tcPr>
          <w:p w14:paraId="7D2EFA77" w14:textId="77777777" w:rsidR="002343A7" w:rsidRPr="000C1AD4" w:rsidRDefault="002343A7" w:rsidP="00801FBD">
            <w:pPr>
              <w:ind w:right="113"/>
              <w:jc w:val="center"/>
              <w:rPr>
                <w:sz w:val="20"/>
              </w:rPr>
            </w:pPr>
            <w:r w:rsidRPr="000C1AD4">
              <w:rPr>
                <w:sz w:val="20"/>
              </w:rPr>
              <w:t>Mokinių sk.</w:t>
            </w:r>
          </w:p>
        </w:tc>
        <w:tc>
          <w:tcPr>
            <w:tcW w:w="624" w:type="dxa"/>
            <w:tcBorders>
              <w:top w:val="single" w:sz="4" w:space="0" w:color="auto"/>
              <w:left w:val="single" w:sz="4" w:space="0" w:color="auto"/>
              <w:bottom w:val="single" w:sz="4" w:space="0" w:color="auto"/>
              <w:right w:val="single" w:sz="4" w:space="0" w:color="auto"/>
            </w:tcBorders>
            <w:textDirection w:val="btLr"/>
            <w:vAlign w:val="center"/>
            <w:hideMark/>
          </w:tcPr>
          <w:p w14:paraId="0E4BA93C" w14:textId="77777777" w:rsidR="002343A7" w:rsidRPr="000C1AD4" w:rsidRDefault="002343A7" w:rsidP="00801FBD">
            <w:pPr>
              <w:ind w:right="113"/>
              <w:jc w:val="center"/>
              <w:rPr>
                <w:sz w:val="20"/>
              </w:rPr>
            </w:pPr>
            <w:r w:rsidRPr="000C1AD4">
              <w:rPr>
                <w:sz w:val="20"/>
              </w:rPr>
              <w:t>Komplektų sk.</w:t>
            </w:r>
          </w:p>
        </w:tc>
        <w:tc>
          <w:tcPr>
            <w:tcW w:w="624" w:type="dxa"/>
            <w:tcBorders>
              <w:top w:val="single" w:sz="4" w:space="0" w:color="auto"/>
              <w:left w:val="single" w:sz="4" w:space="0" w:color="auto"/>
              <w:bottom w:val="single" w:sz="4" w:space="0" w:color="auto"/>
              <w:right w:val="single" w:sz="4" w:space="0" w:color="auto"/>
            </w:tcBorders>
            <w:textDirection w:val="btLr"/>
            <w:vAlign w:val="center"/>
            <w:hideMark/>
          </w:tcPr>
          <w:p w14:paraId="07A81BF9" w14:textId="77777777" w:rsidR="002343A7" w:rsidRPr="000C1AD4" w:rsidRDefault="002343A7" w:rsidP="00801FBD">
            <w:pPr>
              <w:ind w:right="113"/>
              <w:jc w:val="center"/>
              <w:rPr>
                <w:sz w:val="20"/>
              </w:rPr>
            </w:pPr>
            <w:r w:rsidRPr="000C1AD4">
              <w:rPr>
                <w:sz w:val="20"/>
              </w:rPr>
              <w:t>Mokinių sk.</w:t>
            </w:r>
          </w:p>
        </w:tc>
        <w:tc>
          <w:tcPr>
            <w:tcW w:w="624" w:type="dxa"/>
            <w:tcBorders>
              <w:top w:val="single" w:sz="4" w:space="0" w:color="auto"/>
              <w:left w:val="single" w:sz="4" w:space="0" w:color="auto"/>
              <w:bottom w:val="single" w:sz="4" w:space="0" w:color="auto"/>
              <w:right w:val="single" w:sz="4" w:space="0" w:color="auto"/>
            </w:tcBorders>
            <w:textDirection w:val="btLr"/>
            <w:vAlign w:val="center"/>
            <w:hideMark/>
          </w:tcPr>
          <w:p w14:paraId="5745C346" w14:textId="77777777" w:rsidR="002343A7" w:rsidRPr="000C1AD4" w:rsidRDefault="002343A7" w:rsidP="00801FBD">
            <w:pPr>
              <w:ind w:right="113"/>
              <w:jc w:val="center"/>
              <w:rPr>
                <w:sz w:val="20"/>
              </w:rPr>
            </w:pPr>
            <w:r w:rsidRPr="000C1AD4">
              <w:rPr>
                <w:sz w:val="20"/>
              </w:rPr>
              <w:t>Komplektų sk.</w:t>
            </w:r>
          </w:p>
        </w:tc>
        <w:tc>
          <w:tcPr>
            <w:tcW w:w="624" w:type="dxa"/>
            <w:tcBorders>
              <w:top w:val="single" w:sz="4" w:space="0" w:color="auto"/>
              <w:left w:val="single" w:sz="4" w:space="0" w:color="auto"/>
              <w:bottom w:val="single" w:sz="4" w:space="0" w:color="auto"/>
              <w:right w:val="single" w:sz="4" w:space="0" w:color="auto"/>
            </w:tcBorders>
            <w:textDirection w:val="btLr"/>
            <w:vAlign w:val="center"/>
            <w:hideMark/>
          </w:tcPr>
          <w:p w14:paraId="2A612787" w14:textId="77777777" w:rsidR="002343A7" w:rsidRPr="000C1AD4" w:rsidRDefault="002343A7" w:rsidP="00801FBD">
            <w:pPr>
              <w:ind w:right="113"/>
              <w:jc w:val="center"/>
              <w:rPr>
                <w:sz w:val="20"/>
              </w:rPr>
            </w:pPr>
            <w:r w:rsidRPr="000C1AD4">
              <w:rPr>
                <w:sz w:val="20"/>
              </w:rPr>
              <w:t>Mokinių sk.</w:t>
            </w:r>
          </w:p>
        </w:tc>
        <w:tc>
          <w:tcPr>
            <w:tcW w:w="624" w:type="dxa"/>
            <w:tcBorders>
              <w:top w:val="single" w:sz="4" w:space="0" w:color="auto"/>
              <w:left w:val="single" w:sz="4" w:space="0" w:color="auto"/>
              <w:bottom w:val="single" w:sz="4" w:space="0" w:color="auto"/>
              <w:right w:val="single" w:sz="4" w:space="0" w:color="auto"/>
            </w:tcBorders>
            <w:textDirection w:val="btLr"/>
            <w:vAlign w:val="center"/>
            <w:hideMark/>
          </w:tcPr>
          <w:p w14:paraId="6C362A60" w14:textId="77777777" w:rsidR="002343A7" w:rsidRPr="000C1AD4" w:rsidRDefault="002343A7" w:rsidP="00801FBD">
            <w:pPr>
              <w:ind w:right="113"/>
              <w:jc w:val="center"/>
              <w:rPr>
                <w:sz w:val="20"/>
              </w:rPr>
            </w:pPr>
            <w:r w:rsidRPr="000C1AD4">
              <w:rPr>
                <w:sz w:val="20"/>
              </w:rPr>
              <w:t>Komplektų sk.</w:t>
            </w:r>
          </w:p>
        </w:tc>
        <w:tc>
          <w:tcPr>
            <w:tcW w:w="624" w:type="dxa"/>
            <w:tcBorders>
              <w:top w:val="single" w:sz="4" w:space="0" w:color="auto"/>
              <w:left w:val="single" w:sz="4" w:space="0" w:color="auto"/>
              <w:bottom w:val="single" w:sz="4" w:space="0" w:color="auto"/>
              <w:right w:val="single" w:sz="4" w:space="0" w:color="auto"/>
            </w:tcBorders>
            <w:textDirection w:val="btLr"/>
            <w:vAlign w:val="center"/>
            <w:hideMark/>
          </w:tcPr>
          <w:p w14:paraId="750497E3" w14:textId="77777777" w:rsidR="002343A7" w:rsidRPr="000C1AD4" w:rsidRDefault="002343A7" w:rsidP="00801FBD">
            <w:pPr>
              <w:ind w:right="113"/>
              <w:jc w:val="center"/>
              <w:rPr>
                <w:sz w:val="20"/>
              </w:rPr>
            </w:pPr>
            <w:r w:rsidRPr="000C1AD4">
              <w:rPr>
                <w:sz w:val="20"/>
              </w:rPr>
              <w:t>Mokinių sk.</w:t>
            </w:r>
          </w:p>
        </w:tc>
        <w:tc>
          <w:tcPr>
            <w:tcW w:w="624" w:type="dxa"/>
            <w:tcBorders>
              <w:top w:val="single" w:sz="4" w:space="0" w:color="auto"/>
              <w:left w:val="single" w:sz="4" w:space="0" w:color="auto"/>
              <w:bottom w:val="single" w:sz="4" w:space="0" w:color="auto"/>
              <w:right w:val="single" w:sz="4" w:space="0" w:color="auto"/>
            </w:tcBorders>
            <w:textDirection w:val="btLr"/>
            <w:vAlign w:val="center"/>
            <w:hideMark/>
          </w:tcPr>
          <w:p w14:paraId="4C43D8C6" w14:textId="77777777" w:rsidR="002343A7" w:rsidRPr="000C1AD4" w:rsidRDefault="002343A7" w:rsidP="00801FBD">
            <w:pPr>
              <w:ind w:right="113"/>
              <w:jc w:val="center"/>
              <w:rPr>
                <w:sz w:val="20"/>
              </w:rPr>
            </w:pPr>
            <w:r w:rsidRPr="000C1AD4">
              <w:rPr>
                <w:sz w:val="20"/>
              </w:rPr>
              <w:t>Komplektų sk.</w:t>
            </w:r>
          </w:p>
        </w:tc>
        <w:tc>
          <w:tcPr>
            <w:tcW w:w="624" w:type="dxa"/>
            <w:tcBorders>
              <w:top w:val="single" w:sz="4" w:space="0" w:color="auto"/>
              <w:left w:val="single" w:sz="4" w:space="0" w:color="auto"/>
              <w:bottom w:val="single" w:sz="4" w:space="0" w:color="auto"/>
              <w:right w:val="single" w:sz="4" w:space="0" w:color="auto"/>
            </w:tcBorders>
            <w:textDirection w:val="btLr"/>
            <w:vAlign w:val="center"/>
            <w:hideMark/>
          </w:tcPr>
          <w:p w14:paraId="61E000C4" w14:textId="77777777" w:rsidR="002343A7" w:rsidRPr="000C1AD4" w:rsidRDefault="002343A7" w:rsidP="00801FBD">
            <w:pPr>
              <w:ind w:right="113"/>
              <w:jc w:val="center"/>
              <w:rPr>
                <w:sz w:val="20"/>
              </w:rPr>
            </w:pPr>
            <w:r w:rsidRPr="000C1AD4">
              <w:rPr>
                <w:sz w:val="20"/>
              </w:rPr>
              <w:t>Mokinių (vaikų)  sk.</w:t>
            </w:r>
          </w:p>
        </w:tc>
        <w:tc>
          <w:tcPr>
            <w:tcW w:w="630" w:type="dxa"/>
            <w:gridSpan w:val="2"/>
            <w:tcBorders>
              <w:top w:val="single" w:sz="4" w:space="0" w:color="auto"/>
              <w:left w:val="single" w:sz="4" w:space="0" w:color="auto"/>
              <w:bottom w:val="single" w:sz="4" w:space="0" w:color="auto"/>
              <w:right w:val="single" w:sz="4" w:space="0" w:color="auto"/>
            </w:tcBorders>
            <w:textDirection w:val="btLr"/>
            <w:vAlign w:val="center"/>
            <w:hideMark/>
          </w:tcPr>
          <w:p w14:paraId="698A3B10" w14:textId="77777777" w:rsidR="002343A7" w:rsidRPr="000C1AD4" w:rsidRDefault="002343A7" w:rsidP="00801FBD">
            <w:pPr>
              <w:ind w:right="113"/>
              <w:jc w:val="center"/>
              <w:rPr>
                <w:sz w:val="20"/>
              </w:rPr>
            </w:pPr>
            <w:r w:rsidRPr="000C1AD4">
              <w:rPr>
                <w:sz w:val="20"/>
              </w:rPr>
              <w:t>Komplektų (grupių) sk.</w:t>
            </w:r>
          </w:p>
        </w:tc>
      </w:tr>
      <w:tr w:rsidR="002343A7" w:rsidRPr="000C1AD4" w14:paraId="310879B6" w14:textId="77777777" w:rsidTr="001A4249">
        <w:trPr>
          <w:trHeight w:val="510"/>
        </w:trPr>
        <w:tc>
          <w:tcPr>
            <w:tcW w:w="1374" w:type="dxa"/>
            <w:tcBorders>
              <w:top w:val="single" w:sz="4" w:space="0" w:color="auto"/>
              <w:left w:val="single" w:sz="4" w:space="0" w:color="auto"/>
              <w:bottom w:val="single" w:sz="4" w:space="0" w:color="auto"/>
              <w:right w:val="single" w:sz="4" w:space="0" w:color="auto"/>
            </w:tcBorders>
            <w:vAlign w:val="center"/>
            <w:hideMark/>
          </w:tcPr>
          <w:p w14:paraId="271AA08F" w14:textId="77777777" w:rsidR="002343A7" w:rsidRPr="000C1AD4" w:rsidRDefault="002343A7" w:rsidP="00801FBD">
            <w:pPr>
              <w:rPr>
                <w:sz w:val="22"/>
                <w:szCs w:val="22"/>
              </w:rPr>
            </w:pPr>
            <w:r w:rsidRPr="000C1AD4">
              <w:rPr>
                <w:sz w:val="22"/>
                <w:szCs w:val="22"/>
              </w:rPr>
              <w:t>2020-09-01</w:t>
            </w:r>
          </w:p>
        </w:tc>
        <w:tc>
          <w:tcPr>
            <w:tcW w:w="623" w:type="dxa"/>
            <w:tcBorders>
              <w:top w:val="single" w:sz="4" w:space="0" w:color="auto"/>
              <w:left w:val="single" w:sz="4" w:space="0" w:color="auto"/>
              <w:bottom w:val="single" w:sz="4" w:space="0" w:color="auto"/>
              <w:right w:val="single" w:sz="4" w:space="0" w:color="auto"/>
            </w:tcBorders>
            <w:vAlign w:val="center"/>
          </w:tcPr>
          <w:p w14:paraId="438E664A" w14:textId="77777777" w:rsidR="002343A7" w:rsidRPr="000C1AD4" w:rsidRDefault="002343A7" w:rsidP="00801FBD">
            <w:pPr>
              <w:jc w:val="center"/>
            </w:pPr>
          </w:p>
        </w:tc>
        <w:tc>
          <w:tcPr>
            <w:tcW w:w="623" w:type="dxa"/>
            <w:tcBorders>
              <w:top w:val="single" w:sz="4" w:space="0" w:color="auto"/>
              <w:left w:val="single" w:sz="4" w:space="0" w:color="auto"/>
              <w:bottom w:val="single" w:sz="4" w:space="0" w:color="auto"/>
              <w:right w:val="single" w:sz="4" w:space="0" w:color="auto"/>
            </w:tcBorders>
            <w:vAlign w:val="center"/>
          </w:tcPr>
          <w:p w14:paraId="48F704A4" w14:textId="77777777" w:rsidR="002343A7" w:rsidRPr="000C1AD4" w:rsidRDefault="002343A7" w:rsidP="00801FBD">
            <w:pPr>
              <w:jc w:val="center"/>
            </w:pPr>
          </w:p>
        </w:tc>
        <w:tc>
          <w:tcPr>
            <w:tcW w:w="623" w:type="dxa"/>
            <w:tcBorders>
              <w:top w:val="single" w:sz="4" w:space="0" w:color="auto"/>
              <w:left w:val="single" w:sz="4" w:space="0" w:color="auto"/>
              <w:bottom w:val="single" w:sz="4" w:space="0" w:color="auto"/>
              <w:right w:val="single" w:sz="4" w:space="0" w:color="auto"/>
            </w:tcBorders>
            <w:vAlign w:val="center"/>
          </w:tcPr>
          <w:p w14:paraId="4779E6A9" w14:textId="77777777" w:rsidR="002343A7" w:rsidRPr="000C1AD4" w:rsidRDefault="002343A7" w:rsidP="00801FBD">
            <w:pPr>
              <w:jc w:val="center"/>
            </w:pPr>
          </w:p>
        </w:tc>
        <w:tc>
          <w:tcPr>
            <w:tcW w:w="623" w:type="dxa"/>
            <w:tcBorders>
              <w:top w:val="single" w:sz="4" w:space="0" w:color="auto"/>
              <w:left w:val="single" w:sz="4" w:space="0" w:color="auto"/>
              <w:bottom w:val="single" w:sz="4" w:space="0" w:color="auto"/>
              <w:right w:val="single" w:sz="4" w:space="0" w:color="auto"/>
            </w:tcBorders>
            <w:vAlign w:val="center"/>
          </w:tcPr>
          <w:p w14:paraId="2A92CE7E" w14:textId="77777777" w:rsidR="002343A7" w:rsidRPr="000C1AD4" w:rsidRDefault="002343A7" w:rsidP="00801FBD">
            <w:pPr>
              <w:jc w:val="center"/>
            </w:pPr>
          </w:p>
        </w:tc>
        <w:tc>
          <w:tcPr>
            <w:tcW w:w="624" w:type="dxa"/>
            <w:tcBorders>
              <w:top w:val="single" w:sz="4" w:space="0" w:color="auto"/>
              <w:left w:val="single" w:sz="4" w:space="0" w:color="auto"/>
              <w:bottom w:val="single" w:sz="4" w:space="0" w:color="auto"/>
              <w:right w:val="single" w:sz="4" w:space="0" w:color="auto"/>
            </w:tcBorders>
            <w:vAlign w:val="center"/>
          </w:tcPr>
          <w:p w14:paraId="5D087D3B" w14:textId="77777777" w:rsidR="002343A7" w:rsidRPr="000C1AD4" w:rsidRDefault="002343A7" w:rsidP="00801FBD">
            <w:pPr>
              <w:jc w:val="center"/>
            </w:pPr>
          </w:p>
        </w:tc>
        <w:tc>
          <w:tcPr>
            <w:tcW w:w="624" w:type="dxa"/>
            <w:tcBorders>
              <w:top w:val="single" w:sz="4" w:space="0" w:color="auto"/>
              <w:left w:val="single" w:sz="4" w:space="0" w:color="auto"/>
              <w:bottom w:val="single" w:sz="4" w:space="0" w:color="auto"/>
              <w:right w:val="single" w:sz="4" w:space="0" w:color="auto"/>
            </w:tcBorders>
            <w:vAlign w:val="center"/>
          </w:tcPr>
          <w:p w14:paraId="29B928E3" w14:textId="77777777" w:rsidR="002343A7" w:rsidRPr="000C1AD4" w:rsidRDefault="002343A7" w:rsidP="00801FBD">
            <w:pPr>
              <w:jc w:val="center"/>
            </w:pPr>
          </w:p>
        </w:tc>
        <w:tc>
          <w:tcPr>
            <w:tcW w:w="624" w:type="dxa"/>
            <w:tcBorders>
              <w:top w:val="single" w:sz="4" w:space="0" w:color="auto"/>
              <w:left w:val="single" w:sz="4" w:space="0" w:color="auto"/>
              <w:bottom w:val="single" w:sz="4" w:space="0" w:color="auto"/>
              <w:right w:val="single" w:sz="4" w:space="0" w:color="auto"/>
            </w:tcBorders>
            <w:vAlign w:val="center"/>
          </w:tcPr>
          <w:p w14:paraId="3F6247E2" w14:textId="77777777" w:rsidR="002343A7" w:rsidRPr="000C1AD4" w:rsidRDefault="002343A7" w:rsidP="00801FBD">
            <w:pPr>
              <w:jc w:val="center"/>
            </w:pPr>
          </w:p>
        </w:tc>
        <w:tc>
          <w:tcPr>
            <w:tcW w:w="624" w:type="dxa"/>
            <w:tcBorders>
              <w:top w:val="single" w:sz="4" w:space="0" w:color="auto"/>
              <w:left w:val="single" w:sz="4" w:space="0" w:color="auto"/>
              <w:bottom w:val="single" w:sz="4" w:space="0" w:color="auto"/>
              <w:right w:val="single" w:sz="4" w:space="0" w:color="auto"/>
            </w:tcBorders>
            <w:vAlign w:val="center"/>
          </w:tcPr>
          <w:p w14:paraId="386C8484" w14:textId="77777777" w:rsidR="002343A7" w:rsidRPr="000C1AD4" w:rsidRDefault="002343A7" w:rsidP="00801FBD">
            <w:pPr>
              <w:jc w:val="center"/>
            </w:pPr>
          </w:p>
        </w:tc>
        <w:tc>
          <w:tcPr>
            <w:tcW w:w="624" w:type="dxa"/>
            <w:tcBorders>
              <w:top w:val="single" w:sz="4" w:space="0" w:color="auto"/>
              <w:left w:val="single" w:sz="4" w:space="0" w:color="auto"/>
              <w:bottom w:val="single" w:sz="4" w:space="0" w:color="auto"/>
              <w:right w:val="single" w:sz="4" w:space="0" w:color="auto"/>
            </w:tcBorders>
            <w:vAlign w:val="center"/>
          </w:tcPr>
          <w:p w14:paraId="36248682" w14:textId="77777777" w:rsidR="002343A7" w:rsidRPr="000C1AD4" w:rsidRDefault="002343A7" w:rsidP="00801FBD">
            <w:pPr>
              <w:jc w:val="center"/>
            </w:pPr>
            <w:r w:rsidRPr="000C1AD4">
              <w:t>219</w:t>
            </w:r>
          </w:p>
        </w:tc>
        <w:tc>
          <w:tcPr>
            <w:tcW w:w="624" w:type="dxa"/>
            <w:tcBorders>
              <w:top w:val="single" w:sz="4" w:space="0" w:color="auto"/>
              <w:left w:val="single" w:sz="4" w:space="0" w:color="auto"/>
              <w:bottom w:val="single" w:sz="4" w:space="0" w:color="auto"/>
              <w:right w:val="single" w:sz="4" w:space="0" w:color="auto"/>
            </w:tcBorders>
            <w:vAlign w:val="center"/>
          </w:tcPr>
          <w:p w14:paraId="3248F8CD" w14:textId="77777777" w:rsidR="002343A7" w:rsidRPr="000C1AD4" w:rsidRDefault="002343A7" w:rsidP="00801FBD">
            <w:pPr>
              <w:jc w:val="center"/>
            </w:pPr>
            <w:r w:rsidRPr="000C1AD4">
              <w:t>8</w:t>
            </w:r>
          </w:p>
        </w:tc>
        <w:tc>
          <w:tcPr>
            <w:tcW w:w="624" w:type="dxa"/>
            <w:tcBorders>
              <w:top w:val="single" w:sz="4" w:space="0" w:color="auto"/>
              <w:left w:val="single" w:sz="4" w:space="0" w:color="auto"/>
              <w:bottom w:val="single" w:sz="4" w:space="0" w:color="auto"/>
              <w:right w:val="single" w:sz="4" w:space="0" w:color="auto"/>
            </w:tcBorders>
            <w:vAlign w:val="center"/>
          </w:tcPr>
          <w:p w14:paraId="347DA691" w14:textId="77777777" w:rsidR="002343A7" w:rsidRPr="000C1AD4" w:rsidRDefault="002343A7" w:rsidP="00801FBD">
            <w:pPr>
              <w:jc w:val="center"/>
            </w:pPr>
            <w:r w:rsidRPr="000C1AD4">
              <w:t>244</w:t>
            </w:r>
          </w:p>
        </w:tc>
        <w:tc>
          <w:tcPr>
            <w:tcW w:w="624" w:type="dxa"/>
            <w:tcBorders>
              <w:top w:val="single" w:sz="4" w:space="0" w:color="auto"/>
              <w:left w:val="single" w:sz="4" w:space="0" w:color="auto"/>
              <w:bottom w:val="single" w:sz="4" w:space="0" w:color="auto"/>
              <w:right w:val="single" w:sz="4" w:space="0" w:color="auto"/>
            </w:tcBorders>
            <w:vAlign w:val="center"/>
          </w:tcPr>
          <w:p w14:paraId="536BD733" w14:textId="77777777" w:rsidR="002343A7" w:rsidRPr="000C1AD4" w:rsidRDefault="002343A7" w:rsidP="00801FBD">
            <w:pPr>
              <w:jc w:val="center"/>
            </w:pPr>
            <w:r w:rsidRPr="000C1AD4">
              <w:t>8</w:t>
            </w:r>
          </w:p>
        </w:tc>
        <w:tc>
          <w:tcPr>
            <w:tcW w:w="624" w:type="dxa"/>
            <w:tcBorders>
              <w:top w:val="single" w:sz="4" w:space="0" w:color="auto"/>
              <w:left w:val="single" w:sz="4" w:space="0" w:color="auto"/>
              <w:bottom w:val="single" w:sz="4" w:space="0" w:color="auto"/>
              <w:right w:val="single" w:sz="4" w:space="0" w:color="auto"/>
            </w:tcBorders>
            <w:vAlign w:val="center"/>
          </w:tcPr>
          <w:p w14:paraId="6B2BA727" w14:textId="77777777" w:rsidR="002343A7" w:rsidRPr="000C1AD4" w:rsidRDefault="002343A7" w:rsidP="00801FBD">
            <w:pPr>
              <w:jc w:val="center"/>
            </w:pPr>
            <w:r w:rsidRPr="000C1AD4">
              <w:t>463</w:t>
            </w:r>
          </w:p>
        </w:tc>
        <w:tc>
          <w:tcPr>
            <w:tcW w:w="630" w:type="dxa"/>
            <w:gridSpan w:val="2"/>
            <w:tcBorders>
              <w:top w:val="single" w:sz="4" w:space="0" w:color="auto"/>
              <w:left w:val="single" w:sz="4" w:space="0" w:color="auto"/>
              <w:bottom w:val="single" w:sz="4" w:space="0" w:color="auto"/>
              <w:right w:val="single" w:sz="4" w:space="0" w:color="auto"/>
            </w:tcBorders>
            <w:vAlign w:val="center"/>
          </w:tcPr>
          <w:p w14:paraId="04B86507" w14:textId="77777777" w:rsidR="002343A7" w:rsidRPr="000C1AD4" w:rsidRDefault="002343A7" w:rsidP="00801FBD">
            <w:pPr>
              <w:jc w:val="center"/>
            </w:pPr>
            <w:r w:rsidRPr="000C1AD4">
              <w:t>16</w:t>
            </w:r>
          </w:p>
        </w:tc>
      </w:tr>
      <w:tr w:rsidR="002343A7" w:rsidRPr="000C1AD4" w14:paraId="681B4E72" w14:textId="77777777" w:rsidTr="001A4249">
        <w:trPr>
          <w:trHeight w:val="510"/>
        </w:trPr>
        <w:tc>
          <w:tcPr>
            <w:tcW w:w="1374" w:type="dxa"/>
            <w:tcBorders>
              <w:top w:val="single" w:sz="4" w:space="0" w:color="auto"/>
              <w:left w:val="single" w:sz="4" w:space="0" w:color="auto"/>
              <w:bottom w:val="single" w:sz="4" w:space="0" w:color="auto"/>
              <w:right w:val="single" w:sz="4" w:space="0" w:color="auto"/>
            </w:tcBorders>
            <w:vAlign w:val="center"/>
            <w:hideMark/>
          </w:tcPr>
          <w:p w14:paraId="2D320F7D" w14:textId="77777777" w:rsidR="002343A7" w:rsidRPr="000C1AD4" w:rsidRDefault="002343A7" w:rsidP="00801FBD">
            <w:pPr>
              <w:rPr>
                <w:sz w:val="22"/>
                <w:szCs w:val="22"/>
              </w:rPr>
            </w:pPr>
            <w:r w:rsidRPr="000C1AD4">
              <w:rPr>
                <w:sz w:val="22"/>
                <w:szCs w:val="22"/>
              </w:rPr>
              <w:t>2021-09-01</w:t>
            </w:r>
          </w:p>
        </w:tc>
        <w:tc>
          <w:tcPr>
            <w:tcW w:w="623" w:type="dxa"/>
            <w:tcBorders>
              <w:top w:val="single" w:sz="4" w:space="0" w:color="auto"/>
              <w:left w:val="single" w:sz="4" w:space="0" w:color="auto"/>
              <w:bottom w:val="single" w:sz="4" w:space="0" w:color="auto"/>
              <w:right w:val="single" w:sz="4" w:space="0" w:color="auto"/>
            </w:tcBorders>
            <w:vAlign w:val="center"/>
          </w:tcPr>
          <w:p w14:paraId="7488F61D" w14:textId="77777777" w:rsidR="002343A7" w:rsidRPr="000C1AD4" w:rsidRDefault="002343A7" w:rsidP="00801FBD">
            <w:pPr>
              <w:jc w:val="center"/>
            </w:pPr>
          </w:p>
        </w:tc>
        <w:tc>
          <w:tcPr>
            <w:tcW w:w="623" w:type="dxa"/>
            <w:tcBorders>
              <w:top w:val="single" w:sz="4" w:space="0" w:color="auto"/>
              <w:left w:val="single" w:sz="4" w:space="0" w:color="auto"/>
              <w:bottom w:val="single" w:sz="4" w:space="0" w:color="auto"/>
              <w:right w:val="single" w:sz="4" w:space="0" w:color="auto"/>
            </w:tcBorders>
            <w:vAlign w:val="center"/>
          </w:tcPr>
          <w:p w14:paraId="4556B038" w14:textId="77777777" w:rsidR="002343A7" w:rsidRPr="000C1AD4" w:rsidRDefault="002343A7" w:rsidP="00801FBD">
            <w:pPr>
              <w:jc w:val="center"/>
            </w:pPr>
          </w:p>
        </w:tc>
        <w:tc>
          <w:tcPr>
            <w:tcW w:w="623" w:type="dxa"/>
            <w:tcBorders>
              <w:top w:val="single" w:sz="4" w:space="0" w:color="auto"/>
              <w:left w:val="single" w:sz="4" w:space="0" w:color="auto"/>
              <w:bottom w:val="single" w:sz="4" w:space="0" w:color="auto"/>
              <w:right w:val="single" w:sz="4" w:space="0" w:color="auto"/>
            </w:tcBorders>
            <w:vAlign w:val="center"/>
          </w:tcPr>
          <w:p w14:paraId="29B32D96" w14:textId="77777777" w:rsidR="002343A7" w:rsidRPr="000C1AD4" w:rsidRDefault="002343A7" w:rsidP="00801FBD">
            <w:pPr>
              <w:jc w:val="center"/>
            </w:pPr>
          </w:p>
        </w:tc>
        <w:tc>
          <w:tcPr>
            <w:tcW w:w="623" w:type="dxa"/>
            <w:tcBorders>
              <w:top w:val="single" w:sz="4" w:space="0" w:color="auto"/>
              <w:left w:val="single" w:sz="4" w:space="0" w:color="auto"/>
              <w:bottom w:val="single" w:sz="4" w:space="0" w:color="auto"/>
              <w:right w:val="single" w:sz="4" w:space="0" w:color="auto"/>
            </w:tcBorders>
            <w:vAlign w:val="center"/>
          </w:tcPr>
          <w:p w14:paraId="59E893C8" w14:textId="77777777" w:rsidR="002343A7" w:rsidRPr="000C1AD4" w:rsidRDefault="002343A7" w:rsidP="00801FBD">
            <w:pPr>
              <w:jc w:val="center"/>
            </w:pPr>
          </w:p>
        </w:tc>
        <w:tc>
          <w:tcPr>
            <w:tcW w:w="624" w:type="dxa"/>
            <w:tcBorders>
              <w:top w:val="single" w:sz="4" w:space="0" w:color="auto"/>
              <w:left w:val="single" w:sz="4" w:space="0" w:color="auto"/>
              <w:bottom w:val="single" w:sz="4" w:space="0" w:color="auto"/>
              <w:right w:val="single" w:sz="4" w:space="0" w:color="auto"/>
            </w:tcBorders>
            <w:vAlign w:val="center"/>
          </w:tcPr>
          <w:p w14:paraId="4A7A33A7" w14:textId="77777777" w:rsidR="002343A7" w:rsidRPr="000C1AD4" w:rsidRDefault="002343A7" w:rsidP="00801FBD">
            <w:pPr>
              <w:jc w:val="center"/>
            </w:pPr>
          </w:p>
        </w:tc>
        <w:tc>
          <w:tcPr>
            <w:tcW w:w="624" w:type="dxa"/>
            <w:tcBorders>
              <w:top w:val="single" w:sz="4" w:space="0" w:color="auto"/>
              <w:left w:val="single" w:sz="4" w:space="0" w:color="auto"/>
              <w:bottom w:val="single" w:sz="4" w:space="0" w:color="auto"/>
              <w:right w:val="single" w:sz="4" w:space="0" w:color="auto"/>
            </w:tcBorders>
            <w:vAlign w:val="center"/>
          </w:tcPr>
          <w:p w14:paraId="4D1C58E5" w14:textId="77777777" w:rsidR="002343A7" w:rsidRPr="000C1AD4" w:rsidRDefault="002343A7" w:rsidP="00801FBD">
            <w:pPr>
              <w:jc w:val="center"/>
            </w:pPr>
          </w:p>
        </w:tc>
        <w:tc>
          <w:tcPr>
            <w:tcW w:w="624" w:type="dxa"/>
            <w:tcBorders>
              <w:top w:val="single" w:sz="4" w:space="0" w:color="auto"/>
              <w:left w:val="single" w:sz="4" w:space="0" w:color="auto"/>
              <w:bottom w:val="single" w:sz="4" w:space="0" w:color="auto"/>
              <w:right w:val="single" w:sz="4" w:space="0" w:color="auto"/>
            </w:tcBorders>
            <w:vAlign w:val="center"/>
          </w:tcPr>
          <w:p w14:paraId="538B311E" w14:textId="77777777" w:rsidR="002343A7" w:rsidRPr="000C1AD4" w:rsidRDefault="002343A7" w:rsidP="00801FBD">
            <w:pPr>
              <w:jc w:val="center"/>
            </w:pPr>
          </w:p>
        </w:tc>
        <w:tc>
          <w:tcPr>
            <w:tcW w:w="624" w:type="dxa"/>
            <w:tcBorders>
              <w:top w:val="single" w:sz="4" w:space="0" w:color="auto"/>
              <w:left w:val="single" w:sz="4" w:space="0" w:color="auto"/>
              <w:bottom w:val="single" w:sz="4" w:space="0" w:color="auto"/>
              <w:right w:val="single" w:sz="4" w:space="0" w:color="auto"/>
            </w:tcBorders>
            <w:vAlign w:val="center"/>
          </w:tcPr>
          <w:p w14:paraId="1DE82344" w14:textId="77777777" w:rsidR="002343A7" w:rsidRPr="000C1AD4" w:rsidRDefault="002343A7" w:rsidP="00801FBD">
            <w:pPr>
              <w:jc w:val="center"/>
            </w:pPr>
          </w:p>
        </w:tc>
        <w:tc>
          <w:tcPr>
            <w:tcW w:w="624" w:type="dxa"/>
            <w:tcBorders>
              <w:top w:val="single" w:sz="4" w:space="0" w:color="auto"/>
              <w:left w:val="single" w:sz="4" w:space="0" w:color="auto"/>
              <w:bottom w:val="single" w:sz="4" w:space="0" w:color="auto"/>
              <w:right w:val="single" w:sz="4" w:space="0" w:color="auto"/>
            </w:tcBorders>
            <w:vAlign w:val="center"/>
          </w:tcPr>
          <w:p w14:paraId="6D9DB999" w14:textId="77777777" w:rsidR="002343A7" w:rsidRPr="000C1AD4" w:rsidRDefault="002343A7" w:rsidP="00801FBD">
            <w:pPr>
              <w:jc w:val="center"/>
            </w:pPr>
            <w:r w:rsidRPr="000C1AD4">
              <w:t>207</w:t>
            </w:r>
          </w:p>
        </w:tc>
        <w:tc>
          <w:tcPr>
            <w:tcW w:w="624" w:type="dxa"/>
            <w:tcBorders>
              <w:top w:val="single" w:sz="4" w:space="0" w:color="auto"/>
              <w:left w:val="single" w:sz="4" w:space="0" w:color="auto"/>
              <w:bottom w:val="single" w:sz="4" w:space="0" w:color="auto"/>
              <w:right w:val="single" w:sz="4" w:space="0" w:color="auto"/>
            </w:tcBorders>
            <w:vAlign w:val="center"/>
          </w:tcPr>
          <w:p w14:paraId="56E610E0" w14:textId="77777777" w:rsidR="002343A7" w:rsidRPr="000C1AD4" w:rsidRDefault="002343A7" w:rsidP="00801FBD">
            <w:pPr>
              <w:jc w:val="center"/>
            </w:pPr>
            <w:r w:rsidRPr="000C1AD4">
              <w:t>8</w:t>
            </w:r>
          </w:p>
        </w:tc>
        <w:tc>
          <w:tcPr>
            <w:tcW w:w="624" w:type="dxa"/>
            <w:tcBorders>
              <w:top w:val="single" w:sz="4" w:space="0" w:color="auto"/>
              <w:left w:val="single" w:sz="4" w:space="0" w:color="auto"/>
              <w:bottom w:val="single" w:sz="4" w:space="0" w:color="auto"/>
              <w:right w:val="single" w:sz="4" w:space="0" w:color="auto"/>
            </w:tcBorders>
            <w:vAlign w:val="center"/>
          </w:tcPr>
          <w:p w14:paraId="53224999" w14:textId="77777777" w:rsidR="002343A7" w:rsidRPr="000C1AD4" w:rsidRDefault="002343A7" w:rsidP="00801FBD">
            <w:pPr>
              <w:jc w:val="center"/>
            </w:pPr>
            <w:r w:rsidRPr="000C1AD4">
              <w:t>238</w:t>
            </w:r>
          </w:p>
        </w:tc>
        <w:tc>
          <w:tcPr>
            <w:tcW w:w="624" w:type="dxa"/>
            <w:tcBorders>
              <w:top w:val="single" w:sz="4" w:space="0" w:color="auto"/>
              <w:left w:val="single" w:sz="4" w:space="0" w:color="auto"/>
              <w:bottom w:val="single" w:sz="4" w:space="0" w:color="auto"/>
              <w:right w:val="single" w:sz="4" w:space="0" w:color="auto"/>
            </w:tcBorders>
            <w:vAlign w:val="center"/>
          </w:tcPr>
          <w:p w14:paraId="656E65D2" w14:textId="77777777" w:rsidR="002343A7" w:rsidRPr="000C1AD4" w:rsidRDefault="002343A7" w:rsidP="00801FBD">
            <w:pPr>
              <w:jc w:val="center"/>
            </w:pPr>
            <w:r w:rsidRPr="000C1AD4">
              <w:t>8</w:t>
            </w:r>
          </w:p>
        </w:tc>
        <w:tc>
          <w:tcPr>
            <w:tcW w:w="624" w:type="dxa"/>
            <w:tcBorders>
              <w:top w:val="single" w:sz="4" w:space="0" w:color="auto"/>
              <w:left w:val="single" w:sz="4" w:space="0" w:color="auto"/>
              <w:bottom w:val="single" w:sz="4" w:space="0" w:color="auto"/>
              <w:right w:val="single" w:sz="4" w:space="0" w:color="auto"/>
            </w:tcBorders>
            <w:vAlign w:val="center"/>
          </w:tcPr>
          <w:p w14:paraId="57451110" w14:textId="77777777" w:rsidR="002343A7" w:rsidRPr="000C1AD4" w:rsidRDefault="002343A7" w:rsidP="00801FBD">
            <w:pPr>
              <w:jc w:val="center"/>
            </w:pPr>
            <w:r w:rsidRPr="000C1AD4">
              <w:t>445</w:t>
            </w:r>
          </w:p>
        </w:tc>
        <w:tc>
          <w:tcPr>
            <w:tcW w:w="630" w:type="dxa"/>
            <w:gridSpan w:val="2"/>
            <w:tcBorders>
              <w:top w:val="single" w:sz="4" w:space="0" w:color="auto"/>
              <w:left w:val="single" w:sz="4" w:space="0" w:color="auto"/>
              <w:bottom w:val="single" w:sz="4" w:space="0" w:color="auto"/>
              <w:right w:val="single" w:sz="4" w:space="0" w:color="auto"/>
            </w:tcBorders>
            <w:vAlign w:val="center"/>
          </w:tcPr>
          <w:p w14:paraId="0FAC829C" w14:textId="77777777" w:rsidR="002343A7" w:rsidRPr="000C1AD4" w:rsidRDefault="002343A7" w:rsidP="00801FBD">
            <w:pPr>
              <w:jc w:val="center"/>
            </w:pPr>
            <w:r w:rsidRPr="000C1AD4">
              <w:t>16</w:t>
            </w:r>
          </w:p>
        </w:tc>
      </w:tr>
      <w:tr w:rsidR="002343A7" w:rsidRPr="000C1AD4" w14:paraId="7CE77D32" w14:textId="77777777" w:rsidTr="001A4249">
        <w:trPr>
          <w:trHeight w:val="510"/>
        </w:trPr>
        <w:tc>
          <w:tcPr>
            <w:tcW w:w="1374" w:type="dxa"/>
            <w:tcBorders>
              <w:top w:val="single" w:sz="4" w:space="0" w:color="auto"/>
              <w:left w:val="single" w:sz="4" w:space="0" w:color="auto"/>
              <w:bottom w:val="single" w:sz="4" w:space="0" w:color="auto"/>
              <w:right w:val="single" w:sz="4" w:space="0" w:color="auto"/>
            </w:tcBorders>
            <w:vAlign w:val="center"/>
          </w:tcPr>
          <w:p w14:paraId="7A9D58F5" w14:textId="77777777" w:rsidR="002343A7" w:rsidRPr="000C1AD4" w:rsidRDefault="002343A7" w:rsidP="00801FBD">
            <w:pPr>
              <w:rPr>
                <w:sz w:val="22"/>
                <w:szCs w:val="22"/>
              </w:rPr>
            </w:pPr>
            <w:r w:rsidRPr="000C1AD4">
              <w:rPr>
                <w:sz w:val="22"/>
                <w:szCs w:val="22"/>
              </w:rPr>
              <w:t>2022-09-01</w:t>
            </w:r>
          </w:p>
        </w:tc>
        <w:tc>
          <w:tcPr>
            <w:tcW w:w="623" w:type="dxa"/>
            <w:tcBorders>
              <w:top w:val="single" w:sz="4" w:space="0" w:color="auto"/>
              <w:left w:val="single" w:sz="4" w:space="0" w:color="auto"/>
              <w:bottom w:val="single" w:sz="4" w:space="0" w:color="auto"/>
              <w:right w:val="single" w:sz="4" w:space="0" w:color="auto"/>
            </w:tcBorders>
            <w:vAlign w:val="center"/>
          </w:tcPr>
          <w:p w14:paraId="016A9E47" w14:textId="77777777" w:rsidR="002343A7" w:rsidRPr="000C1AD4" w:rsidRDefault="002343A7" w:rsidP="00801FBD">
            <w:pPr>
              <w:jc w:val="center"/>
            </w:pPr>
          </w:p>
        </w:tc>
        <w:tc>
          <w:tcPr>
            <w:tcW w:w="623" w:type="dxa"/>
            <w:tcBorders>
              <w:top w:val="single" w:sz="4" w:space="0" w:color="auto"/>
              <w:left w:val="single" w:sz="4" w:space="0" w:color="auto"/>
              <w:bottom w:val="single" w:sz="4" w:space="0" w:color="auto"/>
              <w:right w:val="single" w:sz="4" w:space="0" w:color="auto"/>
            </w:tcBorders>
            <w:vAlign w:val="center"/>
          </w:tcPr>
          <w:p w14:paraId="7246B33A" w14:textId="77777777" w:rsidR="002343A7" w:rsidRPr="000C1AD4" w:rsidRDefault="002343A7" w:rsidP="00801FBD">
            <w:pPr>
              <w:jc w:val="center"/>
            </w:pPr>
          </w:p>
        </w:tc>
        <w:tc>
          <w:tcPr>
            <w:tcW w:w="623" w:type="dxa"/>
            <w:tcBorders>
              <w:top w:val="single" w:sz="4" w:space="0" w:color="auto"/>
              <w:left w:val="single" w:sz="4" w:space="0" w:color="auto"/>
              <w:bottom w:val="single" w:sz="4" w:space="0" w:color="auto"/>
              <w:right w:val="single" w:sz="4" w:space="0" w:color="auto"/>
            </w:tcBorders>
            <w:vAlign w:val="center"/>
          </w:tcPr>
          <w:p w14:paraId="1D56A312" w14:textId="77777777" w:rsidR="002343A7" w:rsidRPr="000C1AD4" w:rsidRDefault="002343A7" w:rsidP="00801FBD">
            <w:pPr>
              <w:jc w:val="center"/>
            </w:pPr>
          </w:p>
        </w:tc>
        <w:tc>
          <w:tcPr>
            <w:tcW w:w="623" w:type="dxa"/>
            <w:tcBorders>
              <w:top w:val="single" w:sz="4" w:space="0" w:color="auto"/>
              <w:left w:val="single" w:sz="4" w:space="0" w:color="auto"/>
              <w:bottom w:val="single" w:sz="4" w:space="0" w:color="auto"/>
              <w:right w:val="single" w:sz="4" w:space="0" w:color="auto"/>
            </w:tcBorders>
            <w:vAlign w:val="center"/>
          </w:tcPr>
          <w:p w14:paraId="1FBAB73E" w14:textId="77777777" w:rsidR="002343A7" w:rsidRPr="000C1AD4" w:rsidRDefault="002343A7" w:rsidP="00801FBD">
            <w:pPr>
              <w:jc w:val="center"/>
            </w:pPr>
          </w:p>
        </w:tc>
        <w:tc>
          <w:tcPr>
            <w:tcW w:w="624" w:type="dxa"/>
            <w:tcBorders>
              <w:top w:val="single" w:sz="4" w:space="0" w:color="auto"/>
              <w:left w:val="single" w:sz="4" w:space="0" w:color="auto"/>
              <w:bottom w:val="single" w:sz="4" w:space="0" w:color="auto"/>
              <w:right w:val="single" w:sz="4" w:space="0" w:color="auto"/>
            </w:tcBorders>
            <w:vAlign w:val="center"/>
          </w:tcPr>
          <w:p w14:paraId="591486DC" w14:textId="77777777" w:rsidR="002343A7" w:rsidRPr="000C1AD4" w:rsidRDefault="002343A7" w:rsidP="00801FBD">
            <w:pPr>
              <w:jc w:val="center"/>
            </w:pPr>
          </w:p>
        </w:tc>
        <w:tc>
          <w:tcPr>
            <w:tcW w:w="624" w:type="dxa"/>
            <w:tcBorders>
              <w:top w:val="single" w:sz="4" w:space="0" w:color="auto"/>
              <w:left w:val="single" w:sz="4" w:space="0" w:color="auto"/>
              <w:bottom w:val="single" w:sz="4" w:space="0" w:color="auto"/>
              <w:right w:val="single" w:sz="4" w:space="0" w:color="auto"/>
            </w:tcBorders>
            <w:vAlign w:val="center"/>
          </w:tcPr>
          <w:p w14:paraId="03868EC0" w14:textId="77777777" w:rsidR="002343A7" w:rsidRPr="000C1AD4" w:rsidRDefault="002343A7" w:rsidP="00801FBD">
            <w:pPr>
              <w:jc w:val="center"/>
            </w:pPr>
          </w:p>
        </w:tc>
        <w:tc>
          <w:tcPr>
            <w:tcW w:w="624" w:type="dxa"/>
            <w:tcBorders>
              <w:top w:val="single" w:sz="4" w:space="0" w:color="auto"/>
              <w:left w:val="single" w:sz="4" w:space="0" w:color="auto"/>
              <w:bottom w:val="single" w:sz="4" w:space="0" w:color="auto"/>
              <w:right w:val="single" w:sz="4" w:space="0" w:color="auto"/>
            </w:tcBorders>
            <w:vAlign w:val="center"/>
          </w:tcPr>
          <w:p w14:paraId="5C1F13A5" w14:textId="77777777" w:rsidR="002343A7" w:rsidRPr="000C1AD4" w:rsidRDefault="002343A7" w:rsidP="00801FBD">
            <w:pPr>
              <w:jc w:val="center"/>
            </w:pPr>
          </w:p>
        </w:tc>
        <w:tc>
          <w:tcPr>
            <w:tcW w:w="624" w:type="dxa"/>
            <w:tcBorders>
              <w:top w:val="single" w:sz="4" w:space="0" w:color="auto"/>
              <w:left w:val="single" w:sz="4" w:space="0" w:color="auto"/>
              <w:bottom w:val="single" w:sz="4" w:space="0" w:color="auto"/>
              <w:right w:val="single" w:sz="4" w:space="0" w:color="auto"/>
            </w:tcBorders>
            <w:vAlign w:val="center"/>
          </w:tcPr>
          <w:p w14:paraId="2F418E1D" w14:textId="77777777" w:rsidR="002343A7" w:rsidRPr="000C1AD4" w:rsidRDefault="002343A7" w:rsidP="00801FBD">
            <w:pPr>
              <w:jc w:val="center"/>
            </w:pPr>
          </w:p>
        </w:tc>
        <w:tc>
          <w:tcPr>
            <w:tcW w:w="624" w:type="dxa"/>
            <w:tcBorders>
              <w:top w:val="single" w:sz="4" w:space="0" w:color="auto"/>
              <w:left w:val="single" w:sz="4" w:space="0" w:color="auto"/>
              <w:bottom w:val="single" w:sz="4" w:space="0" w:color="auto"/>
              <w:right w:val="single" w:sz="4" w:space="0" w:color="auto"/>
            </w:tcBorders>
            <w:vAlign w:val="center"/>
          </w:tcPr>
          <w:p w14:paraId="00F5BAF7" w14:textId="77777777" w:rsidR="002343A7" w:rsidRPr="000C1AD4" w:rsidRDefault="002343A7" w:rsidP="00801FBD">
            <w:pPr>
              <w:jc w:val="center"/>
            </w:pPr>
            <w:r w:rsidRPr="000C1AD4">
              <w:t>205</w:t>
            </w:r>
          </w:p>
        </w:tc>
        <w:tc>
          <w:tcPr>
            <w:tcW w:w="624" w:type="dxa"/>
            <w:tcBorders>
              <w:top w:val="single" w:sz="4" w:space="0" w:color="auto"/>
              <w:left w:val="single" w:sz="4" w:space="0" w:color="auto"/>
              <w:bottom w:val="single" w:sz="4" w:space="0" w:color="auto"/>
              <w:right w:val="single" w:sz="4" w:space="0" w:color="auto"/>
            </w:tcBorders>
            <w:vAlign w:val="center"/>
          </w:tcPr>
          <w:p w14:paraId="6E1253B2" w14:textId="77777777" w:rsidR="002343A7" w:rsidRPr="000C1AD4" w:rsidRDefault="002343A7" w:rsidP="00801FBD">
            <w:pPr>
              <w:jc w:val="center"/>
            </w:pPr>
            <w:r w:rsidRPr="000C1AD4">
              <w:t>8</w:t>
            </w:r>
          </w:p>
        </w:tc>
        <w:tc>
          <w:tcPr>
            <w:tcW w:w="624" w:type="dxa"/>
            <w:tcBorders>
              <w:top w:val="single" w:sz="4" w:space="0" w:color="auto"/>
              <w:left w:val="single" w:sz="4" w:space="0" w:color="auto"/>
              <w:bottom w:val="single" w:sz="4" w:space="0" w:color="auto"/>
              <w:right w:val="single" w:sz="4" w:space="0" w:color="auto"/>
            </w:tcBorders>
            <w:vAlign w:val="center"/>
          </w:tcPr>
          <w:p w14:paraId="5021B5D2" w14:textId="77777777" w:rsidR="002343A7" w:rsidRPr="000C1AD4" w:rsidRDefault="002343A7" w:rsidP="00801FBD">
            <w:pPr>
              <w:jc w:val="center"/>
            </w:pPr>
            <w:r w:rsidRPr="000C1AD4">
              <w:t>214</w:t>
            </w:r>
          </w:p>
        </w:tc>
        <w:tc>
          <w:tcPr>
            <w:tcW w:w="624" w:type="dxa"/>
            <w:tcBorders>
              <w:top w:val="single" w:sz="4" w:space="0" w:color="auto"/>
              <w:left w:val="single" w:sz="4" w:space="0" w:color="auto"/>
              <w:bottom w:val="single" w:sz="4" w:space="0" w:color="auto"/>
              <w:right w:val="single" w:sz="4" w:space="0" w:color="auto"/>
            </w:tcBorders>
            <w:vAlign w:val="center"/>
          </w:tcPr>
          <w:p w14:paraId="38491CB8" w14:textId="77777777" w:rsidR="002343A7" w:rsidRPr="000C1AD4" w:rsidRDefault="002343A7" w:rsidP="00801FBD">
            <w:pPr>
              <w:jc w:val="center"/>
            </w:pPr>
            <w:r w:rsidRPr="000C1AD4">
              <w:t>8</w:t>
            </w:r>
          </w:p>
        </w:tc>
        <w:tc>
          <w:tcPr>
            <w:tcW w:w="624" w:type="dxa"/>
            <w:tcBorders>
              <w:top w:val="single" w:sz="4" w:space="0" w:color="auto"/>
              <w:left w:val="single" w:sz="4" w:space="0" w:color="auto"/>
              <w:bottom w:val="single" w:sz="4" w:space="0" w:color="auto"/>
              <w:right w:val="single" w:sz="4" w:space="0" w:color="auto"/>
            </w:tcBorders>
            <w:vAlign w:val="center"/>
          </w:tcPr>
          <w:p w14:paraId="67DF9A1B" w14:textId="77777777" w:rsidR="002343A7" w:rsidRPr="000C1AD4" w:rsidRDefault="002343A7" w:rsidP="00801FBD">
            <w:pPr>
              <w:jc w:val="center"/>
            </w:pPr>
            <w:r w:rsidRPr="000C1AD4">
              <w:t>419</w:t>
            </w:r>
          </w:p>
        </w:tc>
        <w:tc>
          <w:tcPr>
            <w:tcW w:w="630" w:type="dxa"/>
            <w:gridSpan w:val="2"/>
            <w:tcBorders>
              <w:top w:val="single" w:sz="4" w:space="0" w:color="auto"/>
              <w:left w:val="single" w:sz="4" w:space="0" w:color="auto"/>
              <w:bottom w:val="single" w:sz="4" w:space="0" w:color="auto"/>
              <w:right w:val="single" w:sz="4" w:space="0" w:color="auto"/>
            </w:tcBorders>
            <w:vAlign w:val="center"/>
          </w:tcPr>
          <w:p w14:paraId="0827E0CB" w14:textId="77777777" w:rsidR="002343A7" w:rsidRPr="000C1AD4" w:rsidRDefault="002343A7" w:rsidP="00801FBD">
            <w:pPr>
              <w:jc w:val="center"/>
            </w:pPr>
            <w:r w:rsidRPr="000C1AD4">
              <w:t>16</w:t>
            </w:r>
          </w:p>
        </w:tc>
      </w:tr>
      <w:tr w:rsidR="002343A7" w:rsidRPr="000C1AD4" w14:paraId="609B7BF3" w14:textId="77777777" w:rsidTr="001A4249">
        <w:trPr>
          <w:trHeight w:val="510"/>
        </w:trPr>
        <w:tc>
          <w:tcPr>
            <w:tcW w:w="1374" w:type="dxa"/>
            <w:tcBorders>
              <w:top w:val="single" w:sz="4" w:space="0" w:color="auto"/>
              <w:left w:val="single" w:sz="4" w:space="0" w:color="auto"/>
              <w:bottom w:val="single" w:sz="4" w:space="0" w:color="auto"/>
              <w:right w:val="single" w:sz="4" w:space="0" w:color="auto"/>
            </w:tcBorders>
            <w:vAlign w:val="center"/>
            <w:hideMark/>
          </w:tcPr>
          <w:p w14:paraId="57BAE2DF" w14:textId="77777777" w:rsidR="002343A7" w:rsidRPr="000C1AD4" w:rsidRDefault="002343A7" w:rsidP="00801FBD">
            <w:pPr>
              <w:rPr>
                <w:b/>
                <w:sz w:val="22"/>
                <w:szCs w:val="22"/>
              </w:rPr>
            </w:pPr>
            <w:r w:rsidRPr="000C1AD4">
              <w:rPr>
                <w:b/>
                <w:sz w:val="22"/>
                <w:szCs w:val="22"/>
              </w:rPr>
              <w:t>Pokytis</w:t>
            </w:r>
          </w:p>
        </w:tc>
        <w:tc>
          <w:tcPr>
            <w:tcW w:w="623" w:type="dxa"/>
            <w:tcBorders>
              <w:top w:val="single" w:sz="4" w:space="0" w:color="auto"/>
              <w:left w:val="single" w:sz="4" w:space="0" w:color="auto"/>
              <w:bottom w:val="single" w:sz="4" w:space="0" w:color="auto"/>
              <w:right w:val="single" w:sz="4" w:space="0" w:color="auto"/>
            </w:tcBorders>
            <w:vAlign w:val="center"/>
          </w:tcPr>
          <w:p w14:paraId="379E5AA8" w14:textId="77777777" w:rsidR="002343A7" w:rsidRPr="000C1AD4" w:rsidRDefault="002343A7" w:rsidP="00801FBD">
            <w:pPr>
              <w:jc w:val="center"/>
            </w:pPr>
          </w:p>
        </w:tc>
        <w:tc>
          <w:tcPr>
            <w:tcW w:w="623" w:type="dxa"/>
            <w:tcBorders>
              <w:top w:val="single" w:sz="4" w:space="0" w:color="auto"/>
              <w:left w:val="single" w:sz="4" w:space="0" w:color="auto"/>
              <w:bottom w:val="single" w:sz="4" w:space="0" w:color="auto"/>
              <w:right w:val="single" w:sz="4" w:space="0" w:color="auto"/>
            </w:tcBorders>
            <w:vAlign w:val="center"/>
          </w:tcPr>
          <w:p w14:paraId="5108AA1C" w14:textId="77777777" w:rsidR="002343A7" w:rsidRPr="000C1AD4" w:rsidRDefault="002343A7" w:rsidP="00801FBD">
            <w:pPr>
              <w:jc w:val="center"/>
            </w:pPr>
          </w:p>
        </w:tc>
        <w:tc>
          <w:tcPr>
            <w:tcW w:w="623" w:type="dxa"/>
            <w:tcBorders>
              <w:top w:val="single" w:sz="4" w:space="0" w:color="auto"/>
              <w:left w:val="single" w:sz="4" w:space="0" w:color="auto"/>
              <w:bottom w:val="single" w:sz="4" w:space="0" w:color="auto"/>
              <w:right w:val="single" w:sz="4" w:space="0" w:color="auto"/>
            </w:tcBorders>
            <w:vAlign w:val="center"/>
          </w:tcPr>
          <w:p w14:paraId="5472CE29" w14:textId="77777777" w:rsidR="002343A7" w:rsidRPr="000C1AD4" w:rsidRDefault="002343A7" w:rsidP="00801FBD">
            <w:pPr>
              <w:jc w:val="center"/>
            </w:pPr>
          </w:p>
        </w:tc>
        <w:tc>
          <w:tcPr>
            <w:tcW w:w="623" w:type="dxa"/>
            <w:tcBorders>
              <w:top w:val="single" w:sz="4" w:space="0" w:color="auto"/>
              <w:left w:val="single" w:sz="4" w:space="0" w:color="auto"/>
              <w:bottom w:val="single" w:sz="4" w:space="0" w:color="auto"/>
              <w:right w:val="single" w:sz="4" w:space="0" w:color="auto"/>
            </w:tcBorders>
            <w:vAlign w:val="center"/>
          </w:tcPr>
          <w:p w14:paraId="535BDA81" w14:textId="77777777" w:rsidR="002343A7" w:rsidRPr="000C1AD4" w:rsidRDefault="002343A7" w:rsidP="00801FBD">
            <w:pPr>
              <w:jc w:val="center"/>
            </w:pPr>
          </w:p>
        </w:tc>
        <w:tc>
          <w:tcPr>
            <w:tcW w:w="624" w:type="dxa"/>
            <w:tcBorders>
              <w:top w:val="single" w:sz="4" w:space="0" w:color="auto"/>
              <w:left w:val="single" w:sz="4" w:space="0" w:color="auto"/>
              <w:bottom w:val="single" w:sz="4" w:space="0" w:color="auto"/>
              <w:right w:val="single" w:sz="4" w:space="0" w:color="auto"/>
            </w:tcBorders>
            <w:vAlign w:val="center"/>
          </w:tcPr>
          <w:p w14:paraId="05DA5804" w14:textId="77777777" w:rsidR="002343A7" w:rsidRPr="000C1AD4" w:rsidRDefault="002343A7" w:rsidP="00801FBD">
            <w:pPr>
              <w:jc w:val="center"/>
            </w:pPr>
          </w:p>
        </w:tc>
        <w:tc>
          <w:tcPr>
            <w:tcW w:w="624" w:type="dxa"/>
            <w:tcBorders>
              <w:top w:val="single" w:sz="4" w:space="0" w:color="auto"/>
              <w:left w:val="single" w:sz="4" w:space="0" w:color="auto"/>
              <w:bottom w:val="single" w:sz="4" w:space="0" w:color="auto"/>
              <w:right w:val="single" w:sz="4" w:space="0" w:color="auto"/>
            </w:tcBorders>
            <w:vAlign w:val="center"/>
          </w:tcPr>
          <w:p w14:paraId="246F3A11" w14:textId="77777777" w:rsidR="002343A7" w:rsidRPr="000C1AD4" w:rsidRDefault="002343A7" w:rsidP="00801FBD">
            <w:pPr>
              <w:jc w:val="center"/>
            </w:pPr>
          </w:p>
        </w:tc>
        <w:tc>
          <w:tcPr>
            <w:tcW w:w="624" w:type="dxa"/>
            <w:tcBorders>
              <w:top w:val="single" w:sz="4" w:space="0" w:color="auto"/>
              <w:left w:val="single" w:sz="4" w:space="0" w:color="auto"/>
              <w:bottom w:val="single" w:sz="4" w:space="0" w:color="auto"/>
              <w:right w:val="single" w:sz="4" w:space="0" w:color="auto"/>
            </w:tcBorders>
            <w:vAlign w:val="center"/>
          </w:tcPr>
          <w:p w14:paraId="5A1362E2" w14:textId="77777777" w:rsidR="002343A7" w:rsidRPr="000C1AD4" w:rsidRDefault="002343A7" w:rsidP="00801FBD">
            <w:pPr>
              <w:jc w:val="center"/>
            </w:pPr>
          </w:p>
        </w:tc>
        <w:tc>
          <w:tcPr>
            <w:tcW w:w="624" w:type="dxa"/>
            <w:tcBorders>
              <w:top w:val="single" w:sz="4" w:space="0" w:color="auto"/>
              <w:left w:val="single" w:sz="4" w:space="0" w:color="auto"/>
              <w:bottom w:val="single" w:sz="4" w:space="0" w:color="auto"/>
              <w:right w:val="single" w:sz="4" w:space="0" w:color="auto"/>
            </w:tcBorders>
            <w:vAlign w:val="center"/>
          </w:tcPr>
          <w:p w14:paraId="34C56799" w14:textId="77777777" w:rsidR="002343A7" w:rsidRPr="000C1AD4" w:rsidRDefault="002343A7" w:rsidP="00801FBD">
            <w:pPr>
              <w:jc w:val="center"/>
            </w:pPr>
          </w:p>
        </w:tc>
        <w:tc>
          <w:tcPr>
            <w:tcW w:w="624" w:type="dxa"/>
            <w:tcBorders>
              <w:top w:val="single" w:sz="4" w:space="0" w:color="auto"/>
              <w:left w:val="single" w:sz="4" w:space="0" w:color="auto"/>
              <w:bottom w:val="single" w:sz="4" w:space="0" w:color="auto"/>
              <w:right w:val="single" w:sz="4" w:space="0" w:color="auto"/>
            </w:tcBorders>
            <w:vAlign w:val="center"/>
          </w:tcPr>
          <w:p w14:paraId="142416DA" w14:textId="77777777" w:rsidR="002343A7" w:rsidRPr="000C1AD4" w:rsidRDefault="002343A7" w:rsidP="00801FBD">
            <w:pPr>
              <w:jc w:val="center"/>
            </w:pPr>
            <w:r w:rsidRPr="000C1AD4">
              <w:t>-14</w:t>
            </w:r>
          </w:p>
        </w:tc>
        <w:tc>
          <w:tcPr>
            <w:tcW w:w="624" w:type="dxa"/>
            <w:tcBorders>
              <w:top w:val="single" w:sz="4" w:space="0" w:color="auto"/>
              <w:left w:val="single" w:sz="4" w:space="0" w:color="auto"/>
              <w:bottom w:val="single" w:sz="4" w:space="0" w:color="auto"/>
              <w:right w:val="single" w:sz="4" w:space="0" w:color="auto"/>
            </w:tcBorders>
            <w:vAlign w:val="center"/>
          </w:tcPr>
          <w:p w14:paraId="478D5A7F" w14:textId="77777777" w:rsidR="002343A7" w:rsidRPr="000C1AD4" w:rsidRDefault="002343A7" w:rsidP="00801FBD">
            <w:pPr>
              <w:jc w:val="center"/>
            </w:pPr>
            <w:r w:rsidRPr="000C1AD4">
              <w:t>0</w:t>
            </w:r>
          </w:p>
        </w:tc>
        <w:tc>
          <w:tcPr>
            <w:tcW w:w="624" w:type="dxa"/>
            <w:tcBorders>
              <w:top w:val="single" w:sz="4" w:space="0" w:color="auto"/>
              <w:left w:val="single" w:sz="4" w:space="0" w:color="auto"/>
              <w:bottom w:val="single" w:sz="4" w:space="0" w:color="auto"/>
              <w:right w:val="single" w:sz="4" w:space="0" w:color="auto"/>
            </w:tcBorders>
            <w:vAlign w:val="center"/>
          </w:tcPr>
          <w:p w14:paraId="14D5A7E9" w14:textId="77777777" w:rsidR="002343A7" w:rsidRPr="000C1AD4" w:rsidRDefault="002343A7" w:rsidP="00801FBD">
            <w:pPr>
              <w:jc w:val="center"/>
            </w:pPr>
            <w:r w:rsidRPr="000C1AD4">
              <w:t>-30</w:t>
            </w:r>
          </w:p>
        </w:tc>
        <w:tc>
          <w:tcPr>
            <w:tcW w:w="624" w:type="dxa"/>
            <w:tcBorders>
              <w:top w:val="single" w:sz="4" w:space="0" w:color="auto"/>
              <w:left w:val="single" w:sz="4" w:space="0" w:color="auto"/>
              <w:bottom w:val="single" w:sz="4" w:space="0" w:color="auto"/>
              <w:right w:val="single" w:sz="4" w:space="0" w:color="auto"/>
            </w:tcBorders>
            <w:vAlign w:val="center"/>
          </w:tcPr>
          <w:p w14:paraId="63974D17" w14:textId="77777777" w:rsidR="002343A7" w:rsidRPr="000C1AD4" w:rsidRDefault="002343A7" w:rsidP="00801FBD">
            <w:pPr>
              <w:jc w:val="center"/>
            </w:pPr>
            <w:r w:rsidRPr="000C1AD4">
              <w:t>0</w:t>
            </w:r>
          </w:p>
        </w:tc>
        <w:tc>
          <w:tcPr>
            <w:tcW w:w="624" w:type="dxa"/>
            <w:tcBorders>
              <w:top w:val="single" w:sz="4" w:space="0" w:color="auto"/>
              <w:left w:val="single" w:sz="4" w:space="0" w:color="auto"/>
              <w:bottom w:val="single" w:sz="4" w:space="0" w:color="auto"/>
              <w:right w:val="single" w:sz="4" w:space="0" w:color="auto"/>
            </w:tcBorders>
            <w:vAlign w:val="center"/>
          </w:tcPr>
          <w:p w14:paraId="3E755514" w14:textId="77777777" w:rsidR="002343A7" w:rsidRPr="000C1AD4" w:rsidRDefault="002343A7" w:rsidP="00801FBD">
            <w:pPr>
              <w:jc w:val="center"/>
            </w:pPr>
            <w:r w:rsidRPr="000C1AD4">
              <w:t>-44</w:t>
            </w:r>
          </w:p>
        </w:tc>
        <w:tc>
          <w:tcPr>
            <w:tcW w:w="630" w:type="dxa"/>
            <w:gridSpan w:val="2"/>
            <w:tcBorders>
              <w:top w:val="single" w:sz="4" w:space="0" w:color="auto"/>
              <w:left w:val="single" w:sz="4" w:space="0" w:color="auto"/>
              <w:bottom w:val="single" w:sz="4" w:space="0" w:color="auto"/>
              <w:right w:val="single" w:sz="4" w:space="0" w:color="auto"/>
            </w:tcBorders>
            <w:vAlign w:val="center"/>
          </w:tcPr>
          <w:p w14:paraId="364DC56B" w14:textId="77777777" w:rsidR="002343A7" w:rsidRPr="000C1AD4" w:rsidRDefault="002343A7" w:rsidP="00801FBD">
            <w:pPr>
              <w:jc w:val="center"/>
            </w:pPr>
            <w:r w:rsidRPr="000C1AD4">
              <w:t>0</w:t>
            </w:r>
          </w:p>
        </w:tc>
      </w:tr>
    </w:tbl>
    <w:p w14:paraId="47EF1090" w14:textId="77777777" w:rsidR="002343A7" w:rsidRPr="000C1AD4" w:rsidRDefault="002343A7" w:rsidP="002343A7">
      <w:pPr>
        <w:spacing w:line="360" w:lineRule="auto"/>
      </w:pPr>
    </w:p>
    <w:p w14:paraId="395B44BF" w14:textId="77777777" w:rsidR="002343A7" w:rsidRPr="000C1AD4" w:rsidRDefault="002343A7" w:rsidP="002343A7">
      <w:pPr>
        <w:numPr>
          <w:ilvl w:val="1"/>
          <w:numId w:val="15"/>
        </w:numPr>
        <w:spacing w:line="360" w:lineRule="auto"/>
        <w:ind w:left="0" w:firstLine="0"/>
        <w:jc w:val="both"/>
      </w:pPr>
      <w:r w:rsidRPr="000C1AD4">
        <w:t xml:space="preserve">Specialiųjų poreikių mokinių ugdymas </w:t>
      </w:r>
      <w:r w:rsidRPr="000C1AD4">
        <w:rPr>
          <w:i/>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30"/>
        <w:gridCol w:w="871"/>
        <w:gridCol w:w="851"/>
        <w:gridCol w:w="850"/>
        <w:gridCol w:w="709"/>
        <w:gridCol w:w="9"/>
        <w:gridCol w:w="1408"/>
        <w:gridCol w:w="981"/>
        <w:gridCol w:w="981"/>
        <w:gridCol w:w="873"/>
      </w:tblGrid>
      <w:tr w:rsidR="002343A7" w:rsidRPr="000C1AD4" w14:paraId="7180A5E1" w14:textId="77777777" w:rsidTr="00801FBD">
        <w:tc>
          <w:tcPr>
            <w:tcW w:w="2518" w:type="dxa"/>
            <w:gridSpan w:val="3"/>
            <w:tcBorders>
              <w:top w:val="single" w:sz="4" w:space="0" w:color="auto"/>
              <w:left w:val="single" w:sz="4" w:space="0" w:color="auto"/>
              <w:bottom w:val="single" w:sz="4" w:space="0" w:color="auto"/>
              <w:right w:val="single" w:sz="4" w:space="0" w:color="auto"/>
            </w:tcBorders>
            <w:vAlign w:val="center"/>
            <w:hideMark/>
          </w:tcPr>
          <w:p w14:paraId="7D692475" w14:textId="77777777" w:rsidR="002343A7" w:rsidRPr="000C1AD4" w:rsidRDefault="002343A7" w:rsidP="00801FBD">
            <w:pPr>
              <w:jc w:val="center"/>
              <w:rPr>
                <w:iCs/>
                <w:sz w:val="20"/>
              </w:rPr>
            </w:pPr>
            <w:r w:rsidRPr="000C1AD4">
              <w:rPr>
                <w:iCs/>
                <w:sz w:val="20"/>
              </w:rPr>
              <w:t>Specialiųjų ugdymosi poreikių turinčių mokinių skaičius (rugsėjo mėnesį)</w:t>
            </w:r>
          </w:p>
        </w:tc>
        <w:tc>
          <w:tcPr>
            <w:tcW w:w="2419" w:type="dxa"/>
            <w:gridSpan w:val="4"/>
            <w:tcBorders>
              <w:top w:val="single" w:sz="4" w:space="0" w:color="auto"/>
              <w:left w:val="single" w:sz="4" w:space="0" w:color="auto"/>
              <w:bottom w:val="single" w:sz="4" w:space="0" w:color="auto"/>
              <w:right w:val="single" w:sz="4" w:space="0" w:color="auto"/>
            </w:tcBorders>
            <w:vAlign w:val="center"/>
            <w:hideMark/>
          </w:tcPr>
          <w:p w14:paraId="45A88AE0" w14:textId="77777777" w:rsidR="002343A7" w:rsidRPr="000C1AD4" w:rsidRDefault="002343A7" w:rsidP="00801FBD">
            <w:pPr>
              <w:jc w:val="center"/>
              <w:rPr>
                <w:iCs/>
                <w:sz w:val="20"/>
              </w:rPr>
            </w:pPr>
            <w:r w:rsidRPr="000C1AD4">
              <w:rPr>
                <w:iCs/>
                <w:sz w:val="20"/>
              </w:rPr>
              <w:t>Dalis (proc.) nuo visų mokykloje besimokančių mokinių</w:t>
            </w:r>
          </w:p>
        </w:tc>
        <w:tc>
          <w:tcPr>
            <w:tcW w:w="4243" w:type="dxa"/>
            <w:gridSpan w:val="4"/>
            <w:tcBorders>
              <w:top w:val="single" w:sz="4" w:space="0" w:color="auto"/>
              <w:left w:val="single" w:sz="4" w:space="0" w:color="auto"/>
              <w:bottom w:val="single" w:sz="4" w:space="0" w:color="auto"/>
              <w:right w:val="single" w:sz="4" w:space="0" w:color="auto"/>
            </w:tcBorders>
            <w:vAlign w:val="center"/>
            <w:hideMark/>
          </w:tcPr>
          <w:p w14:paraId="6DE47C47" w14:textId="77777777" w:rsidR="002343A7" w:rsidRPr="000C1AD4" w:rsidRDefault="002343A7" w:rsidP="00801FBD">
            <w:pPr>
              <w:spacing w:line="360" w:lineRule="auto"/>
              <w:jc w:val="center"/>
              <w:rPr>
                <w:iCs/>
              </w:rPr>
            </w:pPr>
            <w:r w:rsidRPr="000C1AD4">
              <w:rPr>
                <w:iCs/>
              </w:rPr>
              <w:t>Specialiųjų ugdymosi poreikių lygiai</w:t>
            </w:r>
          </w:p>
        </w:tc>
      </w:tr>
      <w:tr w:rsidR="002343A7" w:rsidRPr="000C1AD4" w14:paraId="0260246F" w14:textId="77777777" w:rsidTr="00801FBD">
        <w:trPr>
          <w:trHeight w:val="454"/>
        </w:trPr>
        <w:tc>
          <w:tcPr>
            <w:tcW w:w="817" w:type="dxa"/>
            <w:tcBorders>
              <w:top w:val="single" w:sz="4" w:space="0" w:color="auto"/>
              <w:left w:val="single" w:sz="4" w:space="0" w:color="auto"/>
              <w:bottom w:val="single" w:sz="4" w:space="0" w:color="auto"/>
              <w:right w:val="single" w:sz="4" w:space="0" w:color="auto"/>
            </w:tcBorders>
            <w:vAlign w:val="center"/>
            <w:hideMark/>
          </w:tcPr>
          <w:p w14:paraId="6F688CC4" w14:textId="77777777" w:rsidR="002343A7" w:rsidRPr="000C1AD4" w:rsidRDefault="002343A7" w:rsidP="00801FBD">
            <w:pPr>
              <w:jc w:val="center"/>
              <w:rPr>
                <w:iCs/>
              </w:rPr>
            </w:pPr>
            <w:r w:rsidRPr="000C1AD4">
              <w:rPr>
                <w:iCs/>
              </w:rPr>
              <w:t>2020</w:t>
            </w:r>
          </w:p>
        </w:tc>
        <w:tc>
          <w:tcPr>
            <w:tcW w:w="830" w:type="dxa"/>
            <w:tcBorders>
              <w:top w:val="single" w:sz="4" w:space="0" w:color="auto"/>
              <w:left w:val="single" w:sz="4" w:space="0" w:color="auto"/>
              <w:bottom w:val="single" w:sz="4" w:space="0" w:color="auto"/>
              <w:right w:val="single" w:sz="4" w:space="0" w:color="auto"/>
            </w:tcBorders>
            <w:vAlign w:val="center"/>
            <w:hideMark/>
          </w:tcPr>
          <w:p w14:paraId="18ED27ED" w14:textId="77777777" w:rsidR="002343A7" w:rsidRPr="000C1AD4" w:rsidRDefault="002343A7" w:rsidP="00801FBD">
            <w:pPr>
              <w:jc w:val="center"/>
              <w:rPr>
                <w:iCs/>
              </w:rPr>
            </w:pPr>
            <w:r w:rsidRPr="000C1AD4">
              <w:rPr>
                <w:iCs/>
              </w:rPr>
              <w:t>2021</w:t>
            </w:r>
          </w:p>
        </w:tc>
        <w:tc>
          <w:tcPr>
            <w:tcW w:w="871" w:type="dxa"/>
            <w:tcBorders>
              <w:top w:val="single" w:sz="4" w:space="0" w:color="auto"/>
              <w:left w:val="single" w:sz="4" w:space="0" w:color="auto"/>
              <w:bottom w:val="single" w:sz="4" w:space="0" w:color="auto"/>
              <w:right w:val="single" w:sz="4" w:space="0" w:color="auto"/>
            </w:tcBorders>
            <w:vAlign w:val="center"/>
            <w:hideMark/>
          </w:tcPr>
          <w:p w14:paraId="5D217827" w14:textId="77777777" w:rsidR="002343A7" w:rsidRPr="000C1AD4" w:rsidRDefault="002343A7" w:rsidP="00801FBD">
            <w:pPr>
              <w:jc w:val="center"/>
              <w:rPr>
                <w:iCs/>
              </w:rPr>
            </w:pPr>
            <w:r w:rsidRPr="000C1AD4">
              <w:rPr>
                <w:iCs/>
              </w:rPr>
              <w:t>2022</w:t>
            </w:r>
          </w:p>
        </w:tc>
        <w:tc>
          <w:tcPr>
            <w:tcW w:w="851" w:type="dxa"/>
            <w:tcBorders>
              <w:top w:val="single" w:sz="4" w:space="0" w:color="auto"/>
              <w:left w:val="single" w:sz="4" w:space="0" w:color="auto"/>
              <w:bottom w:val="single" w:sz="4" w:space="0" w:color="auto"/>
              <w:right w:val="single" w:sz="4" w:space="0" w:color="auto"/>
            </w:tcBorders>
            <w:vAlign w:val="center"/>
            <w:hideMark/>
          </w:tcPr>
          <w:p w14:paraId="680B4DD4" w14:textId="77777777" w:rsidR="002343A7" w:rsidRPr="000C1AD4" w:rsidRDefault="002343A7" w:rsidP="00801FBD">
            <w:pPr>
              <w:jc w:val="center"/>
              <w:rPr>
                <w:iCs/>
              </w:rPr>
            </w:pPr>
            <w:r w:rsidRPr="000C1AD4">
              <w:rPr>
                <w:iCs/>
              </w:rPr>
              <w:t>2020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4B599CE" w14:textId="77777777" w:rsidR="002343A7" w:rsidRPr="000C1AD4" w:rsidRDefault="002343A7" w:rsidP="00801FBD">
            <w:pPr>
              <w:jc w:val="center"/>
              <w:rPr>
                <w:iCs/>
              </w:rPr>
            </w:pPr>
            <w:r w:rsidRPr="000C1AD4">
              <w:rPr>
                <w:iCs/>
              </w:rPr>
              <w:t>2021</w:t>
            </w:r>
          </w:p>
        </w:tc>
        <w:tc>
          <w:tcPr>
            <w:tcW w:w="709" w:type="dxa"/>
            <w:tcBorders>
              <w:top w:val="single" w:sz="4" w:space="0" w:color="auto"/>
              <w:left w:val="single" w:sz="4" w:space="0" w:color="auto"/>
              <w:bottom w:val="single" w:sz="4" w:space="0" w:color="auto"/>
              <w:right w:val="single" w:sz="4" w:space="0" w:color="auto"/>
            </w:tcBorders>
            <w:vAlign w:val="center"/>
            <w:hideMark/>
          </w:tcPr>
          <w:p w14:paraId="15DA3ADF" w14:textId="77777777" w:rsidR="002343A7" w:rsidRPr="000C1AD4" w:rsidRDefault="002343A7" w:rsidP="00801FBD">
            <w:pPr>
              <w:jc w:val="center"/>
              <w:rPr>
                <w:iCs/>
              </w:rPr>
            </w:pPr>
            <w:r w:rsidRPr="000C1AD4">
              <w:rPr>
                <w:iCs/>
              </w:rPr>
              <w:t>2022</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701137FA" w14:textId="77777777" w:rsidR="002343A7" w:rsidRPr="000C1AD4" w:rsidRDefault="002343A7" w:rsidP="00801FBD">
            <w:pPr>
              <w:jc w:val="center"/>
              <w:rPr>
                <w:iCs/>
              </w:rPr>
            </w:pPr>
          </w:p>
        </w:tc>
        <w:tc>
          <w:tcPr>
            <w:tcW w:w="981" w:type="dxa"/>
            <w:tcBorders>
              <w:top w:val="single" w:sz="4" w:space="0" w:color="auto"/>
              <w:left w:val="single" w:sz="4" w:space="0" w:color="auto"/>
              <w:bottom w:val="single" w:sz="4" w:space="0" w:color="auto"/>
              <w:right w:val="single" w:sz="4" w:space="0" w:color="auto"/>
            </w:tcBorders>
            <w:vAlign w:val="center"/>
            <w:hideMark/>
          </w:tcPr>
          <w:p w14:paraId="5F9D7026" w14:textId="77777777" w:rsidR="002343A7" w:rsidRPr="000C1AD4" w:rsidRDefault="002343A7" w:rsidP="00801FBD">
            <w:pPr>
              <w:jc w:val="center"/>
              <w:rPr>
                <w:iCs/>
              </w:rPr>
            </w:pPr>
            <w:r w:rsidRPr="000C1AD4">
              <w:rPr>
                <w:iCs/>
              </w:rPr>
              <w:t>2020</w:t>
            </w:r>
          </w:p>
        </w:tc>
        <w:tc>
          <w:tcPr>
            <w:tcW w:w="981" w:type="dxa"/>
            <w:tcBorders>
              <w:top w:val="single" w:sz="4" w:space="0" w:color="auto"/>
              <w:left w:val="single" w:sz="4" w:space="0" w:color="auto"/>
              <w:bottom w:val="single" w:sz="4" w:space="0" w:color="auto"/>
              <w:right w:val="single" w:sz="4" w:space="0" w:color="auto"/>
            </w:tcBorders>
            <w:vAlign w:val="center"/>
            <w:hideMark/>
          </w:tcPr>
          <w:p w14:paraId="35E4453C" w14:textId="77777777" w:rsidR="002343A7" w:rsidRPr="000C1AD4" w:rsidRDefault="002343A7" w:rsidP="00801FBD">
            <w:pPr>
              <w:jc w:val="center"/>
              <w:rPr>
                <w:iCs/>
              </w:rPr>
            </w:pPr>
            <w:r w:rsidRPr="000C1AD4">
              <w:rPr>
                <w:iCs/>
              </w:rPr>
              <w:t>2021</w:t>
            </w:r>
          </w:p>
        </w:tc>
        <w:tc>
          <w:tcPr>
            <w:tcW w:w="873" w:type="dxa"/>
            <w:tcBorders>
              <w:top w:val="single" w:sz="4" w:space="0" w:color="auto"/>
              <w:left w:val="single" w:sz="4" w:space="0" w:color="auto"/>
              <w:bottom w:val="single" w:sz="4" w:space="0" w:color="auto"/>
              <w:right w:val="single" w:sz="4" w:space="0" w:color="auto"/>
            </w:tcBorders>
            <w:vAlign w:val="center"/>
            <w:hideMark/>
          </w:tcPr>
          <w:p w14:paraId="1140EA10" w14:textId="77777777" w:rsidR="002343A7" w:rsidRPr="000C1AD4" w:rsidRDefault="002343A7" w:rsidP="00801FBD">
            <w:pPr>
              <w:jc w:val="center"/>
              <w:rPr>
                <w:iCs/>
              </w:rPr>
            </w:pPr>
            <w:r w:rsidRPr="000C1AD4">
              <w:rPr>
                <w:iCs/>
              </w:rPr>
              <w:t>2022</w:t>
            </w:r>
          </w:p>
        </w:tc>
      </w:tr>
      <w:tr w:rsidR="002343A7" w:rsidRPr="000C1AD4" w14:paraId="7B1AA741" w14:textId="77777777" w:rsidTr="00801FBD">
        <w:trPr>
          <w:trHeight w:val="454"/>
        </w:trPr>
        <w:tc>
          <w:tcPr>
            <w:tcW w:w="817" w:type="dxa"/>
            <w:tcBorders>
              <w:top w:val="single" w:sz="4" w:space="0" w:color="auto"/>
              <w:left w:val="single" w:sz="4" w:space="0" w:color="auto"/>
              <w:bottom w:val="single" w:sz="4" w:space="0" w:color="auto"/>
              <w:right w:val="single" w:sz="4" w:space="0" w:color="auto"/>
            </w:tcBorders>
            <w:vAlign w:val="center"/>
            <w:hideMark/>
          </w:tcPr>
          <w:p w14:paraId="3D6267C7" w14:textId="77777777" w:rsidR="002343A7" w:rsidRPr="000C1AD4" w:rsidRDefault="002343A7" w:rsidP="00801FBD">
            <w:pPr>
              <w:jc w:val="center"/>
              <w:rPr>
                <w:iCs/>
              </w:rPr>
            </w:pPr>
            <w:r w:rsidRPr="000C1AD4">
              <w:rPr>
                <w:iCs/>
              </w:rPr>
              <w:t>10</w:t>
            </w:r>
          </w:p>
        </w:tc>
        <w:tc>
          <w:tcPr>
            <w:tcW w:w="830" w:type="dxa"/>
            <w:tcBorders>
              <w:top w:val="single" w:sz="4" w:space="0" w:color="auto"/>
              <w:left w:val="single" w:sz="4" w:space="0" w:color="auto"/>
              <w:bottom w:val="single" w:sz="4" w:space="0" w:color="auto"/>
              <w:right w:val="single" w:sz="4" w:space="0" w:color="auto"/>
            </w:tcBorders>
            <w:vAlign w:val="center"/>
            <w:hideMark/>
          </w:tcPr>
          <w:p w14:paraId="033412A5" w14:textId="77777777" w:rsidR="002343A7" w:rsidRPr="000C1AD4" w:rsidRDefault="002343A7" w:rsidP="00801FBD">
            <w:pPr>
              <w:jc w:val="center"/>
              <w:rPr>
                <w:iCs/>
              </w:rPr>
            </w:pPr>
            <w:r w:rsidRPr="000C1AD4">
              <w:rPr>
                <w:iCs/>
              </w:rPr>
              <w:t>12</w:t>
            </w:r>
          </w:p>
        </w:tc>
        <w:tc>
          <w:tcPr>
            <w:tcW w:w="871" w:type="dxa"/>
            <w:tcBorders>
              <w:top w:val="single" w:sz="4" w:space="0" w:color="auto"/>
              <w:left w:val="single" w:sz="4" w:space="0" w:color="auto"/>
              <w:bottom w:val="single" w:sz="4" w:space="0" w:color="auto"/>
              <w:right w:val="single" w:sz="4" w:space="0" w:color="auto"/>
            </w:tcBorders>
            <w:vAlign w:val="center"/>
            <w:hideMark/>
          </w:tcPr>
          <w:p w14:paraId="7FBBE3C8" w14:textId="77777777" w:rsidR="002343A7" w:rsidRPr="000C1AD4" w:rsidRDefault="002343A7" w:rsidP="00801FBD">
            <w:pPr>
              <w:jc w:val="center"/>
              <w:rPr>
                <w:iCs/>
              </w:rPr>
            </w:pPr>
            <w:r w:rsidRPr="000C1AD4">
              <w:rPr>
                <w:iCs/>
              </w:rPr>
              <w:t>14</w:t>
            </w:r>
          </w:p>
        </w:tc>
        <w:tc>
          <w:tcPr>
            <w:tcW w:w="851" w:type="dxa"/>
            <w:tcBorders>
              <w:top w:val="single" w:sz="4" w:space="0" w:color="auto"/>
              <w:left w:val="single" w:sz="4" w:space="0" w:color="auto"/>
              <w:bottom w:val="single" w:sz="4" w:space="0" w:color="auto"/>
              <w:right w:val="single" w:sz="4" w:space="0" w:color="auto"/>
            </w:tcBorders>
            <w:vAlign w:val="center"/>
            <w:hideMark/>
          </w:tcPr>
          <w:p w14:paraId="661E776D" w14:textId="77777777" w:rsidR="002343A7" w:rsidRPr="000C1AD4" w:rsidRDefault="002343A7" w:rsidP="00801FBD">
            <w:pPr>
              <w:jc w:val="center"/>
              <w:rPr>
                <w:iCs/>
              </w:rPr>
            </w:pPr>
            <w:r w:rsidRPr="000C1AD4">
              <w:rPr>
                <w:iCs/>
              </w:rPr>
              <w:t>2,07</w:t>
            </w:r>
          </w:p>
        </w:tc>
        <w:tc>
          <w:tcPr>
            <w:tcW w:w="850" w:type="dxa"/>
            <w:tcBorders>
              <w:top w:val="single" w:sz="4" w:space="0" w:color="auto"/>
              <w:left w:val="single" w:sz="4" w:space="0" w:color="auto"/>
              <w:bottom w:val="single" w:sz="4" w:space="0" w:color="auto"/>
              <w:right w:val="single" w:sz="4" w:space="0" w:color="auto"/>
            </w:tcBorders>
            <w:vAlign w:val="center"/>
            <w:hideMark/>
          </w:tcPr>
          <w:p w14:paraId="39D8869C" w14:textId="77777777" w:rsidR="002343A7" w:rsidRPr="000C1AD4" w:rsidRDefault="002343A7" w:rsidP="00801FBD">
            <w:pPr>
              <w:jc w:val="center"/>
              <w:rPr>
                <w:iCs/>
              </w:rPr>
            </w:pPr>
            <w:r w:rsidRPr="000C1AD4">
              <w:rPr>
                <w:iCs/>
              </w:rPr>
              <w:t>2,70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2B0EBBC" w14:textId="77777777" w:rsidR="002343A7" w:rsidRPr="000C1AD4" w:rsidRDefault="002343A7" w:rsidP="00801FBD">
            <w:pPr>
              <w:jc w:val="center"/>
              <w:rPr>
                <w:iCs/>
              </w:rPr>
            </w:pPr>
            <w:r w:rsidRPr="000C1AD4">
              <w:rPr>
                <w:iCs/>
              </w:rPr>
              <w:t>3,34</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185055B4" w14:textId="77777777" w:rsidR="002343A7" w:rsidRPr="000C1AD4" w:rsidRDefault="002343A7" w:rsidP="00801FBD">
            <w:pPr>
              <w:rPr>
                <w:iCs/>
                <w:sz w:val="20"/>
              </w:rPr>
            </w:pPr>
            <w:r w:rsidRPr="000C1AD4">
              <w:rPr>
                <w:iCs/>
                <w:sz w:val="20"/>
              </w:rPr>
              <w:t>Nedideli</w:t>
            </w:r>
          </w:p>
        </w:tc>
        <w:tc>
          <w:tcPr>
            <w:tcW w:w="981" w:type="dxa"/>
            <w:tcBorders>
              <w:top w:val="single" w:sz="4" w:space="0" w:color="auto"/>
              <w:left w:val="single" w:sz="4" w:space="0" w:color="auto"/>
              <w:bottom w:val="single" w:sz="4" w:space="0" w:color="auto"/>
              <w:right w:val="single" w:sz="4" w:space="0" w:color="auto"/>
            </w:tcBorders>
            <w:vAlign w:val="center"/>
            <w:hideMark/>
          </w:tcPr>
          <w:p w14:paraId="5CF49C07" w14:textId="77777777" w:rsidR="002343A7" w:rsidRPr="000C1AD4" w:rsidRDefault="002343A7" w:rsidP="00801FBD">
            <w:pPr>
              <w:jc w:val="center"/>
              <w:rPr>
                <w:iCs/>
              </w:rPr>
            </w:pPr>
            <w:r w:rsidRPr="000C1AD4">
              <w:rPr>
                <w:iCs/>
              </w:rPr>
              <w:t>1</w:t>
            </w:r>
          </w:p>
        </w:tc>
        <w:tc>
          <w:tcPr>
            <w:tcW w:w="981" w:type="dxa"/>
            <w:tcBorders>
              <w:top w:val="single" w:sz="4" w:space="0" w:color="auto"/>
              <w:left w:val="single" w:sz="4" w:space="0" w:color="auto"/>
              <w:bottom w:val="single" w:sz="4" w:space="0" w:color="auto"/>
              <w:right w:val="single" w:sz="4" w:space="0" w:color="auto"/>
            </w:tcBorders>
            <w:vAlign w:val="center"/>
            <w:hideMark/>
          </w:tcPr>
          <w:p w14:paraId="2F1296E1" w14:textId="77777777" w:rsidR="002343A7" w:rsidRPr="000C1AD4" w:rsidRDefault="002343A7" w:rsidP="00801FBD">
            <w:pPr>
              <w:jc w:val="center"/>
              <w:rPr>
                <w:iCs/>
              </w:rPr>
            </w:pPr>
            <w:r w:rsidRPr="000C1AD4">
              <w:rPr>
                <w:iCs/>
              </w:rPr>
              <w:t>0</w:t>
            </w:r>
          </w:p>
        </w:tc>
        <w:tc>
          <w:tcPr>
            <w:tcW w:w="873" w:type="dxa"/>
            <w:tcBorders>
              <w:top w:val="single" w:sz="4" w:space="0" w:color="auto"/>
              <w:left w:val="single" w:sz="4" w:space="0" w:color="auto"/>
              <w:bottom w:val="single" w:sz="4" w:space="0" w:color="auto"/>
              <w:right w:val="single" w:sz="4" w:space="0" w:color="auto"/>
            </w:tcBorders>
            <w:vAlign w:val="center"/>
            <w:hideMark/>
          </w:tcPr>
          <w:p w14:paraId="77330383" w14:textId="77777777" w:rsidR="002343A7" w:rsidRPr="000C1AD4" w:rsidRDefault="002343A7" w:rsidP="00801FBD">
            <w:pPr>
              <w:jc w:val="center"/>
              <w:rPr>
                <w:iCs/>
              </w:rPr>
            </w:pPr>
            <w:r w:rsidRPr="000C1AD4">
              <w:rPr>
                <w:iCs/>
              </w:rPr>
              <w:t>0</w:t>
            </w:r>
          </w:p>
        </w:tc>
      </w:tr>
      <w:tr w:rsidR="002343A7" w:rsidRPr="000C1AD4" w14:paraId="6C1D6293" w14:textId="77777777" w:rsidTr="00801FBD">
        <w:trPr>
          <w:trHeight w:val="454"/>
        </w:trPr>
        <w:tc>
          <w:tcPr>
            <w:tcW w:w="817" w:type="dxa"/>
            <w:tcBorders>
              <w:top w:val="single" w:sz="4" w:space="0" w:color="auto"/>
              <w:left w:val="single" w:sz="4" w:space="0" w:color="auto"/>
              <w:bottom w:val="single" w:sz="4" w:space="0" w:color="auto"/>
              <w:right w:val="single" w:sz="4" w:space="0" w:color="auto"/>
            </w:tcBorders>
            <w:vAlign w:val="center"/>
          </w:tcPr>
          <w:p w14:paraId="488F73C1" w14:textId="77777777" w:rsidR="002343A7" w:rsidRPr="000C1AD4" w:rsidRDefault="002343A7" w:rsidP="00801FBD">
            <w:pPr>
              <w:jc w:val="center"/>
              <w:rPr>
                <w:iCs/>
              </w:rPr>
            </w:pPr>
          </w:p>
        </w:tc>
        <w:tc>
          <w:tcPr>
            <w:tcW w:w="830" w:type="dxa"/>
            <w:tcBorders>
              <w:top w:val="single" w:sz="4" w:space="0" w:color="auto"/>
              <w:left w:val="single" w:sz="4" w:space="0" w:color="auto"/>
              <w:bottom w:val="single" w:sz="4" w:space="0" w:color="auto"/>
              <w:right w:val="single" w:sz="4" w:space="0" w:color="auto"/>
            </w:tcBorders>
            <w:vAlign w:val="center"/>
          </w:tcPr>
          <w:p w14:paraId="425898CB" w14:textId="77777777" w:rsidR="002343A7" w:rsidRPr="000C1AD4" w:rsidRDefault="002343A7" w:rsidP="00801FBD">
            <w:pPr>
              <w:jc w:val="center"/>
              <w:rPr>
                <w:iCs/>
              </w:rPr>
            </w:pPr>
          </w:p>
        </w:tc>
        <w:tc>
          <w:tcPr>
            <w:tcW w:w="871" w:type="dxa"/>
            <w:tcBorders>
              <w:top w:val="single" w:sz="4" w:space="0" w:color="auto"/>
              <w:left w:val="single" w:sz="4" w:space="0" w:color="auto"/>
              <w:bottom w:val="single" w:sz="4" w:space="0" w:color="auto"/>
              <w:right w:val="single" w:sz="4" w:space="0" w:color="auto"/>
            </w:tcBorders>
            <w:vAlign w:val="center"/>
          </w:tcPr>
          <w:p w14:paraId="5BEA69E1" w14:textId="77777777" w:rsidR="002343A7" w:rsidRPr="000C1AD4" w:rsidRDefault="002343A7" w:rsidP="00801FBD">
            <w:pPr>
              <w:jc w:val="center"/>
              <w:rPr>
                <w:iCs/>
              </w:rPr>
            </w:pPr>
          </w:p>
        </w:tc>
        <w:tc>
          <w:tcPr>
            <w:tcW w:w="851" w:type="dxa"/>
            <w:tcBorders>
              <w:top w:val="single" w:sz="4" w:space="0" w:color="auto"/>
              <w:left w:val="single" w:sz="4" w:space="0" w:color="auto"/>
              <w:bottom w:val="single" w:sz="4" w:space="0" w:color="auto"/>
              <w:right w:val="single" w:sz="4" w:space="0" w:color="auto"/>
            </w:tcBorders>
            <w:vAlign w:val="center"/>
          </w:tcPr>
          <w:p w14:paraId="4AECB72D" w14:textId="77777777" w:rsidR="002343A7" w:rsidRPr="000C1AD4" w:rsidRDefault="002343A7" w:rsidP="00801FBD">
            <w:pPr>
              <w:jc w:val="center"/>
              <w:rPr>
                <w:iCs/>
              </w:rPr>
            </w:pPr>
          </w:p>
        </w:tc>
        <w:tc>
          <w:tcPr>
            <w:tcW w:w="850" w:type="dxa"/>
            <w:tcBorders>
              <w:top w:val="single" w:sz="4" w:space="0" w:color="auto"/>
              <w:left w:val="single" w:sz="4" w:space="0" w:color="auto"/>
              <w:bottom w:val="single" w:sz="4" w:space="0" w:color="auto"/>
              <w:right w:val="single" w:sz="4" w:space="0" w:color="auto"/>
            </w:tcBorders>
            <w:vAlign w:val="center"/>
          </w:tcPr>
          <w:p w14:paraId="763C1C66" w14:textId="77777777" w:rsidR="002343A7" w:rsidRPr="000C1AD4" w:rsidRDefault="002343A7" w:rsidP="00801FBD">
            <w:pPr>
              <w:jc w:val="center"/>
              <w:rPr>
                <w:iCs/>
              </w:rPr>
            </w:pPr>
          </w:p>
        </w:tc>
        <w:tc>
          <w:tcPr>
            <w:tcW w:w="709" w:type="dxa"/>
            <w:tcBorders>
              <w:top w:val="single" w:sz="4" w:space="0" w:color="auto"/>
              <w:left w:val="single" w:sz="4" w:space="0" w:color="auto"/>
              <w:bottom w:val="single" w:sz="4" w:space="0" w:color="auto"/>
              <w:right w:val="single" w:sz="4" w:space="0" w:color="auto"/>
            </w:tcBorders>
            <w:vAlign w:val="center"/>
          </w:tcPr>
          <w:p w14:paraId="7B1A7A33" w14:textId="77777777" w:rsidR="002343A7" w:rsidRPr="000C1AD4" w:rsidRDefault="002343A7" w:rsidP="00801FBD">
            <w:pPr>
              <w:jc w:val="center"/>
              <w:rPr>
                <w:iCs/>
              </w:rPr>
            </w:pP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41CEEE30" w14:textId="77777777" w:rsidR="002343A7" w:rsidRPr="000C1AD4" w:rsidRDefault="002343A7" w:rsidP="00801FBD">
            <w:pPr>
              <w:rPr>
                <w:iCs/>
                <w:sz w:val="20"/>
              </w:rPr>
            </w:pPr>
            <w:r w:rsidRPr="000C1AD4">
              <w:rPr>
                <w:iCs/>
                <w:sz w:val="20"/>
              </w:rPr>
              <w:t>Vidutiniai</w:t>
            </w:r>
          </w:p>
        </w:tc>
        <w:tc>
          <w:tcPr>
            <w:tcW w:w="981" w:type="dxa"/>
            <w:tcBorders>
              <w:top w:val="single" w:sz="4" w:space="0" w:color="auto"/>
              <w:left w:val="single" w:sz="4" w:space="0" w:color="auto"/>
              <w:bottom w:val="single" w:sz="4" w:space="0" w:color="auto"/>
              <w:right w:val="single" w:sz="4" w:space="0" w:color="auto"/>
            </w:tcBorders>
            <w:vAlign w:val="center"/>
            <w:hideMark/>
          </w:tcPr>
          <w:p w14:paraId="3A94846D" w14:textId="77777777" w:rsidR="002343A7" w:rsidRPr="000C1AD4" w:rsidRDefault="002343A7" w:rsidP="00801FBD">
            <w:pPr>
              <w:jc w:val="center"/>
              <w:rPr>
                <w:iCs/>
              </w:rPr>
            </w:pPr>
            <w:r w:rsidRPr="000C1AD4">
              <w:rPr>
                <w:iCs/>
              </w:rPr>
              <w:t>9</w:t>
            </w:r>
          </w:p>
        </w:tc>
        <w:tc>
          <w:tcPr>
            <w:tcW w:w="981" w:type="dxa"/>
            <w:tcBorders>
              <w:top w:val="single" w:sz="4" w:space="0" w:color="auto"/>
              <w:left w:val="single" w:sz="4" w:space="0" w:color="auto"/>
              <w:bottom w:val="single" w:sz="4" w:space="0" w:color="auto"/>
              <w:right w:val="single" w:sz="4" w:space="0" w:color="auto"/>
            </w:tcBorders>
            <w:vAlign w:val="center"/>
            <w:hideMark/>
          </w:tcPr>
          <w:p w14:paraId="6EA90D08" w14:textId="77777777" w:rsidR="002343A7" w:rsidRPr="000C1AD4" w:rsidRDefault="002343A7" w:rsidP="00801FBD">
            <w:pPr>
              <w:jc w:val="center"/>
              <w:rPr>
                <w:iCs/>
              </w:rPr>
            </w:pPr>
            <w:r w:rsidRPr="000C1AD4">
              <w:rPr>
                <w:iCs/>
              </w:rPr>
              <w:t>12</w:t>
            </w:r>
          </w:p>
        </w:tc>
        <w:tc>
          <w:tcPr>
            <w:tcW w:w="873" w:type="dxa"/>
            <w:tcBorders>
              <w:top w:val="single" w:sz="4" w:space="0" w:color="auto"/>
              <w:left w:val="single" w:sz="4" w:space="0" w:color="auto"/>
              <w:bottom w:val="single" w:sz="4" w:space="0" w:color="auto"/>
              <w:right w:val="single" w:sz="4" w:space="0" w:color="auto"/>
            </w:tcBorders>
            <w:vAlign w:val="center"/>
            <w:hideMark/>
          </w:tcPr>
          <w:p w14:paraId="6665D807" w14:textId="77777777" w:rsidR="002343A7" w:rsidRPr="000C1AD4" w:rsidRDefault="002343A7" w:rsidP="00801FBD">
            <w:pPr>
              <w:jc w:val="center"/>
              <w:rPr>
                <w:iCs/>
              </w:rPr>
            </w:pPr>
            <w:r w:rsidRPr="000C1AD4">
              <w:rPr>
                <w:iCs/>
              </w:rPr>
              <w:t>14</w:t>
            </w:r>
          </w:p>
        </w:tc>
      </w:tr>
      <w:tr w:rsidR="002343A7" w:rsidRPr="000C1AD4" w14:paraId="373CC063" w14:textId="77777777" w:rsidTr="00801FBD">
        <w:trPr>
          <w:trHeight w:val="454"/>
        </w:trPr>
        <w:tc>
          <w:tcPr>
            <w:tcW w:w="817" w:type="dxa"/>
            <w:tcBorders>
              <w:top w:val="single" w:sz="4" w:space="0" w:color="auto"/>
              <w:left w:val="single" w:sz="4" w:space="0" w:color="auto"/>
              <w:bottom w:val="single" w:sz="4" w:space="0" w:color="auto"/>
              <w:right w:val="single" w:sz="4" w:space="0" w:color="auto"/>
            </w:tcBorders>
            <w:vAlign w:val="center"/>
          </w:tcPr>
          <w:p w14:paraId="3E5BA008" w14:textId="77777777" w:rsidR="002343A7" w:rsidRPr="000C1AD4" w:rsidRDefault="002343A7" w:rsidP="00801FBD">
            <w:pPr>
              <w:jc w:val="center"/>
              <w:rPr>
                <w:iCs/>
              </w:rPr>
            </w:pPr>
          </w:p>
        </w:tc>
        <w:tc>
          <w:tcPr>
            <w:tcW w:w="830" w:type="dxa"/>
            <w:tcBorders>
              <w:top w:val="single" w:sz="4" w:space="0" w:color="auto"/>
              <w:left w:val="single" w:sz="4" w:space="0" w:color="auto"/>
              <w:bottom w:val="single" w:sz="4" w:space="0" w:color="auto"/>
              <w:right w:val="single" w:sz="4" w:space="0" w:color="auto"/>
            </w:tcBorders>
            <w:vAlign w:val="center"/>
          </w:tcPr>
          <w:p w14:paraId="5C172BD8" w14:textId="77777777" w:rsidR="002343A7" w:rsidRPr="000C1AD4" w:rsidRDefault="002343A7" w:rsidP="00801FBD">
            <w:pPr>
              <w:jc w:val="center"/>
              <w:rPr>
                <w:iCs/>
              </w:rPr>
            </w:pPr>
          </w:p>
        </w:tc>
        <w:tc>
          <w:tcPr>
            <w:tcW w:w="871" w:type="dxa"/>
            <w:tcBorders>
              <w:top w:val="single" w:sz="4" w:space="0" w:color="auto"/>
              <w:left w:val="single" w:sz="4" w:space="0" w:color="auto"/>
              <w:bottom w:val="single" w:sz="4" w:space="0" w:color="auto"/>
              <w:right w:val="single" w:sz="4" w:space="0" w:color="auto"/>
            </w:tcBorders>
            <w:vAlign w:val="center"/>
          </w:tcPr>
          <w:p w14:paraId="7FF9EE9B" w14:textId="77777777" w:rsidR="002343A7" w:rsidRPr="000C1AD4" w:rsidRDefault="002343A7" w:rsidP="00801FBD">
            <w:pPr>
              <w:jc w:val="center"/>
              <w:rPr>
                <w:iCs/>
              </w:rPr>
            </w:pPr>
          </w:p>
        </w:tc>
        <w:tc>
          <w:tcPr>
            <w:tcW w:w="851" w:type="dxa"/>
            <w:tcBorders>
              <w:top w:val="single" w:sz="4" w:space="0" w:color="auto"/>
              <w:left w:val="single" w:sz="4" w:space="0" w:color="auto"/>
              <w:bottom w:val="single" w:sz="4" w:space="0" w:color="auto"/>
              <w:right w:val="single" w:sz="4" w:space="0" w:color="auto"/>
            </w:tcBorders>
            <w:vAlign w:val="center"/>
          </w:tcPr>
          <w:p w14:paraId="3243BB27" w14:textId="77777777" w:rsidR="002343A7" w:rsidRPr="000C1AD4" w:rsidRDefault="002343A7" w:rsidP="00801FBD">
            <w:pPr>
              <w:jc w:val="center"/>
              <w:rPr>
                <w:iCs/>
              </w:rPr>
            </w:pPr>
          </w:p>
        </w:tc>
        <w:tc>
          <w:tcPr>
            <w:tcW w:w="850" w:type="dxa"/>
            <w:tcBorders>
              <w:top w:val="single" w:sz="4" w:space="0" w:color="auto"/>
              <w:left w:val="single" w:sz="4" w:space="0" w:color="auto"/>
              <w:bottom w:val="single" w:sz="4" w:space="0" w:color="auto"/>
              <w:right w:val="single" w:sz="4" w:space="0" w:color="auto"/>
            </w:tcBorders>
            <w:vAlign w:val="center"/>
          </w:tcPr>
          <w:p w14:paraId="6B6F90F8" w14:textId="77777777" w:rsidR="002343A7" w:rsidRPr="000C1AD4" w:rsidRDefault="002343A7" w:rsidP="00801FBD">
            <w:pPr>
              <w:jc w:val="center"/>
              <w:rPr>
                <w:iCs/>
              </w:rPr>
            </w:pPr>
          </w:p>
        </w:tc>
        <w:tc>
          <w:tcPr>
            <w:tcW w:w="709" w:type="dxa"/>
            <w:tcBorders>
              <w:top w:val="single" w:sz="4" w:space="0" w:color="auto"/>
              <w:left w:val="single" w:sz="4" w:space="0" w:color="auto"/>
              <w:bottom w:val="single" w:sz="4" w:space="0" w:color="auto"/>
              <w:right w:val="single" w:sz="4" w:space="0" w:color="auto"/>
            </w:tcBorders>
            <w:vAlign w:val="center"/>
          </w:tcPr>
          <w:p w14:paraId="32197713" w14:textId="77777777" w:rsidR="002343A7" w:rsidRPr="000C1AD4" w:rsidRDefault="002343A7" w:rsidP="00801FBD">
            <w:pPr>
              <w:jc w:val="center"/>
              <w:rPr>
                <w:iCs/>
              </w:rPr>
            </w:pP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15F9ECD8" w14:textId="77777777" w:rsidR="002343A7" w:rsidRPr="000C1AD4" w:rsidRDefault="002343A7" w:rsidP="00801FBD">
            <w:pPr>
              <w:rPr>
                <w:iCs/>
                <w:sz w:val="20"/>
              </w:rPr>
            </w:pPr>
            <w:r w:rsidRPr="000C1AD4">
              <w:rPr>
                <w:iCs/>
                <w:sz w:val="20"/>
              </w:rPr>
              <w:t>Dideli</w:t>
            </w:r>
          </w:p>
        </w:tc>
        <w:tc>
          <w:tcPr>
            <w:tcW w:w="981" w:type="dxa"/>
            <w:tcBorders>
              <w:top w:val="single" w:sz="4" w:space="0" w:color="auto"/>
              <w:left w:val="single" w:sz="4" w:space="0" w:color="auto"/>
              <w:bottom w:val="single" w:sz="4" w:space="0" w:color="auto"/>
              <w:right w:val="single" w:sz="4" w:space="0" w:color="auto"/>
            </w:tcBorders>
            <w:vAlign w:val="center"/>
            <w:hideMark/>
          </w:tcPr>
          <w:p w14:paraId="2FFFE540" w14:textId="77777777" w:rsidR="002343A7" w:rsidRPr="000C1AD4" w:rsidRDefault="002343A7" w:rsidP="00801FBD">
            <w:pPr>
              <w:jc w:val="center"/>
              <w:rPr>
                <w:iCs/>
              </w:rPr>
            </w:pPr>
            <w:r w:rsidRPr="000C1AD4">
              <w:rPr>
                <w:iCs/>
              </w:rPr>
              <w:t>0</w:t>
            </w:r>
          </w:p>
        </w:tc>
        <w:tc>
          <w:tcPr>
            <w:tcW w:w="981" w:type="dxa"/>
            <w:tcBorders>
              <w:top w:val="single" w:sz="4" w:space="0" w:color="auto"/>
              <w:left w:val="single" w:sz="4" w:space="0" w:color="auto"/>
              <w:bottom w:val="single" w:sz="4" w:space="0" w:color="auto"/>
              <w:right w:val="single" w:sz="4" w:space="0" w:color="auto"/>
            </w:tcBorders>
            <w:vAlign w:val="center"/>
            <w:hideMark/>
          </w:tcPr>
          <w:p w14:paraId="070A865F" w14:textId="77777777" w:rsidR="002343A7" w:rsidRPr="000C1AD4" w:rsidRDefault="002343A7" w:rsidP="00801FBD">
            <w:pPr>
              <w:jc w:val="center"/>
              <w:rPr>
                <w:iCs/>
              </w:rPr>
            </w:pPr>
            <w:r w:rsidRPr="000C1AD4">
              <w:rPr>
                <w:iCs/>
              </w:rPr>
              <w:t>0</w:t>
            </w:r>
          </w:p>
        </w:tc>
        <w:tc>
          <w:tcPr>
            <w:tcW w:w="873" w:type="dxa"/>
            <w:tcBorders>
              <w:top w:val="single" w:sz="4" w:space="0" w:color="auto"/>
              <w:left w:val="single" w:sz="4" w:space="0" w:color="auto"/>
              <w:bottom w:val="single" w:sz="4" w:space="0" w:color="auto"/>
              <w:right w:val="single" w:sz="4" w:space="0" w:color="auto"/>
            </w:tcBorders>
            <w:vAlign w:val="center"/>
            <w:hideMark/>
          </w:tcPr>
          <w:p w14:paraId="39D18DE1" w14:textId="77777777" w:rsidR="002343A7" w:rsidRPr="000C1AD4" w:rsidRDefault="002343A7" w:rsidP="00801FBD">
            <w:pPr>
              <w:jc w:val="center"/>
              <w:rPr>
                <w:iCs/>
              </w:rPr>
            </w:pPr>
            <w:r w:rsidRPr="000C1AD4">
              <w:rPr>
                <w:iCs/>
              </w:rPr>
              <w:t>0</w:t>
            </w:r>
          </w:p>
        </w:tc>
      </w:tr>
      <w:tr w:rsidR="002343A7" w:rsidRPr="000C1AD4" w14:paraId="35777AF6" w14:textId="77777777" w:rsidTr="00801FBD">
        <w:trPr>
          <w:trHeight w:val="454"/>
        </w:trPr>
        <w:tc>
          <w:tcPr>
            <w:tcW w:w="817" w:type="dxa"/>
            <w:tcBorders>
              <w:top w:val="single" w:sz="4" w:space="0" w:color="auto"/>
              <w:left w:val="single" w:sz="4" w:space="0" w:color="auto"/>
              <w:bottom w:val="single" w:sz="4" w:space="0" w:color="auto"/>
              <w:right w:val="single" w:sz="4" w:space="0" w:color="auto"/>
            </w:tcBorders>
            <w:vAlign w:val="center"/>
          </w:tcPr>
          <w:p w14:paraId="30AD7307" w14:textId="77777777" w:rsidR="002343A7" w:rsidRPr="000C1AD4" w:rsidRDefault="002343A7" w:rsidP="00801FBD">
            <w:pPr>
              <w:jc w:val="center"/>
              <w:rPr>
                <w:iCs/>
              </w:rPr>
            </w:pPr>
          </w:p>
        </w:tc>
        <w:tc>
          <w:tcPr>
            <w:tcW w:w="830" w:type="dxa"/>
            <w:tcBorders>
              <w:top w:val="single" w:sz="4" w:space="0" w:color="auto"/>
              <w:left w:val="single" w:sz="4" w:space="0" w:color="auto"/>
              <w:bottom w:val="single" w:sz="4" w:space="0" w:color="auto"/>
              <w:right w:val="single" w:sz="4" w:space="0" w:color="auto"/>
            </w:tcBorders>
            <w:vAlign w:val="center"/>
          </w:tcPr>
          <w:p w14:paraId="09229DF3" w14:textId="77777777" w:rsidR="002343A7" w:rsidRPr="000C1AD4" w:rsidRDefault="002343A7" w:rsidP="00801FBD">
            <w:pPr>
              <w:jc w:val="center"/>
              <w:rPr>
                <w:iCs/>
              </w:rPr>
            </w:pPr>
          </w:p>
        </w:tc>
        <w:tc>
          <w:tcPr>
            <w:tcW w:w="871" w:type="dxa"/>
            <w:tcBorders>
              <w:top w:val="single" w:sz="4" w:space="0" w:color="auto"/>
              <w:left w:val="single" w:sz="4" w:space="0" w:color="auto"/>
              <w:bottom w:val="single" w:sz="4" w:space="0" w:color="auto"/>
              <w:right w:val="single" w:sz="4" w:space="0" w:color="auto"/>
            </w:tcBorders>
            <w:vAlign w:val="center"/>
          </w:tcPr>
          <w:p w14:paraId="101234EB" w14:textId="77777777" w:rsidR="002343A7" w:rsidRPr="000C1AD4" w:rsidRDefault="002343A7" w:rsidP="00801FBD">
            <w:pPr>
              <w:jc w:val="center"/>
              <w:rPr>
                <w:iCs/>
              </w:rPr>
            </w:pPr>
          </w:p>
        </w:tc>
        <w:tc>
          <w:tcPr>
            <w:tcW w:w="851" w:type="dxa"/>
            <w:tcBorders>
              <w:top w:val="single" w:sz="4" w:space="0" w:color="auto"/>
              <w:left w:val="single" w:sz="4" w:space="0" w:color="auto"/>
              <w:bottom w:val="single" w:sz="4" w:space="0" w:color="auto"/>
              <w:right w:val="single" w:sz="4" w:space="0" w:color="auto"/>
            </w:tcBorders>
            <w:vAlign w:val="center"/>
          </w:tcPr>
          <w:p w14:paraId="2584D358" w14:textId="77777777" w:rsidR="002343A7" w:rsidRPr="000C1AD4" w:rsidRDefault="002343A7" w:rsidP="00801FBD">
            <w:pPr>
              <w:jc w:val="center"/>
              <w:rPr>
                <w:iCs/>
              </w:rPr>
            </w:pPr>
          </w:p>
        </w:tc>
        <w:tc>
          <w:tcPr>
            <w:tcW w:w="850" w:type="dxa"/>
            <w:tcBorders>
              <w:top w:val="single" w:sz="4" w:space="0" w:color="auto"/>
              <w:left w:val="single" w:sz="4" w:space="0" w:color="auto"/>
              <w:bottom w:val="single" w:sz="4" w:space="0" w:color="auto"/>
              <w:right w:val="single" w:sz="4" w:space="0" w:color="auto"/>
            </w:tcBorders>
            <w:vAlign w:val="center"/>
          </w:tcPr>
          <w:p w14:paraId="73ACA4BE" w14:textId="77777777" w:rsidR="002343A7" w:rsidRPr="000C1AD4" w:rsidRDefault="002343A7" w:rsidP="00801FBD">
            <w:pPr>
              <w:jc w:val="center"/>
              <w:rPr>
                <w:iCs/>
              </w:rPr>
            </w:pPr>
          </w:p>
        </w:tc>
        <w:tc>
          <w:tcPr>
            <w:tcW w:w="709" w:type="dxa"/>
            <w:tcBorders>
              <w:top w:val="single" w:sz="4" w:space="0" w:color="auto"/>
              <w:left w:val="single" w:sz="4" w:space="0" w:color="auto"/>
              <w:bottom w:val="single" w:sz="4" w:space="0" w:color="auto"/>
              <w:right w:val="single" w:sz="4" w:space="0" w:color="auto"/>
            </w:tcBorders>
            <w:vAlign w:val="center"/>
          </w:tcPr>
          <w:p w14:paraId="4138FBB1" w14:textId="77777777" w:rsidR="002343A7" w:rsidRPr="000C1AD4" w:rsidRDefault="002343A7" w:rsidP="00801FBD">
            <w:pPr>
              <w:jc w:val="center"/>
              <w:rPr>
                <w:iCs/>
              </w:rPr>
            </w:pP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421C9A14" w14:textId="77777777" w:rsidR="002343A7" w:rsidRPr="000C1AD4" w:rsidRDefault="002343A7" w:rsidP="00801FBD">
            <w:pPr>
              <w:rPr>
                <w:iCs/>
                <w:sz w:val="20"/>
              </w:rPr>
            </w:pPr>
            <w:r w:rsidRPr="000C1AD4">
              <w:rPr>
                <w:iCs/>
                <w:sz w:val="20"/>
              </w:rPr>
              <w:t>Labai dideli</w:t>
            </w:r>
          </w:p>
        </w:tc>
        <w:tc>
          <w:tcPr>
            <w:tcW w:w="981" w:type="dxa"/>
            <w:tcBorders>
              <w:top w:val="single" w:sz="4" w:space="0" w:color="auto"/>
              <w:left w:val="single" w:sz="4" w:space="0" w:color="auto"/>
              <w:bottom w:val="single" w:sz="4" w:space="0" w:color="auto"/>
              <w:right w:val="single" w:sz="4" w:space="0" w:color="auto"/>
            </w:tcBorders>
            <w:vAlign w:val="center"/>
            <w:hideMark/>
          </w:tcPr>
          <w:p w14:paraId="5E4FD6DE" w14:textId="77777777" w:rsidR="002343A7" w:rsidRPr="000C1AD4" w:rsidRDefault="002343A7" w:rsidP="00801FBD">
            <w:pPr>
              <w:jc w:val="center"/>
              <w:rPr>
                <w:iCs/>
              </w:rPr>
            </w:pPr>
            <w:r w:rsidRPr="000C1AD4">
              <w:rPr>
                <w:iCs/>
              </w:rPr>
              <w:t>0</w:t>
            </w:r>
          </w:p>
        </w:tc>
        <w:tc>
          <w:tcPr>
            <w:tcW w:w="981" w:type="dxa"/>
            <w:tcBorders>
              <w:top w:val="single" w:sz="4" w:space="0" w:color="auto"/>
              <w:left w:val="single" w:sz="4" w:space="0" w:color="auto"/>
              <w:bottom w:val="single" w:sz="4" w:space="0" w:color="auto"/>
              <w:right w:val="single" w:sz="4" w:space="0" w:color="auto"/>
            </w:tcBorders>
            <w:vAlign w:val="center"/>
            <w:hideMark/>
          </w:tcPr>
          <w:p w14:paraId="37F2E82D" w14:textId="77777777" w:rsidR="002343A7" w:rsidRPr="000C1AD4" w:rsidRDefault="002343A7" w:rsidP="00801FBD">
            <w:pPr>
              <w:jc w:val="center"/>
              <w:rPr>
                <w:iCs/>
              </w:rPr>
            </w:pPr>
            <w:r w:rsidRPr="000C1AD4">
              <w:rPr>
                <w:iCs/>
              </w:rPr>
              <w:t>0</w:t>
            </w:r>
          </w:p>
        </w:tc>
        <w:tc>
          <w:tcPr>
            <w:tcW w:w="873" w:type="dxa"/>
            <w:tcBorders>
              <w:top w:val="single" w:sz="4" w:space="0" w:color="auto"/>
              <w:left w:val="single" w:sz="4" w:space="0" w:color="auto"/>
              <w:bottom w:val="single" w:sz="4" w:space="0" w:color="auto"/>
              <w:right w:val="single" w:sz="4" w:space="0" w:color="auto"/>
            </w:tcBorders>
            <w:vAlign w:val="center"/>
            <w:hideMark/>
          </w:tcPr>
          <w:p w14:paraId="7CC1E4E7" w14:textId="77777777" w:rsidR="002343A7" w:rsidRPr="000C1AD4" w:rsidRDefault="002343A7" w:rsidP="00801FBD">
            <w:pPr>
              <w:jc w:val="center"/>
              <w:rPr>
                <w:iCs/>
              </w:rPr>
            </w:pPr>
            <w:r w:rsidRPr="000C1AD4">
              <w:rPr>
                <w:iCs/>
              </w:rPr>
              <w:t>0</w:t>
            </w:r>
          </w:p>
        </w:tc>
      </w:tr>
    </w:tbl>
    <w:p w14:paraId="43B511C0" w14:textId="77777777" w:rsidR="002343A7" w:rsidRPr="000C1AD4" w:rsidRDefault="002343A7" w:rsidP="002343A7">
      <w:pPr>
        <w:spacing w:line="360" w:lineRule="auto"/>
        <w:jc w:val="both"/>
        <w:rPr>
          <w:i/>
        </w:rPr>
      </w:pPr>
    </w:p>
    <w:p w14:paraId="1476B930" w14:textId="77777777" w:rsidR="002343A7" w:rsidRPr="000C1AD4" w:rsidRDefault="002343A7" w:rsidP="002343A7">
      <w:pPr>
        <w:numPr>
          <w:ilvl w:val="1"/>
          <w:numId w:val="15"/>
        </w:numPr>
        <w:spacing w:line="360" w:lineRule="auto"/>
        <w:jc w:val="both"/>
      </w:pPr>
      <w:r w:rsidRPr="000C1AD4">
        <w:t xml:space="preserve">Neformalusis ugdymas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971"/>
        <w:gridCol w:w="2546"/>
        <w:gridCol w:w="3563"/>
      </w:tblGrid>
      <w:tr w:rsidR="002343A7" w:rsidRPr="000C1AD4" w14:paraId="33C29008" w14:textId="77777777" w:rsidTr="00801FBD">
        <w:tc>
          <w:tcPr>
            <w:tcW w:w="1276" w:type="dxa"/>
            <w:tcBorders>
              <w:top w:val="single" w:sz="4" w:space="0" w:color="auto"/>
              <w:left w:val="single" w:sz="4" w:space="0" w:color="auto"/>
              <w:bottom w:val="single" w:sz="4" w:space="0" w:color="auto"/>
              <w:right w:val="single" w:sz="4" w:space="0" w:color="auto"/>
            </w:tcBorders>
            <w:vAlign w:val="center"/>
            <w:hideMark/>
          </w:tcPr>
          <w:p w14:paraId="29AB1006" w14:textId="77777777" w:rsidR="002343A7" w:rsidRPr="000C1AD4" w:rsidRDefault="002343A7" w:rsidP="00801FBD">
            <w:pPr>
              <w:jc w:val="center"/>
            </w:pPr>
            <w:r w:rsidRPr="000C1AD4">
              <w:t>Mokslo metai</w:t>
            </w:r>
          </w:p>
        </w:tc>
        <w:tc>
          <w:tcPr>
            <w:tcW w:w="1971" w:type="dxa"/>
            <w:tcBorders>
              <w:top w:val="single" w:sz="4" w:space="0" w:color="auto"/>
              <w:left w:val="single" w:sz="4" w:space="0" w:color="auto"/>
              <w:bottom w:val="single" w:sz="4" w:space="0" w:color="auto"/>
              <w:right w:val="single" w:sz="4" w:space="0" w:color="auto"/>
            </w:tcBorders>
            <w:vAlign w:val="center"/>
            <w:hideMark/>
          </w:tcPr>
          <w:p w14:paraId="229288C1" w14:textId="77777777" w:rsidR="002343A7" w:rsidRPr="000C1AD4" w:rsidRDefault="002343A7" w:rsidP="00801FBD">
            <w:pPr>
              <w:jc w:val="center"/>
            </w:pPr>
            <w:r w:rsidRPr="000C1AD4">
              <w:t>Būrelių skaičius</w:t>
            </w:r>
          </w:p>
        </w:tc>
        <w:tc>
          <w:tcPr>
            <w:tcW w:w="2546" w:type="dxa"/>
            <w:tcBorders>
              <w:top w:val="single" w:sz="4" w:space="0" w:color="auto"/>
              <w:left w:val="single" w:sz="4" w:space="0" w:color="auto"/>
              <w:bottom w:val="single" w:sz="4" w:space="0" w:color="auto"/>
              <w:right w:val="single" w:sz="4" w:space="0" w:color="auto"/>
            </w:tcBorders>
            <w:vAlign w:val="center"/>
            <w:hideMark/>
          </w:tcPr>
          <w:p w14:paraId="6A950E08" w14:textId="77777777" w:rsidR="002343A7" w:rsidRPr="000C1AD4" w:rsidRDefault="002343A7" w:rsidP="00801FBD">
            <w:pPr>
              <w:jc w:val="center"/>
            </w:pPr>
            <w:r w:rsidRPr="000C1AD4">
              <w:t>Lankančių būrelius mokinių skaičius</w:t>
            </w:r>
          </w:p>
        </w:tc>
        <w:tc>
          <w:tcPr>
            <w:tcW w:w="3563" w:type="dxa"/>
            <w:tcBorders>
              <w:top w:val="single" w:sz="4" w:space="0" w:color="auto"/>
              <w:left w:val="single" w:sz="4" w:space="0" w:color="auto"/>
              <w:bottom w:val="single" w:sz="4" w:space="0" w:color="auto"/>
              <w:right w:val="single" w:sz="4" w:space="0" w:color="auto"/>
            </w:tcBorders>
            <w:vAlign w:val="center"/>
            <w:hideMark/>
          </w:tcPr>
          <w:p w14:paraId="73483267" w14:textId="77777777" w:rsidR="002343A7" w:rsidRPr="000C1AD4" w:rsidRDefault="002343A7" w:rsidP="00801FBD">
            <w:pPr>
              <w:jc w:val="center"/>
            </w:pPr>
            <w:r w:rsidRPr="000C1AD4">
              <w:rPr>
                <w:iCs/>
              </w:rPr>
              <w:t>Dalis (proc.) nuo visų mokykloje besimokančių mokinių</w:t>
            </w:r>
          </w:p>
        </w:tc>
      </w:tr>
      <w:tr w:rsidR="002343A7" w:rsidRPr="000C1AD4" w14:paraId="4DE6548C" w14:textId="77777777" w:rsidTr="00801FBD">
        <w:trPr>
          <w:trHeight w:val="454"/>
        </w:trPr>
        <w:tc>
          <w:tcPr>
            <w:tcW w:w="1276" w:type="dxa"/>
            <w:tcBorders>
              <w:top w:val="single" w:sz="4" w:space="0" w:color="auto"/>
              <w:left w:val="single" w:sz="4" w:space="0" w:color="auto"/>
              <w:bottom w:val="single" w:sz="4" w:space="0" w:color="auto"/>
              <w:right w:val="single" w:sz="4" w:space="0" w:color="auto"/>
            </w:tcBorders>
            <w:vAlign w:val="center"/>
            <w:hideMark/>
          </w:tcPr>
          <w:p w14:paraId="4A1C4B10" w14:textId="77777777" w:rsidR="002343A7" w:rsidRPr="000C1AD4" w:rsidRDefault="002343A7" w:rsidP="00801FBD">
            <w:pPr>
              <w:jc w:val="center"/>
            </w:pPr>
            <w:r w:rsidRPr="000C1AD4">
              <w:t>2020</w:t>
            </w:r>
          </w:p>
        </w:tc>
        <w:tc>
          <w:tcPr>
            <w:tcW w:w="1971" w:type="dxa"/>
            <w:tcBorders>
              <w:top w:val="single" w:sz="4" w:space="0" w:color="auto"/>
              <w:left w:val="single" w:sz="4" w:space="0" w:color="auto"/>
              <w:bottom w:val="single" w:sz="4" w:space="0" w:color="auto"/>
              <w:right w:val="single" w:sz="4" w:space="0" w:color="auto"/>
            </w:tcBorders>
            <w:vAlign w:val="center"/>
          </w:tcPr>
          <w:p w14:paraId="3A787B95" w14:textId="77777777" w:rsidR="002343A7" w:rsidRPr="000C1AD4" w:rsidRDefault="002343A7" w:rsidP="00801FBD">
            <w:pPr>
              <w:jc w:val="center"/>
            </w:pPr>
            <w:r w:rsidRPr="000C1AD4">
              <w:t>14</w:t>
            </w:r>
          </w:p>
        </w:tc>
        <w:tc>
          <w:tcPr>
            <w:tcW w:w="2546" w:type="dxa"/>
            <w:tcBorders>
              <w:top w:val="single" w:sz="4" w:space="0" w:color="auto"/>
              <w:left w:val="single" w:sz="4" w:space="0" w:color="auto"/>
              <w:bottom w:val="single" w:sz="4" w:space="0" w:color="auto"/>
              <w:right w:val="single" w:sz="4" w:space="0" w:color="auto"/>
            </w:tcBorders>
            <w:vAlign w:val="center"/>
          </w:tcPr>
          <w:p w14:paraId="3B29C3A5" w14:textId="77777777" w:rsidR="002343A7" w:rsidRPr="000C1AD4" w:rsidRDefault="002343A7" w:rsidP="00801FBD">
            <w:pPr>
              <w:jc w:val="center"/>
            </w:pPr>
            <w:r w:rsidRPr="000C1AD4">
              <w:t>231</w:t>
            </w:r>
          </w:p>
        </w:tc>
        <w:tc>
          <w:tcPr>
            <w:tcW w:w="3563" w:type="dxa"/>
            <w:tcBorders>
              <w:top w:val="single" w:sz="4" w:space="0" w:color="auto"/>
              <w:left w:val="single" w:sz="4" w:space="0" w:color="auto"/>
              <w:bottom w:val="single" w:sz="4" w:space="0" w:color="auto"/>
              <w:right w:val="single" w:sz="4" w:space="0" w:color="auto"/>
            </w:tcBorders>
            <w:vAlign w:val="center"/>
          </w:tcPr>
          <w:p w14:paraId="4C43537A" w14:textId="77777777" w:rsidR="002343A7" w:rsidRPr="000C1AD4" w:rsidRDefault="002343A7" w:rsidP="00801FBD">
            <w:pPr>
              <w:jc w:val="center"/>
            </w:pPr>
            <w:r w:rsidRPr="000C1AD4">
              <w:t>47</w:t>
            </w:r>
          </w:p>
        </w:tc>
      </w:tr>
      <w:tr w:rsidR="002343A7" w:rsidRPr="000C1AD4" w14:paraId="38DD85D1" w14:textId="77777777" w:rsidTr="00801FBD">
        <w:trPr>
          <w:trHeight w:val="454"/>
        </w:trPr>
        <w:tc>
          <w:tcPr>
            <w:tcW w:w="1276" w:type="dxa"/>
            <w:tcBorders>
              <w:top w:val="single" w:sz="4" w:space="0" w:color="auto"/>
              <w:left w:val="single" w:sz="4" w:space="0" w:color="auto"/>
              <w:bottom w:val="single" w:sz="4" w:space="0" w:color="auto"/>
              <w:right w:val="single" w:sz="4" w:space="0" w:color="auto"/>
            </w:tcBorders>
            <w:vAlign w:val="center"/>
            <w:hideMark/>
          </w:tcPr>
          <w:p w14:paraId="184667E9" w14:textId="77777777" w:rsidR="002343A7" w:rsidRPr="000C1AD4" w:rsidRDefault="002343A7" w:rsidP="00801FBD">
            <w:pPr>
              <w:jc w:val="center"/>
            </w:pPr>
            <w:r w:rsidRPr="000C1AD4">
              <w:t>2021</w:t>
            </w:r>
          </w:p>
        </w:tc>
        <w:tc>
          <w:tcPr>
            <w:tcW w:w="1971" w:type="dxa"/>
            <w:tcBorders>
              <w:top w:val="single" w:sz="4" w:space="0" w:color="auto"/>
              <w:left w:val="single" w:sz="4" w:space="0" w:color="auto"/>
              <w:bottom w:val="single" w:sz="4" w:space="0" w:color="auto"/>
              <w:right w:val="single" w:sz="4" w:space="0" w:color="auto"/>
            </w:tcBorders>
            <w:vAlign w:val="center"/>
          </w:tcPr>
          <w:p w14:paraId="600D2272" w14:textId="77777777" w:rsidR="002343A7" w:rsidRPr="000C1AD4" w:rsidRDefault="002343A7" w:rsidP="00801FBD">
            <w:pPr>
              <w:jc w:val="center"/>
            </w:pPr>
            <w:r w:rsidRPr="000C1AD4">
              <w:t>13</w:t>
            </w:r>
          </w:p>
        </w:tc>
        <w:tc>
          <w:tcPr>
            <w:tcW w:w="2546" w:type="dxa"/>
            <w:tcBorders>
              <w:top w:val="single" w:sz="4" w:space="0" w:color="auto"/>
              <w:left w:val="single" w:sz="4" w:space="0" w:color="auto"/>
              <w:bottom w:val="single" w:sz="4" w:space="0" w:color="auto"/>
              <w:right w:val="single" w:sz="4" w:space="0" w:color="auto"/>
            </w:tcBorders>
            <w:vAlign w:val="center"/>
          </w:tcPr>
          <w:p w14:paraId="72EF5038" w14:textId="77777777" w:rsidR="002343A7" w:rsidRPr="000C1AD4" w:rsidRDefault="002343A7" w:rsidP="00801FBD">
            <w:pPr>
              <w:jc w:val="center"/>
            </w:pPr>
            <w:r w:rsidRPr="000C1AD4">
              <w:t>195</w:t>
            </w:r>
          </w:p>
        </w:tc>
        <w:tc>
          <w:tcPr>
            <w:tcW w:w="3563" w:type="dxa"/>
            <w:tcBorders>
              <w:top w:val="single" w:sz="4" w:space="0" w:color="auto"/>
              <w:left w:val="single" w:sz="4" w:space="0" w:color="auto"/>
              <w:bottom w:val="single" w:sz="4" w:space="0" w:color="auto"/>
              <w:right w:val="single" w:sz="4" w:space="0" w:color="auto"/>
            </w:tcBorders>
            <w:vAlign w:val="center"/>
          </w:tcPr>
          <w:p w14:paraId="61E56842" w14:textId="77777777" w:rsidR="002343A7" w:rsidRPr="000C1AD4" w:rsidRDefault="002343A7" w:rsidP="00801FBD">
            <w:pPr>
              <w:jc w:val="center"/>
            </w:pPr>
            <w:r w:rsidRPr="000C1AD4">
              <w:t>43</w:t>
            </w:r>
          </w:p>
        </w:tc>
      </w:tr>
      <w:tr w:rsidR="002343A7" w:rsidRPr="000C1AD4" w14:paraId="35C4537E" w14:textId="77777777" w:rsidTr="00801FBD">
        <w:trPr>
          <w:trHeight w:val="454"/>
        </w:trPr>
        <w:tc>
          <w:tcPr>
            <w:tcW w:w="1276" w:type="dxa"/>
            <w:tcBorders>
              <w:top w:val="single" w:sz="4" w:space="0" w:color="auto"/>
              <w:left w:val="single" w:sz="4" w:space="0" w:color="auto"/>
              <w:bottom w:val="single" w:sz="4" w:space="0" w:color="auto"/>
              <w:right w:val="single" w:sz="4" w:space="0" w:color="auto"/>
            </w:tcBorders>
            <w:vAlign w:val="center"/>
          </w:tcPr>
          <w:p w14:paraId="25637499" w14:textId="77777777" w:rsidR="002343A7" w:rsidRPr="000C1AD4" w:rsidRDefault="002343A7" w:rsidP="00801FBD">
            <w:pPr>
              <w:jc w:val="center"/>
            </w:pPr>
            <w:r w:rsidRPr="000C1AD4">
              <w:t>2022</w:t>
            </w:r>
          </w:p>
        </w:tc>
        <w:tc>
          <w:tcPr>
            <w:tcW w:w="1971" w:type="dxa"/>
            <w:tcBorders>
              <w:top w:val="single" w:sz="4" w:space="0" w:color="auto"/>
              <w:left w:val="single" w:sz="4" w:space="0" w:color="auto"/>
              <w:bottom w:val="single" w:sz="4" w:space="0" w:color="auto"/>
              <w:right w:val="single" w:sz="4" w:space="0" w:color="auto"/>
            </w:tcBorders>
            <w:vAlign w:val="center"/>
          </w:tcPr>
          <w:p w14:paraId="737CEAF8" w14:textId="77777777" w:rsidR="002343A7" w:rsidRPr="000C1AD4" w:rsidRDefault="002343A7" w:rsidP="00801FBD">
            <w:pPr>
              <w:jc w:val="center"/>
            </w:pPr>
            <w:r w:rsidRPr="000C1AD4">
              <w:t>15</w:t>
            </w:r>
          </w:p>
        </w:tc>
        <w:tc>
          <w:tcPr>
            <w:tcW w:w="2546" w:type="dxa"/>
            <w:tcBorders>
              <w:top w:val="single" w:sz="4" w:space="0" w:color="auto"/>
              <w:left w:val="single" w:sz="4" w:space="0" w:color="auto"/>
              <w:bottom w:val="single" w:sz="4" w:space="0" w:color="auto"/>
              <w:right w:val="single" w:sz="4" w:space="0" w:color="auto"/>
            </w:tcBorders>
            <w:vAlign w:val="center"/>
          </w:tcPr>
          <w:p w14:paraId="1A4F20AF" w14:textId="77777777" w:rsidR="002343A7" w:rsidRPr="000C1AD4" w:rsidRDefault="002343A7" w:rsidP="00801FBD">
            <w:pPr>
              <w:jc w:val="center"/>
            </w:pPr>
            <w:r w:rsidRPr="000C1AD4">
              <w:t>189</w:t>
            </w:r>
          </w:p>
        </w:tc>
        <w:tc>
          <w:tcPr>
            <w:tcW w:w="3563" w:type="dxa"/>
            <w:tcBorders>
              <w:top w:val="single" w:sz="4" w:space="0" w:color="auto"/>
              <w:left w:val="single" w:sz="4" w:space="0" w:color="auto"/>
              <w:bottom w:val="single" w:sz="4" w:space="0" w:color="auto"/>
              <w:right w:val="single" w:sz="4" w:space="0" w:color="auto"/>
            </w:tcBorders>
            <w:vAlign w:val="center"/>
          </w:tcPr>
          <w:p w14:paraId="68A5A553" w14:textId="77777777" w:rsidR="002343A7" w:rsidRPr="000C1AD4" w:rsidRDefault="002343A7" w:rsidP="00801FBD">
            <w:pPr>
              <w:jc w:val="center"/>
            </w:pPr>
            <w:r w:rsidRPr="000C1AD4">
              <w:t>45</w:t>
            </w:r>
          </w:p>
        </w:tc>
      </w:tr>
    </w:tbl>
    <w:p w14:paraId="47C3E9A8" w14:textId="77777777" w:rsidR="002343A7" w:rsidRPr="000C1AD4" w:rsidRDefault="002343A7" w:rsidP="002343A7">
      <w:pPr>
        <w:numPr>
          <w:ilvl w:val="1"/>
          <w:numId w:val="15"/>
        </w:numPr>
        <w:spacing w:line="360" w:lineRule="auto"/>
        <w:jc w:val="both"/>
      </w:pPr>
      <w:r w:rsidRPr="000C1AD4">
        <w:t>Nemokamas mokinių maitinimas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3251"/>
        <w:gridCol w:w="1984"/>
      </w:tblGrid>
      <w:tr w:rsidR="002343A7" w:rsidRPr="000C1AD4" w14:paraId="509C90B5" w14:textId="77777777" w:rsidTr="00801FBD">
        <w:tc>
          <w:tcPr>
            <w:tcW w:w="2278" w:type="dxa"/>
            <w:tcBorders>
              <w:top w:val="single" w:sz="4" w:space="0" w:color="auto"/>
              <w:left w:val="single" w:sz="4" w:space="0" w:color="auto"/>
              <w:bottom w:val="single" w:sz="4" w:space="0" w:color="auto"/>
              <w:right w:val="single" w:sz="4" w:space="0" w:color="auto"/>
            </w:tcBorders>
          </w:tcPr>
          <w:p w14:paraId="41E7A68D" w14:textId="77777777" w:rsidR="002343A7" w:rsidRPr="000C1AD4" w:rsidRDefault="002343A7" w:rsidP="00801FBD">
            <w:pPr>
              <w:spacing w:line="360" w:lineRule="auto"/>
              <w:jc w:val="both"/>
            </w:pPr>
          </w:p>
        </w:tc>
        <w:tc>
          <w:tcPr>
            <w:tcW w:w="3251" w:type="dxa"/>
            <w:tcBorders>
              <w:top w:val="single" w:sz="4" w:space="0" w:color="auto"/>
              <w:left w:val="single" w:sz="4" w:space="0" w:color="auto"/>
              <w:bottom w:val="single" w:sz="4" w:space="0" w:color="auto"/>
              <w:right w:val="single" w:sz="4" w:space="0" w:color="auto"/>
            </w:tcBorders>
            <w:hideMark/>
          </w:tcPr>
          <w:p w14:paraId="6EED44DD" w14:textId="77777777" w:rsidR="002343A7" w:rsidRPr="000C1AD4" w:rsidRDefault="002343A7" w:rsidP="00801FBD">
            <w:pPr>
              <w:jc w:val="center"/>
            </w:pPr>
            <w:r w:rsidRPr="000C1AD4">
              <w:t xml:space="preserve">Skirtas nemokamas maitinimas </w:t>
            </w:r>
            <w:r w:rsidRPr="000C1AD4">
              <w:rPr>
                <w:sz w:val="20"/>
              </w:rPr>
              <w:t>(mokinių skaičius rugsėjo mėnesį)</w:t>
            </w:r>
          </w:p>
        </w:tc>
        <w:tc>
          <w:tcPr>
            <w:tcW w:w="1984" w:type="dxa"/>
            <w:tcBorders>
              <w:top w:val="single" w:sz="4" w:space="0" w:color="auto"/>
              <w:left w:val="single" w:sz="4" w:space="0" w:color="auto"/>
              <w:bottom w:val="single" w:sz="4" w:space="0" w:color="auto"/>
              <w:right w:val="single" w:sz="4" w:space="0" w:color="auto"/>
            </w:tcBorders>
            <w:hideMark/>
          </w:tcPr>
          <w:p w14:paraId="1F77C3BB" w14:textId="77777777" w:rsidR="002343A7" w:rsidRPr="000C1AD4" w:rsidRDefault="002343A7" w:rsidP="00801FBD">
            <w:pPr>
              <w:jc w:val="center"/>
            </w:pPr>
            <w:r w:rsidRPr="000C1AD4">
              <w:t>Dalis (proc.) nuo visų mokinių</w:t>
            </w:r>
          </w:p>
        </w:tc>
      </w:tr>
      <w:tr w:rsidR="002343A7" w:rsidRPr="000C1AD4" w14:paraId="2263D0E6" w14:textId="77777777" w:rsidTr="00801FBD">
        <w:trPr>
          <w:trHeight w:val="454"/>
        </w:trPr>
        <w:tc>
          <w:tcPr>
            <w:tcW w:w="2278" w:type="dxa"/>
            <w:tcBorders>
              <w:top w:val="single" w:sz="4" w:space="0" w:color="auto"/>
              <w:left w:val="single" w:sz="4" w:space="0" w:color="auto"/>
              <w:bottom w:val="single" w:sz="4" w:space="0" w:color="auto"/>
              <w:right w:val="single" w:sz="4" w:space="0" w:color="auto"/>
            </w:tcBorders>
            <w:vAlign w:val="center"/>
            <w:hideMark/>
          </w:tcPr>
          <w:p w14:paraId="21685D4D" w14:textId="77777777" w:rsidR="002343A7" w:rsidRPr="000C1AD4" w:rsidRDefault="002343A7" w:rsidP="00801FBD">
            <w:r w:rsidRPr="000C1AD4">
              <w:t>2020</w:t>
            </w:r>
          </w:p>
        </w:tc>
        <w:tc>
          <w:tcPr>
            <w:tcW w:w="3251" w:type="dxa"/>
            <w:tcBorders>
              <w:top w:val="single" w:sz="4" w:space="0" w:color="auto"/>
              <w:left w:val="single" w:sz="4" w:space="0" w:color="auto"/>
              <w:bottom w:val="single" w:sz="4" w:space="0" w:color="auto"/>
              <w:right w:val="single" w:sz="4" w:space="0" w:color="auto"/>
            </w:tcBorders>
            <w:vAlign w:val="center"/>
            <w:hideMark/>
          </w:tcPr>
          <w:p w14:paraId="3BD01BE1" w14:textId="77777777" w:rsidR="002343A7" w:rsidRPr="000C1AD4" w:rsidRDefault="002343A7" w:rsidP="00801FBD">
            <w:pPr>
              <w:jc w:val="center"/>
            </w:pPr>
            <w:r w:rsidRPr="000C1AD4">
              <w:t>57</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9CA5676" w14:textId="77777777" w:rsidR="002343A7" w:rsidRPr="000C1AD4" w:rsidRDefault="002343A7" w:rsidP="00801FBD">
            <w:pPr>
              <w:jc w:val="center"/>
            </w:pPr>
            <w:r w:rsidRPr="000C1AD4">
              <w:t>11,82</w:t>
            </w:r>
          </w:p>
        </w:tc>
      </w:tr>
      <w:tr w:rsidR="002343A7" w:rsidRPr="000C1AD4" w14:paraId="074EC5A8" w14:textId="77777777" w:rsidTr="00801FBD">
        <w:trPr>
          <w:trHeight w:val="454"/>
        </w:trPr>
        <w:tc>
          <w:tcPr>
            <w:tcW w:w="2278" w:type="dxa"/>
            <w:tcBorders>
              <w:top w:val="single" w:sz="4" w:space="0" w:color="auto"/>
              <w:left w:val="single" w:sz="4" w:space="0" w:color="auto"/>
              <w:bottom w:val="single" w:sz="4" w:space="0" w:color="auto"/>
              <w:right w:val="single" w:sz="4" w:space="0" w:color="auto"/>
            </w:tcBorders>
            <w:vAlign w:val="center"/>
            <w:hideMark/>
          </w:tcPr>
          <w:p w14:paraId="6A51CDD6" w14:textId="77777777" w:rsidR="002343A7" w:rsidRPr="000C1AD4" w:rsidRDefault="002343A7" w:rsidP="00801FBD">
            <w:r w:rsidRPr="000C1AD4">
              <w:t>2021</w:t>
            </w:r>
          </w:p>
        </w:tc>
        <w:tc>
          <w:tcPr>
            <w:tcW w:w="3251" w:type="dxa"/>
            <w:tcBorders>
              <w:top w:val="single" w:sz="4" w:space="0" w:color="auto"/>
              <w:left w:val="single" w:sz="4" w:space="0" w:color="auto"/>
              <w:bottom w:val="single" w:sz="4" w:space="0" w:color="auto"/>
              <w:right w:val="single" w:sz="4" w:space="0" w:color="auto"/>
            </w:tcBorders>
            <w:vAlign w:val="center"/>
            <w:hideMark/>
          </w:tcPr>
          <w:p w14:paraId="5F52731E" w14:textId="77777777" w:rsidR="002343A7" w:rsidRPr="000C1AD4" w:rsidRDefault="002343A7" w:rsidP="00801FBD">
            <w:pPr>
              <w:jc w:val="center"/>
            </w:pPr>
            <w:r w:rsidRPr="000C1AD4">
              <w:t>58</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91720B5" w14:textId="77777777" w:rsidR="002343A7" w:rsidRPr="000C1AD4" w:rsidRDefault="002343A7" w:rsidP="00801FBD">
            <w:pPr>
              <w:jc w:val="center"/>
            </w:pPr>
            <w:r w:rsidRPr="000C1AD4">
              <w:t>13,09</w:t>
            </w:r>
          </w:p>
        </w:tc>
      </w:tr>
      <w:tr w:rsidR="002343A7" w:rsidRPr="000C1AD4" w14:paraId="330C98C8" w14:textId="77777777" w:rsidTr="00801FBD">
        <w:trPr>
          <w:trHeight w:val="454"/>
        </w:trPr>
        <w:tc>
          <w:tcPr>
            <w:tcW w:w="2278" w:type="dxa"/>
            <w:tcBorders>
              <w:top w:val="single" w:sz="4" w:space="0" w:color="auto"/>
              <w:left w:val="single" w:sz="4" w:space="0" w:color="auto"/>
              <w:bottom w:val="single" w:sz="4" w:space="0" w:color="auto"/>
              <w:right w:val="single" w:sz="4" w:space="0" w:color="auto"/>
            </w:tcBorders>
            <w:vAlign w:val="center"/>
          </w:tcPr>
          <w:p w14:paraId="740161EB" w14:textId="77777777" w:rsidR="002343A7" w:rsidRPr="000C1AD4" w:rsidRDefault="002343A7" w:rsidP="00801FBD">
            <w:r w:rsidRPr="000C1AD4">
              <w:t>2022</w:t>
            </w:r>
          </w:p>
        </w:tc>
        <w:tc>
          <w:tcPr>
            <w:tcW w:w="3251" w:type="dxa"/>
            <w:tcBorders>
              <w:top w:val="single" w:sz="4" w:space="0" w:color="auto"/>
              <w:left w:val="single" w:sz="4" w:space="0" w:color="auto"/>
              <w:bottom w:val="single" w:sz="4" w:space="0" w:color="auto"/>
              <w:right w:val="single" w:sz="4" w:space="0" w:color="auto"/>
            </w:tcBorders>
            <w:vAlign w:val="center"/>
          </w:tcPr>
          <w:p w14:paraId="741674CC" w14:textId="77777777" w:rsidR="002343A7" w:rsidRPr="000C1AD4" w:rsidRDefault="002343A7" w:rsidP="00801FBD">
            <w:pPr>
              <w:jc w:val="center"/>
            </w:pPr>
            <w:r w:rsidRPr="000C1AD4">
              <w:t>56</w:t>
            </w:r>
          </w:p>
        </w:tc>
        <w:tc>
          <w:tcPr>
            <w:tcW w:w="1984" w:type="dxa"/>
            <w:tcBorders>
              <w:top w:val="single" w:sz="4" w:space="0" w:color="auto"/>
              <w:left w:val="single" w:sz="4" w:space="0" w:color="auto"/>
              <w:bottom w:val="single" w:sz="4" w:space="0" w:color="auto"/>
              <w:right w:val="single" w:sz="4" w:space="0" w:color="auto"/>
            </w:tcBorders>
            <w:vAlign w:val="center"/>
          </w:tcPr>
          <w:p w14:paraId="1C8B9CD7" w14:textId="77777777" w:rsidR="002343A7" w:rsidRPr="000C1AD4" w:rsidRDefault="002343A7" w:rsidP="00801FBD">
            <w:pPr>
              <w:jc w:val="center"/>
            </w:pPr>
            <w:r w:rsidRPr="000C1AD4">
              <w:t>13,36</w:t>
            </w:r>
          </w:p>
        </w:tc>
      </w:tr>
      <w:tr w:rsidR="002343A7" w:rsidRPr="000C1AD4" w14:paraId="7DC6783E" w14:textId="77777777" w:rsidTr="00801FBD">
        <w:trPr>
          <w:trHeight w:val="454"/>
        </w:trPr>
        <w:tc>
          <w:tcPr>
            <w:tcW w:w="2278" w:type="dxa"/>
            <w:tcBorders>
              <w:top w:val="single" w:sz="4" w:space="0" w:color="auto"/>
              <w:left w:val="single" w:sz="4" w:space="0" w:color="auto"/>
              <w:bottom w:val="single" w:sz="4" w:space="0" w:color="auto"/>
              <w:right w:val="single" w:sz="4" w:space="0" w:color="auto"/>
            </w:tcBorders>
            <w:vAlign w:val="center"/>
            <w:hideMark/>
          </w:tcPr>
          <w:p w14:paraId="054DFEBC" w14:textId="77777777" w:rsidR="002343A7" w:rsidRPr="000C1AD4" w:rsidRDefault="002343A7" w:rsidP="00801FBD">
            <w:pPr>
              <w:rPr>
                <w:b/>
                <w:bCs/>
              </w:rPr>
            </w:pPr>
            <w:r w:rsidRPr="000C1AD4">
              <w:rPr>
                <w:b/>
                <w:bCs/>
              </w:rPr>
              <w:t>Pokytis</w:t>
            </w:r>
          </w:p>
        </w:tc>
        <w:tc>
          <w:tcPr>
            <w:tcW w:w="3251" w:type="dxa"/>
            <w:tcBorders>
              <w:top w:val="single" w:sz="4" w:space="0" w:color="auto"/>
              <w:left w:val="single" w:sz="4" w:space="0" w:color="auto"/>
              <w:bottom w:val="single" w:sz="4" w:space="0" w:color="auto"/>
              <w:right w:val="single" w:sz="4" w:space="0" w:color="auto"/>
            </w:tcBorders>
            <w:vAlign w:val="center"/>
            <w:hideMark/>
          </w:tcPr>
          <w:p w14:paraId="1C32301D" w14:textId="77777777" w:rsidR="002343A7" w:rsidRPr="000C1AD4" w:rsidRDefault="002343A7" w:rsidP="00801FBD">
            <w:pPr>
              <w:jc w:val="center"/>
            </w:pPr>
            <w:r w:rsidRPr="000C1AD4">
              <w:t>-1</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C6C9CC1" w14:textId="77777777" w:rsidR="002343A7" w:rsidRPr="000C1AD4" w:rsidRDefault="002343A7" w:rsidP="00801FBD">
            <w:pPr>
              <w:jc w:val="center"/>
            </w:pPr>
            <w:r w:rsidRPr="000C1AD4">
              <w:t>1,54</w:t>
            </w:r>
          </w:p>
        </w:tc>
      </w:tr>
    </w:tbl>
    <w:p w14:paraId="41FFE473" w14:textId="77777777" w:rsidR="002343A7" w:rsidRPr="000C1AD4" w:rsidRDefault="002343A7" w:rsidP="002343A7">
      <w:pPr>
        <w:spacing w:line="360" w:lineRule="auto"/>
        <w:jc w:val="both"/>
      </w:pPr>
    </w:p>
    <w:p w14:paraId="10EBE86C" w14:textId="77777777" w:rsidR="002343A7" w:rsidRPr="000C1AD4" w:rsidRDefault="002343A7" w:rsidP="002343A7">
      <w:pPr>
        <w:numPr>
          <w:ilvl w:val="1"/>
          <w:numId w:val="15"/>
        </w:numPr>
        <w:spacing w:line="360" w:lineRule="auto"/>
        <w:jc w:val="both"/>
      </w:pPr>
      <w:r w:rsidRPr="000C1AD4">
        <w:t>Mokinių pavėžėjimas</w:t>
      </w:r>
    </w:p>
    <w:p w14:paraId="45402624" w14:textId="77777777" w:rsidR="002343A7" w:rsidRPr="000C1AD4" w:rsidRDefault="002343A7" w:rsidP="002343A7">
      <w:pPr>
        <w:numPr>
          <w:ilvl w:val="2"/>
          <w:numId w:val="15"/>
        </w:numPr>
        <w:spacing w:line="360" w:lineRule="auto"/>
        <w:jc w:val="both"/>
      </w:pPr>
      <w:r w:rsidRPr="000C1AD4">
        <w:t>Pavežamų mokinių skaičius ir dalis (proc.) nuo visų mokinių (skyriams pildyti atskirai)</w:t>
      </w:r>
    </w:p>
    <w:tbl>
      <w:tblPr>
        <w:tblW w:w="98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1833"/>
        <w:gridCol w:w="1559"/>
        <w:gridCol w:w="2551"/>
        <w:gridCol w:w="1985"/>
      </w:tblGrid>
      <w:tr w:rsidR="002343A7" w:rsidRPr="000C1AD4" w14:paraId="76674A98" w14:textId="77777777" w:rsidTr="00801FBD">
        <w:tc>
          <w:tcPr>
            <w:tcW w:w="1966" w:type="dxa"/>
            <w:tcBorders>
              <w:top w:val="single" w:sz="4" w:space="0" w:color="auto"/>
              <w:left w:val="single" w:sz="4" w:space="0" w:color="auto"/>
              <w:bottom w:val="single" w:sz="4" w:space="0" w:color="auto"/>
              <w:right w:val="single" w:sz="4" w:space="0" w:color="auto"/>
            </w:tcBorders>
            <w:vAlign w:val="center"/>
            <w:hideMark/>
          </w:tcPr>
          <w:p w14:paraId="490401AD" w14:textId="77777777" w:rsidR="002343A7" w:rsidRPr="000C1AD4" w:rsidRDefault="002343A7" w:rsidP="00801FBD">
            <w:pPr>
              <w:jc w:val="center"/>
            </w:pPr>
            <w:r w:rsidRPr="000C1AD4">
              <w:t>Mokslo metai</w:t>
            </w:r>
          </w:p>
        </w:tc>
        <w:tc>
          <w:tcPr>
            <w:tcW w:w="1833" w:type="dxa"/>
            <w:tcBorders>
              <w:top w:val="single" w:sz="4" w:space="0" w:color="auto"/>
              <w:left w:val="single" w:sz="4" w:space="0" w:color="auto"/>
              <w:bottom w:val="single" w:sz="4" w:space="0" w:color="auto"/>
              <w:right w:val="single" w:sz="4" w:space="0" w:color="auto"/>
            </w:tcBorders>
            <w:vAlign w:val="center"/>
            <w:hideMark/>
          </w:tcPr>
          <w:p w14:paraId="39C13871" w14:textId="77777777" w:rsidR="002343A7" w:rsidRPr="000C1AD4" w:rsidRDefault="002343A7" w:rsidP="00801FBD">
            <w:pPr>
              <w:jc w:val="center"/>
            </w:pPr>
            <w:r w:rsidRPr="000C1AD4">
              <w:t>Pavežamų mokinių skaičius iš viso (rugsėjo mėnesį)</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49F24C9" w14:textId="77777777" w:rsidR="002343A7" w:rsidRPr="000C1AD4" w:rsidRDefault="002343A7" w:rsidP="00801FBD">
            <w:pPr>
              <w:jc w:val="center"/>
            </w:pPr>
            <w:r w:rsidRPr="000C1AD4">
              <w:t>Dalis (proc.) nuo visų mokinių</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85315C7" w14:textId="77777777" w:rsidR="002343A7" w:rsidRPr="000C1AD4" w:rsidRDefault="002343A7" w:rsidP="00801FBD">
            <w:pPr>
              <w:jc w:val="center"/>
            </w:pPr>
            <w:r w:rsidRPr="000C1AD4">
              <w:t>Pavežamų mokykliniais autobusais mokinių skaičius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6773635" w14:textId="77777777" w:rsidR="002343A7" w:rsidRPr="000C1AD4" w:rsidRDefault="002343A7" w:rsidP="00801FBD">
            <w:pPr>
              <w:jc w:val="center"/>
            </w:pPr>
            <w:r w:rsidRPr="000C1AD4">
              <w:t>Dalis (proc.) nuo visų pavežamų mokinių</w:t>
            </w:r>
          </w:p>
        </w:tc>
      </w:tr>
      <w:tr w:rsidR="002343A7" w:rsidRPr="000C1AD4" w14:paraId="56BD340A" w14:textId="77777777" w:rsidTr="00801FBD">
        <w:trPr>
          <w:trHeight w:val="454"/>
        </w:trPr>
        <w:tc>
          <w:tcPr>
            <w:tcW w:w="1966" w:type="dxa"/>
            <w:tcBorders>
              <w:top w:val="single" w:sz="4" w:space="0" w:color="auto"/>
              <w:left w:val="single" w:sz="4" w:space="0" w:color="auto"/>
              <w:bottom w:val="single" w:sz="4" w:space="0" w:color="auto"/>
              <w:right w:val="single" w:sz="4" w:space="0" w:color="auto"/>
            </w:tcBorders>
            <w:vAlign w:val="center"/>
            <w:hideMark/>
          </w:tcPr>
          <w:p w14:paraId="73A5A406" w14:textId="77777777" w:rsidR="002343A7" w:rsidRPr="000C1AD4" w:rsidRDefault="002343A7" w:rsidP="00801FBD">
            <w:pPr>
              <w:jc w:val="center"/>
            </w:pPr>
            <w:r w:rsidRPr="000C1AD4">
              <w:t>2020</w:t>
            </w:r>
          </w:p>
        </w:tc>
        <w:tc>
          <w:tcPr>
            <w:tcW w:w="1833" w:type="dxa"/>
            <w:tcBorders>
              <w:top w:val="single" w:sz="4" w:space="0" w:color="auto"/>
              <w:left w:val="single" w:sz="4" w:space="0" w:color="auto"/>
              <w:bottom w:val="single" w:sz="4" w:space="0" w:color="auto"/>
              <w:right w:val="single" w:sz="4" w:space="0" w:color="auto"/>
            </w:tcBorders>
            <w:vAlign w:val="center"/>
            <w:hideMark/>
          </w:tcPr>
          <w:p w14:paraId="34926F4B" w14:textId="77777777" w:rsidR="002343A7" w:rsidRPr="000C1AD4" w:rsidRDefault="002343A7" w:rsidP="00801FBD">
            <w:pPr>
              <w:jc w:val="center"/>
            </w:pPr>
            <w:r w:rsidRPr="000C1AD4">
              <w:t>243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0C4667C" w14:textId="77777777" w:rsidR="002343A7" w:rsidRPr="000C1AD4" w:rsidRDefault="002343A7" w:rsidP="00801FBD">
            <w:pPr>
              <w:jc w:val="center"/>
            </w:pPr>
            <w:r w:rsidRPr="000C1AD4">
              <w:t>50,41</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99CA5DF" w14:textId="77777777" w:rsidR="002343A7" w:rsidRPr="000C1AD4" w:rsidRDefault="002343A7" w:rsidP="00801FBD">
            <w:pPr>
              <w:jc w:val="center"/>
            </w:pPr>
            <w:r w:rsidRPr="000C1AD4">
              <w:t>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9943B8C" w14:textId="77777777" w:rsidR="002343A7" w:rsidRPr="000C1AD4" w:rsidRDefault="002343A7" w:rsidP="00801FBD">
            <w:pPr>
              <w:jc w:val="center"/>
            </w:pPr>
            <w:r w:rsidRPr="000C1AD4">
              <w:t>0</w:t>
            </w:r>
          </w:p>
        </w:tc>
      </w:tr>
      <w:tr w:rsidR="002343A7" w:rsidRPr="000C1AD4" w14:paraId="3F5E3472" w14:textId="77777777" w:rsidTr="00801FBD">
        <w:trPr>
          <w:trHeight w:val="454"/>
        </w:trPr>
        <w:tc>
          <w:tcPr>
            <w:tcW w:w="1966" w:type="dxa"/>
            <w:tcBorders>
              <w:top w:val="single" w:sz="4" w:space="0" w:color="auto"/>
              <w:left w:val="single" w:sz="4" w:space="0" w:color="auto"/>
              <w:bottom w:val="single" w:sz="4" w:space="0" w:color="auto"/>
              <w:right w:val="single" w:sz="4" w:space="0" w:color="auto"/>
            </w:tcBorders>
            <w:vAlign w:val="center"/>
            <w:hideMark/>
          </w:tcPr>
          <w:p w14:paraId="338236BB" w14:textId="77777777" w:rsidR="002343A7" w:rsidRPr="000C1AD4" w:rsidRDefault="002343A7" w:rsidP="00801FBD">
            <w:pPr>
              <w:jc w:val="center"/>
            </w:pPr>
            <w:r w:rsidRPr="000C1AD4">
              <w:t>2021</w:t>
            </w:r>
          </w:p>
        </w:tc>
        <w:tc>
          <w:tcPr>
            <w:tcW w:w="1833" w:type="dxa"/>
            <w:tcBorders>
              <w:top w:val="single" w:sz="4" w:space="0" w:color="auto"/>
              <w:left w:val="single" w:sz="4" w:space="0" w:color="auto"/>
              <w:bottom w:val="single" w:sz="4" w:space="0" w:color="auto"/>
              <w:right w:val="single" w:sz="4" w:space="0" w:color="auto"/>
            </w:tcBorders>
            <w:vAlign w:val="center"/>
            <w:hideMark/>
          </w:tcPr>
          <w:p w14:paraId="257A6845" w14:textId="77777777" w:rsidR="002343A7" w:rsidRPr="000C1AD4" w:rsidRDefault="002343A7" w:rsidP="00801FBD">
            <w:pPr>
              <w:jc w:val="center"/>
            </w:pPr>
            <w:r w:rsidRPr="000C1AD4">
              <w:t>252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3FEEBB7" w14:textId="77777777" w:rsidR="002343A7" w:rsidRPr="000C1AD4" w:rsidRDefault="002343A7" w:rsidP="00801FBD">
            <w:pPr>
              <w:jc w:val="center"/>
            </w:pPr>
            <w:r w:rsidRPr="000C1AD4">
              <w:t>56,88</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5A5C4B7" w14:textId="77777777" w:rsidR="002343A7" w:rsidRPr="000C1AD4" w:rsidRDefault="002343A7" w:rsidP="00801FBD">
            <w:pPr>
              <w:jc w:val="center"/>
            </w:pPr>
            <w:r w:rsidRPr="000C1AD4">
              <w:t>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3787647" w14:textId="77777777" w:rsidR="002343A7" w:rsidRPr="000C1AD4" w:rsidRDefault="002343A7" w:rsidP="00801FBD">
            <w:pPr>
              <w:jc w:val="center"/>
            </w:pPr>
            <w:r w:rsidRPr="000C1AD4">
              <w:t>0</w:t>
            </w:r>
          </w:p>
        </w:tc>
      </w:tr>
      <w:tr w:rsidR="002343A7" w:rsidRPr="000C1AD4" w14:paraId="3489742D" w14:textId="77777777" w:rsidTr="00801FBD">
        <w:trPr>
          <w:trHeight w:val="454"/>
        </w:trPr>
        <w:tc>
          <w:tcPr>
            <w:tcW w:w="1966" w:type="dxa"/>
            <w:tcBorders>
              <w:top w:val="single" w:sz="4" w:space="0" w:color="auto"/>
              <w:left w:val="single" w:sz="4" w:space="0" w:color="auto"/>
              <w:bottom w:val="single" w:sz="4" w:space="0" w:color="auto"/>
              <w:right w:val="single" w:sz="4" w:space="0" w:color="auto"/>
            </w:tcBorders>
            <w:vAlign w:val="center"/>
          </w:tcPr>
          <w:p w14:paraId="1C0ECB2A" w14:textId="77777777" w:rsidR="002343A7" w:rsidRPr="000C1AD4" w:rsidRDefault="002343A7" w:rsidP="00801FBD">
            <w:pPr>
              <w:jc w:val="center"/>
            </w:pPr>
            <w:r w:rsidRPr="000C1AD4">
              <w:t>2022</w:t>
            </w:r>
          </w:p>
        </w:tc>
        <w:tc>
          <w:tcPr>
            <w:tcW w:w="1833" w:type="dxa"/>
            <w:tcBorders>
              <w:top w:val="single" w:sz="4" w:space="0" w:color="auto"/>
              <w:left w:val="single" w:sz="4" w:space="0" w:color="auto"/>
              <w:bottom w:val="single" w:sz="4" w:space="0" w:color="auto"/>
              <w:right w:val="single" w:sz="4" w:space="0" w:color="auto"/>
            </w:tcBorders>
            <w:vAlign w:val="center"/>
          </w:tcPr>
          <w:p w14:paraId="7E94C440" w14:textId="77777777" w:rsidR="002343A7" w:rsidRPr="000C1AD4" w:rsidRDefault="002343A7" w:rsidP="00801FBD">
            <w:pPr>
              <w:jc w:val="center"/>
            </w:pPr>
            <w:r w:rsidRPr="000C1AD4">
              <w:t>228</w:t>
            </w:r>
          </w:p>
        </w:tc>
        <w:tc>
          <w:tcPr>
            <w:tcW w:w="1559" w:type="dxa"/>
            <w:tcBorders>
              <w:top w:val="single" w:sz="4" w:space="0" w:color="auto"/>
              <w:left w:val="single" w:sz="4" w:space="0" w:color="auto"/>
              <w:bottom w:val="single" w:sz="4" w:space="0" w:color="auto"/>
              <w:right w:val="single" w:sz="4" w:space="0" w:color="auto"/>
            </w:tcBorders>
            <w:vAlign w:val="center"/>
          </w:tcPr>
          <w:p w14:paraId="2C39BBB8" w14:textId="77777777" w:rsidR="002343A7" w:rsidRPr="000C1AD4" w:rsidRDefault="002343A7" w:rsidP="00801FBD">
            <w:pPr>
              <w:jc w:val="center"/>
            </w:pPr>
            <w:r w:rsidRPr="000C1AD4">
              <w:t>54,41</w:t>
            </w:r>
          </w:p>
        </w:tc>
        <w:tc>
          <w:tcPr>
            <w:tcW w:w="2551" w:type="dxa"/>
            <w:tcBorders>
              <w:top w:val="single" w:sz="4" w:space="0" w:color="auto"/>
              <w:left w:val="single" w:sz="4" w:space="0" w:color="auto"/>
              <w:bottom w:val="single" w:sz="4" w:space="0" w:color="auto"/>
              <w:right w:val="single" w:sz="4" w:space="0" w:color="auto"/>
            </w:tcBorders>
            <w:vAlign w:val="center"/>
          </w:tcPr>
          <w:p w14:paraId="3DE34E0C" w14:textId="77777777" w:rsidR="002343A7" w:rsidRPr="000C1AD4" w:rsidRDefault="002343A7" w:rsidP="00801FBD">
            <w:pPr>
              <w:jc w:val="center"/>
            </w:pPr>
            <w:r w:rsidRPr="000C1AD4">
              <w:t>0</w:t>
            </w:r>
          </w:p>
        </w:tc>
        <w:tc>
          <w:tcPr>
            <w:tcW w:w="1985" w:type="dxa"/>
            <w:tcBorders>
              <w:top w:val="single" w:sz="4" w:space="0" w:color="auto"/>
              <w:left w:val="single" w:sz="4" w:space="0" w:color="auto"/>
              <w:bottom w:val="single" w:sz="4" w:space="0" w:color="auto"/>
              <w:right w:val="single" w:sz="4" w:space="0" w:color="auto"/>
            </w:tcBorders>
            <w:vAlign w:val="center"/>
          </w:tcPr>
          <w:p w14:paraId="5435F1C8" w14:textId="77777777" w:rsidR="002343A7" w:rsidRPr="000C1AD4" w:rsidRDefault="002343A7" w:rsidP="00801FBD">
            <w:pPr>
              <w:jc w:val="center"/>
            </w:pPr>
            <w:r w:rsidRPr="000C1AD4">
              <w:t>0</w:t>
            </w:r>
          </w:p>
        </w:tc>
      </w:tr>
      <w:tr w:rsidR="002343A7" w:rsidRPr="000C1AD4" w14:paraId="6E2EB647" w14:textId="77777777" w:rsidTr="00801FBD">
        <w:trPr>
          <w:trHeight w:val="454"/>
        </w:trPr>
        <w:tc>
          <w:tcPr>
            <w:tcW w:w="1966" w:type="dxa"/>
            <w:tcBorders>
              <w:top w:val="single" w:sz="4" w:space="0" w:color="auto"/>
              <w:left w:val="single" w:sz="4" w:space="0" w:color="auto"/>
              <w:bottom w:val="single" w:sz="4" w:space="0" w:color="auto"/>
              <w:right w:val="single" w:sz="4" w:space="0" w:color="auto"/>
            </w:tcBorders>
            <w:vAlign w:val="center"/>
            <w:hideMark/>
          </w:tcPr>
          <w:p w14:paraId="183AB91E" w14:textId="77777777" w:rsidR="002343A7" w:rsidRPr="000C1AD4" w:rsidRDefault="002343A7" w:rsidP="00801FBD">
            <w:pPr>
              <w:jc w:val="center"/>
              <w:rPr>
                <w:b/>
                <w:bCs/>
              </w:rPr>
            </w:pPr>
            <w:r w:rsidRPr="000C1AD4">
              <w:rPr>
                <w:b/>
                <w:bCs/>
              </w:rPr>
              <w:t>Pokytis</w:t>
            </w:r>
          </w:p>
        </w:tc>
        <w:tc>
          <w:tcPr>
            <w:tcW w:w="1833" w:type="dxa"/>
            <w:tcBorders>
              <w:top w:val="single" w:sz="4" w:space="0" w:color="auto"/>
              <w:left w:val="single" w:sz="4" w:space="0" w:color="auto"/>
              <w:bottom w:val="single" w:sz="4" w:space="0" w:color="auto"/>
              <w:right w:val="single" w:sz="4" w:space="0" w:color="auto"/>
            </w:tcBorders>
            <w:vAlign w:val="center"/>
            <w:hideMark/>
          </w:tcPr>
          <w:p w14:paraId="1FDC746A" w14:textId="77777777" w:rsidR="002343A7" w:rsidRPr="000C1AD4" w:rsidRDefault="002343A7" w:rsidP="00801FBD">
            <w:pPr>
              <w:jc w:val="center"/>
            </w:pPr>
            <w:r w:rsidRPr="000C1AD4">
              <w:t>-15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76AC90B" w14:textId="77777777" w:rsidR="002343A7" w:rsidRPr="000C1AD4" w:rsidRDefault="002343A7" w:rsidP="00801FBD">
            <w:pPr>
              <w:jc w:val="center"/>
            </w:pPr>
            <w:r w:rsidRPr="000C1AD4">
              <w:t>4,0</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6AF903A" w14:textId="77777777" w:rsidR="002343A7" w:rsidRPr="000C1AD4" w:rsidRDefault="002343A7" w:rsidP="00801FBD">
            <w:pPr>
              <w:jc w:val="center"/>
            </w:pPr>
            <w:r w:rsidRPr="000C1AD4">
              <w:t>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83CC3C2" w14:textId="77777777" w:rsidR="002343A7" w:rsidRPr="000C1AD4" w:rsidRDefault="002343A7" w:rsidP="00801FBD">
            <w:pPr>
              <w:jc w:val="center"/>
            </w:pPr>
            <w:r w:rsidRPr="000C1AD4">
              <w:t>0</w:t>
            </w:r>
          </w:p>
        </w:tc>
      </w:tr>
    </w:tbl>
    <w:p w14:paraId="1113A29A" w14:textId="77777777" w:rsidR="002343A7" w:rsidRPr="000C1AD4" w:rsidRDefault="002343A7" w:rsidP="002343A7">
      <w:pPr>
        <w:spacing w:line="360" w:lineRule="auto"/>
        <w:jc w:val="both"/>
      </w:pPr>
    </w:p>
    <w:p w14:paraId="3951BB7F" w14:textId="77777777" w:rsidR="002343A7" w:rsidRPr="000C1AD4" w:rsidRDefault="002343A7" w:rsidP="002343A7">
      <w:pPr>
        <w:numPr>
          <w:ilvl w:val="2"/>
          <w:numId w:val="15"/>
        </w:numPr>
        <w:spacing w:line="360" w:lineRule="auto"/>
        <w:jc w:val="both"/>
      </w:pPr>
      <w:r w:rsidRPr="000C1AD4">
        <w:t>Mokyklinių autobusų skaičius: 1</w:t>
      </w:r>
    </w:p>
    <w:p w14:paraId="0F92D0E7" w14:textId="77777777" w:rsidR="002343A7" w:rsidRPr="000C1AD4" w:rsidRDefault="002343A7" w:rsidP="002343A7">
      <w:pPr>
        <w:numPr>
          <w:ilvl w:val="1"/>
          <w:numId w:val="15"/>
        </w:numPr>
        <w:spacing w:line="360" w:lineRule="auto"/>
        <w:jc w:val="both"/>
      </w:pPr>
      <w:r w:rsidRPr="000C1AD4">
        <w:t>Mokytojai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163"/>
        <w:gridCol w:w="1249"/>
        <w:gridCol w:w="1602"/>
        <w:gridCol w:w="1456"/>
        <w:gridCol w:w="1248"/>
        <w:gridCol w:w="1349"/>
      </w:tblGrid>
      <w:tr w:rsidR="002343A7" w:rsidRPr="000C1AD4" w14:paraId="49C1D094" w14:textId="77777777" w:rsidTr="00801FBD">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0E64F8A0" w14:textId="77777777" w:rsidR="002343A7" w:rsidRPr="000C1AD4" w:rsidRDefault="002343A7" w:rsidP="00801FBD">
            <w:pPr>
              <w:jc w:val="center"/>
            </w:pPr>
            <w:r w:rsidRPr="000C1AD4">
              <w:t>Metai</w:t>
            </w:r>
          </w:p>
        </w:tc>
        <w:tc>
          <w:tcPr>
            <w:tcW w:w="1163" w:type="dxa"/>
            <w:vMerge w:val="restart"/>
            <w:tcBorders>
              <w:top w:val="single" w:sz="4" w:space="0" w:color="auto"/>
              <w:left w:val="single" w:sz="4" w:space="0" w:color="auto"/>
              <w:bottom w:val="single" w:sz="4" w:space="0" w:color="auto"/>
              <w:right w:val="single" w:sz="4" w:space="0" w:color="auto"/>
            </w:tcBorders>
            <w:vAlign w:val="center"/>
            <w:hideMark/>
          </w:tcPr>
          <w:p w14:paraId="52A2C945" w14:textId="77777777" w:rsidR="002343A7" w:rsidRPr="000C1AD4" w:rsidRDefault="002343A7" w:rsidP="00801FBD">
            <w:pPr>
              <w:jc w:val="center"/>
            </w:pPr>
            <w:r w:rsidRPr="000C1AD4">
              <w:t xml:space="preserve">Mokytojų skaičius </w:t>
            </w:r>
          </w:p>
          <w:p w14:paraId="4A105048" w14:textId="77777777" w:rsidR="002343A7" w:rsidRPr="000C1AD4" w:rsidRDefault="002343A7" w:rsidP="00801FBD">
            <w:pPr>
              <w:jc w:val="center"/>
            </w:pPr>
            <w:r w:rsidRPr="000C1AD4">
              <w:t>iš viso</w:t>
            </w:r>
          </w:p>
        </w:tc>
        <w:tc>
          <w:tcPr>
            <w:tcW w:w="5555" w:type="dxa"/>
            <w:gridSpan w:val="4"/>
            <w:tcBorders>
              <w:top w:val="single" w:sz="4" w:space="0" w:color="auto"/>
              <w:left w:val="single" w:sz="4" w:space="0" w:color="auto"/>
              <w:bottom w:val="single" w:sz="4" w:space="0" w:color="auto"/>
              <w:right w:val="single" w:sz="4" w:space="0" w:color="auto"/>
            </w:tcBorders>
            <w:vAlign w:val="center"/>
            <w:hideMark/>
          </w:tcPr>
          <w:p w14:paraId="6EE4A96E" w14:textId="77777777" w:rsidR="002343A7" w:rsidRPr="000C1AD4" w:rsidRDefault="002343A7" w:rsidP="00801FBD">
            <w:pPr>
              <w:jc w:val="center"/>
            </w:pPr>
            <w:r w:rsidRPr="000C1AD4">
              <w:t>Iš jų atestuota kvalifikacinėms kategorijoms:</w:t>
            </w:r>
          </w:p>
        </w:tc>
        <w:tc>
          <w:tcPr>
            <w:tcW w:w="1349" w:type="dxa"/>
            <w:vMerge w:val="restart"/>
            <w:tcBorders>
              <w:top w:val="single" w:sz="4" w:space="0" w:color="auto"/>
              <w:left w:val="single" w:sz="4" w:space="0" w:color="auto"/>
              <w:bottom w:val="single" w:sz="4" w:space="0" w:color="auto"/>
              <w:right w:val="single" w:sz="4" w:space="0" w:color="auto"/>
            </w:tcBorders>
            <w:vAlign w:val="center"/>
            <w:hideMark/>
          </w:tcPr>
          <w:p w14:paraId="5544C18B" w14:textId="77777777" w:rsidR="002343A7" w:rsidRPr="000C1AD4" w:rsidRDefault="002343A7" w:rsidP="00801FBD">
            <w:pPr>
              <w:jc w:val="center"/>
            </w:pPr>
            <w:r w:rsidRPr="000C1AD4">
              <w:t>Neatestuota (sk./proc.)</w:t>
            </w:r>
          </w:p>
        </w:tc>
      </w:tr>
      <w:tr w:rsidR="002343A7" w:rsidRPr="000C1AD4" w14:paraId="7840F510" w14:textId="77777777" w:rsidTr="00801FBD">
        <w:tc>
          <w:tcPr>
            <w:tcW w:w="1418" w:type="dxa"/>
            <w:vMerge/>
            <w:tcBorders>
              <w:top w:val="single" w:sz="4" w:space="0" w:color="auto"/>
              <w:left w:val="single" w:sz="4" w:space="0" w:color="auto"/>
              <w:bottom w:val="single" w:sz="4" w:space="0" w:color="auto"/>
              <w:right w:val="single" w:sz="4" w:space="0" w:color="auto"/>
            </w:tcBorders>
            <w:vAlign w:val="center"/>
            <w:hideMark/>
          </w:tcPr>
          <w:p w14:paraId="2B6BAADD" w14:textId="77777777" w:rsidR="002343A7" w:rsidRPr="000C1AD4" w:rsidRDefault="002343A7" w:rsidP="00801FBD"/>
        </w:tc>
        <w:tc>
          <w:tcPr>
            <w:tcW w:w="1163" w:type="dxa"/>
            <w:vMerge/>
            <w:tcBorders>
              <w:top w:val="single" w:sz="4" w:space="0" w:color="auto"/>
              <w:left w:val="single" w:sz="4" w:space="0" w:color="auto"/>
              <w:bottom w:val="single" w:sz="4" w:space="0" w:color="auto"/>
              <w:right w:val="single" w:sz="4" w:space="0" w:color="auto"/>
            </w:tcBorders>
            <w:vAlign w:val="center"/>
            <w:hideMark/>
          </w:tcPr>
          <w:p w14:paraId="5C86A5BE" w14:textId="77777777" w:rsidR="002343A7" w:rsidRPr="000C1AD4" w:rsidRDefault="002343A7" w:rsidP="00801FBD"/>
        </w:tc>
        <w:tc>
          <w:tcPr>
            <w:tcW w:w="1249" w:type="dxa"/>
            <w:tcBorders>
              <w:top w:val="single" w:sz="4" w:space="0" w:color="auto"/>
              <w:left w:val="single" w:sz="4" w:space="0" w:color="auto"/>
              <w:bottom w:val="single" w:sz="4" w:space="0" w:color="auto"/>
              <w:right w:val="single" w:sz="4" w:space="0" w:color="auto"/>
            </w:tcBorders>
            <w:vAlign w:val="center"/>
            <w:hideMark/>
          </w:tcPr>
          <w:p w14:paraId="34915279" w14:textId="77777777" w:rsidR="002343A7" w:rsidRPr="000C1AD4" w:rsidRDefault="002343A7" w:rsidP="00801FBD">
            <w:pPr>
              <w:jc w:val="center"/>
            </w:pPr>
            <w:r w:rsidRPr="000C1AD4">
              <w:t>Mokytojo (sk./proc.)</w:t>
            </w:r>
          </w:p>
        </w:tc>
        <w:tc>
          <w:tcPr>
            <w:tcW w:w="1602" w:type="dxa"/>
            <w:tcBorders>
              <w:top w:val="single" w:sz="4" w:space="0" w:color="auto"/>
              <w:left w:val="single" w:sz="4" w:space="0" w:color="auto"/>
              <w:bottom w:val="single" w:sz="4" w:space="0" w:color="auto"/>
              <w:right w:val="single" w:sz="4" w:space="0" w:color="auto"/>
            </w:tcBorders>
            <w:vAlign w:val="center"/>
            <w:hideMark/>
          </w:tcPr>
          <w:p w14:paraId="4615CDBD" w14:textId="77777777" w:rsidR="002343A7" w:rsidRPr="000C1AD4" w:rsidRDefault="002343A7" w:rsidP="00801FBD">
            <w:pPr>
              <w:jc w:val="center"/>
            </w:pPr>
            <w:r w:rsidRPr="000C1AD4">
              <w:t>Vyr. mokytojo</w:t>
            </w:r>
          </w:p>
          <w:p w14:paraId="4D82A712" w14:textId="77777777" w:rsidR="002343A7" w:rsidRPr="000C1AD4" w:rsidRDefault="002343A7" w:rsidP="00801FBD">
            <w:pPr>
              <w:jc w:val="center"/>
            </w:pPr>
            <w:r w:rsidRPr="000C1AD4">
              <w:t>(sk./proc.)</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8504E75" w14:textId="77777777" w:rsidR="002343A7" w:rsidRPr="000C1AD4" w:rsidRDefault="002343A7" w:rsidP="00801FBD">
            <w:pPr>
              <w:jc w:val="center"/>
            </w:pPr>
            <w:r w:rsidRPr="000C1AD4">
              <w:t>Metodininko</w:t>
            </w:r>
          </w:p>
          <w:p w14:paraId="2BDEAE14" w14:textId="77777777" w:rsidR="002343A7" w:rsidRPr="000C1AD4" w:rsidRDefault="002343A7" w:rsidP="00801FBD">
            <w:pPr>
              <w:jc w:val="center"/>
            </w:pPr>
            <w:r w:rsidRPr="000C1AD4">
              <w:t>(sk./proc.)</w:t>
            </w:r>
          </w:p>
        </w:tc>
        <w:tc>
          <w:tcPr>
            <w:tcW w:w="1248" w:type="dxa"/>
            <w:tcBorders>
              <w:top w:val="single" w:sz="4" w:space="0" w:color="auto"/>
              <w:left w:val="single" w:sz="4" w:space="0" w:color="auto"/>
              <w:bottom w:val="single" w:sz="4" w:space="0" w:color="auto"/>
              <w:right w:val="single" w:sz="4" w:space="0" w:color="auto"/>
            </w:tcBorders>
            <w:vAlign w:val="center"/>
            <w:hideMark/>
          </w:tcPr>
          <w:p w14:paraId="18C90B5C" w14:textId="77777777" w:rsidR="002343A7" w:rsidRPr="000C1AD4" w:rsidRDefault="002343A7" w:rsidP="00801FBD">
            <w:pPr>
              <w:jc w:val="center"/>
            </w:pPr>
            <w:r w:rsidRPr="000C1AD4">
              <w:t>Eksperto</w:t>
            </w:r>
          </w:p>
          <w:p w14:paraId="73C596F2" w14:textId="77777777" w:rsidR="002343A7" w:rsidRPr="000C1AD4" w:rsidRDefault="002343A7" w:rsidP="00801FBD">
            <w:pPr>
              <w:jc w:val="center"/>
            </w:pPr>
            <w:r w:rsidRPr="000C1AD4">
              <w:t>(sk./proc.)</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3CA989" w14:textId="77777777" w:rsidR="002343A7" w:rsidRPr="000C1AD4" w:rsidRDefault="002343A7" w:rsidP="00801FBD"/>
        </w:tc>
      </w:tr>
      <w:tr w:rsidR="002343A7" w:rsidRPr="000C1AD4" w14:paraId="361E873F" w14:textId="77777777" w:rsidTr="00801FBD">
        <w:trPr>
          <w:trHeight w:val="454"/>
        </w:trPr>
        <w:tc>
          <w:tcPr>
            <w:tcW w:w="1418" w:type="dxa"/>
            <w:tcBorders>
              <w:top w:val="single" w:sz="4" w:space="0" w:color="auto"/>
              <w:left w:val="single" w:sz="4" w:space="0" w:color="auto"/>
              <w:bottom w:val="single" w:sz="4" w:space="0" w:color="auto"/>
              <w:right w:val="single" w:sz="4" w:space="0" w:color="auto"/>
            </w:tcBorders>
            <w:vAlign w:val="center"/>
            <w:hideMark/>
          </w:tcPr>
          <w:p w14:paraId="6F06503C" w14:textId="77777777" w:rsidR="002343A7" w:rsidRPr="000C1AD4" w:rsidRDefault="002343A7" w:rsidP="00801FBD">
            <w:pPr>
              <w:jc w:val="center"/>
            </w:pPr>
            <w:r w:rsidRPr="000C1AD4">
              <w:t>2020</w:t>
            </w:r>
          </w:p>
        </w:tc>
        <w:tc>
          <w:tcPr>
            <w:tcW w:w="1163" w:type="dxa"/>
            <w:tcBorders>
              <w:top w:val="single" w:sz="4" w:space="0" w:color="auto"/>
              <w:left w:val="single" w:sz="4" w:space="0" w:color="auto"/>
              <w:bottom w:val="single" w:sz="4" w:space="0" w:color="auto"/>
              <w:right w:val="single" w:sz="4" w:space="0" w:color="auto"/>
            </w:tcBorders>
            <w:vAlign w:val="center"/>
            <w:hideMark/>
          </w:tcPr>
          <w:p w14:paraId="6040FD83" w14:textId="77777777" w:rsidR="002343A7" w:rsidRPr="000C1AD4" w:rsidRDefault="002343A7" w:rsidP="00801FBD">
            <w:pPr>
              <w:jc w:val="center"/>
            </w:pPr>
            <w:r w:rsidRPr="000C1AD4">
              <w:t>53</w:t>
            </w:r>
          </w:p>
        </w:tc>
        <w:tc>
          <w:tcPr>
            <w:tcW w:w="1249" w:type="dxa"/>
            <w:tcBorders>
              <w:top w:val="single" w:sz="4" w:space="0" w:color="auto"/>
              <w:left w:val="single" w:sz="4" w:space="0" w:color="auto"/>
              <w:bottom w:val="single" w:sz="4" w:space="0" w:color="auto"/>
              <w:right w:val="single" w:sz="4" w:space="0" w:color="auto"/>
            </w:tcBorders>
            <w:vAlign w:val="center"/>
            <w:hideMark/>
          </w:tcPr>
          <w:p w14:paraId="384A8433" w14:textId="77777777" w:rsidR="002343A7" w:rsidRPr="000C1AD4" w:rsidRDefault="002343A7" w:rsidP="00801FBD">
            <w:pPr>
              <w:jc w:val="center"/>
            </w:pPr>
            <w:r w:rsidRPr="000C1AD4">
              <w:t>5 / 9,4</w:t>
            </w:r>
          </w:p>
        </w:tc>
        <w:tc>
          <w:tcPr>
            <w:tcW w:w="1602" w:type="dxa"/>
            <w:tcBorders>
              <w:top w:val="single" w:sz="4" w:space="0" w:color="auto"/>
              <w:left w:val="single" w:sz="4" w:space="0" w:color="auto"/>
              <w:bottom w:val="single" w:sz="4" w:space="0" w:color="auto"/>
              <w:right w:val="single" w:sz="4" w:space="0" w:color="auto"/>
            </w:tcBorders>
            <w:vAlign w:val="center"/>
            <w:hideMark/>
          </w:tcPr>
          <w:p w14:paraId="1DBE6ACD" w14:textId="77777777" w:rsidR="002343A7" w:rsidRPr="000C1AD4" w:rsidRDefault="002343A7" w:rsidP="00801FBD">
            <w:pPr>
              <w:jc w:val="center"/>
            </w:pPr>
            <w:r w:rsidRPr="000C1AD4">
              <w:t>15 / 28,3</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D13FEE2" w14:textId="77777777" w:rsidR="002343A7" w:rsidRPr="000C1AD4" w:rsidRDefault="002343A7" w:rsidP="00801FBD">
            <w:pPr>
              <w:jc w:val="center"/>
            </w:pPr>
            <w:r w:rsidRPr="000C1AD4">
              <w:t>32 / 60,4</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325F7B8" w14:textId="77777777" w:rsidR="002343A7" w:rsidRPr="000C1AD4" w:rsidRDefault="002343A7" w:rsidP="00801FBD">
            <w:pPr>
              <w:jc w:val="center"/>
            </w:pPr>
            <w:r w:rsidRPr="000C1AD4">
              <w:t>1 / 1,9</w:t>
            </w:r>
          </w:p>
        </w:tc>
        <w:tc>
          <w:tcPr>
            <w:tcW w:w="1349" w:type="dxa"/>
            <w:tcBorders>
              <w:top w:val="single" w:sz="4" w:space="0" w:color="auto"/>
              <w:left w:val="single" w:sz="4" w:space="0" w:color="auto"/>
              <w:bottom w:val="single" w:sz="4" w:space="0" w:color="auto"/>
              <w:right w:val="single" w:sz="4" w:space="0" w:color="auto"/>
            </w:tcBorders>
            <w:vAlign w:val="center"/>
            <w:hideMark/>
          </w:tcPr>
          <w:p w14:paraId="129D42F6" w14:textId="77777777" w:rsidR="002343A7" w:rsidRPr="000C1AD4" w:rsidRDefault="002343A7" w:rsidP="00801FBD">
            <w:pPr>
              <w:jc w:val="center"/>
            </w:pPr>
            <w:r w:rsidRPr="000C1AD4">
              <w:t>0 / 0</w:t>
            </w:r>
          </w:p>
        </w:tc>
      </w:tr>
      <w:tr w:rsidR="002343A7" w:rsidRPr="000C1AD4" w14:paraId="0C976E4D" w14:textId="77777777" w:rsidTr="00801FBD">
        <w:trPr>
          <w:trHeight w:val="454"/>
        </w:trPr>
        <w:tc>
          <w:tcPr>
            <w:tcW w:w="1418" w:type="dxa"/>
            <w:tcBorders>
              <w:top w:val="single" w:sz="4" w:space="0" w:color="auto"/>
              <w:left w:val="single" w:sz="4" w:space="0" w:color="auto"/>
              <w:bottom w:val="single" w:sz="4" w:space="0" w:color="auto"/>
              <w:right w:val="single" w:sz="4" w:space="0" w:color="auto"/>
            </w:tcBorders>
            <w:vAlign w:val="center"/>
            <w:hideMark/>
          </w:tcPr>
          <w:p w14:paraId="4C375859" w14:textId="77777777" w:rsidR="002343A7" w:rsidRPr="000C1AD4" w:rsidRDefault="002343A7" w:rsidP="00801FBD">
            <w:pPr>
              <w:jc w:val="center"/>
            </w:pPr>
            <w:r w:rsidRPr="000C1AD4">
              <w:t>2021</w:t>
            </w:r>
          </w:p>
        </w:tc>
        <w:tc>
          <w:tcPr>
            <w:tcW w:w="1163" w:type="dxa"/>
            <w:tcBorders>
              <w:top w:val="single" w:sz="4" w:space="0" w:color="auto"/>
              <w:left w:val="single" w:sz="4" w:space="0" w:color="auto"/>
              <w:bottom w:val="single" w:sz="4" w:space="0" w:color="auto"/>
              <w:right w:val="single" w:sz="4" w:space="0" w:color="auto"/>
            </w:tcBorders>
            <w:vAlign w:val="center"/>
            <w:hideMark/>
          </w:tcPr>
          <w:p w14:paraId="02452DB8" w14:textId="77777777" w:rsidR="002343A7" w:rsidRPr="000C1AD4" w:rsidRDefault="002343A7" w:rsidP="00801FBD">
            <w:pPr>
              <w:jc w:val="center"/>
            </w:pPr>
            <w:r w:rsidRPr="000C1AD4">
              <w:t>49</w:t>
            </w:r>
          </w:p>
        </w:tc>
        <w:tc>
          <w:tcPr>
            <w:tcW w:w="1249" w:type="dxa"/>
            <w:tcBorders>
              <w:top w:val="single" w:sz="4" w:space="0" w:color="auto"/>
              <w:left w:val="single" w:sz="4" w:space="0" w:color="auto"/>
              <w:bottom w:val="single" w:sz="4" w:space="0" w:color="auto"/>
              <w:right w:val="single" w:sz="4" w:space="0" w:color="auto"/>
            </w:tcBorders>
            <w:vAlign w:val="center"/>
            <w:hideMark/>
          </w:tcPr>
          <w:p w14:paraId="32F7A816" w14:textId="77777777" w:rsidR="002343A7" w:rsidRPr="000C1AD4" w:rsidRDefault="002343A7" w:rsidP="00801FBD">
            <w:pPr>
              <w:jc w:val="center"/>
            </w:pPr>
            <w:r w:rsidRPr="000C1AD4">
              <w:t>5 / 10,2</w:t>
            </w:r>
          </w:p>
        </w:tc>
        <w:tc>
          <w:tcPr>
            <w:tcW w:w="1602" w:type="dxa"/>
            <w:tcBorders>
              <w:top w:val="single" w:sz="4" w:space="0" w:color="auto"/>
              <w:left w:val="single" w:sz="4" w:space="0" w:color="auto"/>
              <w:bottom w:val="single" w:sz="4" w:space="0" w:color="auto"/>
              <w:right w:val="single" w:sz="4" w:space="0" w:color="auto"/>
            </w:tcBorders>
            <w:vAlign w:val="center"/>
            <w:hideMark/>
          </w:tcPr>
          <w:p w14:paraId="61F82F55" w14:textId="77777777" w:rsidR="002343A7" w:rsidRPr="000C1AD4" w:rsidRDefault="002343A7" w:rsidP="00801FBD">
            <w:pPr>
              <w:jc w:val="center"/>
            </w:pPr>
            <w:r w:rsidRPr="000C1AD4">
              <w:t>13 / 26,5</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93CAA79" w14:textId="77777777" w:rsidR="002343A7" w:rsidRPr="000C1AD4" w:rsidRDefault="002343A7" w:rsidP="00801FBD">
            <w:pPr>
              <w:jc w:val="center"/>
            </w:pPr>
            <w:r w:rsidRPr="000C1AD4">
              <w:t>30 / 61,2</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7648838" w14:textId="77777777" w:rsidR="002343A7" w:rsidRPr="000C1AD4" w:rsidRDefault="002343A7" w:rsidP="00801FBD">
            <w:pPr>
              <w:jc w:val="center"/>
            </w:pPr>
            <w:r w:rsidRPr="000C1AD4">
              <w:t>1 / 2</w:t>
            </w:r>
          </w:p>
        </w:tc>
        <w:tc>
          <w:tcPr>
            <w:tcW w:w="1349" w:type="dxa"/>
            <w:tcBorders>
              <w:top w:val="single" w:sz="4" w:space="0" w:color="auto"/>
              <w:left w:val="single" w:sz="4" w:space="0" w:color="auto"/>
              <w:bottom w:val="single" w:sz="4" w:space="0" w:color="auto"/>
              <w:right w:val="single" w:sz="4" w:space="0" w:color="auto"/>
            </w:tcBorders>
            <w:vAlign w:val="center"/>
            <w:hideMark/>
          </w:tcPr>
          <w:p w14:paraId="66CAC93F" w14:textId="77777777" w:rsidR="002343A7" w:rsidRPr="000C1AD4" w:rsidRDefault="002343A7" w:rsidP="00801FBD">
            <w:pPr>
              <w:jc w:val="center"/>
            </w:pPr>
            <w:r w:rsidRPr="000C1AD4">
              <w:t>0 / 0</w:t>
            </w:r>
          </w:p>
        </w:tc>
      </w:tr>
      <w:tr w:rsidR="002343A7" w:rsidRPr="000C1AD4" w14:paraId="198325DD" w14:textId="77777777" w:rsidTr="00801FBD">
        <w:trPr>
          <w:trHeight w:val="454"/>
        </w:trPr>
        <w:tc>
          <w:tcPr>
            <w:tcW w:w="1418" w:type="dxa"/>
            <w:tcBorders>
              <w:top w:val="single" w:sz="4" w:space="0" w:color="auto"/>
              <w:left w:val="single" w:sz="4" w:space="0" w:color="auto"/>
              <w:bottom w:val="single" w:sz="4" w:space="0" w:color="auto"/>
              <w:right w:val="single" w:sz="4" w:space="0" w:color="auto"/>
            </w:tcBorders>
            <w:vAlign w:val="center"/>
          </w:tcPr>
          <w:p w14:paraId="286F2F7B" w14:textId="77777777" w:rsidR="002343A7" w:rsidRPr="000C1AD4" w:rsidRDefault="002343A7" w:rsidP="00801FBD">
            <w:pPr>
              <w:jc w:val="center"/>
            </w:pPr>
            <w:r w:rsidRPr="000C1AD4">
              <w:t>2022</w:t>
            </w:r>
          </w:p>
        </w:tc>
        <w:tc>
          <w:tcPr>
            <w:tcW w:w="1163" w:type="dxa"/>
            <w:tcBorders>
              <w:top w:val="single" w:sz="4" w:space="0" w:color="auto"/>
              <w:left w:val="single" w:sz="4" w:space="0" w:color="auto"/>
              <w:bottom w:val="single" w:sz="4" w:space="0" w:color="auto"/>
              <w:right w:val="single" w:sz="4" w:space="0" w:color="auto"/>
            </w:tcBorders>
            <w:vAlign w:val="center"/>
          </w:tcPr>
          <w:p w14:paraId="4C7D3B4E" w14:textId="77777777" w:rsidR="002343A7" w:rsidRPr="000C1AD4" w:rsidRDefault="002343A7" w:rsidP="00801FBD">
            <w:pPr>
              <w:jc w:val="center"/>
            </w:pPr>
            <w:r w:rsidRPr="000C1AD4">
              <w:t>48</w:t>
            </w:r>
          </w:p>
        </w:tc>
        <w:tc>
          <w:tcPr>
            <w:tcW w:w="1249" w:type="dxa"/>
            <w:tcBorders>
              <w:top w:val="single" w:sz="4" w:space="0" w:color="auto"/>
              <w:left w:val="single" w:sz="4" w:space="0" w:color="auto"/>
              <w:bottom w:val="single" w:sz="4" w:space="0" w:color="auto"/>
              <w:right w:val="single" w:sz="4" w:space="0" w:color="auto"/>
            </w:tcBorders>
            <w:vAlign w:val="center"/>
          </w:tcPr>
          <w:p w14:paraId="7B58ECF5" w14:textId="77777777" w:rsidR="002343A7" w:rsidRPr="000C1AD4" w:rsidRDefault="002343A7" w:rsidP="00801FBD">
            <w:pPr>
              <w:jc w:val="center"/>
            </w:pPr>
            <w:r w:rsidRPr="000C1AD4">
              <w:t>5 / 10,4</w:t>
            </w:r>
          </w:p>
        </w:tc>
        <w:tc>
          <w:tcPr>
            <w:tcW w:w="1602" w:type="dxa"/>
            <w:tcBorders>
              <w:top w:val="single" w:sz="4" w:space="0" w:color="auto"/>
              <w:left w:val="single" w:sz="4" w:space="0" w:color="auto"/>
              <w:bottom w:val="single" w:sz="4" w:space="0" w:color="auto"/>
              <w:right w:val="single" w:sz="4" w:space="0" w:color="auto"/>
            </w:tcBorders>
            <w:vAlign w:val="center"/>
          </w:tcPr>
          <w:p w14:paraId="1D877A1A" w14:textId="77777777" w:rsidR="002343A7" w:rsidRPr="000C1AD4" w:rsidRDefault="002343A7" w:rsidP="00801FBD">
            <w:pPr>
              <w:jc w:val="center"/>
            </w:pPr>
            <w:r w:rsidRPr="000C1AD4">
              <w:t>13 / 27,1</w:t>
            </w:r>
          </w:p>
        </w:tc>
        <w:tc>
          <w:tcPr>
            <w:tcW w:w="1456" w:type="dxa"/>
            <w:tcBorders>
              <w:top w:val="single" w:sz="4" w:space="0" w:color="auto"/>
              <w:left w:val="single" w:sz="4" w:space="0" w:color="auto"/>
              <w:bottom w:val="single" w:sz="4" w:space="0" w:color="auto"/>
              <w:right w:val="single" w:sz="4" w:space="0" w:color="auto"/>
            </w:tcBorders>
            <w:vAlign w:val="center"/>
          </w:tcPr>
          <w:p w14:paraId="7163FE1A" w14:textId="77777777" w:rsidR="002343A7" w:rsidRPr="000C1AD4" w:rsidRDefault="002343A7" w:rsidP="00801FBD">
            <w:pPr>
              <w:jc w:val="center"/>
            </w:pPr>
            <w:r w:rsidRPr="000C1AD4">
              <w:t>29 / 60,4</w:t>
            </w:r>
          </w:p>
        </w:tc>
        <w:tc>
          <w:tcPr>
            <w:tcW w:w="1248" w:type="dxa"/>
            <w:tcBorders>
              <w:top w:val="single" w:sz="4" w:space="0" w:color="auto"/>
              <w:left w:val="single" w:sz="4" w:space="0" w:color="auto"/>
              <w:bottom w:val="single" w:sz="4" w:space="0" w:color="auto"/>
              <w:right w:val="single" w:sz="4" w:space="0" w:color="auto"/>
            </w:tcBorders>
            <w:vAlign w:val="center"/>
          </w:tcPr>
          <w:p w14:paraId="2418104D" w14:textId="65500ECB" w:rsidR="002343A7" w:rsidRPr="000C1AD4" w:rsidRDefault="002343A7" w:rsidP="00801FBD">
            <w:pPr>
              <w:jc w:val="center"/>
            </w:pPr>
            <w:r w:rsidRPr="001752E1">
              <w:rPr>
                <w:highlight w:val="yellow"/>
              </w:rPr>
              <w:t xml:space="preserve">1 / </w:t>
            </w:r>
            <w:r w:rsidR="00F95DF0" w:rsidRPr="001752E1">
              <w:rPr>
                <w:b/>
                <w:bCs/>
                <w:color w:val="FF0000"/>
                <w:highlight w:val="yellow"/>
              </w:rPr>
              <w:t>2</w:t>
            </w:r>
          </w:p>
        </w:tc>
        <w:tc>
          <w:tcPr>
            <w:tcW w:w="1349" w:type="dxa"/>
            <w:tcBorders>
              <w:top w:val="single" w:sz="4" w:space="0" w:color="auto"/>
              <w:left w:val="single" w:sz="4" w:space="0" w:color="auto"/>
              <w:bottom w:val="single" w:sz="4" w:space="0" w:color="auto"/>
              <w:right w:val="single" w:sz="4" w:space="0" w:color="auto"/>
            </w:tcBorders>
            <w:vAlign w:val="center"/>
          </w:tcPr>
          <w:p w14:paraId="4A362054" w14:textId="77777777" w:rsidR="002343A7" w:rsidRPr="000C1AD4" w:rsidRDefault="002343A7" w:rsidP="00801FBD">
            <w:pPr>
              <w:jc w:val="center"/>
            </w:pPr>
            <w:r w:rsidRPr="000C1AD4">
              <w:t>0 / 0</w:t>
            </w:r>
          </w:p>
        </w:tc>
      </w:tr>
      <w:tr w:rsidR="002343A7" w:rsidRPr="000C1AD4" w14:paraId="140D75A2" w14:textId="77777777" w:rsidTr="00801FBD">
        <w:trPr>
          <w:trHeight w:val="454"/>
        </w:trPr>
        <w:tc>
          <w:tcPr>
            <w:tcW w:w="1418" w:type="dxa"/>
            <w:tcBorders>
              <w:top w:val="single" w:sz="4" w:space="0" w:color="auto"/>
              <w:left w:val="single" w:sz="4" w:space="0" w:color="auto"/>
              <w:bottom w:val="single" w:sz="4" w:space="0" w:color="auto"/>
              <w:right w:val="single" w:sz="4" w:space="0" w:color="auto"/>
            </w:tcBorders>
            <w:vAlign w:val="center"/>
          </w:tcPr>
          <w:p w14:paraId="57503F9D" w14:textId="77777777" w:rsidR="002343A7" w:rsidRPr="000C1AD4" w:rsidRDefault="002343A7" w:rsidP="00801FBD">
            <w:pPr>
              <w:jc w:val="center"/>
              <w:rPr>
                <w:b/>
              </w:rPr>
            </w:pPr>
            <w:r w:rsidRPr="000C1AD4">
              <w:rPr>
                <w:b/>
              </w:rPr>
              <w:t>Pokytis</w:t>
            </w:r>
          </w:p>
        </w:tc>
        <w:tc>
          <w:tcPr>
            <w:tcW w:w="1163" w:type="dxa"/>
            <w:tcBorders>
              <w:top w:val="single" w:sz="4" w:space="0" w:color="auto"/>
              <w:left w:val="single" w:sz="4" w:space="0" w:color="auto"/>
              <w:bottom w:val="single" w:sz="4" w:space="0" w:color="auto"/>
              <w:right w:val="single" w:sz="4" w:space="0" w:color="auto"/>
            </w:tcBorders>
            <w:vAlign w:val="center"/>
          </w:tcPr>
          <w:p w14:paraId="3CA549F2" w14:textId="0C8DAF9A" w:rsidR="002343A7" w:rsidRPr="001752E1" w:rsidRDefault="002343A7" w:rsidP="00801FBD">
            <w:pPr>
              <w:jc w:val="center"/>
              <w:rPr>
                <w:b/>
                <w:bCs/>
                <w:highlight w:val="yellow"/>
              </w:rPr>
            </w:pPr>
            <w:r w:rsidRPr="001752E1">
              <w:rPr>
                <w:b/>
                <w:bCs/>
                <w:color w:val="FF0000"/>
                <w:highlight w:val="yellow"/>
              </w:rPr>
              <w:t>-</w:t>
            </w:r>
            <w:r w:rsidR="00F95DF0" w:rsidRPr="001752E1">
              <w:rPr>
                <w:b/>
                <w:bCs/>
                <w:color w:val="FF0000"/>
                <w:highlight w:val="yellow"/>
              </w:rPr>
              <w:t>5</w:t>
            </w:r>
          </w:p>
        </w:tc>
        <w:tc>
          <w:tcPr>
            <w:tcW w:w="1249" w:type="dxa"/>
            <w:tcBorders>
              <w:top w:val="single" w:sz="4" w:space="0" w:color="auto"/>
              <w:left w:val="single" w:sz="4" w:space="0" w:color="auto"/>
              <w:bottom w:val="single" w:sz="4" w:space="0" w:color="auto"/>
              <w:right w:val="single" w:sz="4" w:space="0" w:color="auto"/>
            </w:tcBorders>
            <w:vAlign w:val="center"/>
          </w:tcPr>
          <w:p w14:paraId="2C128F93" w14:textId="0035EE54" w:rsidR="002343A7" w:rsidRPr="001752E1" w:rsidRDefault="002343A7" w:rsidP="00801FBD">
            <w:pPr>
              <w:jc w:val="center"/>
              <w:rPr>
                <w:highlight w:val="yellow"/>
              </w:rPr>
            </w:pPr>
            <w:r w:rsidRPr="001752E1">
              <w:rPr>
                <w:highlight w:val="yellow"/>
              </w:rPr>
              <w:t xml:space="preserve">0 / </w:t>
            </w:r>
            <w:r w:rsidR="00F95DF0" w:rsidRPr="001752E1">
              <w:rPr>
                <w:b/>
                <w:bCs/>
                <w:color w:val="FF0000"/>
                <w:highlight w:val="yellow"/>
              </w:rPr>
              <w:t>-1</w:t>
            </w:r>
          </w:p>
        </w:tc>
        <w:tc>
          <w:tcPr>
            <w:tcW w:w="1602" w:type="dxa"/>
            <w:tcBorders>
              <w:top w:val="single" w:sz="4" w:space="0" w:color="auto"/>
              <w:left w:val="single" w:sz="4" w:space="0" w:color="auto"/>
              <w:bottom w:val="single" w:sz="4" w:space="0" w:color="auto"/>
              <w:right w:val="single" w:sz="4" w:space="0" w:color="auto"/>
            </w:tcBorders>
            <w:vAlign w:val="center"/>
          </w:tcPr>
          <w:p w14:paraId="5F1AB8E4" w14:textId="4345185A" w:rsidR="002343A7" w:rsidRPr="001752E1" w:rsidRDefault="00F95DF0" w:rsidP="00801FBD">
            <w:pPr>
              <w:jc w:val="center"/>
              <w:rPr>
                <w:highlight w:val="yellow"/>
              </w:rPr>
            </w:pPr>
            <w:r w:rsidRPr="001752E1">
              <w:rPr>
                <w:b/>
                <w:bCs/>
                <w:color w:val="FF0000"/>
                <w:highlight w:val="yellow"/>
              </w:rPr>
              <w:t>-2</w:t>
            </w:r>
            <w:r w:rsidR="002343A7" w:rsidRPr="001752E1">
              <w:rPr>
                <w:color w:val="FF0000"/>
                <w:highlight w:val="yellow"/>
              </w:rPr>
              <w:t xml:space="preserve"> </w:t>
            </w:r>
            <w:r w:rsidR="002343A7" w:rsidRPr="001752E1">
              <w:rPr>
                <w:highlight w:val="yellow"/>
              </w:rPr>
              <w:t xml:space="preserve">/ </w:t>
            </w:r>
            <w:r w:rsidRPr="001752E1">
              <w:rPr>
                <w:b/>
                <w:bCs/>
                <w:color w:val="FF0000"/>
                <w:highlight w:val="yellow"/>
              </w:rPr>
              <w:t>-1,2</w:t>
            </w:r>
          </w:p>
        </w:tc>
        <w:tc>
          <w:tcPr>
            <w:tcW w:w="1456" w:type="dxa"/>
            <w:tcBorders>
              <w:top w:val="single" w:sz="4" w:space="0" w:color="auto"/>
              <w:left w:val="single" w:sz="4" w:space="0" w:color="auto"/>
              <w:bottom w:val="single" w:sz="4" w:space="0" w:color="auto"/>
              <w:right w:val="single" w:sz="4" w:space="0" w:color="auto"/>
            </w:tcBorders>
            <w:vAlign w:val="center"/>
          </w:tcPr>
          <w:p w14:paraId="1F33EF67" w14:textId="7C3CA627" w:rsidR="002343A7" w:rsidRPr="001752E1" w:rsidRDefault="002343A7" w:rsidP="00801FBD">
            <w:pPr>
              <w:jc w:val="center"/>
              <w:rPr>
                <w:highlight w:val="yellow"/>
              </w:rPr>
            </w:pPr>
            <w:r w:rsidRPr="001752E1">
              <w:rPr>
                <w:b/>
                <w:bCs/>
                <w:color w:val="FF0000"/>
                <w:highlight w:val="yellow"/>
              </w:rPr>
              <w:t>-</w:t>
            </w:r>
            <w:r w:rsidR="00F95DF0" w:rsidRPr="001752E1">
              <w:rPr>
                <w:b/>
                <w:bCs/>
                <w:color w:val="FF0000"/>
                <w:highlight w:val="yellow"/>
              </w:rPr>
              <w:t>3</w:t>
            </w:r>
            <w:r w:rsidRPr="001752E1">
              <w:rPr>
                <w:color w:val="FF0000"/>
                <w:highlight w:val="yellow"/>
              </w:rPr>
              <w:t xml:space="preserve"> </w:t>
            </w:r>
            <w:r w:rsidRPr="001752E1">
              <w:rPr>
                <w:highlight w:val="yellow"/>
              </w:rPr>
              <w:t xml:space="preserve">/ </w:t>
            </w:r>
            <w:r w:rsidR="00F95DF0" w:rsidRPr="001752E1">
              <w:rPr>
                <w:b/>
                <w:bCs/>
                <w:color w:val="FF0000"/>
                <w:highlight w:val="yellow"/>
              </w:rPr>
              <w:t>0</w:t>
            </w:r>
          </w:p>
        </w:tc>
        <w:tc>
          <w:tcPr>
            <w:tcW w:w="1248" w:type="dxa"/>
            <w:tcBorders>
              <w:top w:val="single" w:sz="4" w:space="0" w:color="auto"/>
              <w:left w:val="single" w:sz="4" w:space="0" w:color="auto"/>
              <w:bottom w:val="single" w:sz="4" w:space="0" w:color="auto"/>
              <w:right w:val="single" w:sz="4" w:space="0" w:color="auto"/>
            </w:tcBorders>
            <w:vAlign w:val="center"/>
          </w:tcPr>
          <w:p w14:paraId="2673FD77" w14:textId="77777777" w:rsidR="002343A7" w:rsidRPr="000C1AD4" w:rsidRDefault="002343A7" w:rsidP="00801FBD">
            <w:pPr>
              <w:jc w:val="center"/>
            </w:pPr>
            <w:r w:rsidRPr="000C1AD4">
              <w:t>0 / 0,1</w:t>
            </w:r>
          </w:p>
        </w:tc>
        <w:tc>
          <w:tcPr>
            <w:tcW w:w="1349" w:type="dxa"/>
            <w:tcBorders>
              <w:top w:val="single" w:sz="4" w:space="0" w:color="auto"/>
              <w:left w:val="single" w:sz="4" w:space="0" w:color="auto"/>
              <w:bottom w:val="single" w:sz="4" w:space="0" w:color="auto"/>
              <w:right w:val="single" w:sz="4" w:space="0" w:color="auto"/>
            </w:tcBorders>
            <w:vAlign w:val="center"/>
          </w:tcPr>
          <w:p w14:paraId="4ACF76CD" w14:textId="77777777" w:rsidR="002343A7" w:rsidRPr="000C1AD4" w:rsidRDefault="002343A7" w:rsidP="00801FBD">
            <w:pPr>
              <w:jc w:val="center"/>
            </w:pPr>
            <w:r w:rsidRPr="000C1AD4">
              <w:t>0 / 0</w:t>
            </w:r>
          </w:p>
        </w:tc>
      </w:tr>
    </w:tbl>
    <w:p w14:paraId="6366958D" w14:textId="77777777" w:rsidR="002343A7" w:rsidRPr="000C1AD4" w:rsidRDefault="002343A7" w:rsidP="002343A7"/>
    <w:p w14:paraId="718429EC" w14:textId="77777777" w:rsidR="002343A7" w:rsidRPr="000C1AD4" w:rsidRDefault="002343A7" w:rsidP="002343A7">
      <w:pPr>
        <w:numPr>
          <w:ilvl w:val="0"/>
          <w:numId w:val="15"/>
        </w:numPr>
        <w:spacing w:line="360" w:lineRule="auto"/>
        <w:jc w:val="both"/>
        <w:rPr>
          <w:b/>
        </w:rPr>
      </w:pPr>
      <w:r w:rsidRPr="000C1AD4">
        <w:rPr>
          <w:b/>
        </w:rPr>
        <w:t>MOKYKLOS VEIKLA IR REZULTATAI</w:t>
      </w:r>
    </w:p>
    <w:p w14:paraId="76492B8E" w14:textId="77777777" w:rsidR="002343A7" w:rsidRPr="000C1AD4" w:rsidRDefault="002343A7" w:rsidP="002343A7">
      <w:pPr>
        <w:numPr>
          <w:ilvl w:val="1"/>
          <w:numId w:val="15"/>
        </w:numPr>
        <w:spacing w:line="360" w:lineRule="auto"/>
        <w:jc w:val="both"/>
      </w:pPr>
      <w:r w:rsidRPr="000C1AD4">
        <w:t>Ataskaitinių metų Mokyklos veiklos plano tikslai, uždaviniai ir jų įgyvendinimas (</w:t>
      </w:r>
      <w:r w:rsidRPr="000C1AD4">
        <w:rPr>
          <w:i/>
        </w:rPr>
        <w:t>iki 2 psl., sieti su plane numatytais įgyvendinimo rodikliais</w:t>
      </w:r>
      <w:r w:rsidRPr="000C1AD4">
        <w:t>).</w:t>
      </w:r>
    </w:p>
    <w:p w14:paraId="7018EB48" w14:textId="77777777" w:rsidR="002343A7" w:rsidRDefault="002343A7" w:rsidP="002343A7">
      <w:pPr>
        <w:spacing w:line="360" w:lineRule="auto"/>
        <w:jc w:val="both"/>
        <w:rPr>
          <w:i/>
          <w:iCs/>
        </w:rPr>
      </w:pPr>
      <w:r w:rsidRPr="000C1AD4">
        <w:rPr>
          <w:i/>
          <w:iCs/>
        </w:rPr>
        <w:t>2022 m. Gimnazijos veiklos plano uždaviniai ir pagrindiniai jų įgyvendinimo rodikliai</w:t>
      </w:r>
    </w:p>
    <w:tbl>
      <w:tblPr>
        <w:tblStyle w:val="Lentelstinklelis"/>
        <w:tblW w:w="9634" w:type="dxa"/>
        <w:tblInd w:w="0" w:type="dxa"/>
        <w:tblLook w:val="04A0" w:firstRow="1" w:lastRow="0" w:firstColumn="1" w:lastColumn="0" w:noHBand="0" w:noVBand="1"/>
      </w:tblPr>
      <w:tblGrid>
        <w:gridCol w:w="2122"/>
        <w:gridCol w:w="2890"/>
        <w:gridCol w:w="1504"/>
        <w:gridCol w:w="3118"/>
      </w:tblGrid>
      <w:tr w:rsidR="002343A7" w14:paraId="1716CBF9" w14:textId="77777777" w:rsidTr="002343A7">
        <w:tc>
          <w:tcPr>
            <w:tcW w:w="2122" w:type="dxa"/>
            <w:vAlign w:val="center"/>
          </w:tcPr>
          <w:p w14:paraId="5051DFBB" w14:textId="77777777" w:rsidR="002343A7" w:rsidRDefault="002343A7" w:rsidP="00801FBD">
            <w:pPr>
              <w:spacing w:line="276" w:lineRule="auto"/>
              <w:jc w:val="center"/>
            </w:pPr>
            <w:r>
              <w:t>Uždavinys</w:t>
            </w:r>
          </w:p>
          <w:p w14:paraId="6C6A7EB6" w14:textId="77777777" w:rsidR="00181BBF" w:rsidRDefault="00181BBF" w:rsidP="00801FBD">
            <w:pPr>
              <w:spacing w:line="276" w:lineRule="auto"/>
              <w:jc w:val="center"/>
            </w:pPr>
          </w:p>
          <w:p w14:paraId="332BFE43" w14:textId="77777777" w:rsidR="00181BBF" w:rsidRDefault="00181BBF" w:rsidP="00801FBD">
            <w:pPr>
              <w:spacing w:line="276" w:lineRule="auto"/>
              <w:jc w:val="center"/>
            </w:pPr>
          </w:p>
          <w:p w14:paraId="07071D60" w14:textId="4C8C086C" w:rsidR="00181BBF" w:rsidRDefault="00181BBF" w:rsidP="00801FBD">
            <w:pPr>
              <w:spacing w:line="276" w:lineRule="auto"/>
              <w:jc w:val="center"/>
            </w:pPr>
          </w:p>
        </w:tc>
        <w:tc>
          <w:tcPr>
            <w:tcW w:w="2890" w:type="dxa"/>
            <w:vAlign w:val="center"/>
          </w:tcPr>
          <w:p w14:paraId="36FE94DD" w14:textId="77777777" w:rsidR="002343A7" w:rsidRDefault="002343A7" w:rsidP="00801FBD">
            <w:pPr>
              <w:spacing w:line="276" w:lineRule="auto"/>
              <w:jc w:val="center"/>
            </w:pPr>
            <w:r>
              <w:t>Rodikliai</w:t>
            </w:r>
          </w:p>
        </w:tc>
        <w:tc>
          <w:tcPr>
            <w:tcW w:w="1504" w:type="dxa"/>
            <w:vAlign w:val="center"/>
          </w:tcPr>
          <w:p w14:paraId="5FA1A379" w14:textId="77777777" w:rsidR="002343A7" w:rsidRDefault="002343A7" w:rsidP="00801FBD">
            <w:pPr>
              <w:spacing w:line="276" w:lineRule="auto"/>
              <w:jc w:val="center"/>
            </w:pPr>
            <w:r w:rsidRPr="000C1AD4">
              <w:t>Planuotas</w:t>
            </w:r>
            <w:r>
              <w:t xml:space="preserve"> </w:t>
            </w:r>
            <w:r w:rsidRPr="000C1AD4">
              <w:t>/</w:t>
            </w:r>
            <w:r>
              <w:t xml:space="preserve"> p</w:t>
            </w:r>
            <w:r w:rsidRPr="000C1AD4">
              <w:t>asiektas rezultatas</w:t>
            </w:r>
          </w:p>
        </w:tc>
        <w:tc>
          <w:tcPr>
            <w:tcW w:w="3118" w:type="dxa"/>
            <w:vAlign w:val="center"/>
          </w:tcPr>
          <w:p w14:paraId="570933D8" w14:textId="77777777" w:rsidR="002343A7" w:rsidRDefault="002343A7" w:rsidP="00801FBD">
            <w:pPr>
              <w:spacing w:line="276" w:lineRule="auto"/>
              <w:jc w:val="center"/>
            </w:pPr>
            <w:r>
              <w:t>Komentaras</w:t>
            </w:r>
          </w:p>
        </w:tc>
      </w:tr>
      <w:tr w:rsidR="002343A7" w14:paraId="541D4054" w14:textId="77777777" w:rsidTr="002343A7">
        <w:tc>
          <w:tcPr>
            <w:tcW w:w="2122" w:type="dxa"/>
            <w:vMerge w:val="restart"/>
          </w:tcPr>
          <w:p w14:paraId="609BD583" w14:textId="77777777" w:rsidR="002343A7" w:rsidRDefault="002343A7" w:rsidP="00801FBD">
            <w:pPr>
              <w:spacing w:line="276" w:lineRule="auto"/>
            </w:pPr>
            <w:r w:rsidRPr="000C1AD4">
              <w:t>1.1. Aktyvaus, dialogiško, tyrinėjančio ugdymo(</w:t>
            </w:r>
            <w:proofErr w:type="spellStart"/>
            <w:r w:rsidRPr="000C1AD4">
              <w:t>si</w:t>
            </w:r>
            <w:proofErr w:type="spellEnd"/>
            <w:r w:rsidRPr="000C1AD4">
              <w:t>) stiprinimas</w:t>
            </w:r>
          </w:p>
        </w:tc>
        <w:tc>
          <w:tcPr>
            <w:tcW w:w="2890" w:type="dxa"/>
          </w:tcPr>
          <w:p w14:paraId="555AFC6C" w14:textId="77777777" w:rsidR="002343A7" w:rsidRDefault="002343A7" w:rsidP="00801FBD">
            <w:pPr>
              <w:spacing w:line="276" w:lineRule="auto"/>
            </w:pPr>
            <w:r w:rsidRPr="000C1AD4">
              <w:t>Mokinių gebėjimų ir poreikių tyrimų rezultatai panaudojami gimnazijos perspektyvai planuoti (didžiausias įvertis 4 balai)</w:t>
            </w:r>
          </w:p>
        </w:tc>
        <w:tc>
          <w:tcPr>
            <w:tcW w:w="1504" w:type="dxa"/>
          </w:tcPr>
          <w:p w14:paraId="1E92A26A" w14:textId="77777777" w:rsidR="002343A7" w:rsidRDefault="002343A7" w:rsidP="00801FBD">
            <w:pPr>
              <w:spacing w:line="276" w:lineRule="auto"/>
              <w:jc w:val="center"/>
            </w:pPr>
            <w:r w:rsidRPr="000C1AD4">
              <w:t>3,2 / 3,2</w:t>
            </w:r>
          </w:p>
        </w:tc>
        <w:tc>
          <w:tcPr>
            <w:tcW w:w="3118" w:type="dxa"/>
          </w:tcPr>
          <w:p w14:paraId="7A6D748D" w14:textId="77777777" w:rsidR="002343A7" w:rsidRDefault="002343A7" w:rsidP="00801FBD">
            <w:pPr>
              <w:spacing w:line="276" w:lineRule="auto"/>
            </w:pPr>
            <w:r w:rsidRPr="000C1AD4">
              <w:t>Mokinių gebėjimai, pasiekimai ir poreikiai buvo sistemingai analizuo</w:t>
            </w:r>
            <w:r>
              <w:t>jami</w:t>
            </w:r>
            <w:r w:rsidRPr="000C1AD4">
              <w:t>, apibendrinimai ir išvados panaudotos gimnazijos veiklos planavimui. Apklausos įvertis 3,2</w:t>
            </w:r>
            <w:r>
              <w:t>.</w:t>
            </w:r>
          </w:p>
        </w:tc>
      </w:tr>
      <w:tr w:rsidR="002343A7" w14:paraId="65B794C1" w14:textId="77777777" w:rsidTr="002343A7">
        <w:tc>
          <w:tcPr>
            <w:tcW w:w="2122" w:type="dxa"/>
            <w:vMerge/>
          </w:tcPr>
          <w:p w14:paraId="0139C125" w14:textId="77777777" w:rsidR="002343A7" w:rsidRPr="000C1AD4" w:rsidRDefault="002343A7" w:rsidP="00801FBD">
            <w:pPr>
              <w:spacing w:line="276" w:lineRule="auto"/>
            </w:pPr>
          </w:p>
        </w:tc>
        <w:tc>
          <w:tcPr>
            <w:tcW w:w="2890" w:type="dxa"/>
          </w:tcPr>
          <w:p w14:paraId="1FB347C4" w14:textId="77777777" w:rsidR="002343A7" w:rsidRPr="000C1AD4" w:rsidRDefault="002343A7" w:rsidP="00801FBD">
            <w:pPr>
              <w:spacing w:line="276" w:lineRule="auto"/>
            </w:pPr>
            <w:r w:rsidRPr="000C1AD4">
              <w:t xml:space="preserve">Mokytojai vadovaujasi </w:t>
            </w:r>
            <w:proofErr w:type="spellStart"/>
            <w:r w:rsidRPr="000C1AD4">
              <w:t>savivaldaus</w:t>
            </w:r>
            <w:proofErr w:type="spellEnd"/>
            <w:r w:rsidRPr="000C1AD4">
              <w:t xml:space="preserve"> mokymo/</w:t>
            </w:r>
            <w:proofErr w:type="spellStart"/>
            <w:r w:rsidRPr="000C1AD4">
              <w:t>si</w:t>
            </w:r>
            <w:proofErr w:type="spellEnd"/>
            <w:r w:rsidRPr="000C1AD4">
              <w:t xml:space="preserve"> paradigma, pamokose taiko įvairias strategijas, didinančias mokinių įsitraukimą (mokytojų dalis</w:t>
            </w:r>
            <w:r>
              <w:t xml:space="preserve"> </w:t>
            </w:r>
            <w:r w:rsidRPr="000C1AD4">
              <w:t>proc.)</w:t>
            </w:r>
          </w:p>
        </w:tc>
        <w:tc>
          <w:tcPr>
            <w:tcW w:w="1504" w:type="dxa"/>
          </w:tcPr>
          <w:p w14:paraId="3BD4DAD5" w14:textId="77777777" w:rsidR="002343A7" w:rsidRPr="000C1AD4" w:rsidRDefault="002343A7" w:rsidP="00801FBD">
            <w:pPr>
              <w:spacing w:line="276" w:lineRule="auto"/>
              <w:jc w:val="center"/>
            </w:pPr>
            <w:r w:rsidRPr="000C1AD4">
              <w:t>60 / 80</w:t>
            </w:r>
          </w:p>
        </w:tc>
        <w:tc>
          <w:tcPr>
            <w:tcW w:w="3118" w:type="dxa"/>
          </w:tcPr>
          <w:p w14:paraId="6FDBFE4C" w14:textId="7FB9C15E" w:rsidR="002343A7" w:rsidRPr="000C1AD4" w:rsidRDefault="002343A7" w:rsidP="00801FBD">
            <w:pPr>
              <w:spacing w:line="276" w:lineRule="auto"/>
            </w:pPr>
            <w:r>
              <w:t>Daugumoje pamokų naudo</w:t>
            </w:r>
            <w:r w:rsidRPr="000C1AD4">
              <w:t>tos įvairios mokymo</w:t>
            </w:r>
            <w:r w:rsidR="00CD013C">
              <w:t>(</w:t>
            </w:r>
            <w:proofErr w:type="spellStart"/>
            <w:r w:rsidRPr="000C1AD4">
              <w:t>si</w:t>
            </w:r>
            <w:proofErr w:type="spellEnd"/>
            <w:r w:rsidR="00CD013C">
              <w:t>)</w:t>
            </w:r>
            <w:r w:rsidRPr="000C1AD4">
              <w:t xml:space="preserve"> strategijos, didinančios mokinių įsitraukimą: mokymosi uždavinių formulavimas, patirtinis mokymas(</w:t>
            </w:r>
            <w:proofErr w:type="spellStart"/>
            <w:r w:rsidRPr="000C1AD4">
              <w:t>is</w:t>
            </w:r>
            <w:proofErr w:type="spellEnd"/>
            <w:r w:rsidRPr="000C1AD4">
              <w:t>), projektinis mokymas(</w:t>
            </w:r>
            <w:proofErr w:type="spellStart"/>
            <w:r w:rsidRPr="000C1AD4">
              <w:t>is</w:t>
            </w:r>
            <w:proofErr w:type="spellEnd"/>
            <w:r w:rsidRPr="000C1AD4">
              <w:t xml:space="preserve">), mokymasis bendradarbiaujant, veiklos ir pasiekimų įsivertinimas </w:t>
            </w:r>
            <w:r>
              <w:t>ir</w:t>
            </w:r>
            <w:r w:rsidRPr="000C1AD4">
              <w:t xml:space="preserve"> kt.</w:t>
            </w:r>
          </w:p>
        </w:tc>
      </w:tr>
      <w:tr w:rsidR="002343A7" w14:paraId="397B3F99" w14:textId="77777777" w:rsidTr="002343A7">
        <w:tc>
          <w:tcPr>
            <w:tcW w:w="2122" w:type="dxa"/>
            <w:vMerge/>
          </w:tcPr>
          <w:p w14:paraId="4ED2A6B9" w14:textId="77777777" w:rsidR="002343A7" w:rsidRPr="000C1AD4" w:rsidRDefault="002343A7" w:rsidP="00801FBD">
            <w:pPr>
              <w:spacing w:line="276" w:lineRule="auto"/>
            </w:pPr>
          </w:p>
        </w:tc>
        <w:tc>
          <w:tcPr>
            <w:tcW w:w="2890" w:type="dxa"/>
          </w:tcPr>
          <w:p w14:paraId="0252F5A8" w14:textId="77777777" w:rsidR="002343A7" w:rsidRPr="000C1AD4" w:rsidRDefault="002343A7" w:rsidP="00801FBD">
            <w:pPr>
              <w:spacing w:line="276" w:lineRule="auto"/>
              <w:jc w:val="both"/>
            </w:pPr>
            <w:r w:rsidRPr="000C1AD4">
              <w:t>Mokiniai įtraukiami į STEAM veiklas gimnazijoje (mokinių, pasirinkusių gamtos mokslus išplėstiniu kursu</w:t>
            </w:r>
            <w:r>
              <w:t>,</w:t>
            </w:r>
            <w:r w:rsidRPr="000C1AD4">
              <w:t xml:space="preserve"> dalis proc.)</w:t>
            </w:r>
          </w:p>
        </w:tc>
        <w:tc>
          <w:tcPr>
            <w:tcW w:w="1504" w:type="dxa"/>
          </w:tcPr>
          <w:p w14:paraId="43A6D777" w14:textId="77777777" w:rsidR="002343A7" w:rsidRPr="000C1AD4" w:rsidRDefault="002343A7" w:rsidP="00801FBD">
            <w:pPr>
              <w:spacing w:line="276" w:lineRule="auto"/>
              <w:jc w:val="center"/>
            </w:pPr>
            <w:r w:rsidRPr="000C1AD4">
              <w:t>60 / 70</w:t>
            </w:r>
          </w:p>
        </w:tc>
        <w:tc>
          <w:tcPr>
            <w:tcW w:w="3118" w:type="dxa"/>
          </w:tcPr>
          <w:p w14:paraId="72A4DB3A" w14:textId="77777777" w:rsidR="002343A7" w:rsidRDefault="002343A7" w:rsidP="00801FBD">
            <w:pPr>
              <w:spacing w:line="276" w:lineRule="auto"/>
            </w:pPr>
            <w:r w:rsidRPr="000C1AD4">
              <w:t>Mokytojai aktyviai organizavo įvairias STEAM veiklas</w:t>
            </w:r>
            <w:r>
              <w:t>:</w:t>
            </w:r>
            <w:r w:rsidRPr="000C1AD4">
              <w:t xml:space="preserve"> kiekvieną mėnesį vykdavo STEAM renginys gimnazijoje ar už jos ribų. Gamtos mokslus išplėstiniu kurs</w:t>
            </w:r>
            <w:r>
              <w:t xml:space="preserve">u pasirinko 70 </w:t>
            </w:r>
            <w:r w:rsidRPr="000C1AD4">
              <w:t>proc. mokinių</w:t>
            </w:r>
            <w:r>
              <w:t>.</w:t>
            </w:r>
          </w:p>
        </w:tc>
      </w:tr>
      <w:tr w:rsidR="002343A7" w14:paraId="0EE73265" w14:textId="77777777" w:rsidTr="002343A7">
        <w:tc>
          <w:tcPr>
            <w:tcW w:w="2122" w:type="dxa"/>
            <w:vMerge/>
          </w:tcPr>
          <w:p w14:paraId="4843B06A" w14:textId="77777777" w:rsidR="002343A7" w:rsidRPr="000C1AD4" w:rsidRDefault="002343A7" w:rsidP="00801FBD">
            <w:pPr>
              <w:spacing w:line="360" w:lineRule="auto"/>
            </w:pPr>
          </w:p>
        </w:tc>
        <w:tc>
          <w:tcPr>
            <w:tcW w:w="2890" w:type="dxa"/>
          </w:tcPr>
          <w:p w14:paraId="67D3B88F" w14:textId="77777777" w:rsidR="002343A7" w:rsidRPr="000C1AD4" w:rsidRDefault="002343A7" w:rsidP="00801FBD">
            <w:pPr>
              <w:spacing w:line="276" w:lineRule="auto"/>
            </w:pPr>
            <w:r w:rsidRPr="000C1AD4">
              <w:t>Vykdomos integralios ugdomosios veiklos, skatinančios dialogišką ir tyrinėjantį mokymą(</w:t>
            </w:r>
            <w:proofErr w:type="spellStart"/>
            <w:r w:rsidRPr="000C1AD4">
              <w:t>si</w:t>
            </w:r>
            <w:proofErr w:type="spellEnd"/>
            <w:r w:rsidRPr="000C1AD4">
              <w:t>) (integruotų veiklų skaičius)</w:t>
            </w:r>
          </w:p>
        </w:tc>
        <w:tc>
          <w:tcPr>
            <w:tcW w:w="1504" w:type="dxa"/>
          </w:tcPr>
          <w:p w14:paraId="405C2EED" w14:textId="77777777" w:rsidR="002343A7" w:rsidRPr="000C1AD4" w:rsidRDefault="002343A7" w:rsidP="00801FBD">
            <w:pPr>
              <w:spacing w:line="276" w:lineRule="auto"/>
              <w:jc w:val="center"/>
            </w:pPr>
            <w:r w:rsidRPr="000C1AD4">
              <w:t>15 / 23</w:t>
            </w:r>
          </w:p>
        </w:tc>
        <w:tc>
          <w:tcPr>
            <w:tcW w:w="3118" w:type="dxa"/>
          </w:tcPr>
          <w:p w14:paraId="2B80FFEF" w14:textId="77777777" w:rsidR="002343A7" w:rsidRPr="000C1AD4" w:rsidRDefault="002343A7" w:rsidP="00801FBD">
            <w:pPr>
              <w:spacing w:line="276" w:lineRule="auto"/>
            </w:pPr>
            <w:r w:rsidRPr="00BC07A6">
              <w:t>Pasiteisino ir refleksijose buvo puikiai įvertintos birželio mėn</w:t>
            </w:r>
            <w:r w:rsidRPr="00156B12">
              <w:rPr>
                <w:color w:val="FF0000"/>
              </w:rPr>
              <w:t xml:space="preserve">. </w:t>
            </w:r>
            <w:r w:rsidRPr="000C1AD4">
              <w:t>organizuotos</w:t>
            </w:r>
            <w:r>
              <w:t xml:space="preserve"> 23</w:t>
            </w:r>
            <w:r w:rsidRPr="000C1AD4">
              <w:t xml:space="preserve"> integruotos įvairių dalykų </w:t>
            </w:r>
            <w:r w:rsidRPr="000C1AD4">
              <w:rPr>
                <w:i/>
              </w:rPr>
              <w:t>Pamokos kitaip,</w:t>
            </w:r>
            <w:r w:rsidRPr="000C1AD4">
              <w:t xml:space="preserve"> kuriose dalyvavo visi 1–3 klasių gimnazistai</w:t>
            </w:r>
            <w:r>
              <w:t>.</w:t>
            </w:r>
          </w:p>
        </w:tc>
      </w:tr>
      <w:tr w:rsidR="002343A7" w14:paraId="08AC9172" w14:textId="77777777" w:rsidTr="002343A7">
        <w:tc>
          <w:tcPr>
            <w:tcW w:w="2122" w:type="dxa"/>
            <w:vMerge/>
          </w:tcPr>
          <w:p w14:paraId="5684F381" w14:textId="77777777" w:rsidR="002343A7" w:rsidRPr="000C1AD4" w:rsidRDefault="002343A7" w:rsidP="00801FBD">
            <w:pPr>
              <w:spacing w:line="360" w:lineRule="auto"/>
            </w:pPr>
          </w:p>
        </w:tc>
        <w:tc>
          <w:tcPr>
            <w:tcW w:w="2890" w:type="dxa"/>
          </w:tcPr>
          <w:p w14:paraId="457E7926" w14:textId="77777777" w:rsidR="002343A7" w:rsidRPr="000C1AD4" w:rsidRDefault="002343A7" w:rsidP="00801FBD">
            <w:pPr>
              <w:spacing w:line="276" w:lineRule="auto"/>
            </w:pPr>
            <w:r w:rsidRPr="000C1AD4">
              <w:t>Kuriamos ir atnaujinamos mokymo/</w:t>
            </w:r>
            <w:proofErr w:type="spellStart"/>
            <w:r w:rsidRPr="000C1AD4">
              <w:t>si</w:t>
            </w:r>
            <w:proofErr w:type="spellEnd"/>
            <w:r w:rsidRPr="000C1AD4">
              <w:t xml:space="preserve"> erdvės (atnaujintų mokymo/</w:t>
            </w:r>
            <w:proofErr w:type="spellStart"/>
            <w:r w:rsidRPr="000C1AD4">
              <w:t>si</w:t>
            </w:r>
            <w:proofErr w:type="spellEnd"/>
            <w:r w:rsidRPr="000C1AD4">
              <w:t xml:space="preserve"> erdvių skaičius)</w:t>
            </w:r>
          </w:p>
        </w:tc>
        <w:tc>
          <w:tcPr>
            <w:tcW w:w="1504" w:type="dxa"/>
          </w:tcPr>
          <w:p w14:paraId="1FFA861E" w14:textId="77777777" w:rsidR="002343A7" w:rsidRPr="000C1AD4" w:rsidRDefault="002343A7" w:rsidP="00801FBD">
            <w:pPr>
              <w:spacing w:line="276" w:lineRule="auto"/>
              <w:jc w:val="center"/>
            </w:pPr>
            <w:r w:rsidRPr="000C1AD4">
              <w:t>+ 1 / +1</w:t>
            </w:r>
          </w:p>
        </w:tc>
        <w:tc>
          <w:tcPr>
            <w:tcW w:w="3118" w:type="dxa"/>
          </w:tcPr>
          <w:p w14:paraId="68F7E22C" w14:textId="77777777" w:rsidR="002343A7" w:rsidRPr="00BC07A6" w:rsidRDefault="002343A7" w:rsidP="00801FBD">
            <w:pPr>
              <w:spacing w:line="276" w:lineRule="auto"/>
            </w:pPr>
            <w:r w:rsidRPr="000C1AD4">
              <w:t>Sutvarkyta Dailės galerijos dalis</w:t>
            </w:r>
            <w:r>
              <w:t>,</w:t>
            </w:r>
            <w:r w:rsidRPr="000C1AD4">
              <w:t xml:space="preserve"> t.</w:t>
            </w:r>
            <w:r>
              <w:t xml:space="preserve"> </w:t>
            </w:r>
            <w:r w:rsidRPr="000C1AD4">
              <w:t>y. pagrindinio pastato 1</w:t>
            </w:r>
            <w:r>
              <w:t xml:space="preserve"> </w:t>
            </w:r>
            <w:r w:rsidRPr="000C1AD4">
              <w:t>a</w:t>
            </w:r>
            <w:r>
              <w:t>.</w:t>
            </w:r>
          </w:p>
        </w:tc>
      </w:tr>
      <w:tr w:rsidR="002343A7" w14:paraId="0DFB6B70" w14:textId="77777777" w:rsidTr="002343A7">
        <w:tc>
          <w:tcPr>
            <w:tcW w:w="2122" w:type="dxa"/>
            <w:vMerge w:val="restart"/>
          </w:tcPr>
          <w:p w14:paraId="5F5485A0" w14:textId="77777777" w:rsidR="002343A7" w:rsidRPr="000C1AD4" w:rsidRDefault="002343A7" w:rsidP="00801FBD">
            <w:pPr>
              <w:autoSpaceDE w:val="0"/>
              <w:autoSpaceDN w:val="0"/>
              <w:adjustRightInd w:val="0"/>
              <w:spacing w:line="276" w:lineRule="auto"/>
            </w:pPr>
            <w:r w:rsidRPr="000C1AD4">
              <w:t>1.2. Atsakingo požiūrio į ugdymą(</w:t>
            </w:r>
            <w:proofErr w:type="spellStart"/>
            <w:r w:rsidRPr="000C1AD4">
              <w:t>si</w:t>
            </w:r>
            <w:proofErr w:type="spellEnd"/>
            <w:r w:rsidRPr="000C1AD4">
              <w:t>) formavimas, tobulinant mokinio</w:t>
            </w:r>
          </w:p>
          <w:p w14:paraId="48972257" w14:textId="77777777" w:rsidR="002343A7" w:rsidRPr="000C1AD4" w:rsidRDefault="002343A7" w:rsidP="00801FBD">
            <w:pPr>
              <w:spacing w:line="276" w:lineRule="auto"/>
            </w:pPr>
            <w:r w:rsidRPr="000C1AD4">
              <w:t>individualios pažangos stebėsenos sistemą</w:t>
            </w:r>
          </w:p>
        </w:tc>
        <w:tc>
          <w:tcPr>
            <w:tcW w:w="2890" w:type="dxa"/>
          </w:tcPr>
          <w:p w14:paraId="690D4DED" w14:textId="77777777" w:rsidR="002343A7" w:rsidRPr="000C1AD4" w:rsidRDefault="002343A7" w:rsidP="00801FBD">
            <w:pPr>
              <w:spacing w:line="276" w:lineRule="auto"/>
            </w:pPr>
            <w:r w:rsidRPr="000C1AD4">
              <w:t xml:space="preserve">Mokiniai planuoja ir geba efektyviai stebėti bei įsivertinti </w:t>
            </w:r>
            <w:r w:rsidRPr="000C1AD4">
              <w:rPr>
                <w:i/>
                <w:iCs/>
              </w:rPr>
              <w:t>bent vieno pasirinkto dalyko</w:t>
            </w:r>
            <w:r w:rsidRPr="000C1AD4">
              <w:t xml:space="preserve"> asmeninę pažangą (didžiausias įvertis 4 balai)</w:t>
            </w:r>
          </w:p>
        </w:tc>
        <w:tc>
          <w:tcPr>
            <w:tcW w:w="1504" w:type="dxa"/>
          </w:tcPr>
          <w:p w14:paraId="3E7373A2" w14:textId="77777777" w:rsidR="002343A7" w:rsidRPr="000C1AD4" w:rsidRDefault="002343A7" w:rsidP="00801FBD">
            <w:pPr>
              <w:spacing w:line="276" w:lineRule="auto"/>
              <w:jc w:val="center"/>
            </w:pPr>
            <w:r w:rsidRPr="000C1AD4">
              <w:t>2,9 / 3,0</w:t>
            </w:r>
          </w:p>
        </w:tc>
        <w:tc>
          <w:tcPr>
            <w:tcW w:w="3118" w:type="dxa"/>
          </w:tcPr>
          <w:p w14:paraId="6E27F553" w14:textId="77777777" w:rsidR="002343A7" w:rsidRPr="000C1AD4" w:rsidRDefault="002343A7" w:rsidP="00801FBD">
            <w:pPr>
              <w:spacing w:line="276" w:lineRule="auto"/>
            </w:pPr>
            <w:r w:rsidRPr="000C1AD4">
              <w:t>Dalis mokinių geba kelti ugdymosi tikslus, planuoti savo mokymąsi. Sukurta ir patvirtinta mokinio individualios pažangos stebėjimo sistema. Apklausos įvertis 3,0</w:t>
            </w:r>
            <w:r>
              <w:t>.</w:t>
            </w:r>
          </w:p>
        </w:tc>
      </w:tr>
      <w:tr w:rsidR="002343A7" w14:paraId="4765E0DB" w14:textId="77777777" w:rsidTr="002343A7">
        <w:tc>
          <w:tcPr>
            <w:tcW w:w="2122" w:type="dxa"/>
            <w:vMerge/>
          </w:tcPr>
          <w:p w14:paraId="01556BF4" w14:textId="77777777" w:rsidR="002343A7" w:rsidRPr="000C1AD4" w:rsidRDefault="002343A7" w:rsidP="00801FBD">
            <w:pPr>
              <w:autoSpaceDE w:val="0"/>
              <w:autoSpaceDN w:val="0"/>
              <w:adjustRightInd w:val="0"/>
              <w:spacing w:line="276" w:lineRule="auto"/>
            </w:pPr>
          </w:p>
        </w:tc>
        <w:tc>
          <w:tcPr>
            <w:tcW w:w="2890" w:type="dxa"/>
          </w:tcPr>
          <w:p w14:paraId="451B0EF6" w14:textId="77777777" w:rsidR="002343A7" w:rsidRPr="000C1AD4" w:rsidRDefault="002343A7" w:rsidP="00801FBD">
            <w:pPr>
              <w:spacing w:line="276" w:lineRule="auto"/>
            </w:pPr>
            <w:r w:rsidRPr="000C1AD4">
              <w:t>Sistemingai analizuojama ir aptariama mokinių pasiekimų dinamika, numatomos pagalbos kryptys (posėdžių, pasitarimų, susirinkimų skaičius)</w:t>
            </w:r>
          </w:p>
        </w:tc>
        <w:tc>
          <w:tcPr>
            <w:tcW w:w="1504" w:type="dxa"/>
          </w:tcPr>
          <w:p w14:paraId="3A19CA5C" w14:textId="77777777" w:rsidR="002343A7" w:rsidRPr="000C1AD4" w:rsidRDefault="002343A7" w:rsidP="00801FBD">
            <w:pPr>
              <w:spacing w:line="276" w:lineRule="auto"/>
              <w:jc w:val="center"/>
            </w:pPr>
            <w:r w:rsidRPr="000C1AD4">
              <w:t>9 / 35</w:t>
            </w:r>
          </w:p>
        </w:tc>
        <w:tc>
          <w:tcPr>
            <w:tcW w:w="3118" w:type="dxa"/>
          </w:tcPr>
          <w:p w14:paraId="0A750C4F" w14:textId="77777777" w:rsidR="002343A7" w:rsidRPr="000C1AD4" w:rsidRDefault="002343A7" w:rsidP="00801FBD">
            <w:pPr>
              <w:spacing w:line="276" w:lineRule="auto"/>
            </w:pPr>
            <w:r w:rsidRPr="000C1AD4">
              <w:t>Klasių vadovai nuolat stebėjo mokinių pasiekimų ir pažangos pokyčius, kartu su mokiniu, jo tėvais bei dalykų mokytojais priėmė bendrus susitarimus. Mokinių pasiekimai sistemingai buvo aptarti klasių vadovų pasitarimuose, Mokytojų tarybos posėdžiuose</w:t>
            </w:r>
            <w:r>
              <w:t>. Iš viso įvyko 35 pasitarimai – posėdžiai.</w:t>
            </w:r>
          </w:p>
        </w:tc>
      </w:tr>
      <w:tr w:rsidR="002343A7" w14:paraId="16F48A4F" w14:textId="77777777" w:rsidTr="002343A7">
        <w:tc>
          <w:tcPr>
            <w:tcW w:w="2122" w:type="dxa"/>
            <w:vMerge w:val="restart"/>
          </w:tcPr>
          <w:p w14:paraId="2A700734" w14:textId="77777777" w:rsidR="002343A7" w:rsidRPr="000C1AD4" w:rsidRDefault="002343A7" w:rsidP="00801FBD">
            <w:pPr>
              <w:autoSpaceDE w:val="0"/>
              <w:autoSpaceDN w:val="0"/>
              <w:adjustRightInd w:val="0"/>
              <w:spacing w:line="276" w:lineRule="auto"/>
            </w:pPr>
            <w:r w:rsidRPr="000C1AD4">
              <w:t>1.3. Lyderystės bei asmeninio meistriškumo tobulinimas, siekiant paveikaus profesionalumo</w:t>
            </w:r>
          </w:p>
        </w:tc>
        <w:tc>
          <w:tcPr>
            <w:tcW w:w="2890" w:type="dxa"/>
          </w:tcPr>
          <w:p w14:paraId="26D120F8" w14:textId="77777777" w:rsidR="002343A7" w:rsidRPr="000C1AD4" w:rsidRDefault="002343A7" w:rsidP="00801FBD">
            <w:pPr>
              <w:spacing w:line="276" w:lineRule="auto"/>
            </w:pPr>
            <w:r w:rsidRPr="000C1AD4">
              <w:t>Savivaldos institucijose aptariama lyderystės samprata ir teikiami pasiūlymai gimnazijos veiklos kokybei lyderystės srityje gerinti (pasiūlymų skaičius)</w:t>
            </w:r>
          </w:p>
        </w:tc>
        <w:tc>
          <w:tcPr>
            <w:tcW w:w="1504" w:type="dxa"/>
          </w:tcPr>
          <w:p w14:paraId="3FEAA415" w14:textId="77777777" w:rsidR="002343A7" w:rsidRPr="000C1AD4" w:rsidRDefault="002343A7" w:rsidP="00801FBD">
            <w:pPr>
              <w:spacing w:line="276" w:lineRule="auto"/>
              <w:jc w:val="center"/>
            </w:pPr>
            <w:r w:rsidRPr="000C1AD4">
              <w:t>+2 / +3</w:t>
            </w:r>
          </w:p>
        </w:tc>
        <w:tc>
          <w:tcPr>
            <w:tcW w:w="3118" w:type="dxa"/>
          </w:tcPr>
          <w:p w14:paraId="27A5993D" w14:textId="77777777" w:rsidR="002343A7" w:rsidRPr="000C1AD4" w:rsidRDefault="002343A7" w:rsidP="00801FBD">
            <w:pPr>
              <w:spacing w:line="276" w:lineRule="auto"/>
            </w:pPr>
            <w:r w:rsidRPr="000C1AD4">
              <w:t>89,3 proc. mokytojų įsitikinę, kad Metodinė taryba veikia aktyviai ir sprendžia svarbius ugdymo klausimus</w:t>
            </w:r>
            <w:r>
              <w:t xml:space="preserve">. Metodinė taryba pasiūlė naują projektinių darbų vertinimo tvarką, Gimnazijos taryba įvedė naują uniformos elementą, </w:t>
            </w:r>
            <w:r w:rsidRPr="000E500B">
              <w:t>Strateginio planavimo grupė inicijavo Erasmus projekto akreditaciją</w:t>
            </w:r>
            <w:r>
              <w:t>.</w:t>
            </w:r>
          </w:p>
        </w:tc>
      </w:tr>
      <w:tr w:rsidR="002343A7" w14:paraId="5565BADB" w14:textId="77777777" w:rsidTr="002343A7">
        <w:tc>
          <w:tcPr>
            <w:tcW w:w="2122" w:type="dxa"/>
            <w:vMerge/>
          </w:tcPr>
          <w:p w14:paraId="3E6AC7AD" w14:textId="77777777" w:rsidR="002343A7" w:rsidRPr="000C1AD4" w:rsidRDefault="002343A7" w:rsidP="00801FBD">
            <w:pPr>
              <w:autoSpaceDE w:val="0"/>
              <w:autoSpaceDN w:val="0"/>
              <w:adjustRightInd w:val="0"/>
              <w:spacing w:line="276" w:lineRule="auto"/>
            </w:pPr>
          </w:p>
        </w:tc>
        <w:tc>
          <w:tcPr>
            <w:tcW w:w="2890" w:type="dxa"/>
          </w:tcPr>
          <w:p w14:paraId="217AFC8F" w14:textId="77777777" w:rsidR="002343A7" w:rsidRPr="000C1AD4" w:rsidRDefault="002343A7" w:rsidP="00801FBD">
            <w:pPr>
              <w:spacing w:line="276" w:lineRule="auto"/>
            </w:pPr>
            <w:r w:rsidRPr="000C1AD4">
              <w:t>Organizuojami lyderystės kompetencijų ugdymo ir stiprinimo renginiai (renginių skaičius)</w:t>
            </w:r>
          </w:p>
        </w:tc>
        <w:tc>
          <w:tcPr>
            <w:tcW w:w="1504" w:type="dxa"/>
          </w:tcPr>
          <w:p w14:paraId="0637C315" w14:textId="77777777" w:rsidR="002343A7" w:rsidRPr="000C1AD4" w:rsidRDefault="002343A7" w:rsidP="00801FBD">
            <w:pPr>
              <w:spacing w:line="276" w:lineRule="auto"/>
              <w:jc w:val="center"/>
            </w:pPr>
            <w:r w:rsidRPr="000C1AD4">
              <w:t>1 / 2</w:t>
            </w:r>
          </w:p>
        </w:tc>
        <w:tc>
          <w:tcPr>
            <w:tcW w:w="3118" w:type="dxa"/>
          </w:tcPr>
          <w:p w14:paraId="2443BAE5" w14:textId="77777777" w:rsidR="002343A7" w:rsidRPr="000C1AD4" w:rsidRDefault="002343A7" w:rsidP="00801FBD">
            <w:pPr>
              <w:spacing w:line="276" w:lineRule="auto"/>
            </w:pPr>
            <w:r w:rsidRPr="000C1AD4">
              <w:t>Atsižvelgus į Metodinės tarybos pasiūlymą</w:t>
            </w:r>
            <w:r>
              <w:t>,</w:t>
            </w:r>
            <w:r w:rsidRPr="000C1AD4">
              <w:t xml:space="preserve"> organizuotas</w:t>
            </w:r>
            <w:r>
              <w:t xml:space="preserve"> komandos formavimo renginys ir</w:t>
            </w:r>
            <w:r w:rsidRPr="000C1AD4">
              <w:t xml:space="preserve"> pokyčių valdymo įgūdžių mokymai</w:t>
            </w:r>
            <w:r>
              <w:t>.</w:t>
            </w:r>
          </w:p>
        </w:tc>
      </w:tr>
      <w:tr w:rsidR="002343A7" w14:paraId="7338411F" w14:textId="77777777" w:rsidTr="002343A7">
        <w:tc>
          <w:tcPr>
            <w:tcW w:w="2122" w:type="dxa"/>
            <w:vMerge/>
          </w:tcPr>
          <w:p w14:paraId="3ABE5154" w14:textId="77777777" w:rsidR="002343A7" w:rsidRPr="000C1AD4" w:rsidRDefault="002343A7" w:rsidP="00801FBD">
            <w:pPr>
              <w:autoSpaceDE w:val="0"/>
              <w:autoSpaceDN w:val="0"/>
              <w:adjustRightInd w:val="0"/>
              <w:spacing w:line="276" w:lineRule="auto"/>
            </w:pPr>
          </w:p>
        </w:tc>
        <w:tc>
          <w:tcPr>
            <w:tcW w:w="2890" w:type="dxa"/>
          </w:tcPr>
          <w:p w14:paraId="3242E154" w14:textId="77777777" w:rsidR="002343A7" w:rsidRPr="000C1AD4" w:rsidRDefault="002343A7" w:rsidP="00801FBD">
            <w:pPr>
              <w:spacing w:line="276" w:lineRule="auto"/>
            </w:pPr>
            <w:r w:rsidRPr="000C1AD4">
              <w:t>Mokytojai vykdo savo veiklos sklaidą, kolegialiai dalijasi patirtimi, mokosi vieni iš kitų (mokytojų dalis proc.)</w:t>
            </w:r>
          </w:p>
        </w:tc>
        <w:tc>
          <w:tcPr>
            <w:tcW w:w="1504" w:type="dxa"/>
          </w:tcPr>
          <w:p w14:paraId="4ACB16E0" w14:textId="77777777" w:rsidR="002343A7" w:rsidRPr="000C1AD4" w:rsidRDefault="002343A7" w:rsidP="00801FBD">
            <w:pPr>
              <w:spacing w:line="276" w:lineRule="auto"/>
              <w:jc w:val="center"/>
            </w:pPr>
            <w:r w:rsidRPr="000C1AD4">
              <w:t>50 / 60</w:t>
            </w:r>
          </w:p>
        </w:tc>
        <w:tc>
          <w:tcPr>
            <w:tcW w:w="3118" w:type="dxa"/>
          </w:tcPr>
          <w:p w14:paraId="6C397487" w14:textId="77777777" w:rsidR="002343A7" w:rsidRPr="000C1AD4" w:rsidRDefault="002343A7" w:rsidP="00801FBD">
            <w:pPr>
              <w:spacing w:line="276" w:lineRule="auto"/>
            </w:pPr>
            <w:r w:rsidRPr="00BC07A6">
              <w:t>Mokytojai dalijasi patirtimi grupėse, pad</w:t>
            </w:r>
            <w:r>
              <w:t>e</w:t>
            </w:r>
            <w:r w:rsidRPr="00BC07A6">
              <w:t xml:space="preserve">da vieni kitiems, taikydami </w:t>
            </w:r>
            <w:r w:rsidRPr="00BC07A6">
              <w:rPr>
                <w:i/>
              </w:rPr>
              <w:t xml:space="preserve">Pamokos studijos </w:t>
            </w:r>
            <w:r w:rsidRPr="000C1AD4">
              <w:t>metodą. 82,1 proc. mokytojų nurodo, kad dalyko metodinės grupės veikla padeda tobulėti</w:t>
            </w:r>
            <w:r>
              <w:t>.</w:t>
            </w:r>
          </w:p>
        </w:tc>
      </w:tr>
      <w:tr w:rsidR="002343A7" w14:paraId="03A87D84" w14:textId="77777777" w:rsidTr="002343A7">
        <w:tc>
          <w:tcPr>
            <w:tcW w:w="2122" w:type="dxa"/>
            <w:vMerge w:val="restart"/>
          </w:tcPr>
          <w:p w14:paraId="5027399F" w14:textId="77777777" w:rsidR="002343A7" w:rsidRPr="000C1AD4" w:rsidRDefault="002343A7" w:rsidP="00801FBD">
            <w:pPr>
              <w:autoSpaceDE w:val="0"/>
              <w:autoSpaceDN w:val="0"/>
              <w:adjustRightInd w:val="0"/>
              <w:spacing w:line="276" w:lineRule="auto"/>
            </w:pPr>
            <w:r w:rsidRPr="000C1AD4">
              <w:t>2.1. Saugios ir partneryste grįstos ugdymo(</w:t>
            </w:r>
            <w:proofErr w:type="spellStart"/>
            <w:r w:rsidRPr="000C1AD4">
              <w:t>si</w:t>
            </w:r>
            <w:proofErr w:type="spellEnd"/>
            <w:r w:rsidRPr="000C1AD4">
              <w:t>) aplinkos puoselėjimas, įgyvendinant bendruomenės iniciatyvas</w:t>
            </w:r>
          </w:p>
        </w:tc>
        <w:tc>
          <w:tcPr>
            <w:tcW w:w="2890" w:type="dxa"/>
          </w:tcPr>
          <w:p w14:paraId="0BDA703E" w14:textId="77777777" w:rsidR="002343A7" w:rsidRPr="000C1AD4" w:rsidRDefault="002343A7" w:rsidP="00801FBD">
            <w:pPr>
              <w:spacing w:line="276" w:lineRule="auto"/>
            </w:pPr>
            <w:r w:rsidRPr="000C1AD4">
              <w:t>Gimnazijoje atsižvelgiama į visų bendruomenės narių nuomonę, apsvarstomi teikiami pasiūlymai</w:t>
            </w:r>
            <w:r>
              <w:t>, kurie</w:t>
            </w:r>
            <w:r w:rsidRPr="000C1AD4">
              <w:t xml:space="preserve"> įgyvendinami veikiant kartu (didžiausias įvertis 4 balai)</w:t>
            </w:r>
          </w:p>
        </w:tc>
        <w:tc>
          <w:tcPr>
            <w:tcW w:w="1504" w:type="dxa"/>
          </w:tcPr>
          <w:p w14:paraId="5610A814" w14:textId="77777777" w:rsidR="002343A7" w:rsidRPr="000C1AD4" w:rsidRDefault="002343A7" w:rsidP="00801FBD">
            <w:pPr>
              <w:spacing w:line="276" w:lineRule="auto"/>
              <w:jc w:val="center"/>
            </w:pPr>
            <w:r w:rsidRPr="000C1AD4">
              <w:t>2,7 / 3,0</w:t>
            </w:r>
          </w:p>
        </w:tc>
        <w:tc>
          <w:tcPr>
            <w:tcW w:w="3118" w:type="dxa"/>
          </w:tcPr>
          <w:p w14:paraId="580CF1E3" w14:textId="143C33E1" w:rsidR="002343A7" w:rsidRPr="00BC07A6" w:rsidRDefault="002343A7">
            <w:pPr>
              <w:spacing w:line="276" w:lineRule="auto"/>
            </w:pPr>
            <w:r w:rsidRPr="000C1AD4">
              <w:t>Kiekvienas bendruomenės narys turi galimybę pareikšti savo nuomonę, kuri yra apsvarstoma</w:t>
            </w:r>
            <w:r>
              <w:t>.</w:t>
            </w:r>
            <w:r w:rsidRPr="000C1AD4">
              <w:t xml:space="preserve"> </w:t>
            </w:r>
            <w:r w:rsidRPr="00BC07A6">
              <w:t>Suformuluoti pasiūlymai įgyvendinami veikiant kartu</w:t>
            </w:r>
            <w:r w:rsidRPr="000C1AD4">
              <w:t>. Organizuotas visos bendruomenės dalyvavimas rengiant strateginį planą 2023–2025 metams. Ne mažiau 80 proc. mokinių jaučiasi gimnazijos bendruomenės nariais. Apklausos įvertis 3,2</w:t>
            </w:r>
            <w:r>
              <w:t>.</w:t>
            </w:r>
          </w:p>
        </w:tc>
      </w:tr>
      <w:tr w:rsidR="002343A7" w14:paraId="652A167B" w14:textId="77777777" w:rsidTr="002343A7">
        <w:tc>
          <w:tcPr>
            <w:tcW w:w="2122" w:type="dxa"/>
            <w:vMerge/>
          </w:tcPr>
          <w:p w14:paraId="71E3E194" w14:textId="77777777" w:rsidR="002343A7" w:rsidRPr="000C1AD4" w:rsidRDefault="002343A7" w:rsidP="00801FBD">
            <w:pPr>
              <w:autoSpaceDE w:val="0"/>
              <w:autoSpaceDN w:val="0"/>
              <w:adjustRightInd w:val="0"/>
              <w:spacing w:line="276" w:lineRule="auto"/>
            </w:pPr>
          </w:p>
        </w:tc>
        <w:tc>
          <w:tcPr>
            <w:tcW w:w="2890" w:type="dxa"/>
          </w:tcPr>
          <w:p w14:paraId="4E51E68C" w14:textId="77777777" w:rsidR="002343A7" w:rsidRPr="000C1AD4" w:rsidRDefault="002343A7" w:rsidP="00801FBD">
            <w:pPr>
              <w:spacing w:line="276" w:lineRule="auto"/>
            </w:pPr>
            <w:r w:rsidRPr="000C1AD4">
              <w:t>Įgyvendinamos tęstinės bei rengiamos naujos vaikų ir jaunimo socializacijos, jau</w:t>
            </w:r>
            <w:r w:rsidRPr="00E9397A">
              <w:t>nimo</w:t>
            </w:r>
            <w:r w:rsidRPr="000C1AD4">
              <w:t xml:space="preserve"> iniciatyvų skatinimo programos (programų sk.)</w:t>
            </w:r>
          </w:p>
        </w:tc>
        <w:tc>
          <w:tcPr>
            <w:tcW w:w="1504" w:type="dxa"/>
          </w:tcPr>
          <w:p w14:paraId="37066566" w14:textId="77777777" w:rsidR="002343A7" w:rsidRPr="000C1AD4" w:rsidRDefault="002343A7" w:rsidP="00801FBD">
            <w:pPr>
              <w:spacing w:line="276" w:lineRule="auto"/>
              <w:jc w:val="center"/>
            </w:pPr>
            <w:r w:rsidRPr="000C1AD4">
              <w:t>4 / 7</w:t>
            </w:r>
          </w:p>
        </w:tc>
        <w:tc>
          <w:tcPr>
            <w:tcW w:w="3118" w:type="dxa"/>
          </w:tcPr>
          <w:p w14:paraId="0B6CBA0C" w14:textId="77777777" w:rsidR="002343A7" w:rsidRPr="000C1AD4" w:rsidRDefault="002343A7" w:rsidP="00801FBD">
            <w:pPr>
              <w:spacing w:line="276" w:lineRule="auto"/>
            </w:pPr>
            <w:r w:rsidRPr="000C1AD4">
              <w:t xml:space="preserve">Per praėjusius metus įgyvendintos 4 savivaldybės lygmens, 2 šalies ir 1 tarptautinio lygmens jaunimo </w:t>
            </w:r>
            <w:r w:rsidRPr="00BC07A6">
              <w:t>iniciatyvų skatinimo programos</w:t>
            </w:r>
            <w:r>
              <w:t>.</w:t>
            </w:r>
          </w:p>
        </w:tc>
      </w:tr>
      <w:tr w:rsidR="002343A7" w14:paraId="689FD452" w14:textId="77777777" w:rsidTr="002343A7">
        <w:tc>
          <w:tcPr>
            <w:tcW w:w="2122" w:type="dxa"/>
            <w:vMerge w:val="restart"/>
          </w:tcPr>
          <w:p w14:paraId="1AAD4866" w14:textId="77777777" w:rsidR="002343A7" w:rsidRPr="000C1AD4" w:rsidRDefault="002343A7" w:rsidP="00801FBD">
            <w:pPr>
              <w:autoSpaceDE w:val="0"/>
              <w:autoSpaceDN w:val="0"/>
              <w:adjustRightInd w:val="0"/>
              <w:spacing w:line="276" w:lineRule="auto"/>
            </w:pPr>
            <w:r w:rsidRPr="000C1AD4">
              <w:t>2.2. Palankios bendradarbiavimo kultūros tobulinimas, ugdant socialiai atsakingą ir brandžią asmenybę</w:t>
            </w:r>
          </w:p>
        </w:tc>
        <w:tc>
          <w:tcPr>
            <w:tcW w:w="2890" w:type="dxa"/>
          </w:tcPr>
          <w:p w14:paraId="04BF311F" w14:textId="77777777" w:rsidR="002343A7" w:rsidRPr="000C1AD4" w:rsidRDefault="002343A7" w:rsidP="00801FBD">
            <w:pPr>
              <w:spacing w:line="276" w:lineRule="auto"/>
            </w:pPr>
            <w:r w:rsidRPr="00BC07A6">
              <w:t>Gimnazijos bendruomenės nariai laikosi susitarimų kultūros ir geba vertinti jų laikymąsi (didžiausias įvertis 4 balai)</w:t>
            </w:r>
          </w:p>
        </w:tc>
        <w:tc>
          <w:tcPr>
            <w:tcW w:w="1504" w:type="dxa"/>
          </w:tcPr>
          <w:p w14:paraId="35CC315A" w14:textId="77777777" w:rsidR="002343A7" w:rsidRPr="000C1AD4" w:rsidRDefault="002343A7" w:rsidP="00801FBD">
            <w:pPr>
              <w:spacing w:line="276" w:lineRule="auto"/>
              <w:jc w:val="center"/>
            </w:pPr>
            <w:r w:rsidRPr="000C1AD4">
              <w:t>2,9 / 3,0</w:t>
            </w:r>
          </w:p>
        </w:tc>
        <w:tc>
          <w:tcPr>
            <w:tcW w:w="3118" w:type="dxa"/>
          </w:tcPr>
          <w:p w14:paraId="758E2149" w14:textId="77777777" w:rsidR="002343A7" w:rsidRPr="000C1AD4" w:rsidRDefault="002343A7" w:rsidP="00801FBD">
            <w:pPr>
              <w:spacing w:line="276" w:lineRule="auto"/>
            </w:pPr>
            <w:r w:rsidRPr="000C1AD4">
              <w:t xml:space="preserve">Dauguma gimnazijos bendruomenės narių puoselėjo susitarimų kultūrą. 76,1 proc. mokinių ir 96,1 proc. </w:t>
            </w:r>
            <w:r w:rsidRPr="003213F8">
              <w:t xml:space="preserve">mokytojų teigia turintys tarpusavio susitarimus dėl darbo ir tvarkos pamokose. </w:t>
            </w:r>
            <w:r w:rsidRPr="000C1AD4">
              <w:t>Įvertis 3,0</w:t>
            </w:r>
            <w:r>
              <w:t>.</w:t>
            </w:r>
          </w:p>
        </w:tc>
      </w:tr>
      <w:tr w:rsidR="002343A7" w14:paraId="5952577E" w14:textId="77777777" w:rsidTr="002343A7">
        <w:tc>
          <w:tcPr>
            <w:tcW w:w="2122" w:type="dxa"/>
            <w:vMerge/>
          </w:tcPr>
          <w:p w14:paraId="56A12FB8" w14:textId="77777777" w:rsidR="002343A7" w:rsidRPr="000C1AD4" w:rsidRDefault="002343A7" w:rsidP="00801FBD">
            <w:pPr>
              <w:autoSpaceDE w:val="0"/>
              <w:autoSpaceDN w:val="0"/>
              <w:adjustRightInd w:val="0"/>
              <w:spacing w:line="276" w:lineRule="auto"/>
            </w:pPr>
          </w:p>
        </w:tc>
        <w:tc>
          <w:tcPr>
            <w:tcW w:w="2890" w:type="dxa"/>
          </w:tcPr>
          <w:p w14:paraId="00B08F32" w14:textId="5841A26E" w:rsidR="002343A7" w:rsidRPr="00BC07A6" w:rsidRDefault="002343A7" w:rsidP="00801FBD">
            <w:pPr>
              <w:spacing w:line="276" w:lineRule="auto"/>
            </w:pPr>
            <w:r w:rsidRPr="000C1AD4">
              <w:t xml:space="preserve">Aktyvi mokytojų metodinė veikla turi įtakos dalijimosi </w:t>
            </w:r>
            <w:r w:rsidRPr="003213F8">
              <w:t xml:space="preserve">gerąja patirtimi kultūrai, skatina profesinio </w:t>
            </w:r>
            <w:r w:rsidRPr="000C1AD4">
              <w:t>meistriškumo augimą</w:t>
            </w:r>
            <w:r w:rsidR="00CD013C">
              <w:t xml:space="preserve"> </w:t>
            </w:r>
            <w:r w:rsidRPr="000C1AD4">
              <w:t>(didžiausias įvertis 4 balai)</w:t>
            </w:r>
          </w:p>
        </w:tc>
        <w:tc>
          <w:tcPr>
            <w:tcW w:w="1504" w:type="dxa"/>
          </w:tcPr>
          <w:p w14:paraId="1072337B" w14:textId="77777777" w:rsidR="002343A7" w:rsidRPr="000C1AD4" w:rsidRDefault="002343A7" w:rsidP="00801FBD">
            <w:pPr>
              <w:spacing w:line="276" w:lineRule="auto"/>
              <w:jc w:val="center"/>
            </w:pPr>
            <w:r w:rsidRPr="000C1AD4">
              <w:t>3,0 / 3,11</w:t>
            </w:r>
          </w:p>
        </w:tc>
        <w:tc>
          <w:tcPr>
            <w:tcW w:w="3118" w:type="dxa"/>
          </w:tcPr>
          <w:p w14:paraId="082D9FA6" w14:textId="77777777" w:rsidR="002343A7" w:rsidRPr="000C1AD4" w:rsidRDefault="002343A7" w:rsidP="00801FBD">
            <w:pPr>
              <w:spacing w:line="276" w:lineRule="auto"/>
            </w:pPr>
            <w:r w:rsidRPr="000C1AD4">
              <w:t>Mokytojų metodinė veikla skatino nuolatinį profesinį tobulėjimą. 85,7 proc. mokytojų teigia, kad metodinėje grupėje nuolat dalijasi patirtimi, mokosi vieni iš kitų. Apklausos įvertis 3,11</w:t>
            </w:r>
            <w:r>
              <w:t>.</w:t>
            </w:r>
          </w:p>
        </w:tc>
      </w:tr>
      <w:tr w:rsidR="002343A7" w14:paraId="38668E0F" w14:textId="77777777" w:rsidTr="002343A7">
        <w:tc>
          <w:tcPr>
            <w:tcW w:w="2122" w:type="dxa"/>
            <w:vMerge/>
          </w:tcPr>
          <w:p w14:paraId="46F35719" w14:textId="77777777" w:rsidR="002343A7" w:rsidRPr="000C1AD4" w:rsidRDefault="002343A7" w:rsidP="00801FBD">
            <w:pPr>
              <w:autoSpaceDE w:val="0"/>
              <w:autoSpaceDN w:val="0"/>
              <w:adjustRightInd w:val="0"/>
              <w:spacing w:line="276" w:lineRule="auto"/>
            </w:pPr>
          </w:p>
        </w:tc>
        <w:tc>
          <w:tcPr>
            <w:tcW w:w="2890" w:type="dxa"/>
          </w:tcPr>
          <w:p w14:paraId="006145D5" w14:textId="77777777" w:rsidR="002343A7" w:rsidRPr="000C1AD4" w:rsidRDefault="002343A7" w:rsidP="00801FBD">
            <w:pPr>
              <w:spacing w:line="276" w:lineRule="auto"/>
            </w:pPr>
            <w:r w:rsidRPr="000C1AD4">
              <w:t>Gimnazijos bendruomenė dalyvauja rajono, šalies ir tarptautiniuose projektuose (projektų skaičius)</w:t>
            </w:r>
          </w:p>
        </w:tc>
        <w:tc>
          <w:tcPr>
            <w:tcW w:w="1504" w:type="dxa"/>
          </w:tcPr>
          <w:p w14:paraId="2EC0B780" w14:textId="77777777" w:rsidR="002343A7" w:rsidRPr="000C1AD4" w:rsidRDefault="002343A7" w:rsidP="00801FBD">
            <w:pPr>
              <w:spacing w:line="276" w:lineRule="auto"/>
              <w:jc w:val="center"/>
            </w:pPr>
            <w:r w:rsidRPr="000C1AD4">
              <w:t>5 / 9</w:t>
            </w:r>
          </w:p>
        </w:tc>
        <w:tc>
          <w:tcPr>
            <w:tcW w:w="3118" w:type="dxa"/>
          </w:tcPr>
          <w:p w14:paraId="324C690B" w14:textId="77777777" w:rsidR="002343A7" w:rsidRPr="000C1AD4" w:rsidRDefault="002343A7" w:rsidP="00801FBD">
            <w:pPr>
              <w:spacing w:line="276" w:lineRule="auto"/>
            </w:pPr>
            <w:r w:rsidRPr="000C1AD4">
              <w:t>Per praėjusius metus dalyvauta 4 savivaldybės lygmens, 3 šalies ir 2 tarptautinio lygmens projektuose</w:t>
            </w:r>
            <w:r>
              <w:t>.</w:t>
            </w:r>
          </w:p>
        </w:tc>
      </w:tr>
    </w:tbl>
    <w:p w14:paraId="51649EBA" w14:textId="77777777" w:rsidR="002343A7" w:rsidRPr="00FF2C0C" w:rsidRDefault="002343A7" w:rsidP="002343A7">
      <w:pPr>
        <w:spacing w:line="360" w:lineRule="auto"/>
        <w:jc w:val="both"/>
      </w:pPr>
    </w:p>
    <w:p w14:paraId="1C2A3823" w14:textId="77777777" w:rsidR="002343A7" w:rsidRPr="000C1AD4" w:rsidRDefault="002343A7" w:rsidP="002343A7">
      <w:pPr>
        <w:pStyle w:val="Sraopastraipa"/>
        <w:numPr>
          <w:ilvl w:val="1"/>
          <w:numId w:val="15"/>
        </w:numPr>
        <w:spacing w:line="360" w:lineRule="auto"/>
        <w:jc w:val="both"/>
      </w:pPr>
      <w:r w:rsidRPr="000C1AD4">
        <w:t>Ugdymo rezultatai</w:t>
      </w:r>
    </w:p>
    <w:p w14:paraId="1AB86624" w14:textId="77777777" w:rsidR="002343A7" w:rsidRPr="000C1AD4" w:rsidRDefault="002343A7" w:rsidP="002343A7">
      <w:pPr>
        <w:numPr>
          <w:ilvl w:val="2"/>
          <w:numId w:val="15"/>
        </w:numPr>
        <w:spacing w:line="360" w:lineRule="auto"/>
        <w:jc w:val="both"/>
      </w:pPr>
      <w:r w:rsidRPr="000C1AD4">
        <w:t>Pagrindinio ugdymo pasiekimų patikrinimo rezultatai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1307"/>
        <w:gridCol w:w="1412"/>
        <w:gridCol w:w="1307"/>
        <w:gridCol w:w="1363"/>
        <w:gridCol w:w="1268"/>
        <w:gridCol w:w="1363"/>
      </w:tblGrid>
      <w:tr w:rsidR="002343A7" w:rsidRPr="000C1AD4" w14:paraId="4BC21C78" w14:textId="77777777" w:rsidTr="00801FBD">
        <w:trPr>
          <w:trHeight w:val="454"/>
        </w:trPr>
        <w:tc>
          <w:tcPr>
            <w:tcW w:w="1560" w:type="dxa"/>
            <w:vMerge w:val="restart"/>
            <w:tcBorders>
              <w:top w:val="single" w:sz="4" w:space="0" w:color="auto"/>
              <w:left w:val="single" w:sz="4" w:space="0" w:color="auto"/>
              <w:bottom w:val="single" w:sz="4" w:space="0" w:color="auto"/>
              <w:right w:val="single" w:sz="4" w:space="0" w:color="auto"/>
            </w:tcBorders>
            <w:vAlign w:val="center"/>
          </w:tcPr>
          <w:p w14:paraId="2F333B3C" w14:textId="77777777" w:rsidR="002343A7" w:rsidRPr="000C1AD4" w:rsidRDefault="002343A7" w:rsidP="00801FBD">
            <w:pPr>
              <w:jc w:val="center"/>
            </w:pPr>
          </w:p>
        </w:tc>
        <w:tc>
          <w:tcPr>
            <w:tcW w:w="2776" w:type="dxa"/>
            <w:gridSpan w:val="2"/>
            <w:tcBorders>
              <w:top w:val="single" w:sz="4" w:space="0" w:color="auto"/>
              <w:left w:val="single" w:sz="4" w:space="0" w:color="auto"/>
              <w:bottom w:val="single" w:sz="4" w:space="0" w:color="auto"/>
              <w:right w:val="single" w:sz="4" w:space="0" w:color="auto"/>
            </w:tcBorders>
            <w:vAlign w:val="center"/>
            <w:hideMark/>
          </w:tcPr>
          <w:p w14:paraId="5B744390" w14:textId="77777777" w:rsidR="002343A7" w:rsidRPr="000C1AD4" w:rsidRDefault="002343A7" w:rsidP="00801FBD">
            <w:pPr>
              <w:jc w:val="center"/>
            </w:pPr>
            <w:r w:rsidRPr="000C1AD4">
              <w:t>2020 m.</w:t>
            </w:r>
          </w:p>
        </w:tc>
        <w:tc>
          <w:tcPr>
            <w:tcW w:w="2718" w:type="dxa"/>
            <w:gridSpan w:val="2"/>
            <w:tcBorders>
              <w:top w:val="single" w:sz="4" w:space="0" w:color="auto"/>
              <w:left w:val="single" w:sz="4" w:space="0" w:color="auto"/>
              <w:bottom w:val="single" w:sz="4" w:space="0" w:color="auto"/>
              <w:right w:val="single" w:sz="4" w:space="0" w:color="auto"/>
            </w:tcBorders>
            <w:vAlign w:val="center"/>
            <w:hideMark/>
          </w:tcPr>
          <w:p w14:paraId="1650D231" w14:textId="77777777" w:rsidR="002343A7" w:rsidRPr="000C1AD4" w:rsidRDefault="002343A7" w:rsidP="00801FBD">
            <w:pPr>
              <w:jc w:val="center"/>
            </w:pPr>
            <w:r w:rsidRPr="000C1AD4">
              <w:t>2021 m.</w:t>
            </w:r>
          </w:p>
        </w:tc>
        <w:tc>
          <w:tcPr>
            <w:tcW w:w="2673" w:type="dxa"/>
            <w:gridSpan w:val="2"/>
            <w:tcBorders>
              <w:top w:val="single" w:sz="4" w:space="0" w:color="auto"/>
              <w:left w:val="single" w:sz="4" w:space="0" w:color="auto"/>
              <w:bottom w:val="single" w:sz="4" w:space="0" w:color="auto"/>
              <w:right w:val="single" w:sz="4" w:space="0" w:color="auto"/>
            </w:tcBorders>
            <w:vAlign w:val="center"/>
            <w:hideMark/>
          </w:tcPr>
          <w:p w14:paraId="359C6457" w14:textId="77777777" w:rsidR="002343A7" w:rsidRPr="000C1AD4" w:rsidRDefault="002343A7" w:rsidP="00801FBD">
            <w:pPr>
              <w:jc w:val="center"/>
            </w:pPr>
            <w:r w:rsidRPr="000C1AD4">
              <w:t>2022 m.</w:t>
            </w:r>
          </w:p>
        </w:tc>
      </w:tr>
      <w:tr w:rsidR="002343A7" w:rsidRPr="000C1AD4" w14:paraId="0C5CEEE3" w14:textId="77777777" w:rsidTr="00801FBD">
        <w:trPr>
          <w:trHeight w:val="454"/>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70CB10A4" w14:textId="77777777" w:rsidR="002343A7" w:rsidRPr="000C1AD4" w:rsidRDefault="002343A7" w:rsidP="00801FBD">
            <w:pPr>
              <w:jc w:val="center"/>
            </w:pPr>
          </w:p>
        </w:tc>
        <w:tc>
          <w:tcPr>
            <w:tcW w:w="1355" w:type="dxa"/>
            <w:tcBorders>
              <w:top w:val="single" w:sz="4" w:space="0" w:color="auto"/>
              <w:left w:val="single" w:sz="4" w:space="0" w:color="auto"/>
              <w:bottom w:val="single" w:sz="4" w:space="0" w:color="auto"/>
              <w:right w:val="single" w:sz="4" w:space="0" w:color="auto"/>
            </w:tcBorders>
            <w:vAlign w:val="center"/>
            <w:hideMark/>
          </w:tcPr>
          <w:p w14:paraId="394A56BE" w14:textId="77777777" w:rsidR="002343A7" w:rsidRPr="000C1AD4" w:rsidRDefault="002343A7" w:rsidP="00801FBD">
            <w:pPr>
              <w:jc w:val="center"/>
            </w:pPr>
            <w:r w:rsidRPr="000C1AD4">
              <w:t>Lietuvių k.</w:t>
            </w:r>
          </w:p>
        </w:tc>
        <w:tc>
          <w:tcPr>
            <w:tcW w:w="1421" w:type="dxa"/>
            <w:tcBorders>
              <w:top w:val="single" w:sz="4" w:space="0" w:color="auto"/>
              <w:left w:val="single" w:sz="4" w:space="0" w:color="auto"/>
              <w:bottom w:val="single" w:sz="4" w:space="0" w:color="auto"/>
              <w:right w:val="single" w:sz="4" w:space="0" w:color="auto"/>
            </w:tcBorders>
            <w:vAlign w:val="center"/>
            <w:hideMark/>
          </w:tcPr>
          <w:p w14:paraId="73EE97E7" w14:textId="77777777" w:rsidR="002343A7" w:rsidRPr="000C1AD4" w:rsidRDefault="002343A7" w:rsidP="00801FBD">
            <w:pPr>
              <w:jc w:val="center"/>
            </w:pPr>
            <w:r w:rsidRPr="000C1AD4">
              <w:t>Matematika</w:t>
            </w:r>
          </w:p>
        </w:tc>
        <w:tc>
          <w:tcPr>
            <w:tcW w:w="1355" w:type="dxa"/>
            <w:tcBorders>
              <w:top w:val="single" w:sz="4" w:space="0" w:color="auto"/>
              <w:left w:val="single" w:sz="4" w:space="0" w:color="auto"/>
              <w:bottom w:val="single" w:sz="4" w:space="0" w:color="auto"/>
              <w:right w:val="single" w:sz="4" w:space="0" w:color="auto"/>
            </w:tcBorders>
            <w:vAlign w:val="center"/>
            <w:hideMark/>
          </w:tcPr>
          <w:p w14:paraId="234673CD" w14:textId="77777777" w:rsidR="002343A7" w:rsidRPr="000C1AD4" w:rsidRDefault="002343A7" w:rsidP="00801FBD">
            <w:pPr>
              <w:jc w:val="center"/>
            </w:pPr>
            <w:r w:rsidRPr="000C1AD4">
              <w:t>Lietuvių k.</w:t>
            </w:r>
          </w:p>
        </w:tc>
        <w:tc>
          <w:tcPr>
            <w:tcW w:w="1363" w:type="dxa"/>
            <w:tcBorders>
              <w:top w:val="single" w:sz="4" w:space="0" w:color="auto"/>
              <w:left w:val="single" w:sz="4" w:space="0" w:color="auto"/>
              <w:bottom w:val="single" w:sz="4" w:space="0" w:color="auto"/>
              <w:right w:val="single" w:sz="4" w:space="0" w:color="auto"/>
            </w:tcBorders>
            <w:vAlign w:val="center"/>
            <w:hideMark/>
          </w:tcPr>
          <w:p w14:paraId="60D5551D" w14:textId="77777777" w:rsidR="002343A7" w:rsidRPr="000C1AD4" w:rsidRDefault="002343A7" w:rsidP="00801FBD">
            <w:pPr>
              <w:jc w:val="center"/>
            </w:pPr>
            <w:r w:rsidRPr="000C1AD4">
              <w:t>Matematika</w:t>
            </w:r>
          </w:p>
        </w:tc>
        <w:tc>
          <w:tcPr>
            <w:tcW w:w="1310" w:type="dxa"/>
            <w:tcBorders>
              <w:top w:val="single" w:sz="4" w:space="0" w:color="auto"/>
              <w:left w:val="single" w:sz="4" w:space="0" w:color="auto"/>
              <w:bottom w:val="single" w:sz="4" w:space="0" w:color="auto"/>
              <w:right w:val="single" w:sz="4" w:space="0" w:color="auto"/>
            </w:tcBorders>
            <w:vAlign w:val="center"/>
            <w:hideMark/>
          </w:tcPr>
          <w:p w14:paraId="732F2AF9" w14:textId="77777777" w:rsidR="002343A7" w:rsidRPr="000C1AD4" w:rsidRDefault="002343A7" w:rsidP="00801FBD">
            <w:pPr>
              <w:jc w:val="center"/>
            </w:pPr>
            <w:r w:rsidRPr="000C1AD4">
              <w:t>Lietuvių k.</w:t>
            </w:r>
          </w:p>
        </w:tc>
        <w:tc>
          <w:tcPr>
            <w:tcW w:w="1363" w:type="dxa"/>
            <w:tcBorders>
              <w:top w:val="single" w:sz="4" w:space="0" w:color="auto"/>
              <w:left w:val="single" w:sz="4" w:space="0" w:color="auto"/>
              <w:bottom w:val="single" w:sz="4" w:space="0" w:color="auto"/>
              <w:right w:val="single" w:sz="4" w:space="0" w:color="auto"/>
            </w:tcBorders>
            <w:vAlign w:val="center"/>
            <w:hideMark/>
          </w:tcPr>
          <w:p w14:paraId="739092CE" w14:textId="77777777" w:rsidR="002343A7" w:rsidRPr="000C1AD4" w:rsidRDefault="002343A7" w:rsidP="00801FBD">
            <w:pPr>
              <w:jc w:val="center"/>
            </w:pPr>
            <w:r w:rsidRPr="000C1AD4">
              <w:t>Matematika</w:t>
            </w:r>
          </w:p>
        </w:tc>
      </w:tr>
      <w:tr w:rsidR="002343A7" w:rsidRPr="000C1AD4" w14:paraId="0AF174DF" w14:textId="77777777" w:rsidTr="00801FBD">
        <w:trPr>
          <w:trHeight w:val="454"/>
        </w:trPr>
        <w:tc>
          <w:tcPr>
            <w:tcW w:w="1560" w:type="dxa"/>
            <w:tcBorders>
              <w:top w:val="single" w:sz="4" w:space="0" w:color="auto"/>
              <w:left w:val="single" w:sz="4" w:space="0" w:color="auto"/>
              <w:bottom w:val="single" w:sz="4" w:space="0" w:color="auto"/>
              <w:right w:val="single" w:sz="4" w:space="0" w:color="auto"/>
            </w:tcBorders>
            <w:vAlign w:val="center"/>
            <w:hideMark/>
          </w:tcPr>
          <w:p w14:paraId="64452C4A" w14:textId="77777777" w:rsidR="002343A7" w:rsidRPr="000C1AD4" w:rsidRDefault="002343A7" w:rsidP="00801FBD">
            <w:r w:rsidRPr="000C1AD4">
              <w:t>Lietuva</w:t>
            </w:r>
          </w:p>
        </w:tc>
        <w:tc>
          <w:tcPr>
            <w:tcW w:w="1355" w:type="dxa"/>
            <w:tcBorders>
              <w:top w:val="single" w:sz="4" w:space="0" w:color="auto"/>
              <w:left w:val="single" w:sz="4" w:space="0" w:color="auto"/>
              <w:bottom w:val="single" w:sz="4" w:space="0" w:color="auto"/>
              <w:right w:val="single" w:sz="4" w:space="0" w:color="auto"/>
            </w:tcBorders>
            <w:vAlign w:val="center"/>
            <w:hideMark/>
          </w:tcPr>
          <w:p w14:paraId="4CC10B11" w14:textId="77777777" w:rsidR="002343A7" w:rsidRPr="000C1AD4" w:rsidRDefault="002343A7" w:rsidP="00801FBD">
            <w:pPr>
              <w:jc w:val="center"/>
            </w:pPr>
            <w:r w:rsidRPr="000C1AD4">
              <w:t>–</w:t>
            </w:r>
          </w:p>
        </w:tc>
        <w:tc>
          <w:tcPr>
            <w:tcW w:w="1421" w:type="dxa"/>
            <w:tcBorders>
              <w:top w:val="single" w:sz="4" w:space="0" w:color="auto"/>
              <w:left w:val="single" w:sz="4" w:space="0" w:color="auto"/>
              <w:bottom w:val="single" w:sz="4" w:space="0" w:color="auto"/>
              <w:right w:val="single" w:sz="4" w:space="0" w:color="auto"/>
            </w:tcBorders>
            <w:vAlign w:val="center"/>
            <w:hideMark/>
          </w:tcPr>
          <w:p w14:paraId="24D27281" w14:textId="77777777" w:rsidR="002343A7" w:rsidRPr="000C1AD4" w:rsidRDefault="002343A7" w:rsidP="00801FBD">
            <w:pPr>
              <w:jc w:val="center"/>
            </w:pPr>
            <w:r w:rsidRPr="000C1AD4">
              <w:t>–</w:t>
            </w:r>
          </w:p>
        </w:tc>
        <w:tc>
          <w:tcPr>
            <w:tcW w:w="1355" w:type="dxa"/>
            <w:tcBorders>
              <w:top w:val="single" w:sz="4" w:space="0" w:color="auto"/>
              <w:left w:val="single" w:sz="4" w:space="0" w:color="auto"/>
              <w:bottom w:val="single" w:sz="4" w:space="0" w:color="auto"/>
              <w:right w:val="single" w:sz="4" w:space="0" w:color="auto"/>
            </w:tcBorders>
            <w:vAlign w:val="center"/>
            <w:hideMark/>
          </w:tcPr>
          <w:p w14:paraId="387F84D9" w14:textId="77777777" w:rsidR="002343A7" w:rsidRPr="000C1AD4" w:rsidRDefault="002343A7" w:rsidP="00801FBD">
            <w:pPr>
              <w:jc w:val="center"/>
            </w:pPr>
            <w:r w:rsidRPr="000C1AD4">
              <w:t>6,5</w:t>
            </w:r>
          </w:p>
        </w:tc>
        <w:tc>
          <w:tcPr>
            <w:tcW w:w="1363" w:type="dxa"/>
            <w:tcBorders>
              <w:top w:val="single" w:sz="4" w:space="0" w:color="auto"/>
              <w:left w:val="single" w:sz="4" w:space="0" w:color="auto"/>
              <w:bottom w:val="single" w:sz="4" w:space="0" w:color="auto"/>
              <w:right w:val="single" w:sz="4" w:space="0" w:color="auto"/>
            </w:tcBorders>
            <w:vAlign w:val="center"/>
            <w:hideMark/>
          </w:tcPr>
          <w:p w14:paraId="0F184556" w14:textId="77777777" w:rsidR="002343A7" w:rsidRPr="000C1AD4" w:rsidRDefault="002343A7" w:rsidP="00801FBD">
            <w:pPr>
              <w:jc w:val="center"/>
            </w:pPr>
            <w:r w:rsidRPr="000C1AD4">
              <w:t>6,17</w:t>
            </w:r>
          </w:p>
        </w:tc>
        <w:tc>
          <w:tcPr>
            <w:tcW w:w="1310" w:type="dxa"/>
            <w:tcBorders>
              <w:top w:val="single" w:sz="4" w:space="0" w:color="auto"/>
              <w:left w:val="single" w:sz="4" w:space="0" w:color="auto"/>
              <w:bottom w:val="single" w:sz="4" w:space="0" w:color="auto"/>
              <w:right w:val="single" w:sz="4" w:space="0" w:color="auto"/>
            </w:tcBorders>
            <w:vAlign w:val="center"/>
            <w:hideMark/>
          </w:tcPr>
          <w:p w14:paraId="3128B92D" w14:textId="77777777" w:rsidR="002343A7" w:rsidRPr="000C1AD4" w:rsidRDefault="002343A7" w:rsidP="00801FBD">
            <w:pPr>
              <w:jc w:val="center"/>
            </w:pPr>
            <w:r w:rsidRPr="000C1AD4">
              <w:t>6,35</w:t>
            </w:r>
          </w:p>
        </w:tc>
        <w:tc>
          <w:tcPr>
            <w:tcW w:w="1363" w:type="dxa"/>
            <w:tcBorders>
              <w:top w:val="single" w:sz="4" w:space="0" w:color="auto"/>
              <w:left w:val="single" w:sz="4" w:space="0" w:color="auto"/>
              <w:bottom w:val="single" w:sz="4" w:space="0" w:color="auto"/>
              <w:right w:val="single" w:sz="4" w:space="0" w:color="auto"/>
            </w:tcBorders>
            <w:vAlign w:val="center"/>
            <w:hideMark/>
          </w:tcPr>
          <w:p w14:paraId="0254D163" w14:textId="77777777" w:rsidR="002343A7" w:rsidRPr="000C1AD4" w:rsidRDefault="002343A7" w:rsidP="00801FBD">
            <w:pPr>
              <w:jc w:val="center"/>
            </w:pPr>
            <w:r w:rsidRPr="000C1AD4">
              <w:t>4,22</w:t>
            </w:r>
          </w:p>
        </w:tc>
      </w:tr>
      <w:tr w:rsidR="002343A7" w:rsidRPr="000C1AD4" w14:paraId="6E88CAB6" w14:textId="77777777" w:rsidTr="00801FBD">
        <w:trPr>
          <w:trHeight w:val="454"/>
        </w:trPr>
        <w:tc>
          <w:tcPr>
            <w:tcW w:w="1560" w:type="dxa"/>
            <w:tcBorders>
              <w:top w:val="single" w:sz="4" w:space="0" w:color="auto"/>
              <w:left w:val="single" w:sz="4" w:space="0" w:color="auto"/>
              <w:bottom w:val="single" w:sz="4" w:space="0" w:color="auto"/>
              <w:right w:val="single" w:sz="4" w:space="0" w:color="auto"/>
            </w:tcBorders>
            <w:vAlign w:val="center"/>
            <w:hideMark/>
          </w:tcPr>
          <w:p w14:paraId="6C1D4170" w14:textId="77777777" w:rsidR="002343A7" w:rsidRPr="000C1AD4" w:rsidRDefault="002343A7" w:rsidP="00801FBD">
            <w:r w:rsidRPr="000C1AD4">
              <w:t>Pasvalio r.</w:t>
            </w:r>
          </w:p>
        </w:tc>
        <w:tc>
          <w:tcPr>
            <w:tcW w:w="1355" w:type="dxa"/>
            <w:tcBorders>
              <w:top w:val="single" w:sz="4" w:space="0" w:color="auto"/>
              <w:left w:val="single" w:sz="4" w:space="0" w:color="auto"/>
              <w:bottom w:val="single" w:sz="4" w:space="0" w:color="auto"/>
              <w:right w:val="single" w:sz="4" w:space="0" w:color="auto"/>
            </w:tcBorders>
            <w:vAlign w:val="center"/>
            <w:hideMark/>
          </w:tcPr>
          <w:p w14:paraId="39645FE3" w14:textId="77777777" w:rsidR="002343A7" w:rsidRPr="000C1AD4" w:rsidRDefault="002343A7" w:rsidP="00801FBD">
            <w:pPr>
              <w:jc w:val="center"/>
            </w:pPr>
            <w:r w:rsidRPr="000C1AD4">
              <w:t>–</w:t>
            </w:r>
          </w:p>
        </w:tc>
        <w:tc>
          <w:tcPr>
            <w:tcW w:w="1421" w:type="dxa"/>
            <w:tcBorders>
              <w:top w:val="single" w:sz="4" w:space="0" w:color="auto"/>
              <w:left w:val="single" w:sz="4" w:space="0" w:color="auto"/>
              <w:bottom w:val="single" w:sz="4" w:space="0" w:color="auto"/>
              <w:right w:val="single" w:sz="4" w:space="0" w:color="auto"/>
            </w:tcBorders>
            <w:vAlign w:val="center"/>
            <w:hideMark/>
          </w:tcPr>
          <w:p w14:paraId="5ABF5BE8" w14:textId="77777777" w:rsidR="002343A7" w:rsidRPr="000C1AD4" w:rsidRDefault="002343A7" w:rsidP="00801FBD">
            <w:pPr>
              <w:jc w:val="center"/>
            </w:pPr>
            <w:r w:rsidRPr="000C1AD4">
              <w:t>–</w:t>
            </w:r>
          </w:p>
        </w:tc>
        <w:tc>
          <w:tcPr>
            <w:tcW w:w="1355" w:type="dxa"/>
            <w:tcBorders>
              <w:top w:val="single" w:sz="4" w:space="0" w:color="auto"/>
              <w:left w:val="single" w:sz="4" w:space="0" w:color="auto"/>
              <w:bottom w:val="single" w:sz="4" w:space="0" w:color="auto"/>
              <w:right w:val="single" w:sz="4" w:space="0" w:color="auto"/>
            </w:tcBorders>
            <w:vAlign w:val="center"/>
            <w:hideMark/>
          </w:tcPr>
          <w:p w14:paraId="7A35C851" w14:textId="77777777" w:rsidR="002343A7" w:rsidRPr="000C1AD4" w:rsidRDefault="002343A7" w:rsidP="00801FBD">
            <w:pPr>
              <w:jc w:val="center"/>
            </w:pPr>
            <w:r w:rsidRPr="000C1AD4">
              <w:t>6,32</w:t>
            </w:r>
          </w:p>
        </w:tc>
        <w:tc>
          <w:tcPr>
            <w:tcW w:w="1363" w:type="dxa"/>
            <w:tcBorders>
              <w:top w:val="single" w:sz="4" w:space="0" w:color="auto"/>
              <w:left w:val="single" w:sz="4" w:space="0" w:color="auto"/>
              <w:bottom w:val="single" w:sz="4" w:space="0" w:color="auto"/>
              <w:right w:val="single" w:sz="4" w:space="0" w:color="auto"/>
            </w:tcBorders>
            <w:vAlign w:val="center"/>
            <w:hideMark/>
          </w:tcPr>
          <w:p w14:paraId="7C52C0FC" w14:textId="77777777" w:rsidR="002343A7" w:rsidRPr="000C1AD4" w:rsidRDefault="002343A7" w:rsidP="00801FBD">
            <w:pPr>
              <w:jc w:val="center"/>
            </w:pPr>
            <w:r w:rsidRPr="000C1AD4">
              <w:t>5,10</w:t>
            </w:r>
          </w:p>
        </w:tc>
        <w:tc>
          <w:tcPr>
            <w:tcW w:w="1310" w:type="dxa"/>
            <w:tcBorders>
              <w:top w:val="single" w:sz="4" w:space="0" w:color="auto"/>
              <w:left w:val="single" w:sz="4" w:space="0" w:color="auto"/>
              <w:bottom w:val="single" w:sz="4" w:space="0" w:color="auto"/>
              <w:right w:val="single" w:sz="4" w:space="0" w:color="auto"/>
            </w:tcBorders>
            <w:vAlign w:val="center"/>
            <w:hideMark/>
          </w:tcPr>
          <w:p w14:paraId="0DC2839A" w14:textId="77777777" w:rsidR="002343A7" w:rsidRPr="000C1AD4" w:rsidRDefault="002343A7" w:rsidP="00801FBD">
            <w:pPr>
              <w:jc w:val="center"/>
            </w:pPr>
            <w:r w:rsidRPr="000C1AD4">
              <w:t>6,36</w:t>
            </w:r>
          </w:p>
        </w:tc>
        <w:tc>
          <w:tcPr>
            <w:tcW w:w="1363" w:type="dxa"/>
            <w:tcBorders>
              <w:top w:val="single" w:sz="4" w:space="0" w:color="auto"/>
              <w:left w:val="single" w:sz="4" w:space="0" w:color="auto"/>
              <w:bottom w:val="single" w:sz="4" w:space="0" w:color="auto"/>
              <w:right w:val="single" w:sz="4" w:space="0" w:color="auto"/>
            </w:tcBorders>
            <w:vAlign w:val="center"/>
            <w:hideMark/>
          </w:tcPr>
          <w:p w14:paraId="7A3F6EC1" w14:textId="77777777" w:rsidR="002343A7" w:rsidRPr="000C1AD4" w:rsidRDefault="002343A7" w:rsidP="00801FBD">
            <w:pPr>
              <w:jc w:val="center"/>
            </w:pPr>
            <w:r w:rsidRPr="000C1AD4">
              <w:t>3,85</w:t>
            </w:r>
          </w:p>
        </w:tc>
      </w:tr>
      <w:tr w:rsidR="002343A7" w:rsidRPr="000C1AD4" w14:paraId="7C461DF0" w14:textId="77777777" w:rsidTr="00801FBD">
        <w:trPr>
          <w:trHeight w:val="643"/>
        </w:trPr>
        <w:tc>
          <w:tcPr>
            <w:tcW w:w="1560" w:type="dxa"/>
            <w:tcBorders>
              <w:top w:val="single" w:sz="4" w:space="0" w:color="auto"/>
              <w:left w:val="single" w:sz="4" w:space="0" w:color="auto"/>
              <w:bottom w:val="single" w:sz="4" w:space="0" w:color="auto"/>
              <w:right w:val="single" w:sz="4" w:space="0" w:color="auto"/>
            </w:tcBorders>
            <w:vAlign w:val="center"/>
            <w:hideMark/>
          </w:tcPr>
          <w:p w14:paraId="10D597D7" w14:textId="77777777" w:rsidR="002343A7" w:rsidRPr="000C1AD4" w:rsidRDefault="002343A7" w:rsidP="00801FBD">
            <w:r w:rsidRPr="000C1AD4">
              <w:t>Petro Vileišio gimnazija</w:t>
            </w:r>
          </w:p>
        </w:tc>
        <w:tc>
          <w:tcPr>
            <w:tcW w:w="1355" w:type="dxa"/>
            <w:tcBorders>
              <w:top w:val="single" w:sz="4" w:space="0" w:color="auto"/>
              <w:left w:val="single" w:sz="4" w:space="0" w:color="auto"/>
              <w:bottom w:val="single" w:sz="4" w:space="0" w:color="auto"/>
              <w:right w:val="single" w:sz="4" w:space="0" w:color="auto"/>
            </w:tcBorders>
            <w:vAlign w:val="center"/>
            <w:hideMark/>
          </w:tcPr>
          <w:p w14:paraId="6D2EBFFC" w14:textId="77777777" w:rsidR="002343A7" w:rsidRPr="000C1AD4" w:rsidRDefault="002343A7" w:rsidP="00801FBD">
            <w:pPr>
              <w:jc w:val="center"/>
            </w:pPr>
            <w:r w:rsidRPr="000C1AD4">
              <w:t>–</w:t>
            </w:r>
          </w:p>
        </w:tc>
        <w:tc>
          <w:tcPr>
            <w:tcW w:w="1421" w:type="dxa"/>
            <w:tcBorders>
              <w:top w:val="single" w:sz="4" w:space="0" w:color="auto"/>
              <w:left w:val="single" w:sz="4" w:space="0" w:color="auto"/>
              <w:bottom w:val="single" w:sz="4" w:space="0" w:color="auto"/>
              <w:right w:val="single" w:sz="4" w:space="0" w:color="auto"/>
            </w:tcBorders>
            <w:vAlign w:val="center"/>
            <w:hideMark/>
          </w:tcPr>
          <w:p w14:paraId="35881F2F" w14:textId="77777777" w:rsidR="002343A7" w:rsidRPr="000C1AD4" w:rsidRDefault="002343A7" w:rsidP="00801FBD">
            <w:pPr>
              <w:jc w:val="center"/>
            </w:pPr>
            <w:r w:rsidRPr="000C1AD4">
              <w:t>–</w:t>
            </w:r>
          </w:p>
        </w:tc>
        <w:tc>
          <w:tcPr>
            <w:tcW w:w="1355" w:type="dxa"/>
            <w:tcBorders>
              <w:top w:val="single" w:sz="4" w:space="0" w:color="auto"/>
              <w:left w:val="single" w:sz="4" w:space="0" w:color="auto"/>
              <w:bottom w:val="single" w:sz="4" w:space="0" w:color="auto"/>
              <w:right w:val="single" w:sz="4" w:space="0" w:color="auto"/>
            </w:tcBorders>
            <w:vAlign w:val="center"/>
            <w:hideMark/>
          </w:tcPr>
          <w:p w14:paraId="422112A2" w14:textId="77777777" w:rsidR="002343A7" w:rsidRPr="000C1AD4" w:rsidRDefault="002343A7" w:rsidP="00801FBD">
            <w:pPr>
              <w:jc w:val="center"/>
            </w:pPr>
            <w:r w:rsidRPr="000C1AD4">
              <w:t>6,83</w:t>
            </w:r>
          </w:p>
        </w:tc>
        <w:tc>
          <w:tcPr>
            <w:tcW w:w="1363" w:type="dxa"/>
            <w:tcBorders>
              <w:top w:val="single" w:sz="4" w:space="0" w:color="auto"/>
              <w:left w:val="single" w:sz="4" w:space="0" w:color="auto"/>
              <w:bottom w:val="single" w:sz="4" w:space="0" w:color="auto"/>
              <w:right w:val="single" w:sz="4" w:space="0" w:color="auto"/>
            </w:tcBorders>
            <w:vAlign w:val="center"/>
            <w:hideMark/>
          </w:tcPr>
          <w:p w14:paraId="09D4B269" w14:textId="77777777" w:rsidR="002343A7" w:rsidRPr="000C1AD4" w:rsidRDefault="002343A7" w:rsidP="00801FBD">
            <w:pPr>
              <w:jc w:val="center"/>
            </w:pPr>
            <w:r w:rsidRPr="000C1AD4">
              <w:t>5,78</w:t>
            </w:r>
          </w:p>
        </w:tc>
        <w:tc>
          <w:tcPr>
            <w:tcW w:w="1310" w:type="dxa"/>
            <w:tcBorders>
              <w:top w:val="single" w:sz="4" w:space="0" w:color="auto"/>
              <w:left w:val="single" w:sz="4" w:space="0" w:color="auto"/>
              <w:bottom w:val="single" w:sz="4" w:space="0" w:color="auto"/>
              <w:right w:val="single" w:sz="4" w:space="0" w:color="auto"/>
            </w:tcBorders>
            <w:vAlign w:val="center"/>
            <w:hideMark/>
          </w:tcPr>
          <w:p w14:paraId="3FCD2CA7" w14:textId="77777777" w:rsidR="002343A7" w:rsidRPr="000C1AD4" w:rsidRDefault="002343A7" w:rsidP="00801FBD">
            <w:pPr>
              <w:jc w:val="center"/>
            </w:pPr>
            <w:r w:rsidRPr="000C1AD4">
              <w:t>7,07</w:t>
            </w:r>
          </w:p>
        </w:tc>
        <w:tc>
          <w:tcPr>
            <w:tcW w:w="1363" w:type="dxa"/>
            <w:tcBorders>
              <w:top w:val="single" w:sz="4" w:space="0" w:color="auto"/>
              <w:left w:val="single" w:sz="4" w:space="0" w:color="auto"/>
              <w:bottom w:val="single" w:sz="4" w:space="0" w:color="auto"/>
              <w:right w:val="single" w:sz="4" w:space="0" w:color="auto"/>
            </w:tcBorders>
            <w:vAlign w:val="center"/>
            <w:hideMark/>
          </w:tcPr>
          <w:p w14:paraId="3D36D996" w14:textId="77777777" w:rsidR="002343A7" w:rsidRPr="000C1AD4" w:rsidRDefault="002343A7" w:rsidP="00801FBD">
            <w:pPr>
              <w:jc w:val="center"/>
            </w:pPr>
            <w:r w:rsidRPr="000C1AD4">
              <w:t>4,37</w:t>
            </w:r>
          </w:p>
        </w:tc>
      </w:tr>
    </w:tbl>
    <w:p w14:paraId="28F78736" w14:textId="77777777" w:rsidR="002343A7" w:rsidRPr="000C1AD4" w:rsidRDefault="002343A7" w:rsidP="002343A7">
      <w:pPr>
        <w:spacing w:line="360" w:lineRule="auto"/>
        <w:jc w:val="both"/>
      </w:pPr>
    </w:p>
    <w:p w14:paraId="3B0AE262" w14:textId="77777777" w:rsidR="002343A7" w:rsidRPr="000C1AD4" w:rsidRDefault="002343A7" w:rsidP="002343A7">
      <w:pPr>
        <w:numPr>
          <w:ilvl w:val="2"/>
          <w:numId w:val="15"/>
        </w:numPr>
        <w:spacing w:line="360" w:lineRule="auto"/>
        <w:jc w:val="both"/>
      </w:pPr>
      <w:r w:rsidRPr="000C1AD4">
        <w:t>Pagrindinio išsilavinimo įgijimas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843"/>
        <w:gridCol w:w="1971"/>
        <w:gridCol w:w="1971"/>
      </w:tblGrid>
      <w:tr w:rsidR="002343A7" w:rsidRPr="000C1AD4" w14:paraId="7970A5E0" w14:textId="77777777" w:rsidTr="00801FBD">
        <w:trPr>
          <w:trHeight w:val="454"/>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2B9B932F" w14:textId="77777777" w:rsidR="002343A7" w:rsidRPr="000C1AD4" w:rsidRDefault="002343A7" w:rsidP="00801FBD">
            <w:pPr>
              <w:jc w:val="center"/>
            </w:pPr>
            <w:r w:rsidRPr="000C1AD4">
              <w:t>Metai</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A6A33CA" w14:textId="77777777" w:rsidR="002343A7" w:rsidRPr="000C1AD4" w:rsidRDefault="002343A7" w:rsidP="00801FBD">
            <w:pPr>
              <w:jc w:val="center"/>
            </w:pPr>
            <w:r w:rsidRPr="000C1AD4">
              <w:t>Baigė 10 kl.</w:t>
            </w:r>
          </w:p>
          <w:p w14:paraId="27518B53" w14:textId="77777777" w:rsidR="002343A7" w:rsidRPr="000C1AD4" w:rsidRDefault="002343A7" w:rsidP="00801FBD">
            <w:pPr>
              <w:jc w:val="center"/>
            </w:pPr>
            <w:r w:rsidRPr="000C1AD4">
              <w:t>(mokinių skaičius)</w:t>
            </w:r>
          </w:p>
        </w:tc>
        <w:tc>
          <w:tcPr>
            <w:tcW w:w="3942" w:type="dxa"/>
            <w:gridSpan w:val="2"/>
            <w:tcBorders>
              <w:top w:val="single" w:sz="4" w:space="0" w:color="auto"/>
              <w:left w:val="single" w:sz="4" w:space="0" w:color="auto"/>
              <w:bottom w:val="single" w:sz="4" w:space="0" w:color="auto"/>
              <w:right w:val="single" w:sz="4" w:space="0" w:color="auto"/>
            </w:tcBorders>
            <w:vAlign w:val="center"/>
            <w:hideMark/>
          </w:tcPr>
          <w:p w14:paraId="7E5AB8CE" w14:textId="77777777" w:rsidR="002343A7" w:rsidRPr="000C1AD4" w:rsidRDefault="002343A7" w:rsidP="00801FBD">
            <w:pPr>
              <w:jc w:val="center"/>
            </w:pPr>
            <w:r w:rsidRPr="000C1AD4">
              <w:t>Įgijo pagrindinį išsilavinimą</w:t>
            </w:r>
          </w:p>
        </w:tc>
      </w:tr>
      <w:tr w:rsidR="002343A7" w:rsidRPr="000C1AD4" w14:paraId="3F475086" w14:textId="77777777" w:rsidTr="00801FBD">
        <w:trPr>
          <w:trHeight w:val="454"/>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71988A11" w14:textId="77777777" w:rsidR="002343A7" w:rsidRPr="000C1AD4" w:rsidRDefault="002343A7" w:rsidP="00801FBD">
            <w:pPr>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F5AC95" w14:textId="77777777" w:rsidR="002343A7" w:rsidRPr="000C1AD4" w:rsidRDefault="002343A7" w:rsidP="00801FBD">
            <w:pPr>
              <w:jc w:val="center"/>
            </w:pPr>
          </w:p>
        </w:tc>
        <w:tc>
          <w:tcPr>
            <w:tcW w:w="1971" w:type="dxa"/>
            <w:tcBorders>
              <w:top w:val="single" w:sz="4" w:space="0" w:color="auto"/>
              <w:left w:val="single" w:sz="4" w:space="0" w:color="auto"/>
              <w:bottom w:val="single" w:sz="4" w:space="0" w:color="auto"/>
              <w:right w:val="single" w:sz="4" w:space="0" w:color="auto"/>
            </w:tcBorders>
            <w:vAlign w:val="center"/>
            <w:hideMark/>
          </w:tcPr>
          <w:p w14:paraId="02EA9418" w14:textId="77777777" w:rsidR="002343A7" w:rsidRPr="000C1AD4" w:rsidRDefault="002343A7" w:rsidP="00801FBD">
            <w:pPr>
              <w:jc w:val="center"/>
            </w:pPr>
            <w:r w:rsidRPr="000C1AD4">
              <w:t>skaičius</w:t>
            </w:r>
          </w:p>
        </w:tc>
        <w:tc>
          <w:tcPr>
            <w:tcW w:w="1971" w:type="dxa"/>
            <w:tcBorders>
              <w:top w:val="single" w:sz="4" w:space="0" w:color="auto"/>
              <w:left w:val="single" w:sz="4" w:space="0" w:color="auto"/>
              <w:bottom w:val="single" w:sz="4" w:space="0" w:color="auto"/>
              <w:right w:val="single" w:sz="4" w:space="0" w:color="auto"/>
            </w:tcBorders>
            <w:vAlign w:val="center"/>
            <w:hideMark/>
          </w:tcPr>
          <w:p w14:paraId="7C400687" w14:textId="77777777" w:rsidR="002343A7" w:rsidRPr="000C1AD4" w:rsidRDefault="002343A7" w:rsidP="00801FBD">
            <w:pPr>
              <w:jc w:val="center"/>
            </w:pPr>
            <w:r w:rsidRPr="000C1AD4">
              <w:t>proc.</w:t>
            </w:r>
          </w:p>
        </w:tc>
      </w:tr>
      <w:tr w:rsidR="002343A7" w:rsidRPr="000C1AD4" w14:paraId="0AA4AF7D" w14:textId="77777777" w:rsidTr="00801FBD">
        <w:trPr>
          <w:trHeight w:val="454"/>
        </w:trPr>
        <w:tc>
          <w:tcPr>
            <w:tcW w:w="851" w:type="dxa"/>
            <w:tcBorders>
              <w:top w:val="single" w:sz="4" w:space="0" w:color="auto"/>
              <w:left w:val="single" w:sz="4" w:space="0" w:color="auto"/>
              <w:bottom w:val="single" w:sz="4" w:space="0" w:color="auto"/>
              <w:right w:val="single" w:sz="4" w:space="0" w:color="auto"/>
            </w:tcBorders>
            <w:vAlign w:val="center"/>
            <w:hideMark/>
          </w:tcPr>
          <w:p w14:paraId="2DE8E93E" w14:textId="77777777" w:rsidR="002343A7" w:rsidRPr="000C1AD4" w:rsidRDefault="002343A7" w:rsidP="00801FBD">
            <w:pPr>
              <w:jc w:val="center"/>
            </w:pPr>
            <w:r w:rsidRPr="000C1AD4">
              <w:t>2020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B48AAB7" w14:textId="77777777" w:rsidR="002343A7" w:rsidRPr="000C1AD4" w:rsidRDefault="002343A7" w:rsidP="00801FBD">
            <w:pPr>
              <w:jc w:val="center"/>
            </w:pPr>
            <w:r w:rsidRPr="000C1AD4">
              <w:t>119</w:t>
            </w:r>
          </w:p>
        </w:tc>
        <w:tc>
          <w:tcPr>
            <w:tcW w:w="1971" w:type="dxa"/>
            <w:tcBorders>
              <w:top w:val="single" w:sz="4" w:space="0" w:color="auto"/>
              <w:left w:val="single" w:sz="4" w:space="0" w:color="auto"/>
              <w:bottom w:val="single" w:sz="4" w:space="0" w:color="auto"/>
              <w:right w:val="single" w:sz="4" w:space="0" w:color="auto"/>
            </w:tcBorders>
            <w:vAlign w:val="center"/>
            <w:hideMark/>
          </w:tcPr>
          <w:p w14:paraId="0DCA1B5B" w14:textId="77777777" w:rsidR="002343A7" w:rsidRPr="000C1AD4" w:rsidRDefault="002343A7" w:rsidP="00801FBD">
            <w:pPr>
              <w:jc w:val="center"/>
            </w:pPr>
            <w:r w:rsidRPr="000C1AD4">
              <w:t>119</w:t>
            </w:r>
          </w:p>
        </w:tc>
        <w:tc>
          <w:tcPr>
            <w:tcW w:w="1971" w:type="dxa"/>
            <w:tcBorders>
              <w:top w:val="single" w:sz="4" w:space="0" w:color="auto"/>
              <w:left w:val="single" w:sz="4" w:space="0" w:color="auto"/>
              <w:bottom w:val="single" w:sz="4" w:space="0" w:color="auto"/>
              <w:right w:val="single" w:sz="4" w:space="0" w:color="auto"/>
            </w:tcBorders>
            <w:vAlign w:val="center"/>
            <w:hideMark/>
          </w:tcPr>
          <w:p w14:paraId="1D88229D" w14:textId="77777777" w:rsidR="002343A7" w:rsidRPr="000C1AD4" w:rsidRDefault="002343A7" w:rsidP="00801FBD">
            <w:pPr>
              <w:jc w:val="center"/>
            </w:pPr>
            <w:r w:rsidRPr="000C1AD4">
              <w:t>100</w:t>
            </w:r>
          </w:p>
        </w:tc>
      </w:tr>
      <w:tr w:rsidR="002343A7" w:rsidRPr="000C1AD4" w14:paraId="06E8267F" w14:textId="77777777" w:rsidTr="00801FBD">
        <w:trPr>
          <w:trHeight w:val="454"/>
        </w:trPr>
        <w:tc>
          <w:tcPr>
            <w:tcW w:w="851" w:type="dxa"/>
            <w:tcBorders>
              <w:top w:val="single" w:sz="4" w:space="0" w:color="auto"/>
              <w:left w:val="single" w:sz="4" w:space="0" w:color="auto"/>
              <w:bottom w:val="single" w:sz="4" w:space="0" w:color="auto"/>
              <w:right w:val="single" w:sz="4" w:space="0" w:color="auto"/>
            </w:tcBorders>
            <w:vAlign w:val="center"/>
            <w:hideMark/>
          </w:tcPr>
          <w:p w14:paraId="6AED08B4" w14:textId="77777777" w:rsidR="002343A7" w:rsidRPr="000C1AD4" w:rsidRDefault="002343A7" w:rsidP="00801FBD">
            <w:pPr>
              <w:jc w:val="center"/>
            </w:pPr>
            <w:r w:rsidRPr="000C1AD4">
              <w:t>2021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273C75F" w14:textId="77777777" w:rsidR="002343A7" w:rsidRPr="000C1AD4" w:rsidRDefault="002343A7" w:rsidP="00801FBD">
            <w:pPr>
              <w:jc w:val="center"/>
            </w:pPr>
            <w:r w:rsidRPr="000C1AD4">
              <w:t>114</w:t>
            </w:r>
          </w:p>
        </w:tc>
        <w:tc>
          <w:tcPr>
            <w:tcW w:w="1971" w:type="dxa"/>
            <w:tcBorders>
              <w:top w:val="single" w:sz="4" w:space="0" w:color="auto"/>
              <w:left w:val="single" w:sz="4" w:space="0" w:color="auto"/>
              <w:bottom w:val="single" w:sz="4" w:space="0" w:color="auto"/>
              <w:right w:val="single" w:sz="4" w:space="0" w:color="auto"/>
            </w:tcBorders>
            <w:vAlign w:val="center"/>
            <w:hideMark/>
          </w:tcPr>
          <w:p w14:paraId="4EB4433B" w14:textId="77777777" w:rsidR="002343A7" w:rsidRPr="000C1AD4" w:rsidRDefault="002343A7" w:rsidP="00801FBD">
            <w:pPr>
              <w:jc w:val="center"/>
            </w:pPr>
            <w:r w:rsidRPr="000C1AD4">
              <w:t>114</w:t>
            </w:r>
          </w:p>
        </w:tc>
        <w:tc>
          <w:tcPr>
            <w:tcW w:w="1971" w:type="dxa"/>
            <w:tcBorders>
              <w:top w:val="single" w:sz="4" w:space="0" w:color="auto"/>
              <w:left w:val="single" w:sz="4" w:space="0" w:color="auto"/>
              <w:bottom w:val="single" w:sz="4" w:space="0" w:color="auto"/>
              <w:right w:val="single" w:sz="4" w:space="0" w:color="auto"/>
            </w:tcBorders>
            <w:vAlign w:val="center"/>
            <w:hideMark/>
          </w:tcPr>
          <w:p w14:paraId="7483FF5A" w14:textId="77777777" w:rsidR="002343A7" w:rsidRPr="000C1AD4" w:rsidRDefault="002343A7" w:rsidP="00801FBD">
            <w:pPr>
              <w:jc w:val="center"/>
            </w:pPr>
            <w:r w:rsidRPr="000C1AD4">
              <w:t>100</w:t>
            </w:r>
          </w:p>
        </w:tc>
      </w:tr>
      <w:tr w:rsidR="002343A7" w:rsidRPr="000C1AD4" w14:paraId="37CA3C12" w14:textId="77777777" w:rsidTr="00801FBD">
        <w:trPr>
          <w:trHeight w:val="454"/>
        </w:trPr>
        <w:tc>
          <w:tcPr>
            <w:tcW w:w="851" w:type="dxa"/>
            <w:tcBorders>
              <w:top w:val="single" w:sz="4" w:space="0" w:color="auto"/>
              <w:left w:val="single" w:sz="4" w:space="0" w:color="auto"/>
              <w:bottom w:val="single" w:sz="4" w:space="0" w:color="auto"/>
              <w:right w:val="single" w:sz="4" w:space="0" w:color="auto"/>
            </w:tcBorders>
            <w:vAlign w:val="center"/>
          </w:tcPr>
          <w:p w14:paraId="131980ED" w14:textId="77777777" w:rsidR="002343A7" w:rsidRPr="000C1AD4" w:rsidRDefault="002343A7" w:rsidP="00801FBD">
            <w:pPr>
              <w:jc w:val="center"/>
            </w:pPr>
            <w:r w:rsidRPr="000C1AD4">
              <w:t>2022</w:t>
            </w:r>
          </w:p>
        </w:tc>
        <w:tc>
          <w:tcPr>
            <w:tcW w:w="1843" w:type="dxa"/>
            <w:tcBorders>
              <w:top w:val="single" w:sz="4" w:space="0" w:color="auto"/>
              <w:left w:val="single" w:sz="4" w:space="0" w:color="auto"/>
              <w:bottom w:val="single" w:sz="4" w:space="0" w:color="auto"/>
              <w:right w:val="single" w:sz="4" w:space="0" w:color="auto"/>
            </w:tcBorders>
            <w:vAlign w:val="center"/>
          </w:tcPr>
          <w:p w14:paraId="5473ACB5" w14:textId="77777777" w:rsidR="002343A7" w:rsidRPr="000C1AD4" w:rsidRDefault="002343A7" w:rsidP="00801FBD">
            <w:pPr>
              <w:jc w:val="center"/>
            </w:pPr>
            <w:r w:rsidRPr="000C1AD4">
              <w:t>105</w:t>
            </w:r>
          </w:p>
        </w:tc>
        <w:tc>
          <w:tcPr>
            <w:tcW w:w="1971" w:type="dxa"/>
            <w:tcBorders>
              <w:top w:val="single" w:sz="4" w:space="0" w:color="auto"/>
              <w:left w:val="single" w:sz="4" w:space="0" w:color="auto"/>
              <w:bottom w:val="single" w:sz="4" w:space="0" w:color="auto"/>
              <w:right w:val="single" w:sz="4" w:space="0" w:color="auto"/>
            </w:tcBorders>
            <w:vAlign w:val="center"/>
          </w:tcPr>
          <w:p w14:paraId="74B586D3" w14:textId="77777777" w:rsidR="002343A7" w:rsidRPr="000C1AD4" w:rsidRDefault="002343A7" w:rsidP="00801FBD">
            <w:pPr>
              <w:jc w:val="center"/>
            </w:pPr>
            <w:r w:rsidRPr="000C1AD4">
              <w:t>104</w:t>
            </w:r>
          </w:p>
        </w:tc>
        <w:tc>
          <w:tcPr>
            <w:tcW w:w="1971" w:type="dxa"/>
            <w:tcBorders>
              <w:top w:val="single" w:sz="4" w:space="0" w:color="auto"/>
              <w:left w:val="single" w:sz="4" w:space="0" w:color="auto"/>
              <w:bottom w:val="single" w:sz="4" w:space="0" w:color="auto"/>
              <w:right w:val="single" w:sz="4" w:space="0" w:color="auto"/>
            </w:tcBorders>
            <w:vAlign w:val="center"/>
          </w:tcPr>
          <w:p w14:paraId="73023C25" w14:textId="77777777" w:rsidR="002343A7" w:rsidRPr="000C1AD4" w:rsidRDefault="002343A7" w:rsidP="00801FBD">
            <w:pPr>
              <w:jc w:val="center"/>
            </w:pPr>
            <w:r w:rsidRPr="000C1AD4">
              <w:t>99,05</w:t>
            </w:r>
          </w:p>
        </w:tc>
      </w:tr>
    </w:tbl>
    <w:p w14:paraId="646F5647" w14:textId="77777777" w:rsidR="002343A7" w:rsidRPr="000C1AD4" w:rsidRDefault="002343A7" w:rsidP="002343A7">
      <w:pPr>
        <w:spacing w:line="360" w:lineRule="auto"/>
        <w:jc w:val="both"/>
      </w:pPr>
    </w:p>
    <w:p w14:paraId="1E4DD689" w14:textId="77777777" w:rsidR="002343A7" w:rsidRPr="000C1AD4" w:rsidRDefault="002343A7" w:rsidP="002343A7">
      <w:pPr>
        <w:numPr>
          <w:ilvl w:val="2"/>
          <w:numId w:val="15"/>
        </w:numPr>
        <w:spacing w:line="360" w:lineRule="auto"/>
        <w:jc w:val="both"/>
      </w:pPr>
      <w:r w:rsidRPr="000C1AD4">
        <w:t>Tolimesnė 10-okų veikla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559"/>
        <w:gridCol w:w="1526"/>
        <w:gridCol w:w="2099"/>
        <w:gridCol w:w="1134"/>
        <w:gridCol w:w="1223"/>
      </w:tblGrid>
      <w:tr w:rsidR="002343A7" w:rsidRPr="000C1AD4" w14:paraId="32A17565" w14:textId="77777777" w:rsidTr="00801FBD">
        <w:trPr>
          <w:trHeight w:val="454"/>
        </w:trPr>
        <w:tc>
          <w:tcPr>
            <w:tcW w:w="851" w:type="dxa"/>
            <w:vMerge w:val="restart"/>
            <w:tcBorders>
              <w:top w:val="single" w:sz="4" w:space="0" w:color="auto"/>
              <w:left w:val="single" w:sz="4" w:space="0" w:color="auto"/>
              <w:bottom w:val="single" w:sz="4" w:space="0" w:color="auto"/>
              <w:right w:val="single" w:sz="4" w:space="0" w:color="auto"/>
            </w:tcBorders>
            <w:vAlign w:val="center"/>
          </w:tcPr>
          <w:p w14:paraId="2B2BF919" w14:textId="77777777" w:rsidR="002343A7" w:rsidRPr="000C1AD4" w:rsidRDefault="002343A7" w:rsidP="00801FBD">
            <w:pPr>
              <w:jc w:val="center"/>
            </w:pP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50FFF7D1" w14:textId="77777777" w:rsidR="002343A7" w:rsidRPr="000C1AD4" w:rsidRDefault="002343A7" w:rsidP="00801FBD">
            <w:pPr>
              <w:jc w:val="center"/>
            </w:pPr>
            <w:r w:rsidRPr="000C1AD4">
              <w:t>Baigė 10 kl.</w:t>
            </w:r>
          </w:p>
          <w:p w14:paraId="06D2EE90" w14:textId="77777777" w:rsidR="002343A7" w:rsidRPr="000C1AD4" w:rsidRDefault="002343A7" w:rsidP="00801FBD">
            <w:pPr>
              <w:jc w:val="center"/>
            </w:pPr>
            <w:r w:rsidRPr="000C1AD4">
              <w:t>(mokinių sk.)</w:t>
            </w:r>
          </w:p>
        </w:tc>
        <w:tc>
          <w:tcPr>
            <w:tcW w:w="5982" w:type="dxa"/>
            <w:gridSpan w:val="4"/>
            <w:tcBorders>
              <w:top w:val="single" w:sz="4" w:space="0" w:color="auto"/>
              <w:left w:val="single" w:sz="4" w:space="0" w:color="auto"/>
              <w:bottom w:val="single" w:sz="4" w:space="0" w:color="auto"/>
              <w:right w:val="single" w:sz="4" w:space="0" w:color="auto"/>
            </w:tcBorders>
            <w:vAlign w:val="center"/>
            <w:hideMark/>
          </w:tcPr>
          <w:p w14:paraId="6516B16C" w14:textId="77777777" w:rsidR="002343A7" w:rsidRPr="000C1AD4" w:rsidRDefault="002343A7" w:rsidP="00801FBD">
            <w:pPr>
              <w:jc w:val="center"/>
            </w:pPr>
            <w:r w:rsidRPr="000C1AD4">
              <w:t>Iš jų:</w:t>
            </w:r>
          </w:p>
        </w:tc>
      </w:tr>
      <w:tr w:rsidR="002343A7" w:rsidRPr="000C1AD4" w14:paraId="75754B30" w14:textId="77777777" w:rsidTr="00801FBD">
        <w:trPr>
          <w:trHeight w:val="454"/>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77217283" w14:textId="77777777" w:rsidR="002343A7" w:rsidRPr="000C1AD4" w:rsidRDefault="002343A7" w:rsidP="00801FBD">
            <w:pPr>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330F16" w14:textId="77777777" w:rsidR="002343A7" w:rsidRPr="000C1AD4" w:rsidRDefault="002343A7" w:rsidP="00801FBD">
            <w:pPr>
              <w:jc w:val="center"/>
            </w:pPr>
          </w:p>
        </w:tc>
        <w:tc>
          <w:tcPr>
            <w:tcW w:w="1526" w:type="dxa"/>
            <w:tcBorders>
              <w:top w:val="single" w:sz="4" w:space="0" w:color="auto"/>
              <w:left w:val="single" w:sz="4" w:space="0" w:color="auto"/>
              <w:bottom w:val="single" w:sz="4" w:space="0" w:color="auto"/>
              <w:right w:val="single" w:sz="4" w:space="0" w:color="auto"/>
            </w:tcBorders>
            <w:vAlign w:val="center"/>
            <w:hideMark/>
          </w:tcPr>
          <w:p w14:paraId="16D6B6CE" w14:textId="77777777" w:rsidR="002343A7" w:rsidRPr="000C1AD4" w:rsidRDefault="002343A7" w:rsidP="00801FBD">
            <w:pPr>
              <w:jc w:val="center"/>
            </w:pPr>
            <w:r w:rsidRPr="000C1AD4">
              <w:t xml:space="preserve">Mokosi III </w:t>
            </w:r>
            <w:proofErr w:type="spellStart"/>
            <w:r w:rsidRPr="000C1AD4">
              <w:t>gimn</w:t>
            </w:r>
            <w:proofErr w:type="spellEnd"/>
            <w:r w:rsidRPr="000C1AD4">
              <w:t>. klasėje</w:t>
            </w:r>
          </w:p>
        </w:tc>
        <w:tc>
          <w:tcPr>
            <w:tcW w:w="2099" w:type="dxa"/>
            <w:tcBorders>
              <w:top w:val="single" w:sz="4" w:space="0" w:color="auto"/>
              <w:left w:val="single" w:sz="4" w:space="0" w:color="auto"/>
              <w:bottom w:val="single" w:sz="4" w:space="0" w:color="auto"/>
              <w:right w:val="single" w:sz="4" w:space="0" w:color="auto"/>
            </w:tcBorders>
            <w:vAlign w:val="center"/>
            <w:hideMark/>
          </w:tcPr>
          <w:p w14:paraId="462FC152" w14:textId="77777777" w:rsidR="002343A7" w:rsidRPr="000C1AD4" w:rsidRDefault="002343A7" w:rsidP="00801FBD">
            <w:pPr>
              <w:jc w:val="center"/>
            </w:pPr>
            <w:r w:rsidRPr="000C1AD4">
              <w:t>Mokosi profesinėje mokykloje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184161" w14:textId="77777777" w:rsidR="002343A7" w:rsidRPr="000C1AD4" w:rsidRDefault="002343A7" w:rsidP="00801FBD">
            <w:pPr>
              <w:jc w:val="center"/>
            </w:pPr>
            <w:r w:rsidRPr="000C1AD4">
              <w:t>Dirba</w:t>
            </w:r>
          </w:p>
        </w:tc>
        <w:tc>
          <w:tcPr>
            <w:tcW w:w="1223" w:type="dxa"/>
            <w:tcBorders>
              <w:top w:val="single" w:sz="4" w:space="0" w:color="auto"/>
              <w:left w:val="single" w:sz="4" w:space="0" w:color="auto"/>
              <w:bottom w:val="single" w:sz="4" w:space="0" w:color="auto"/>
              <w:right w:val="single" w:sz="4" w:space="0" w:color="auto"/>
            </w:tcBorders>
            <w:vAlign w:val="center"/>
            <w:hideMark/>
          </w:tcPr>
          <w:p w14:paraId="0A90F0DF" w14:textId="77777777" w:rsidR="002343A7" w:rsidRPr="000C1AD4" w:rsidRDefault="002343A7" w:rsidP="00801FBD">
            <w:pPr>
              <w:jc w:val="center"/>
            </w:pPr>
            <w:r w:rsidRPr="000C1AD4">
              <w:t>Kita</w:t>
            </w:r>
          </w:p>
        </w:tc>
      </w:tr>
      <w:tr w:rsidR="002343A7" w:rsidRPr="000C1AD4" w14:paraId="1D62FDEF" w14:textId="77777777" w:rsidTr="00801FBD">
        <w:trPr>
          <w:trHeight w:val="454"/>
        </w:trPr>
        <w:tc>
          <w:tcPr>
            <w:tcW w:w="851" w:type="dxa"/>
            <w:tcBorders>
              <w:top w:val="single" w:sz="4" w:space="0" w:color="auto"/>
              <w:left w:val="single" w:sz="4" w:space="0" w:color="auto"/>
              <w:bottom w:val="single" w:sz="4" w:space="0" w:color="auto"/>
              <w:right w:val="single" w:sz="4" w:space="0" w:color="auto"/>
            </w:tcBorders>
            <w:vAlign w:val="center"/>
            <w:hideMark/>
          </w:tcPr>
          <w:p w14:paraId="2FD268C6" w14:textId="77777777" w:rsidR="002343A7" w:rsidRPr="000C1AD4" w:rsidRDefault="002343A7" w:rsidP="00801FBD">
            <w:pPr>
              <w:jc w:val="center"/>
            </w:pPr>
            <w:r w:rsidRPr="000C1AD4">
              <w:t>2020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60A42FB" w14:textId="77777777" w:rsidR="002343A7" w:rsidRPr="000C1AD4" w:rsidRDefault="002343A7" w:rsidP="00801FBD">
            <w:pPr>
              <w:jc w:val="center"/>
            </w:pPr>
            <w:r w:rsidRPr="000C1AD4">
              <w:t>119</w:t>
            </w:r>
          </w:p>
        </w:tc>
        <w:tc>
          <w:tcPr>
            <w:tcW w:w="1526" w:type="dxa"/>
            <w:tcBorders>
              <w:top w:val="single" w:sz="4" w:space="0" w:color="auto"/>
              <w:left w:val="single" w:sz="4" w:space="0" w:color="auto"/>
              <w:bottom w:val="single" w:sz="4" w:space="0" w:color="auto"/>
              <w:right w:val="single" w:sz="4" w:space="0" w:color="auto"/>
            </w:tcBorders>
            <w:vAlign w:val="center"/>
            <w:hideMark/>
          </w:tcPr>
          <w:p w14:paraId="42B862DD" w14:textId="77777777" w:rsidR="002343A7" w:rsidRPr="000C1AD4" w:rsidRDefault="002343A7" w:rsidP="00801FBD">
            <w:pPr>
              <w:jc w:val="center"/>
            </w:pPr>
            <w:r w:rsidRPr="000C1AD4">
              <w:t>114</w:t>
            </w:r>
          </w:p>
        </w:tc>
        <w:tc>
          <w:tcPr>
            <w:tcW w:w="2099" w:type="dxa"/>
            <w:tcBorders>
              <w:top w:val="single" w:sz="4" w:space="0" w:color="auto"/>
              <w:left w:val="single" w:sz="4" w:space="0" w:color="auto"/>
              <w:bottom w:val="single" w:sz="4" w:space="0" w:color="auto"/>
              <w:right w:val="single" w:sz="4" w:space="0" w:color="auto"/>
            </w:tcBorders>
            <w:vAlign w:val="center"/>
            <w:hideMark/>
          </w:tcPr>
          <w:p w14:paraId="36B57D4C" w14:textId="77777777" w:rsidR="002343A7" w:rsidRPr="000C1AD4" w:rsidRDefault="002343A7" w:rsidP="00801FBD">
            <w:pPr>
              <w:jc w:val="center"/>
            </w:pPr>
            <w:r w:rsidRPr="000C1AD4">
              <w:t>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B948B3F" w14:textId="77777777" w:rsidR="002343A7" w:rsidRPr="000C1AD4" w:rsidRDefault="002343A7" w:rsidP="00801FBD">
            <w:pPr>
              <w:jc w:val="center"/>
            </w:pPr>
            <w:r w:rsidRPr="000C1AD4">
              <w:t>–</w:t>
            </w:r>
          </w:p>
        </w:tc>
        <w:tc>
          <w:tcPr>
            <w:tcW w:w="1223" w:type="dxa"/>
            <w:tcBorders>
              <w:top w:val="single" w:sz="4" w:space="0" w:color="auto"/>
              <w:left w:val="single" w:sz="4" w:space="0" w:color="auto"/>
              <w:bottom w:val="single" w:sz="4" w:space="0" w:color="auto"/>
              <w:right w:val="single" w:sz="4" w:space="0" w:color="auto"/>
            </w:tcBorders>
            <w:vAlign w:val="center"/>
            <w:hideMark/>
          </w:tcPr>
          <w:p w14:paraId="3CAEEA65" w14:textId="77777777" w:rsidR="002343A7" w:rsidRPr="000C1AD4" w:rsidRDefault="002343A7" w:rsidP="00801FBD">
            <w:pPr>
              <w:jc w:val="center"/>
            </w:pPr>
            <w:r w:rsidRPr="000C1AD4">
              <w:t>–</w:t>
            </w:r>
          </w:p>
        </w:tc>
      </w:tr>
      <w:tr w:rsidR="002343A7" w:rsidRPr="000C1AD4" w14:paraId="09BE76B3" w14:textId="77777777" w:rsidTr="00801FBD">
        <w:trPr>
          <w:trHeight w:val="454"/>
        </w:trPr>
        <w:tc>
          <w:tcPr>
            <w:tcW w:w="851" w:type="dxa"/>
            <w:tcBorders>
              <w:top w:val="single" w:sz="4" w:space="0" w:color="auto"/>
              <w:left w:val="single" w:sz="4" w:space="0" w:color="auto"/>
              <w:bottom w:val="single" w:sz="4" w:space="0" w:color="auto"/>
              <w:right w:val="single" w:sz="4" w:space="0" w:color="auto"/>
            </w:tcBorders>
            <w:vAlign w:val="center"/>
            <w:hideMark/>
          </w:tcPr>
          <w:p w14:paraId="79B47A1C" w14:textId="77777777" w:rsidR="002343A7" w:rsidRPr="000C1AD4" w:rsidRDefault="002343A7" w:rsidP="00801FBD">
            <w:pPr>
              <w:jc w:val="center"/>
            </w:pPr>
            <w:r w:rsidRPr="000C1AD4">
              <w:t>2021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BBD7E88" w14:textId="77777777" w:rsidR="002343A7" w:rsidRPr="000C1AD4" w:rsidRDefault="002343A7" w:rsidP="00801FBD">
            <w:pPr>
              <w:jc w:val="center"/>
            </w:pPr>
            <w:r w:rsidRPr="000C1AD4">
              <w:t>114</w:t>
            </w:r>
          </w:p>
        </w:tc>
        <w:tc>
          <w:tcPr>
            <w:tcW w:w="1526" w:type="dxa"/>
            <w:tcBorders>
              <w:top w:val="single" w:sz="4" w:space="0" w:color="auto"/>
              <w:left w:val="single" w:sz="4" w:space="0" w:color="auto"/>
              <w:bottom w:val="single" w:sz="4" w:space="0" w:color="auto"/>
              <w:right w:val="single" w:sz="4" w:space="0" w:color="auto"/>
            </w:tcBorders>
            <w:vAlign w:val="center"/>
            <w:hideMark/>
          </w:tcPr>
          <w:p w14:paraId="4FABF2B5" w14:textId="77777777" w:rsidR="002343A7" w:rsidRPr="000C1AD4" w:rsidRDefault="002343A7" w:rsidP="00801FBD">
            <w:pPr>
              <w:jc w:val="center"/>
            </w:pPr>
            <w:r w:rsidRPr="000C1AD4">
              <w:t>111</w:t>
            </w:r>
          </w:p>
        </w:tc>
        <w:tc>
          <w:tcPr>
            <w:tcW w:w="2099" w:type="dxa"/>
            <w:tcBorders>
              <w:top w:val="single" w:sz="4" w:space="0" w:color="auto"/>
              <w:left w:val="single" w:sz="4" w:space="0" w:color="auto"/>
              <w:bottom w:val="single" w:sz="4" w:space="0" w:color="auto"/>
              <w:right w:val="single" w:sz="4" w:space="0" w:color="auto"/>
            </w:tcBorders>
            <w:vAlign w:val="center"/>
            <w:hideMark/>
          </w:tcPr>
          <w:p w14:paraId="128AF8A7" w14:textId="77777777" w:rsidR="002343A7" w:rsidRPr="000C1AD4" w:rsidRDefault="002343A7" w:rsidP="00801FBD">
            <w:pPr>
              <w:jc w:val="center"/>
            </w:pPr>
            <w:r w:rsidRPr="000C1AD4">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71CB8C" w14:textId="77777777" w:rsidR="002343A7" w:rsidRPr="000C1AD4" w:rsidRDefault="002343A7" w:rsidP="00801FBD">
            <w:pPr>
              <w:jc w:val="center"/>
            </w:pPr>
            <w:r w:rsidRPr="000C1AD4">
              <w:t>–</w:t>
            </w:r>
          </w:p>
        </w:tc>
        <w:tc>
          <w:tcPr>
            <w:tcW w:w="1223" w:type="dxa"/>
            <w:tcBorders>
              <w:top w:val="single" w:sz="4" w:space="0" w:color="auto"/>
              <w:left w:val="single" w:sz="4" w:space="0" w:color="auto"/>
              <w:bottom w:val="single" w:sz="4" w:space="0" w:color="auto"/>
              <w:right w:val="single" w:sz="4" w:space="0" w:color="auto"/>
            </w:tcBorders>
            <w:vAlign w:val="center"/>
            <w:hideMark/>
          </w:tcPr>
          <w:p w14:paraId="409AB27F" w14:textId="77777777" w:rsidR="002343A7" w:rsidRPr="000C1AD4" w:rsidRDefault="002343A7" w:rsidP="00801FBD">
            <w:pPr>
              <w:jc w:val="center"/>
            </w:pPr>
            <w:r w:rsidRPr="000C1AD4">
              <w:t>1</w:t>
            </w:r>
          </w:p>
        </w:tc>
      </w:tr>
      <w:tr w:rsidR="002343A7" w:rsidRPr="000C1AD4" w14:paraId="3C00D01F" w14:textId="77777777" w:rsidTr="00801FBD">
        <w:trPr>
          <w:trHeight w:val="454"/>
        </w:trPr>
        <w:tc>
          <w:tcPr>
            <w:tcW w:w="851" w:type="dxa"/>
            <w:tcBorders>
              <w:top w:val="single" w:sz="4" w:space="0" w:color="auto"/>
              <w:left w:val="single" w:sz="4" w:space="0" w:color="auto"/>
              <w:bottom w:val="single" w:sz="4" w:space="0" w:color="auto"/>
              <w:right w:val="single" w:sz="4" w:space="0" w:color="auto"/>
            </w:tcBorders>
            <w:vAlign w:val="center"/>
          </w:tcPr>
          <w:p w14:paraId="6ADC6C38" w14:textId="77777777" w:rsidR="002343A7" w:rsidRPr="000C1AD4" w:rsidRDefault="002343A7" w:rsidP="00801FBD">
            <w:pPr>
              <w:jc w:val="center"/>
            </w:pPr>
            <w:r w:rsidRPr="000C1AD4">
              <w:t>2022</w:t>
            </w:r>
          </w:p>
        </w:tc>
        <w:tc>
          <w:tcPr>
            <w:tcW w:w="1559" w:type="dxa"/>
            <w:tcBorders>
              <w:top w:val="single" w:sz="4" w:space="0" w:color="auto"/>
              <w:left w:val="single" w:sz="4" w:space="0" w:color="auto"/>
              <w:bottom w:val="single" w:sz="4" w:space="0" w:color="auto"/>
              <w:right w:val="single" w:sz="4" w:space="0" w:color="auto"/>
            </w:tcBorders>
            <w:vAlign w:val="center"/>
          </w:tcPr>
          <w:p w14:paraId="25308D37" w14:textId="77777777" w:rsidR="002343A7" w:rsidRPr="000C1AD4" w:rsidRDefault="002343A7" w:rsidP="00801FBD">
            <w:pPr>
              <w:jc w:val="center"/>
            </w:pPr>
            <w:r w:rsidRPr="000C1AD4">
              <w:t>105</w:t>
            </w:r>
          </w:p>
        </w:tc>
        <w:tc>
          <w:tcPr>
            <w:tcW w:w="1526" w:type="dxa"/>
            <w:tcBorders>
              <w:top w:val="single" w:sz="4" w:space="0" w:color="auto"/>
              <w:left w:val="single" w:sz="4" w:space="0" w:color="auto"/>
              <w:bottom w:val="single" w:sz="4" w:space="0" w:color="auto"/>
              <w:right w:val="single" w:sz="4" w:space="0" w:color="auto"/>
            </w:tcBorders>
            <w:vAlign w:val="center"/>
          </w:tcPr>
          <w:p w14:paraId="52A64DF9" w14:textId="77777777" w:rsidR="002343A7" w:rsidRPr="000C1AD4" w:rsidRDefault="002343A7" w:rsidP="00801FBD">
            <w:pPr>
              <w:jc w:val="center"/>
            </w:pPr>
            <w:r w:rsidRPr="000C1AD4">
              <w:t>94</w:t>
            </w:r>
          </w:p>
        </w:tc>
        <w:tc>
          <w:tcPr>
            <w:tcW w:w="2099" w:type="dxa"/>
            <w:tcBorders>
              <w:top w:val="single" w:sz="4" w:space="0" w:color="auto"/>
              <w:left w:val="single" w:sz="4" w:space="0" w:color="auto"/>
              <w:bottom w:val="single" w:sz="4" w:space="0" w:color="auto"/>
              <w:right w:val="single" w:sz="4" w:space="0" w:color="auto"/>
            </w:tcBorders>
            <w:vAlign w:val="center"/>
          </w:tcPr>
          <w:p w14:paraId="510A1EE0" w14:textId="77777777" w:rsidR="002343A7" w:rsidRPr="000C1AD4" w:rsidRDefault="002343A7" w:rsidP="00801FBD">
            <w:pPr>
              <w:jc w:val="center"/>
            </w:pPr>
            <w:r w:rsidRPr="000C1AD4">
              <w:t>6</w:t>
            </w:r>
          </w:p>
        </w:tc>
        <w:tc>
          <w:tcPr>
            <w:tcW w:w="1134" w:type="dxa"/>
            <w:tcBorders>
              <w:top w:val="single" w:sz="4" w:space="0" w:color="auto"/>
              <w:left w:val="single" w:sz="4" w:space="0" w:color="auto"/>
              <w:bottom w:val="single" w:sz="4" w:space="0" w:color="auto"/>
              <w:right w:val="single" w:sz="4" w:space="0" w:color="auto"/>
            </w:tcBorders>
            <w:vAlign w:val="center"/>
          </w:tcPr>
          <w:p w14:paraId="0C4F53EA" w14:textId="77777777" w:rsidR="002343A7" w:rsidRPr="000C1AD4" w:rsidRDefault="002343A7" w:rsidP="00801FBD">
            <w:pPr>
              <w:jc w:val="center"/>
            </w:pPr>
            <w:r w:rsidRPr="000C1AD4">
              <w:t>–</w:t>
            </w:r>
          </w:p>
        </w:tc>
        <w:tc>
          <w:tcPr>
            <w:tcW w:w="1223" w:type="dxa"/>
            <w:tcBorders>
              <w:top w:val="single" w:sz="4" w:space="0" w:color="auto"/>
              <w:left w:val="single" w:sz="4" w:space="0" w:color="auto"/>
              <w:bottom w:val="single" w:sz="4" w:space="0" w:color="auto"/>
              <w:right w:val="single" w:sz="4" w:space="0" w:color="auto"/>
            </w:tcBorders>
            <w:vAlign w:val="center"/>
          </w:tcPr>
          <w:p w14:paraId="5A52F7FF" w14:textId="77777777" w:rsidR="002343A7" w:rsidRPr="000C1AD4" w:rsidRDefault="002343A7" w:rsidP="00801FBD">
            <w:pPr>
              <w:jc w:val="center"/>
            </w:pPr>
            <w:r w:rsidRPr="000C1AD4">
              <w:t>5</w:t>
            </w:r>
          </w:p>
        </w:tc>
      </w:tr>
    </w:tbl>
    <w:p w14:paraId="063D10FA" w14:textId="77777777" w:rsidR="002343A7" w:rsidRDefault="002343A7" w:rsidP="002343A7">
      <w:pPr>
        <w:jc w:val="both"/>
      </w:pPr>
    </w:p>
    <w:p w14:paraId="6FC106E2" w14:textId="77777777" w:rsidR="002343A7" w:rsidRPr="000C1AD4" w:rsidRDefault="002343A7" w:rsidP="002343A7">
      <w:pPr>
        <w:numPr>
          <w:ilvl w:val="2"/>
          <w:numId w:val="15"/>
        </w:numPr>
        <w:spacing w:line="360" w:lineRule="auto"/>
        <w:jc w:val="both"/>
      </w:pPr>
      <w:r w:rsidRPr="000C1AD4">
        <w:t>Valstybinių brandos egzaminų ataskaitinių metų rezultatai (išlaikymas proc.)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2410"/>
        <w:gridCol w:w="1275"/>
        <w:gridCol w:w="1418"/>
      </w:tblGrid>
      <w:tr w:rsidR="002343A7" w:rsidRPr="000C1AD4" w14:paraId="0030060E" w14:textId="77777777" w:rsidTr="00801FBD">
        <w:trPr>
          <w:trHeight w:val="397"/>
        </w:trPr>
        <w:tc>
          <w:tcPr>
            <w:tcW w:w="3119" w:type="dxa"/>
            <w:tcBorders>
              <w:top w:val="single" w:sz="4" w:space="0" w:color="auto"/>
              <w:left w:val="single" w:sz="4" w:space="0" w:color="auto"/>
              <w:bottom w:val="single" w:sz="4" w:space="0" w:color="auto"/>
              <w:right w:val="single" w:sz="4" w:space="0" w:color="auto"/>
            </w:tcBorders>
            <w:vAlign w:val="center"/>
            <w:hideMark/>
          </w:tcPr>
          <w:p w14:paraId="5B31F18E" w14:textId="77777777" w:rsidR="002343A7" w:rsidRPr="000C1AD4" w:rsidRDefault="002343A7" w:rsidP="00801FBD">
            <w:pPr>
              <w:jc w:val="center"/>
            </w:pPr>
            <w:r w:rsidRPr="000C1AD4">
              <w:t>Dalykas</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60CAC54" w14:textId="77777777" w:rsidR="002343A7" w:rsidRPr="000C1AD4" w:rsidRDefault="002343A7" w:rsidP="00801FBD">
            <w:pPr>
              <w:jc w:val="center"/>
            </w:pPr>
            <w:proofErr w:type="spellStart"/>
            <w:r w:rsidRPr="000C1AD4">
              <w:t>P.Vileišio</w:t>
            </w:r>
            <w:proofErr w:type="spellEnd"/>
            <w:r w:rsidRPr="000C1AD4">
              <w:t xml:space="preserve"> gimnazija</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F3BE0E4" w14:textId="77777777" w:rsidR="002343A7" w:rsidRPr="000C1AD4" w:rsidRDefault="002343A7" w:rsidP="00801FBD">
            <w:pPr>
              <w:jc w:val="center"/>
            </w:pPr>
            <w:r w:rsidRPr="000C1AD4">
              <w:t>Pasvalio r.</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2F6484" w14:textId="77777777" w:rsidR="002343A7" w:rsidRPr="000C1AD4" w:rsidRDefault="002343A7" w:rsidP="00801FBD">
            <w:pPr>
              <w:jc w:val="center"/>
            </w:pPr>
            <w:r w:rsidRPr="000C1AD4">
              <w:t>Lietuva</w:t>
            </w:r>
          </w:p>
        </w:tc>
      </w:tr>
      <w:tr w:rsidR="002343A7" w:rsidRPr="000C1AD4" w14:paraId="70BBB7A4" w14:textId="77777777" w:rsidTr="00801FBD">
        <w:trPr>
          <w:trHeight w:val="397"/>
        </w:trPr>
        <w:tc>
          <w:tcPr>
            <w:tcW w:w="3119" w:type="dxa"/>
            <w:tcBorders>
              <w:top w:val="single" w:sz="4" w:space="0" w:color="auto"/>
              <w:left w:val="single" w:sz="4" w:space="0" w:color="auto"/>
              <w:bottom w:val="single" w:sz="4" w:space="0" w:color="auto"/>
              <w:right w:val="single" w:sz="4" w:space="0" w:color="auto"/>
            </w:tcBorders>
            <w:vAlign w:val="center"/>
            <w:hideMark/>
          </w:tcPr>
          <w:p w14:paraId="4D65025B" w14:textId="77777777" w:rsidR="002343A7" w:rsidRPr="000C1AD4" w:rsidRDefault="002343A7" w:rsidP="00801FBD">
            <w:r w:rsidRPr="000C1AD4">
              <w:t>Anglų k.</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7182A89" w14:textId="77777777" w:rsidR="002343A7" w:rsidRPr="000C1AD4" w:rsidRDefault="002343A7" w:rsidP="00801FBD">
            <w:pPr>
              <w:jc w:val="center"/>
            </w:pPr>
            <w:r w:rsidRPr="000C1AD4">
              <w:t>98,25</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524AAF4" w14:textId="77777777" w:rsidR="002343A7" w:rsidRPr="000C1AD4" w:rsidRDefault="002343A7" w:rsidP="00801FBD">
            <w:pPr>
              <w:jc w:val="center"/>
            </w:pPr>
            <w:r w:rsidRPr="000C1AD4">
              <w:t>98,11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BF1CAB" w14:textId="77777777" w:rsidR="002343A7" w:rsidRPr="000C1AD4" w:rsidRDefault="002343A7" w:rsidP="00801FBD">
            <w:pPr>
              <w:jc w:val="center"/>
            </w:pPr>
            <w:r w:rsidRPr="000C1AD4">
              <w:t>98,07</w:t>
            </w:r>
          </w:p>
        </w:tc>
      </w:tr>
      <w:tr w:rsidR="002343A7" w:rsidRPr="000C1AD4" w14:paraId="7F4DFA1C" w14:textId="77777777" w:rsidTr="00801FBD">
        <w:trPr>
          <w:trHeight w:val="397"/>
        </w:trPr>
        <w:tc>
          <w:tcPr>
            <w:tcW w:w="3119" w:type="dxa"/>
            <w:tcBorders>
              <w:top w:val="single" w:sz="4" w:space="0" w:color="auto"/>
              <w:left w:val="single" w:sz="4" w:space="0" w:color="auto"/>
              <w:bottom w:val="single" w:sz="4" w:space="0" w:color="auto"/>
              <w:right w:val="single" w:sz="4" w:space="0" w:color="auto"/>
            </w:tcBorders>
            <w:vAlign w:val="center"/>
            <w:hideMark/>
          </w:tcPr>
          <w:p w14:paraId="6C810184" w14:textId="77777777" w:rsidR="002343A7" w:rsidRPr="000C1AD4" w:rsidRDefault="002343A7" w:rsidP="00801FBD">
            <w:r w:rsidRPr="000C1AD4">
              <w:t>Biologija</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C24175F" w14:textId="77777777" w:rsidR="002343A7" w:rsidRPr="000C1AD4" w:rsidRDefault="002343A7" w:rsidP="00801FBD">
            <w:pPr>
              <w:jc w:val="center"/>
            </w:pPr>
            <w:r w:rsidRPr="000C1AD4">
              <w:t>100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FA15912" w14:textId="77777777" w:rsidR="002343A7" w:rsidRPr="000C1AD4" w:rsidRDefault="002343A7" w:rsidP="00801FBD">
            <w:pPr>
              <w:jc w:val="center"/>
            </w:pPr>
            <w:r w:rsidRPr="000C1AD4">
              <w:t>95,24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E30544" w14:textId="77777777" w:rsidR="002343A7" w:rsidRPr="000C1AD4" w:rsidRDefault="002343A7" w:rsidP="00801FBD">
            <w:pPr>
              <w:jc w:val="center"/>
            </w:pPr>
            <w:r w:rsidRPr="000C1AD4">
              <w:t>96,3</w:t>
            </w:r>
          </w:p>
        </w:tc>
      </w:tr>
      <w:tr w:rsidR="002343A7" w:rsidRPr="000C1AD4" w14:paraId="44527BFB" w14:textId="77777777" w:rsidTr="00801FBD">
        <w:trPr>
          <w:trHeight w:val="397"/>
        </w:trPr>
        <w:tc>
          <w:tcPr>
            <w:tcW w:w="3119" w:type="dxa"/>
            <w:tcBorders>
              <w:top w:val="single" w:sz="4" w:space="0" w:color="auto"/>
              <w:left w:val="single" w:sz="4" w:space="0" w:color="auto"/>
              <w:bottom w:val="single" w:sz="4" w:space="0" w:color="auto"/>
              <w:right w:val="single" w:sz="4" w:space="0" w:color="auto"/>
            </w:tcBorders>
            <w:vAlign w:val="center"/>
            <w:hideMark/>
          </w:tcPr>
          <w:p w14:paraId="6D81007A" w14:textId="77777777" w:rsidR="002343A7" w:rsidRPr="000C1AD4" w:rsidRDefault="002343A7" w:rsidP="00801FBD">
            <w:r w:rsidRPr="000C1AD4">
              <w:t>Chemija</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8FC2F5A" w14:textId="77777777" w:rsidR="002343A7" w:rsidRPr="000C1AD4" w:rsidRDefault="002343A7" w:rsidP="00801FBD">
            <w:pPr>
              <w:jc w:val="center"/>
            </w:pPr>
            <w:r w:rsidRPr="000C1AD4">
              <w:t>100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DB139E1" w14:textId="77777777" w:rsidR="002343A7" w:rsidRPr="000C1AD4" w:rsidRDefault="002343A7" w:rsidP="00801FBD">
            <w:pPr>
              <w:jc w:val="center"/>
            </w:pPr>
            <w:r w:rsidRPr="000C1AD4">
              <w:t>100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0650B2" w14:textId="77777777" w:rsidR="002343A7" w:rsidRPr="000C1AD4" w:rsidRDefault="002343A7" w:rsidP="00801FBD">
            <w:pPr>
              <w:jc w:val="center"/>
            </w:pPr>
            <w:r w:rsidRPr="000C1AD4">
              <w:t>96,19</w:t>
            </w:r>
          </w:p>
        </w:tc>
      </w:tr>
      <w:tr w:rsidR="002343A7" w:rsidRPr="000C1AD4" w14:paraId="339D818D" w14:textId="77777777" w:rsidTr="00801FBD">
        <w:trPr>
          <w:trHeight w:val="397"/>
        </w:trPr>
        <w:tc>
          <w:tcPr>
            <w:tcW w:w="3119" w:type="dxa"/>
            <w:tcBorders>
              <w:top w:val="single" w:sz="4" w:space="0" w:color="auto"/>
              <w:left w:val="single" w:sz="4" w:space="0" w:color="auto"/>
              <w:bottom w:val="single" w:sz="4" w:space="0" w:color="auto"/>
              <w:right w:val="single" w:sz="4" w:space="0" w:color="auto"/>
            </w:tcBorders>
            <w:vAlign w:val="center"/>
            <w:hideMark/>
          </w:tcPr>
          <w:p w14:paraId="2B6B1251" w14:textId="77777777" w:rsidR="002343A7" w:rsidRPr="000C1AD4" w:rsidRDefault="002343A7" w:rsidP="00801FBD">
            <w:r w:rsidRPr="000C1AD4">
              <w:t>Fizika</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5AA87DD" w14:textId="77777777" w:rsidR="002343A7" w:rsidRPr="000C1AD4" w:rsidRDefault="002343A7" w:rsidP="00801FBD">
            <w:pPr>
              <w:jc w:val="center"/>
            </w:pPr>
            <w:r w:rsidRPr="000C1AD4">
              <w:t>100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A2B0C57" w14:textId="77777777" w:rsidR="002343A7" w:rsidRPr="000C1AD4" w:rsidRDefault="002343A7" w:rsidP="00801FBD">
            <w:pPr>
              <w:jc w:val="center"/>
            </w:pPr>
            <w:r>
              <w:t>100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854464" w14:textId="77777777" w:rsidR="002343A7" w:rsidRPr="000C1AD4" w:rsidRDefault="002343A7" w:rsidP="00801FBD">
            <w:pPr>
              <w:jc w:val="center"/>
            </w:pPr>
            <w:r w:rsidRPr="000C1AD4">
              <w:t>97,1</w:t>
            </w:r>
          </w:p>
        </w:tc>
      </w:tr>
      <w:tr w:rsidR="002343A7" w:rsidRPr="000C1AD4" w14:paraId="25F66493" w14:textId="77777777" w:rsidTr="00801FBD">
        <w:trPr>
          <w:trHeight w:val="397"/>
        </w:trPr>
        <w:tc>
          <w:tcPr>
            <w:tcW w:w="3119" w:type="dxa"/>
            <w:tcBorders>
              <w:top w:val="single" w:sz="4" w:space="0" w:color="auto"/>
              <w:left w:val="single" w:sz="4" w:space="0" w:color="auto"/>
              <w:bottom w:val="single" w:sz="4" w:space="0" w:color="auto"/>
              <w:right w:val="single" w:sz="4" w:space="0" w:color="auto"/>
            </w:tcBorders>
            <w:vAlign w:val="center"/>
            <w:hideMark/>
          </w:tcPr>
          <w:p w14:paraId="3C7FD42A" w14:textId="77777777" w:rsidR="002343A7" w:rsidRPr="000C1AD4" w:rsidRDefault="002343A7" w:rsidP="00801FBD">
            <w:r w:rsidRPr="000C1AD4">
              <w:t>Geografija</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EFB3636" w14:textId="77777777" w:rsidR="002343A7" w:rsidRPr="000C1AD4" w:rsidRDefault="002343A7" w:rsidP="00801FBD">
            <w:pPr>
              <w:jc w:val="center"/>
            </w:pPr>
            <w:r w:rsidRPr="000C1AD4">
              <w:t>100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65B7F1F" w14:textId="77777777" w:rsidR="002343A7" w:rsidRPr="000C1AD4" w:rsidRDefault="002343A7" w:rsidP="00801FBD">
            <w:pPr>
              <w:jc w:val="center"/>
            </w:pPr>
            <w:r>
              <w:t>100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28A95F" w14:textId="77777777" w:rsidR="002343A7" w:rsidRPr="000C1AD4" w:rsidRDefault="002343A7" w:rsidP="00801FBD">
            <w:pPr>
              <w:jc w:val="center"/>
            </w:pPr>
            <w:r w:rsidRPr="000C1AD4">
              <w:t>99,1</w:t>
            </w:r>
          </w:p>
        </w:tc>
      </w:tr>
      <w:tr w:rsidR="002343A7" w:rsidRPr="000C1AD4" w14:paraId="2B281588" w14:textId="77777777" w:rsidTr="00801FBD">
        <w:trPr>
          <w:trHeight w:val="397"/>
        </w:trPr>
        <w:tc>
          <w:tcPr>
            <w:tcW w:w="3119" w:type="dxa"/>
            <w:tcBorders>
              <w:top w:val="single" w:sz="4" w:space="0" w:color="auto"/>
              <w:left w:val="single" w:sz="4" w:space="0" w:color="auto"/>
              <w:bottom w:val="single" w:sz="4" w:space="0" w:color="auto"/>
              <w:right w:val="single" w:sz="4" w:space="0" w:color="auto"/>
            </w:tcBorders>
            <w:vAlign w:val="center"/>
            <w:hideMark/>
          </w:tcPr>
          <w:p w14:paraId="787D24AE" w14:textId="77777777" w:rsidR="002343A7" w:rsidRPr="000C1AD4" w:rsidRDefault="002343A7" w:rsidP="00801FBD">
            <w:r w:rsidRPr="000C1AD4">
              <w:t>Informacinės technologijos</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3F519C6" w14:textId="77777777" w:rsidR="002343A7" w:rsidRPr="000C1AD4" w:rsidRDefault="002343A7" w:rsidP="00801FBD">
            <w:pPr>
              <w:jc w:val="center"/>
            </w:pPr>
            <w:r w:rsidRPr="000C1AD4">
              <w:t>100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CEAB6CB" w14:textId="77777777" w:rsidR="002343A7" w:rsidRPr="000C1AD4" w:rsidRDefault="002343A7" w:rsidP="00801FBD">
            <w:pPr>
              <w:jc w:val="center"/>
            </w:pPr>
            <w:r>
              <w:t>100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37358F1" w14:textId="77777777" w:rsidR="002343A7" w:rsidRPr="000C1AD4" w:rsidRDefault="002343A7" w:rsidP="00801FBD">
            <w:pPr>
              <w:jc w:val="center"/>
            </w:pPr>
            <w:r w:rsidRPr="000C1AD4">
              <w:t>85,98</w:t>
            </w:r>
          </w:p>
        </w:tc>
      </w:tr>
      <w:tr w:rsidR="002343A7" w:rsidRPr="000C1AD4" w14:paraId="326D0BF6" w14:textId="77777777" w:rsidTr="00801FBD">
        <w:trPr>
          <w:trHeight w:val="397"/>
        </w:trPr>
        <w:tc>
          <w:tcPr>
            <w:tcW w:w="3119" w:type="dxa"/>
            <w:tcBorders>
              <w:top w:val="single" w:sz="4" w:space="0" w:color="auto"/>
              <w:left w:val="single" w:sz="4" w:space="0" w:color="auto"/>
              <w:bottom w:val="single" w:sz="4" w:space="0" w:color="auto"/>
              <w:right w:val="single" w:sz="4" w:space="0" w:color="auto"/>
            </w:tcBorders>
            <w:vAlign w:val="center"/>
            <w:hideMark/>
          </w:tcPr>
          <w:p w14:paraId="3BCEBF2C" w14:textId="77777777" w:rsidR="002343A7" w:rsidRPr="000C1AD4" w:rsidRDefault="002343A7" w:rsidP="00801FBD">
            <w:r w:rsidRPr="000C1AD4">
              <w:t>Istorija</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588E0BE" w14:textId="77777777" w:rsidR="002343A7" w:rsidRPr="000C1AD4" w:rsidRDefault="002343A7" w:rsidP="00801FBD">
            <w:pPr>
              <w:jc w:val="center"/>
            </w:pPr>
            <w:r w:rsidRPr="000C1AD4">
              <w:t>100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F227FC2" w14:textId="77777777" w:rsidR="002343A7" w:rsidRPr="000C1AD4" w:rsidRDefault="002343A7" w:rsidP="00801FBD">
            <w:pPr>
              <w:jc w:val="center"/>
            </w:pPr>
            <w:r w:rsidRPr="000C1AD4">
              <w:t>100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8C3229" w14:textId="77777777" w:rsidR="002343A7" w:rsidRPr="000C1AD4" w:rsidRDefault="002343A7" w:rsidP="00801FBD">
            <w:pPr>
              <w:jc w:val="center"/>
            </w:pPr>
            <w:r w:rsidRPr="000C1AD4">
              <w:t>99,1</w:t>
            </w:r>
          </w:p>
        </w:tc>
      </w:tr>
      <w:tr w:rsidR="002343A7" w:rsidRPr="000C1AD4" w14:paraId="08B85EFB" w14:textId="77777777" w:rsidTr="00801FBD">
        <w:trPr>
          <w:trHeight w:val="397"/>
        </w:trPr>
        <w:tc>
          <w:tcPr>
            <w:tcW w:w="3119" w:type="dxa"/>
            <w:tcBorders>
              <w:top w:val="single" w:sz="4" w:space="0" w:color="auto"/>
              <w:left w:val="single" w:sz="4" w:space="0" w:color="auto"/>
              <w:bottom w:val="single" w:sz="4" w:space="0" w:color="auto"/>
              <w:right w:val="single" w:sz="4" w:space="0" w:color="auto"/>
            </w:tcBorders>
            <w:vAlign w:val="center"/>
            <w:hideMark/>
          </w:tcPr>
          <w:p w14:paraId="1C70B7A2" w14:textId="77777777" w:rsidR="002343A7" w:rsidRPr="000C1AD4" w:rsidRDefault="002343A7" w:rsidP="00801FBD">
            <w:r w:rsidRPr="000C1AD4">
              <w:t>Lietuvių kalba</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B417E78" w14:textId="77777777" w:rsidR="002343A7" w:rsidRPr="000C1AD4" w:rsidRDefault="002343A7" w:rsidP="00801FBD">
            <w:pPr>
              <w:jc w:val="center"/>
            </w:pPr>
            <w:r w:rsidRPr="000C1AD4">
              <w:t>86,92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A9D996A" w14:textId="77777777" w:rsidR="002343A7" w:rsidRPr="000C1AD4" w:rsidRDefault="002343A7" w:rsidP="00801FBD">
            <w:pPr>
              <w:jc w:val="center"/>
            </w:pPr>
            <w:r w:rsidRPr="000C1AD4">
              <w:t>88,67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13267D" w14:textId="77777777" w:rsidR="002343A7" w:rsidRPr="000C1AD4" w:rsidRDefault="002343A7" w:rsidP="00801FBD">
            <w:pPr>
              <w:jc w:val="center"/>
            </w:pPr>
            <w:r w:rsidRPr="000C1AD4">
              <w:t>92</w:t>
            </w:r>
          </w:p>
        </w:tc>
      </w:tr>
      <w:tr w:rsidR="002343A7" w:rsidRPr="000C1AD4" w14:paraId="6FADF196" w14:textId="77777777" w:rsidTr="00801FBD">
        <w:trPr>
          <w:trHeight w:val="397"/>
        </w:trPr>
        <w:tc>
          <w:tcPr>
            <w:tcW w:w="3119" w:type="dxa"/>
            <w:tcBorders>
              <w:top w:val="single" w:sz="4" w:space="0" w:color="auto"/>
              <w:left w:val="single" w:sz="4" w:space="0" w:color="auto"/>
              <w:bottom w:val="single" w:sz="4" w:space="0" w:color="auto"/>
              <w:right w:val="single" w:sz="4" w:space="0" w:color="auto"/>
            </w:tcBorders>
            <w:vAlign w:val="center"/>
            <w:hideMark/>
          </w:tcPr>
          <w:p w14:paraId="2420874C" w14:textId="77777777" w:rsidR="002343A7" w:rsidRPr="000C1AD4" w:rsidRDefault="002343A7" w:rsidP="00801FBD">
            <w:r w:rsidRPr="000C1AD4">
              <w:t>Matematika</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EF3265C" w14:textId="77777777" w:rsidR="002343A7" w:rsidRPr="000C1AD4" w:rsidRDefault="002343A7" w:rsidP="00801FBD">
            <w:pPr>
              <w:jc w:val="center"/>
            </w:pPr>
            <w:r w:rsidRPr="000C1AD4">
              <w:t>71,91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113504B" w14:textId="77777777" w:rsidR="002343A7" w:rsidRPr="000C1AD4" w:rsidRDefault="002343A7" w:rsidP="00801FBD">
            <w:pPr>
              <w:jc w:val="center"/>
              <w:rPr>
                <w:b/>
              </w:rPr>
            </w:pPr>
            <w:r w:rsidRPr="000C1AD4">
              <w:t>68,25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FC21E9" w14:textId="77777777" w:rsidR="002343A7" w:rsidRPr="000C1AD4" w:rsidRDefault="002343A7" w:rsidP="00801FBD">
            <w:pPr>
              <w:jc w:val="center"/>
            </w:pPr>
            <w:r w:rsidRPr="000C1AD4">
              <w:t>64,6</w:t>
            </w:r>
          </w:p>
        </w:tc>
      </w:tr>
      <w:tr w:rsidR="002343A7" w:rsidRPr="000C1AD4" w14:paraId="623E8032" w14:textId="77777777" w:rsidTr="00801FBD">
        <w:trPr>
          <w:trHeight w:val="397"/>
        </w:trPr>
        <w:tc>
          <w:tcPr>
            <w:tcW w:w="3119" w:type="dxa"/>
            <w:tcBorders>
              <w:top w:val="single" w:sz="4" w:space="0" w:color="auto"/>
              <w:left w:val="single" w:sz="4" w:space="0" w:color="auto"/>
              <w:bottom w:val="single" w:sz="4" w:space="0" w:color="auto"/>
              <w:right w:val="single" w:sz="4" w:space="0" w:color="auto"/>
            </w:tcBorders>
            <w:vAlign w:val="center"/>
            <w:hideMark/>
          </w:tcPr>
          <w:p w14:paraId="7F19F0C3" w14:textId="77777777" w:rsidR="002343A7" w:rsidRPr="000C1AD4" w:rsidRDefault="002343A7" w:rsidP="00801FBD">
            <w:r w:rsidRPr="000C1AD4">
              <w:t>Rusų k.</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13670FD" w14:textId="77777777" w:rsidR="002343A7" w:rsidRPr="000C1AD4" w:rsidRDefault="002343A7" w:rsidP="00801FBD">
            <w:pPr>
              <w:jc w:val="center"/>
            </w:pPr>
            <w:r w:rsidRPr="000C1AD4">
              <w:t>100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0994F09" w14:textId="77777777" w:rsidR="002343A7" w:rsidRPr="000C1AD4" w:rsidRDefault="002343A7" w:rsidP="00801FBD">
            <w:pPr>
              <w:jc w:val="center"/>
            </w:pPr>
            <w:r w:rsidRPr="000C1AD4">
              <w:t>50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479DDCA" w14:textId="77777777" w:rsidR="002343A7" w:rsidRPr="000C1AD4" w:rsidRDefault="002343A7" w:rsidP="00801FBD">
            <w:pPr>
              <w:jc w:val="center"/>
            </w:pPr>
            <w:r w:rsidRPr="000C1AD4">
              <w:t>99</w:t>
            </w:r>
          </w:p>
        </w:tc>
      </w:tr>
    </w:tbl>
    <w:p w14:paraId="12C8FAFF" w14:textId="77777777" w:rsidR="002343A7" w:rsidRPr="000C1AD4" w:rsidRDefault="002343A7" w:rsidP="002343A7">
      <w:pPr>
        <w:spacing w:line="360" w:lineRule="auto"/>
        <w:ind w:firstLine="851"/>
        <w:jc w:val="both"/>
      </w:pPr>
    </w:p>
    <w:p w14:paraId="4351D3A4" w14:textId="77777777" w:rsidR="002343A7" w:rsidRPr="000C1AD4" w:rsidRDefault="002343A7" w:rsidP="002343A7">
      <w:pPr>
        <w:numPr>
          <w:ilvl w:val="2"/>
          <w:numId w:val="15"/>
        </w:numPr>
        <w:spacing w:line="360" w:lineRule="auto"/>
        <w:jc w:val="both"/>
      </w:pPr>
      <w:r w:rsidRPr="000C1AD4">
        <w:t>Vidurinio išsilavinimo įgijimas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268"/>
        <w:gridCol w:w="1971"/>
        <w:gridCol w:w="1971"/>
      </w:tblGrid>
      <w:tr w:rsidR="002343A7" w:rsidRPr="000C1AD4" w14:paraId="3C50788D" w14:textId="77777777" w:rsidTr="00801FBD">
        <w:trPr>
          <w:trHeight w:val="454"/>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35310D9A" w14:textId="77777777" w:rsidR="002343A7" w:rsidRPr="000C1AD4" w:rsidRDefault="002343A7" w:rsidP="00801FBD">
            <w:pPr>
              <w:jc w:val="center"/>
            </w:pPr>
            <w:r w:rsidRPr="000C1AD4">
              <w:t>Metai</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35E38A50" w14:textId="77777777" w:rsidR="002343A7" w:rsidRPr="000C1AD4" w:rsidRDefault="002343A7" w:rsidP="00801FBD">
            <w:pPr>
              <w:jc w:val="center"/>
            </w:pPr>
            <w:r w:rsidRPr="000C1AD4">
              <w:t xml:space="preserve">Baigė IV </w:t>
            </w:r>
            <w:proofErr w:type="spellStart"/>
            <w:r w:rsidRPr="000C1AD4">
              <w:t>gimn</w:t>
            </w:r>
            <w:proofErr w:type="spellEnd"/>
            <w:r w:rsidRPr="000C1AD4">
              <w:t>. kl.</w:t>
            </w:r>
          </w:p>
          <w:p w14:paraId="753DEFD5" w14:textId="77777777" w:rsidR="002343A7" w:rsidRPr="000C1AD4" w:rsidRDefault="002343A7" w:rsidP="00801FBD">
            <w:pPr>
              <w:jc w:val="center"/>
            </w:pPr>
            <w:r w:rsidRPr="000C1AD4">
              <w:t>(mokinių skaičius)</w:t>
            </w:r>
          </w:p>
        </w:tc>
        <w:tc>
          <w:tcPr>
            <w:tcW w:w="3942" w:type="dxa"/>
            <w:gridSpan w:val="2"/>
            <w:tcBorders>
              <w:top w:val="single" w:sz="4" w:space="0" w:color="auto"/>
              <w:left w:val="single" w:sz="4" w:space="0" w:color="auto"/>
              <w:bottom w:val="single" w:sz="4" w:space="0" w:color="auto"/>
              <w:right w:val="single" w:sz="4" w:space="0" w:color="auto"/>
            </w:tcBorders>
            <w:vAlign w:val="center"/>
            <w:hideMark/>
          </w:tcPr>
          <w:p w14:paraId="6426B73D" w14:textId="77777777" w:rsidR="002343A7" w:rsidRPr="000C1AD4" w:rsidRDefault="002343A7" w:rsidP="00801FBD">
            <w:pPr>
              <w:jc w:val="center"/>
            </w:pPr>
            <w:r w:rsidRPr="000C1AD4">
              <w:t>Įgijo vidurinį išsilavinimą</w:t>
            </w:r>
          </w:p>
        </w:tc>
      </w:tr>
      <w:tr w:rsidR="002343A7" w:rsidRPr="000C1AD4" w14:paraId="4698D275" w14:textId="77777777" w:rsidTr="00801FBD">
        <w:trPr>
          <w:trHeight w:val="454"/>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762D8772" w14:textId="77777777" w:rsidR="002343A7" w:rsidRPr="000C1AD4" w:rsidRDefault="002343A7" w:rsidP="00801FBD">
            <w:pPr>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B21288" w14:textId="77777777" w:rsidR="002343A7" w:rsidRPr="000C1AD4" w:rsidRDefault="002343A7" w:rsidP="00801FBD">
            <w:pPr>
              <w:jc w:val="center"/>
            </w:pPr>
          </w:p>
        </w:tc>
        <w:tc>
          <w:tcPr>
            <w:tcW w:w="1971" w:type="dxa"/>
            <w:tcBorders>
              <w:top w:val="single" w:sz="4" w:space="0" w:color="auto"/>
              <w:left w:val="single" w:sz="4" w:space="0" w:color="auto"/>
              <w:bottom w:val="single" w:sz="4" w:space="0" w:color="auto"/>
              <w:right w:val="single" w:sz="4" w:space="0" w:color="auto"/>
            </w:tcBorders>
            <w:vAlign w:val="center"/>
            <w:hideMark/>
          </w:tcPr>
          <w:p w14:paraId="097DB776" w14:textId="77777777" w:rsidR="002343A7" w:rsidRPr="000C1AD4" w:rsidRDefault="002343A7" w:rsidP="00801FBD">
            <w:pPr>
              <w:jc w:val="center"/>
            </w:pPr>
            <w:r w:rsidRPr="000C1AD4">
              <w:t>skaičius</w:t>
            </w:r>
          </w:p>
        </w:tc>
        <w:tc>
          <w:tcPr>
            <w:tcW w:w="1971" w:type="dxa"/>
            <w:tcBorders>
              <w:top w:val="single" w:sz="4" w:space="0" w:color="auto"/>
              <w:left w:val="single" w:sz="4" w:space="0" w:color="auto"/>
              <w:bottom w:val="single" w:sz="4" w:space="0" w:color="auto"/>
              <w:right w:val="single" w:sz="4" w:space="0" w:color="auto"/>
            </w:tcBorders>
            <w:vAlign w:val="center"/>
            <w:hideMark/>
          </w:tcPr>
          <w:p w14:paraId="36F3EB5B" w14:textId="77777777" w:rsidR="002343A7" w:rsidRPr="000C1AD4" w:rsidRDefault="002343A7" w:rsidP="00801FBD">
            <w:pPr>
              <w:jc w:val="center"/>
            </w:pPr>
            <w:r w:rsidRPr="000C1AD4">
              <w:t>proc.</w:t>
            </w:r>
          </w:p>
        </w:tc>
      </w:tr>
      <w:tr w:rsidR="002343A7" w:rsidRPr="000C1AD4" w14:paraId="22A1EC9E" w14:textId="77777777" w:rsidTr="00801FBD">
        <w:trPr>
          <w:trHeight w:val="454"/>
        </w:trPr>
        <w:tc>
          <w:tcPr>
            <w:tcW w:w="851" w:type="dxa"/>
            <w:tcBorders>
              <w:top w:val="single" w:sz="4" w:space="0" w:color="auto"/>
              <w:left w:val="single" w:sz="4" w:space="0" w:color="auto"/>
              <w:bottom w:val="single" w:sz="4" w:space="0" w:color="auto"/>
              <w:right w:val="single" w:sz="4" w:space="0" w:color="auto"/>
            </w:tcBorders>
            <w:vAlign w:val="center"/>
            <w:hideMark/>
          </w:tcPr>
          <w:p w14:paraId="6FCEA885" w14:textId="77777777" w:rsidR="002343A7" w:rsidRPr="000C1AD4" w:rsidRDefault="002343A7" w:rsidP="00801FBD">
            <w:pPr>
              <w:jc w:val="center"/>
            </w:pPr>
            <w:r w:rsidRPr="000C1AD4">
              <w:t>2020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623E43C" w14:textId="77777777" w:rsidR="002343A7" w:rsidRPr="000C1AD4" w:rsidRDefault="002343A7" w:rsidP="00801FBD">
            <w:pPr>
              <w:jc w:val="center"/>
            </w:pPr>
            <w:r w:rsidRPr="000C1AD4">
              <w:t>130</w:t>
            </w:r>
          </w:p>
        </w:tc>
        <w:tc>
          <w:tcPr>
            <w:tcW w:w="1971" w:type="dxa"/>
            <w:tcBorders>
              <w:top w:val="single" w:sz="4" w:space="0" w:color="auto"/>
              <w:left w:val="single" w:sz="4" w:space="0" w:color="auto"/>
              <w:bottom w:val="single" w:sz="4" w:space="0" w:color="auto"/>
              <w:right w:val="single" w:sz="4" w:space="0" w:color="auto"/>
            </w:tcBorders>
            <w:vAlign w:val="center"/>
            <w:hideMark/>
          </w:tcPr>
          <w:p w14:paraId="09F7BD9F" w14:textId="77777777" w:rsidR="002343A7" w:rsidRPr="000C1AD4" w:rsidRDefault="002343A7" w:rsidP="00801FBD">
            <w:pPr>
              <w:jc w:val="center"/>
            </w:pPr>
            <w:r w:rsidRPr="000C1AD4">
              <w:t>129</w:t>
            </w:r>
          </w:p>
        </w:tc>
        <w:tc>
          <w:tcPr>
            <w:tcW w:w="1971" w:type="dxa"/>
            <w:tcBorders>
              <w:top w:val="single" w:sz="4" w:space="0" w:color="auto"/>
              <w:left w:val="single" w:sz="4" w:space="0" w:color="auto"/>
              <w:bottom w:val="single" w:sz="4" w:space="0" w:color="auto"/>
              <w:right w:val="single" w:sz="4" w:space="0" w:color="auto"/>
            </w:tcBorders>
            <w:vAlign w:val="center"/>
            <w:hideMark/>
          </w:tcPr>
          <w:p w14:paraId="00323EDA" w14:textId="77777777" w:rsidR="002343A7" w:rsidRPr="000C1AD4" w:rsidRDefault="002343A7" w:rsidP="00801FBD">
            <w:pPr>
              <w:jc w:val="center"/>
            </w:pPr>
            <w:r w:rsidRPr="000C1AD4">
              <w:t>99,23</w:t>
            </w:r>
          </w:p>
        </w:tc>
      </w:tr>
      <w:tr w:rsidR="002343A7" w:rsidRPr="000C1AD4" w14:paraId="5DA6D340" w14:textId="77777777" w:rsidTr="00801FBD">
        <w:trPr>
          <w:trHeight w:val="454"/>
        </w:trPr>
        <w:tc>
          <w:tcPr>
            <w:tcW w:w="851" w:type="dxa"/>
            <w:tcBorders>
              <w:top w:val="single" w:sz="4" w:space="0" w:color="auto"/>
              <w:left w:val="single" w:sz="4" w:space="0" w:color="auto"/>
              <w:bottom w:val="single" w:sz="4" w:space="0" w:color="auto"/>
              <w:right w:val="single" w:sz="4" w:space="0" w:color="auto"/>
            </w:tcBorders>
            <w:vAlign w:val="center"/>
            <w:hideMark/>
          </w:tcPr>
          <w:p w14:paraId="38FF1E73" w14:textId="77777777" w:rsidR="002343A7" w:rsidRPr="000C1AD4" w:rsidRDefault="002343A7" w:rsidP="00801FBD">
            <w:pPr>
              <w:jc w:val="center"/>
            </w:pPr>
            <w:r w:rsidRPr="000C1AD4">
              <w:t>2021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E3FFAB8" w14:textId="77777777" w:rsidR="002343A7" w:rsidRPr="000C1AD4" w:rsidRDefault="002343A7" w:rsidP="00801FBD">
            <w:pPr>
              <w:jc w:val="center"/>
            </w:pPr>
            <w:r w:rsidRPr="000C1AD4">
              <w:t>116</w:t>
            </w:r>
          </w:p>
        </w:tc>
        <w:tc>
          <w:tcPr>
            <w:tcW w:w="1971" w:type="dxa"/>
            <w:tcBorders>
              <w:top w:val="single" w:sz="4" w:space="0" w:color="auto"/>
              <w:left w:val="single" w:sz="4" w:space="0" w:color="auto"/>
              <w:bottom w:val="single" w:sz="4" w:space="0" w:color="auto"/>
              <w:right w:val="single" w:sz="4" w:space="0" w:color="auto"/>
            </w:tcBorders>
            <w:vAlign w:val="center"/>
            <w:hideMark/>
          </w:tcPr>
          <w:p w14:paraId="67822F9F" w14:textId="77777777" w:rsidR="002343A7" w:rsidRPr="000C1AD4" w:rsidRDefault="002343A7" w:rsidP="00801FBD">
            <w:pPr>
              <w:jc w:val="center"/>
            </w:pPr>
            <w:r w:rsidRPr="000C1AD4">
              <w:t>113</w:t>
            </w:r>
          </w:p>
        </w:tc>
        <w:tc>
          <w:tcPr>
            <w:tcW w:w="1971" w:type="dxa"/>
            <w:tcBorders>
              <w:top w:val="single" w:sz="4" w:space="0" w:color="auto"/>
              <w:left w:val="single" w:sz="4" w:space="0" w:color="auto"/>
              <w:bottom w:val="single" w:sz="4" w:space="0" w:color="auto"/>
              <w:right w:val="single" w:sz="4" w:space="0" w:color="auto"/>
            </w:tcBorders>
            <w:vAlign w:val="center"/>
            <w:hideMark/>
          </w:tcPr>
          <w:p w14:paraId="0869CB3F" w14:textId="77777777" w:rsidR="002343A7" w:rsidRPr="000C1AD4" w:rsidRDefault="002343A7" w:rsidP="00801FBD">
            <w:pPr>
              <w:jc w:val="center"/>
            </w:pPr>
            <w:r w:rsidRPr="000C1AD4">
              <w:t>97,41</w:t>
            </w:r>
          </w:p>
        </w:tc>
      </w:tr>
      <w:tr w:rsidR="002343A7" w:rsidRPr="000C1AD4" w14:paraId="78288D37" w14:textId="77777777" w:rsidTr="00801FBD">
        <w:trPr>
          <w:trHeight w:val="454"/>
        </w:trPr>
        <w:tc>
          <w:tcPr>
            <w:tcW w:w="851" w:type="dxa"/>
            <w:tcBorders>
              <w:top w:val="single" w:sz="4" w:space="0" w:color="auto"/>
              <w:left w:val="single" w:sz="4" w:space="0" w:color="auto"/>
              <w:bottom w:val="single" w:sz="4" w:space="0" w:color="auto"/>
              <w:right w:val="single" w:sz="4" w:space="0" w:color="auto"/>
            </w:tcBorders>
            <w:vAlign w:val="center"/>
          </w:tcPr>
          <w:p w14:paraId="64033443" w14:textId="77777777" w:rsidR="002343A7" w:rsidRPr="000C1AD4" w:rsidRDefault="002343A7" w:rsidP="00801FBD">
            <w:pPr>
              <w:jc w:val="center"/>
            </w:pPr>
            <w:r w:rsidRPr="000C1AD4">
              <w:t>2022</w:t>
            </w:r>
          </w:p>
        </w:tc>
        <w:tc>
          <w:tcPr>
            <w:tcW w:w="2268" w:type="dxa"/>
            <w:tcBorders>
              <w:top w:val="single" w:sz="4" w:space="0" w:color="auto"/>
              <w:left w:val="single" w:sz="4" w:space="0" w:color="auto"/>
              <w:bottom w:val="single" w:sz="4" w:space="0" w:color="auto"/>
              <w:right w:val="single" w:sz="4" w:space="0" w:color="auto"/>
            </w:tcBorders>
            <w:vAlign w:val="center"/>
          </w:tcPr>
          <w:p w14:paraId="69F8CB66" w14:textId="77777777" w:rsidR="002343A7" w:rsidRPr="000C1AD4" w:rsidRDefault="002343A7" w:rsidP="00801FBD">
            <w:pPr>
              <w:jc w:val="center"/>
            </w:pPr>
            <w:r w:rsidRPr="000C1AD4">
              <w:t>123</w:t>
            </w:r>
          </w:p>
        </w:tc>
        <w:tc>
          <w:tcPr>
            <w:tcW w:w="1971" w:type="dxa"/>
            <w:tcBorders>
              <w:top w:val="single" w:sz="4" w:space="0" w:color="auto"/>
              <w:left w:val="single" w:sz="4" w:space="0" w:color="auto"/>
              <w:bottom w:val="single" w:sz="4" w:space="0" w:color="auto"/>
              <w:right w:val="single" w:sz="4" w:space="0" w:color="auto"/>
            </w:tcBorders>
            <w:vAlign w:val="center"/>
          </w:tcPr>
          <w:p w14:paraId="089FF8D3" w14:textId="77777777" w:rsidR="002343A7" w:rsidRPr="000C1AD4" w:rsidRDefault="002343A7" w:rsidP="00801FBD">
            <w:pPr>
              <w:jc w:val="center"/>
            </w:pPr>
            <w:r w:rsidRPr="000C1AD4">
              <w:t>119</w:t>
            </w:r>
          </w:p>
        </w:tc>
        <w:tc>
          <w:tcPr>
            <w:tcW w:w="1971" w:type="dxa"/>
            <w:tcBorders>
              <w:top w:val="single" w:sz="4" w:space="0" w:color="auto"/>
              <w:left w:val="single" w:sz="4" w:space="0" w:color="auto"/>
              <w:bottom w:val="single" w:sz="4" w:space="0" w:color="auto"/>
              <w:right w:val="single" w:sz="4" w:space="0" w:color="auto"/>
            </w:tcBorders>
            <w:vAlign w:val="center"/>
          </w:tcPr>
          <w:p w14:paraId="7C197849" w14:textId="77777777" w:rsidR="002343A7" w:rsidRPr="000C1AD4" w:rsidRDefault="002343A7" w:rsidP="00801FBD">
            <w:pPr>
              <w:jc w:val="center"/>
            </w:pPr>
            <w:r w:rsidRPr="000C1AD4">
              <w:t>96,75</w:t>
            </w:r>
          </w:p>
        </w:tc>
      </w:tr>
    </w:tbl>
    <w:p w14:paraId="46BE6B32" w14:textId="77777777" w:rsidR="002343A7" w:rsidRPr="000C1AD4" w:rsidRDefault="002343A7" w:rsidP="002343A7">
      <w:pPr>
        <w:spacing w:line="360" w:lineRule="auto"/>
        <w:jc w:val="both"/>
      </w:pPr>
    </w:p>
    <w:p w14:paraId="12232C84" w14:textId="77777777" w:rsidR="002343A7" w:rsidRPr="000C1AD4" w:rsidRDefault="002343A7" w:rsidP="002343A7">
      <w:pPr>
        <w:numPr>
          <w:ilvl w:val="2"/>
          <w:numId w:val="15"/>
        </w:numPr>
        <w:spacing w:line="360" w:lineRule="auto"/>
        <w:jc w:val="both"/>
      </w:pPr>
      <w:r w:rsidRPr="000C1AD4">
        <w:t xml:space="preserve">Tolimesnė abiturientų veikla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2268"/>
        <w:gridCol w:w="2126"/>
        <w:gridCol w:w="2099"/>
        <w:gridCol w:w="1134"/>
        <w:gridCol w:w="878"/>
      </w:tblGrid>
      <w:tr w:rsidR="002343A7" w:rsidRPr="000C1AD4" w14:paraId="101C0608" w14:textId="77777777" w:rsidTr="00801FBD">
        <w:trPr>
          <w:trHeight w:val="454"/>
        </w:trPr>
        <w:tc>
          <w:tcPr>
            <w:tcW w:w="918" w:type="dxa"/>
            <w:vMerge w:val="restart"/>
            <w:tcBorders>
              <w:top w:val="single" w:sz="4" w:space="0" w:color="auto"/>
              <w:left w:val="single" w:sz="4" w:space="0" w:color="auto"/>
              <w:bottom w:val="single" w:sz="4" w:space="0" w:color="auto"/>
              <w:right w:val="single" w:sz="4" w:space="0" w:color="auto"/>
            </w:tcBorders>
            <w:vAlign w:val="center"/>
            <w:hideMark/>
          </w:tcPr>
          <w:p w14:paraId="6A6F8523" w14:textId="77777777" w:rsidR="002343A7" w:rsidRPr="000C1AD4" w:rsidRDefault="002343A7" w:rsidP="00801FBD">
            <w:pPr>
              <w:jc w:val="center"/>
            </w:pPr>
            <w:r w:rsidRPr="000C1AD4">
              <w:t>Metai</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535390F7" w14:textId="77777777" w:rsidR="002343A7" w:rsidRPr="000C1AD4" w:rsidRDefault="002343A7" w:rsidP="00801FBD">
            <w:pPr>
              <w:jc w:val="center"/>
            </w:pPr>
            <w:r w:rsidRPr="000C1AD4">
              <w:t xml:space="preserve">Baigė IV </w:t>
            </w:r>
            <w:proofErr w:type="spellStart"/>
            <w:r w:rsidRPr="000C1AD4">
              <w:t>gimn</w:t>
            </w:r>
            <w:proofErr w:type="spellEnd"/>
            <w:r w:rsidRPr="000C1AD4">
              <w:t>. kl.</w:t>
            </w:r>
          </w:p>
          <w:p w14:paraId="47ED3A3B" w14:textId="77777777" w:rsidR="002343A7" w:rsidRPr="000C1AD4" w:rsidRDefault="002343A7" w:rsidP="00801FBD">
            <w:pPr>
              <w:jc w:val="center"/>
            </w:pPr>
            <w:r w:rsidRPr="000C1AD4">
              <w:t>(mokinių sk.)</w:t>
            </w:r>
          </w:p>
        </w:tc>
        <w:tc>
          <w:tcPr>
            <w:tcW w:w="6237" w:type="dxa"/>
            <w:gridSpan w:val="4"/>
            <w:tcBorders>
              <w:top w:val="single" w:sz="4" w:space="0" w:color="auto"/>
              <w:left w:val="single" w:sz="4" w:space="0" w:color="auto"/>
              <w:bottom w:val="single" w:sz="4" w:space="0" w:color="auto"/>
              <w:right w:val="single" w:sz="4" w:space="0" w:color="auto"/>
            </w:tcBorders>
            <w:vAlign w:val="center"/>
            <w:hideMark/>
          </w:tcPr>
          <w:p w14:paraId="72DFD5DA" w14:textId="77777777" w:rsidR="002343A7" w:rsidRPr="000C1AD4" w:rsidRDefault="002343A7" w:rsidP="00801FBD">
            <w:pPr>
              <w:jc w:val="center"/>
            </w:pPr>
            <w:r w:rsidRPr="000C1AD4">
              <w:t>Iš jų:</w:t>
            </w:r>
          </w:p>
        </w:tc>
      </w:tr>
      <w:tr w:rsidR="002343A7" w:rsidRPr="000C1AD4" w14:paraId="6705C19E" w14:textId="77777777" w:rsidTr="00801FBD">
        <w:trPr>
          <w:trHeight w:val="454"/>
        </w:trPr>
        <w:tc>
          <w:tcPr>
            <w:tcW w:w="918" w:type="dxa"/>
            <w:vMerge/>
            <w:tcBorders>
              <w:top w:val="single" w:sz="4" w:space="0" w:color="auto"/>
              <w:left w:val="single" w:sz="4" w:space="0" w:color="auto"/>
              <w:bottom w:val="single" w:sz="4" w:space="0" w:color="auto"/>
              <w:right w:val="single" w:sz="4" w:space="0" w:color="auto"/>
            </w:tcBorders>
            <w:vAlign w:val="center"/>
            <w:hideMark/>
          </w:tcPr>
          <w:p w14:paraId="1E2021DF" w14:textId="77777777" w:rsidR="002343A7" w:rsidRPr="000C1AD4" w:rsidRDefault="002343A7" w:rsidP="00801FBD">
            <w:pPr>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C02DFE" w14:textId="77777777" w:rsidR="002343A7" w:rsidRPr="000C1AD4" w:rsidRDefault="002343A7" w:rsidP="00801FBD">
            <w:pPr>
              <w:jc w:val="cente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54B15C23" w14:textId="77777777" w:rsidR="002343A7" w:rsidRPr="000C1AD4" w:rsidRDefault="002343A7" w:rsidP="00801FBD">
            <w:pPr>
              <w:jc w:val="center"/>
            </w:pPr>
            <w:r w:rsidRPr="000C1AD4">
              <w:t>Mokosi aukštojoje mokykloje</w:t>
            </w:r>
          </w:p>
        </w:tc>
        <w:tc>
          <w:tcPr>
            <w:tcW w:w="2099" w:type="dxa"/>
            <w:tcBorders>
              <w:top w:val="single" w:sz="4" w:space="0" w:color="auto"/>
              <w:left w:val="single" w:sz="4" w:space="0" w:color="auto"/>
              <w:bottom w:val="single" w:sz="4" w:space="0" w:color="auto"/>
              <w:right w:val="single" w:sz="4" w:space="0" w:color="auto"/>
            </w:tcBorders>
            <w:vAlign w:val="center"/>
            <w:hideMark/>
          </w:tcPr>
          <w:p w14:paraId="33289603" w14:textId="77777777" w:rsidR="002343A7" w:rsidRPr="000C1AD4" w:rsidRDefault="002343A7" w:rsidP="00801FBD">
            <w:pPr>
              <w:jc w:val="center"/>
            </w:pPr>
            <w:r w:rsidRPr="000C1AD4">
              <w:t>Mokosi profesinėje mokykloje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0FCF20" w14:textId="77777777" w:rsidR="002343A7" w:rsidRPr="000C1AD4" w:rsidRDefault="002343A7" w:rsidP="00801FBD">
            <w:pPr>
              <w:jc w:val="center"/>
            </w:pPr>
            <w:r w:rsidRPr="000C1AD4">
              <w:t>Dirba</w:t>
            </w:r>
          </w:p>
        </w:tc>
        <w:tc>
          <w:tcPr>
            <w:tcW w:w="878" w:type="dxa"/>
            <w:tcBorders>
              <w:top w:val="single" w:sz="4" w:space="0" w:color="auto"/>
              <w:left w:val="single" w:sz="4" w:space="0" w:color="auto"/>
              <w:bottom w:val="single" w:sz="4" w:space="0" w:color="auto"/>
              <w:right w:val="single" w:sz="4" w:space="0" w:color="auto"/>
            </w:tcBorders>
            <w:vAlign w:val="center"/>
            <w:hideMark/>
          </w:tcPr>
          <w:p w14:paraId="7489D6E3" w14:textId="77777777" w:rsidR="002343A7" w:rsidRPr="000C1AD4" w:rsidRDefault="002343A7" w:rsidP="00801FBD">
            <w:pPr>
              <w:jc w:val="center"/>
            </w:pPr>
            <w:r w:rsidRPr="000C1AD4">
              <w:t>Kita</w:t>
            </w:r>
          </w:p>
        </w:tc>
      </w:tr>
      <w:tr w:rsidR="002343A7" w:rsidRPr="000C1AD4" w14:paraId="2D3535AA" w14:textId="77777777" w:rsidTr="00801FBD">
        <w:trPr>
          <w:trHeight w:val="454"/>
        </w:trPr>
        <w:tc>
          <w:tcPr>
            <w:tcW w:w="918" w:type="dxa"/>
            <w:tcBorders>
              <w:top w:val="single" w:sz="4" w:space="0" w:color="auto"/>
              <w:left w:val="single" w:sz="4" w:space="0" w:color="auto"/>
              <w:bottom w:val="single" w:sz="4" w:space="0" w:color="auto"/>
              <w:right w:val="single" w:sz="4" w:space="0" w:color="auto"/>
            </w:tcBorders>
            <w:vAlign w:val="center"/>
            <w:hideMark/>
          </w:tcPr>
          <w:p w14:paraId="62E1ADAD" w14:textId="77777777" w:rsidR="002343A7" w:rsidRPr="000C1AD4" w:rsidRDefault="002343A7" w:rsidP="00801FBD">
            <w:pPr>
              <w:jc w:val="center"/>
            </w:pPr>
            <w:r w:rsidRPr="000C1AD4">
              <w:t>2020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6D0B98A" w14:textId="77777777" w:rsidR="002343A7" w:rsidRPr="000C1AD4" w:rsidRDefault="002343A7" w:rsidP="00801FBD">
            <w:pPr>
              <w:jc w:val="center"/>
            </w:pPr>
            <w:r w:rsidRPr="000C1AD4">
              <w:t>130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06AA7FF" w14:textId="77777777" w:rsidR="002343A7" w:rsidRPr="000C1AD4" w:rsidRDefault="002343A7" w:rsidP="00801FBD">
            <w:pPr>
              <w:jc w:val="center"/>
            </w:pPr>
            <w:r w:rsidRPr="000C1AD4">
              <w:t>79</w:t>
            </w:r>
          </w:p>
        </w:tc>
        <w:tc>
          <w:tcPr>
            <w:tcW w:w="2099" w:type="dxa"/>
            <w:tcBorders>
              <w:top w:val="single" w:sz="4" w:space="0" w:color="auto"/>
              <w:left w:val="single" w:sz="4" w:space="0" w:color="auto"/>
              <w:bottom w:val="single" w:sz="4" w:space="0" w:color="auto"/>
              <w:right w:val="single" w:sz="4" w:space="0" w:color="auto"/>
            </w:tcBorders>
            <w:vAlign w:val="center"/>
            <w:hideMark/>
          </w:tcPr>
          <w:p w14:paraId="66BB9257" w14:textId="77777777" w:rsidR="002343A7" w:rsidRPr="000C1AD4" w:rsidRDefault="002343A7" w:rsidP="00801FBD">
            <w:pPr>
              <w:jc w:val="center"/>
            </w:pPr>
            <w:r w:rsidRPr="000C1AD4">
              <w:t>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E9EFFE" w14:textId="77777777" w:rsidR="002343A7" w:rsidRPr="000C1AD4" w:rsidRDefault="002343A7" w:rsidP="00801FBD">
            <w:pPr>
              <w:jc w:val="center"/>
            </w:pPr>
            <w:r w:rsidRPr="000C1AD4">
              <w:t>21</w:t>
            </w:r>
          </w:p>
        </w:tc>
        <w:tc>
          <w:tcPr>
            <w:tcW w:w="878" w:type="dxa"/>
            <w:tcBorders>
              <w:top w:val="single" w:sz="4" w:space="0" w:color="auto"/>
              <w:left w:val="single" w:sz="4" w:space="0" w:color="auto"/>
              <w:bottom w:val="single" w:sz="4" w:space="0" w:color="auto"/>
              <w:right w:val="single" w:sz="4" w:space="0" w:color="auto"/>
            </w:tcBorders>
            <w:vAlign w:val="center"/>
            <w:hideMark/>
          </w:tcPr>
          <w:p w14:paraId="5DA8BBB0" w14:textId="77777777" w:rsidR="002343A7" w:rsidRPr="000C1AD4" w:rsidRDefault="002343A7" w:rsidP="00801FBD">
            <w:pPr>
              <w:jc w:val="center"/>
            </w:pPr>
            <w:r w:rsidRPr="000C1AD4">
              <w:t>17</w:t>
            </w:r>
          </w:p>
        </w:tc>
      </w:tr>
      <w:tr w:rsidR="002343A7" w:rsidRPr="000C1AD4" w14:paraId="31D74514" w14:textId="77777777" w:rsidTr="00801FBD">
        <w:trPr>
          <w:trHeight w:val="454"/>
        </w:trPr>
        <w:tc>
          <w:tcPr>
            <w:tcW w:w="918" w:type="dxa"/>
            <w:tcBorders>
              <w:top w:val="single" w:sz="4" w:space="0" w:color="auto"/>
              <w:left w:val="single" w:sz="4" w:space="0" w:color="auto"/>
              <w:bottom w:val="single" w:sz="4" w:space="0" w:color="auto"/>
              <w:right w:val="single" w:sz="4" w:space="0" w:color="auto"/>
            </w:tcBorders>
            <w:vAlign w:val="center"/>
            <w:hideMark/>
          </w:tcPr>
          <w:p w14:paraId="6D5895B8" w14:textId="77777777" w:rsidR="002343A7" w:rsidRPr="000C1AD4" w:rsidRDefault="002343A7" w:rsidP="00801FBD">
            <w:pPr>
              <w:jc w:val="center"/>
            </w:pPr>
            <w:r w:rsidRPr="000C1AD4">
              <w:t>2021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A74A150" w14:textId="77777777" w:rsidR="002343A7" w:rsidRPr="000C1AD4" w:rsidRDefault="002343A7" w:rsidP="00801FBD">
            <w:pPr>
              <w:jc w:val="center"/>
            </w:pPr>
            <w:r w:rsidRPr="000C1AD4">
              <w:t>116</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75D626F" w14:textId="77777777" w:rsidR="002343A7" w:rsidRPr="000C1AD4" w:rsidRDefault="002343A7" w:rsidP="00801FBD">
            <w:pPr>
              <w:jc w:val="center"/>
            </w:pPr>
            <w:r w:rsidRPr="000C1AD4">
              <w:t>70</w:t>
            </w:r>
          </w:p>
        </w:tc>
        <w:tc>
          <w:tcPr>
            <w:tcW w:w="2099" w:type="dxa"/>
            <w:tcBorders>
              <w:top w:val="single" w:sz="4" w:space="0" w:color="auto"/>
              <w:left w:val="single" w:sz="4" w:space="0" w:color="auto"/>
              <w:bottom w:val="single" w:sz="4" w:space="0" w:color="auto"/>
              <w:right w:val="single" w:sz="4" w:space="0" w:color="auto"/>
            </w:tcBorders>
            <w:vAlign w:val="center"/>
            <w:hideMark/>
          </w:tcPr>
          <w:p w14:paraId="04963D94" w14:textId="77777777" w:rsidR="002343A7" w:rsidRPr="000C1AD4" w:rsidRDefault="002343A7" w:rsidP="00801FBD">
            <w:pPr>
              <w:jc w:val="center"/>
            </w:pPr>
            <w:r w:rsidRPr="000C1AD4">
              <w:t>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2C516E8" w14:textId="77777777" w:rsidR="002343A7" w:rsidRPr="000C1AD4" w:rsidRDefault="002343A7" w:rsidP="00801FBD">
            <w:pPr>
              <w:jc w:val="center"/>
            </w:pPr>
            <w:r w:rsidRPr="000C1AD4">
              <w:t>15</w:t>
            </w:r>
          </w:p>
        </w:tc>
        <w:tc>
          <w:tcPr>
            <w:tcW w:w="878" w:type="dxa"/>
            <w:tcBorders>
              <w:top w:val="single" w:sz="4" w:space="0" w:color="auto"/>
              <w:left w:val="single" w:sz="4" w:space="0" w:color="auto"/>
              <w:bottom w:val="single" w:sz="4" w:space="0" w:color="auto"/>
              <w:right w:val="single" w:sz="4" w:space="0" w:color="auto"/>
            </w:tcBorders>
            <w:vAlign w:val="center"/>
            <w:hideMark/>
          </w:tcPr>
          <w:p w14:paraId="2E0C8857" w14:textId="77777777" w:rsidR="002343A7" w:rsidRPr="000C1AD4" w:rsidRDefault="002343A7" w:rsidP="00801FBD">
            <w:pPr>
              <w:jc w:val="center"/>
            </w:pPr>
            <w:r w:rsidRPr="000C1AD4">
              <w:t>23</w:t>
            </w:r>
          </w:p>
        </w:tc>
      </w:tr>
      <w:tr w:rsidR="002343A7" w:rsidRPr="000C1AD4" w14:paraId="4C39F513" w14:textId="77777777" w:rsidTr="00801FBD">
        <w:trPr>
          <w:trHeight w:val="454"/>
        </w:trPr>
        <w:tc>
          <w:tcPr>
            <w:tcW w:w="918" w:type="dxa"/>
            <w:tcBorders>
              <w:top w:val="single" w:sz="4" w:space="0" w:color="auto"/>
              <w:left w:val="single" w:sz="4" w:space="0" w:color="auto"/>
              <w:bottom w:val="single" w:sz="4" w:space="0" w:color="auto"/>
              <w:right w:val="single" w:sz="4" w:space="0" w:color="auto"/>
            </w:tcBorders>
            <w:vAlign w:val="center"/>
          </w:tcPr>
          <w:p w14:paraId="2A81D115" w14:textId="77777777" w:rsidR="002343A7" w:rsidRPr="000C1AD4" w:rsidRDefault="002343A7" w:rsidP="00801FBD">
            <w:pPr>
              <w:jc w:val="center"/>
            </w:pPr>
            <w:r w:rsidRPr="000C1AD4">
              <w:t>2022</w:t>
            </w:r>
          </w:p>
        </w:tc>
        <w:tc>
          <w:tcPr>
            <w:tcW w:w="2268" w:type="dxa"/>
            <w:tcBorders>
              <w:top w:val="single" w:sz="4" w:space="0" w:color="auto"/>
              <w:left w:val="single" w:sz="4" w:space="0" w:color="auto"/>
              <w:bottom w:val="single" w:sz="4" w:space="0" w:color="auto"/>
              <w:right w:val="single" w:sz="4" w:space="0" w:color="auto"/>
            </w:tcBorders>
            <w:vAlign w:val="center"/>
          </w:tcPr>
          <w:p w14:paraId="513ECAAD" w14:textId="77777777" w:rsidR="002343A7" w:rsidRPr="000C1AD4" w:rsidRDefault="002343A7" w:rsidP="00801FBD">
            <w:pPr>
              <w:jc w:val="center"/>
            </w:pPr>
            <w:r w:rsidRPr="000C1AD4">
              <w:t>123</w:t>
            </w:r>
          </w:p>
        </w:tc>
        <w:tc>
          <w:tcPr>
            <w:tcW w:w="2126" w:type="dxa"/>
            <w:tcBorders>
              <w:top w:val="single" w:sz="4" w:space="0" w:color="auto"/>
              <w:left w:val="single" w:sz="4" w:space="0" w:color="auto"/>
              <w:bottom w:val="single" w:sz="4" w:space="0" w:color="auto"/>
              <w:right w:val="single" w:sz="4" w:space="0" w:color="auto"/>
            </w:tcBorders>
            <w:vAlign w:val="center"/>
          </w:tcPr>
          <w:p w14:paraId="70F22397" w14:textId="77777777" w:rsidR="002343A7" w:rsidRPr="000C1AD4" w:rsidRDefault="002343A7" w:rsidP="00801FBD">
            <w:pPr>
              <w:jc w:val="center"/>
            </w:pPr>
            <w:r w:rsidRPr="000C1AD4">
              <w:t>69</w:t>
            </w:r>
          </w:p>
        </w:tc>
        <w:tc>
          <w:tcPr>
            <w:tcW w:w="2099" w:type="dxa"/>
            <w:tcBorders>
              <w:top w:val="single" w:sz="4" w:space="0" w:color="auto"/>
              <w:left w:val="single" w:sz="4" w:space="0" w:color="auto"/>
              <w:bottom w:val="single" w:sz="4" w:space="0" w:color="auto"/>
              <w:right w:val="single" w:sz="4" w:space="0" w:color="auto"/>
            </w:tcBorders>
            <w:vAlign w:val="center"/>
          </w:tcPr>
          <w:p w14:paraId="144C4268" w14:textId="77777777" w:rsidR="002343A7" w:rsidRPr="000C1AD4" w:rsidRDefault="002343A7" w:rsidP="00801FBD">
            <w:pPr>
              <w:jc w:val="center"/>
            </w:pPr>
            <w:r w:rsidRPr="000C1AD4">
              <w:t>16</w:t>
            </w:r>
          </w:p>
        </w:tc>
        <w:tc>
          <w:tcPr>
            <w:tcW w:w="1134" w:type="dxa"/>
            <w:tcBorders>
              <w:top w:val="single" w:sz="4" w:space="0" w:color="auto"/>
              <w:left w:val="single" w:sz="4" w:space="0" w:color="auto"/>
              <w:bottom w:val="single" w:sz="4" w:space="0" w:color="auto"/>
              <w:right w:val="single" w:sz="4" w:space="0" w:color="auto"/>
            </w:tcBorders>
            <w:vAlign w:val="center"/>
          </w:tcPr>
          <w:p w14:paraId="4C9C4EA5" w14:textId="77777777" w:rsidR="002343A7" w:rsidRPr="000C1AD4" w:rsidRDefault="002343A7" w:rsidP="00801FBD">
            <w:pPr>
              <w:jc w:val="center"/>
            </w:pPr>
            <w:r w:rsidRPr="000C1AD4">
              <w:t>23</w:t>
            </w:r>
          </w:p>
        </w:tc>
        <w:tc>
          <w:tcPr>
            <w:tcW w:w="878" w:type="dxa"/>
            <w:tcBorders>
              <w:top w:val="single" w:sz="4" w:space="0" w:color="auto"/>
              <w:left w:val="single" w:sz="4" w:space="0" w:color="auto"/>
              <w:bottom w:val="single" w:sz="4" w:space="0" w:color="auto"/>
              <w:right w:val="single" w:sz="4" w:space="0" w:color="auto"/>
            </w:tcBorders>
            <w:vAlign w:val="center"/>
          </w:tcPr>
          <w:p w14:paraId="2381F8FE" w14:textId="77777777" w:rsidR="002343A7" w:rsidRPr="000C1AD4" w:rsidRDefault="002343A7" w:rsidP="00801FBD">
            <w:pPr>
              <w:jc w:val="center"/>
            </w:pPr>
            <w:r w:rsidRPr="000C1AD4">
              <w:t>15</w:t>
            </w:r>
          </w:p>
        </w:tc>
      </w:tr>
    </w:tbl>
    <w:p w14:paraId="667BBAB5" w14:textId="77777777" w:rsidR="002343A7" w:rsidRPr="000C1AD4" w:rsidRDefault="002343A7" w:rsidP="002343A7">
      <w:pPr>
        <w:spacing w:line="360" w:lineRule="auto"/>
        <w:jc w:val="both"/>
      </w:pPr>
    </w:p>
    <w:p w14:paraId="33B6A5AB" w14:textId="77777777" w:rsidR="002343A7" w:rsidRPr="000C1AD4" w:rsidRDefault="002343A7" w:rsidP="002343A7">
      <w:pPr>
        <w:numPr>
          <w:ilvl w:val="1"/>
          <w:numId w:val="15"/>
        </w:numPr>
        <w:spacing w:line="360" w:lineRule="auto"/>
        <w:jc w:val="both"/>
      </w:pPr>
      <w:r w:rsidRPr="000C1AD4">
        <w:t>Mokinių dalyvavimas olimpiadų ir konkursų rajoniniuose, regioniniuose bei šalies etapuose</w:t>
      </w:r>
    </w:p>
    <w:tbl>
      <w:tblPr>
        <w:tblW w:w="1009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1194"/>
        <w:gridCol w:w="1329"/>
        <w:gridCol w:w="1194"/>
        <w:gridCol w:w="1329"/>
        <w:gridCol w:w="1194"/>
        <w:gridCol w:w="10"/>
        <w:gridCol w:w="1319"/>
        <w:gridCol w:w="1194"/>
      </w:tblGrid>
      <w:tr w:rsidR="002343A7" w:rsidRPr="00977FFC" w14:paraId="31E99061" w14:textId="77777777" w:rsidTr="001A4249">
        <w:trPr>
          <w:trHeight w:val="454"/>
        </w:trPr>
        <w:tc>
          <w:tcPr>
            <w:tcW w:w="2523" w:type="dxa"/>
            <w:gridSpan w:val="2"/>
            <w:tcBorders>
              <w:top w:val="single" w:sz="4" w:space="0" w:color="auto"/>
              <w:left w:val="single" w:sz="4" w:space="0" w:color="auto"/>
              <w:bottom w:val="single" w:sz="4" w:space="0" w:color="auto"/>
              <w:right w:val="single" w:sz="4" w:space="0" w:color="auto"/>
            </w:tcBorders>
            <w:vAlign w:val="center"/>
            <w:hideMark/>
          </w:tcPr>
          <w:p w14:paraId="00FE6AE4" w14:textId="77777777" w:rsidR="002343A7" w:rsidRPr="00977FFC" w:rsidRDefault="002343A7" w:rsidP="00801FBD">
            <w:pPr>
              <w:jc w:val="center"/>
            </w:pPr>
            <w:r w:rsidRPr="00977FFC">
              <w:t>RAJONO</w:t>
            </w:r>
          </w:p>
        </w:tc>
        <w:tc>
          <w:tcPr>
            <w:tcW w:w="2523" w:type="dxa"/>
            <w:gridSpan w:val="2"/>
            <w:tcBorders>
              <w:top w:val="single" w:sz="4" w:space="0" w:color="auto"/>
              <w:left w:val="single" w:sz="4" w:space="0" w:color="auto"/>
              <w:bottom w:val="single" w:sz="4" w:space="0" w:color="auto"/>
              <w:right w:val="single" w:sz="4" w:space="0" w:color="auto"/>
            </w:tcBorders>
            <w:vAlign w:val="center"/>
            <w:hideMark/>
          </w:tcPr>
          <w:p w14:paraId="3B57512B" w14:textId="77777777" w:rsidR="002343A7" w:rsidRPr="00977FFC" w:rsidRDefault="002343A7" w:rsidP="00801FBD">
            <w:pPr>
              <w:jc w:val="center"/>
            </w:pPr>
            <w:r w:rsidRPr="00977FFC">
              <w:t>REGIONO</w:t>
            </w:r>
          </w:p>
        </w:tc>
        <w:tc>
          <w:tcPr>
            <w:tcW w:w="2533" w:type="dxa"/>
            <w:gridSpan w:val="3"/>
            <w:tcBorders>
              <w:top w:val="single" w:sz="4" w:space="0" w:color="auto"/>
              <w:left w:val="single" w:sz="4" w:space="0" w:color="auto"/>
              <w:bottom w:val="single" w:sz="4" w:space="0" w:color="auto"/>
              <w:right w:val="single" w:sz="4" w:space="0" w:color="auto"/>
            </w:tcBorders>
            <w:vAlign w:val="center"/>
            <w:hideMark/>
          </w:tcPr>
          <w:p w14:paraId="1FD1BC23" w14:textId="77777777" w:rsidR="002343A7" w:rsidRPr="00977FFC" w:rsidRDefault="002343A7" w:rsidP="00801FBD">
            <w:pPr>
              <w:jc w:val="center"/>
            </w:pPr>
            <w:r w:rsidRPr="00977FFC">
              <w:t>ŠALIES</w:t>
            </w:r>
          </w:p>
        </w:tc>
        <w:tc>
          <w:tcPr>
            <w:tcW w:w="2513" w:type="dxa"/>
            <w:gridSpan w:val="2"/>
            <w:tcBorders>
              <w:top w:val="single" w:sz="4" w:space="0" w:color="auto"/>
              <w:left w:val="single" w:sz="4" w:space="0" w:color="auto"/>
              <w:bottom w:val="single" w:sz="4" w:space="0" w:color="auto"/>
              <w:right w:val="single" w:sz="4" w:space="0" w:color="auto"/>
            </w:tcBorders>
            <w:vAlign w:val="center"/>
            <w:hideMark/>
          </w:tcPr>
          <w:p w14:paraId="4C2B3DAA" w14:textId="77777777" w:rsidR="002343A7" w:rsidRPr="00977FFC" w:rsidRDefault="002343A7" w:rsidP="00801FBD">
            <w:pPr>
              <w:jc w:val="center"/>
            </w:pPr>
            <w:r w:rsidRPr="00977FFC">
              <w:t>TARPTAUTINIAI</w:t>
            </w:r>
          </w:p>
        </w:tc>
      </w:tr>
      <w:tr w:rsidR="002343A7" w:rsidRPr="00977FFC" w14:paraId="0EB9B843" w14:textId="77777777" w:rsidTr="001A4249">
        <w:trPr>
          <w:trHeight w:val="454"/>
        </w:trPr>
        <w:tc>
          <w:tcPr>
            <w:tcW w:w="1329" w:type="dxa"/>
            <w:tcBorders>
              <w:top w:val="single" w:sz="4" w:space="0" w:color="auto"/>
              <w:left w:val="single" w:sz="4" w:space="0" w:color="auto"/>
              <w:bottom w:val="single" w:sz="4" w:space="0" w:color="auto"/>
              <w:right w:val="single" w:sz="4" w:space="0" w:color="auto"/>
            </w:tcBorders>
            <w:vAlign w:val="center"/>
            <w:hideMark/>
          </w:tcPr>
          <w:p w14:paraId="6854A91C" w14:textId="77777777" w:rsidR="002343A7" w:rsidRPr="0086727A" w:rsidRDefault="002343A7" w:rsidP="00801FBD">
            <w:pPr>
              <w:jc w:val="center"/>
              <w:rPr>
                <w:sz w:val="22"/>
                <w:szCs w:val="22"/>
              </w:rPr>
            </w:pPr>
            <w:r w:rsidRPr="0086727A">
              <w:rPr>
                <w:sz w:val="22"/>
                <w:szCs w:val="22"/>
              </w:rPr>
              <w:t>Dalyvavusių mokinių skaičius</w:t>
            </w:r>
          </w:p>
        </w:tc>
        <w:tc>
          <w:tcPr>
            <w:tcW w:w="1194" w:type="dxa"/>
            <w:tcBorders>
              <w:top w:val="single" w:sz="4" w:space="0" w:color="auto"/>
              <w:left w:val="single" w:sz="4" w:space="0" w:color="auto"/>
              <w:bottom w:val="single" w:sz="4" w:space="0" w:color="auto"/>
              <w:right w:val="single" w:sz="4" w:space="0" w:color="auto"/>
            </w:tcBorders>
            <w:vAlign w:val="center"/>
            <w:hideMark/>
          </w:tcPr>
          <w:p w14:paraId="12E88924" w14:textId="77777777" w:rsidR="002343A7" w:rsidRPr="0086727A" w:rsidRDefault="002343A7" w:rsidP="00801FBD">
            <w:pPr>
              <w:jc w:val="center"/>
              <w:rPr>
                <w:sz w:val="22"/>
                <w:szCs w:val="22"/>
              </w:rPr>
            </w:pPr>
            <w:r w:rsidRPr="0086727A">
              <w:rPr>
                <w:sz w:val="22"/>
                <w:szCs w:val="22"/>
              </w:rPr>
              <w:t>Prizininkų/ laureatų skaičius</w:t>
            </w:r>
          </w:p>
        </w:tc>
        <w:tc>
          <w:tcPr>
            <w:tcW w:w="1329" w:type="dxa"/>
            <w:tcBorders>
              <w:top w:val="single" w:sz="4" w:space="0" w:color="auto"/>
              <w:left w:val="single" w:sz="4" w:space="0" w:color="auto"/>
              <w:bottom w:val="single" w:sz="4" w:space="0" w:color="auto"/>
              <w:right w:val="single" w:sz="4" w:space="0" w:color="auto"/>
            </w:tcBorders>
            <w:vAlign w:val="center"/>
            <w:hideMark/>
          </w:tcPr>
          <w:p w14:paraId="7DE1E81E" w14:textId="77777777" w:rsidR="002343A7" w:rsidRPr="0086727A" w:rsidRDefault="002343A7" w:rsidP="00801FBD">
            <w:pPr>
              <w:jc w:val="center"/>
              <w:rPr>
                <w:sz w:val="22"/>
                <w:szCs w:val="22"/>
              </w:rPr>
            </w:pPr>
            <w:r w:rsidRPr="0086727A">
              <w:rPr>
                <w:sz w:val="22"/>
                <w:szCs w:val="22"/>
              </w:rPr>
              <w:t>Dalyvavusių mokinių skaičius</w:t>
            </w:r>
          </w:p>
        </w:tc>
        <w:tc>
          <w:tcPr>
            <w:tcW w:w="1194" w:type="dxa"/>
            <w:tcBorders>
              <w:top w:val="single" w:sz="4" w:space="0" w:color="auto"/>
              <w:left w:val="single" w:sz="4" w:space="0" w:color="auto"/>
              <w:bottom w:val="single" w:sz="4" w:space="0" w:color="auto"/>
              <w:right w:val="single" w:sz="4" w:space="0" w:color="auto"/>
            </w:tcBorders>
            <w:vAlign w:val="center"/>
            <w:hideMark/>
          </w:tcPr>
          <w:p w14:paraId="5E92B005" w14:textId="77777777" w:rsidR="002343A7" w:rsidRPr="0086727A" w:rsidRDefault="002343A7" w:rsidP="00801FBD">
            <w:pPr>
              <w:jc w:val="center"/>
              <w:rPr>
                <w:sz w:val="22"/>
                <w:szCs w:val="22"/>
              </w:rPr>
            </w:pPr>
            <w:r w:rsidRPr="0086727A">
              <w:rPr>
                <w:sz w:val="22"/>
                <w:szCs w:val="22"/>
              </w:rPr>
              <w:t>Prizininkų/ laureatų skaičius</w:t>
            </w:r>
          </w:p>
        </w:tc>
        <w:tc>
          <w:tcPr>
            <w:tcW w:w="1329" w:type="dxa"/>
            <w:tcBorders>
              <w:top w:val="single" w:sz="4" w:space="0" w:color="auto"/>
              <w:left w:val="single" w:sz="4" w:space="0" w:color="auto"/>
              <w:bottom w:val="single" w:sz="4" w:space="0" w:color="auto"/>
              <w:right w:val="single" w:sz="4" w:space="0" w:color="auto"/>
            </w:tcBorders>
            <w:vAlign w:val="center"/>
            <w:hideMark/>
          </w:tcPr>
          <w:p w14:paraId="3C77AA06" w14:textId="77777777" w:rsidR="002343A7" w:rsidRPr="0086727A" w:rsidRDefault="002343A7" w:rsidP="00801FBD">
            <w:pPr>
              <w:jc w:val="center"/>
              <w:rPr>
                <w:sz w:val="22"/>
                <w:szCs w:val="22"/>
              </w:rPr>
            </w:pPr>
            <w:r w:rsidRPr="0086727A">
              <w:rPr>
                <w:sz w:val="22"/>
                <w:szCs w:val="22"/>
              </w:rPr>
              <w:t>Dalyvavusių mokinių skaičius</w:t>
            </w:r>
          </w:p>
        </w:tc>
        <w:tc>
          <w:tcPr>
            <w:tcW w:w="1194" w:type="dxa"/>
            <w:tcBorders>
              <w:top w:val="single" w:sz="4" w:space="0" w:color="auto"/>
              <w:left w:val="single" w:sz="4" w:space="0" w:color="auto"/>
              <w:bottom w:val="single" w:sz="4" w:space="0" w:color="auto"/>
              <w:right w:val="single" w:sz="4" w:space="0" w:color="auto"/>
            </w:tcBorders>
            <w:vAlign w:val="center"/>
            <w:hideMark/>
          </w:tcPr>
          <w:p w14:paraId="55C28BD5" w14:textId="77777777" w:rsidR="002343A7" w:rsidRPr="0086727A" w:rsidRDefault="002343A7" w:rsidP="00801FBD">
            <w:pPr>
              <w:jc w:val="center"/>
              <w:rPr>
                <w:sz w:val="22"/>
                <w:szCs w:val="22"/>
              </w:rPr>
            </w:pPr>
            <w:r w:rsidRPr="0086727A">
              <w:rPr>
                <w:sz w:val="22"/>
                <w:szCs w:val="22"/>
              </w:rPr>
              <w:t>Prizininkų/ laureatų skaičius</w:t>
            </w:r>
          </w:p>
        </w:tc>
        <w:tc>
          <w:tcPr>
            <w:tcW w:w="1329" w:type="dxa"/>
            <w:gridSpan w:val="2"/>
            <w:tcBorders>
              <w:top w:val="single" w:sz="4" w:space="0" w:color="auto"/>
              <w:left w:val="single" w:sz="4" w:space="0" w:color="auto"/>
              <w:bottom w:val="single" w:sz="4" w:space="0" w:color="auto"/>
              <w:right w:val="single" w:sz="4" w:space="0" w:color="auto"/>
            </w:tcBorders>
            <w:vAlign w:val="center"/>
            <w:hideMark/>
          </w:tcPr>
          <w:p w14:paraId="237B5A8C" w14:textId="77777777" w:rsidR="002343A7" w:rsidRPr="0086727A" w:rsidRDefault="002343A7" w:rsidP="00801FBD">
            <w:pPr>
              <w:jc w:val="center"/>
              <w:rPr>
                <w:sz w:val="22"/>
                <w:szCs w:val="22"/>
              </w:rPr>
            </w:pPr>
            <w:r w:rsidRPr="0086727A">
              <w:rPr>
                <w:sz w:val="22"/>
                <w:szCs w:val="22"/>
              </w:rPr>
              <w:t>Dalyvavusių mokinių skaičius</w:t>
            </w:r>
          </w:p>
        </w:tc>
        <w:tc>
          <w:tcPr>
            <w:tcW w:w="1194" w:type="dxa"/>
            <w:tcBorders>
              <w:top w:val="single" w:sz="4" w:space="0" w:color="auto"/>
              <w:left w:val="single" w:sz="4" w:space="0" w:color="auto"/>
              <w:bottom w:val="single" w:sz="4" w:space="0" w:color="auto"/>
              <w:right w:val="single" w:sz="4" w:space="0" w:color="auto"/>
            </w:tcBorders>
            <w:vAlign w:val="center"/>
            <w:hideMark/>
          </w:tcPr>
          <w:p w14:paraId="4E4D837A" w14:textId="77777777" w:rsidR="002343A7" w:rsidRPr="0086727A" w:rsidRDefault="002343A7" w:rsidP="00801FBD">
            <w:pPr>
              <w:jc w:val="center"/>
              <w:rPr>
                <w:sz w:val="22"/>
                <w:szCs w:val="22"/>
              </w:rPr>
            </w:pPr>
            <w:r w:rsidRPr="0086727A">
              <w:rPr>
                <w:sz w:val="22"/>
                <w:szCs w:val="22"/>
              </w:rPr>
              <w:t>Prizininkų/  laureatų skaičius</w:t>
            </w:r>
          </w:p>
        </w:tc>
      </w:tr>
      <w:tr w:rsidR="002343A7" w:rsidRPr="00977FFC" w14:paraId="6AF37FFD" w14:textId="77777777" w:rsidTr="001A4249">
        <w:trPr>
          <w:trHeight w:val="454"/>
        </w:trPr>
        <w:tc>
          <w:tcPr>
            <w:tcW w:w="1329" w:type="dxa"/>
            <w:tcBorders>
              <w:top w:val="single" w:sz="4" w:space="0" w:color="auto"/>
              <w:left w:val="single" w:sz="4" w:space="0" w:color="auto"/>
              <w:bottom w:val="single" w:sz="4" w:space="0" w:color="auto"/>
              <w:right w:val="single" w:sz="4" w:space="0" w:color="auto"/>
            </w:tcBorders>
            <w:vAlign w:val="center"/>
          </w:tcPr>
          <w:p w14:paraId="05DEAD1F" w14:textId="77777777" w:rsidR="002343A7" w:rsidRPr="00977FFC" w:rsidRDefault="002343A7" w:rsidP="00801FBD">
            <w:pPr>
              <w:jc w:val="center"/>
            </w:pPr>
            <w:r w:rsidRPr="00977FFC">
              <w:t>137</w:t>
            </w:r>
          </w:p>
        </w:tc>
        <w:tc>
          <w:tcPr>
            <w:tcW w:w="1194" w:type="dxa"/>
            <w:tcBorders>
              <w:top w:val="single" w:sz="4" w:space="0" w:color="auto"/>
              <w:left w:val="single" w:sz="4" w:space="0" w:color="auto"/>
              <w:bottom w:val="single" w:sz="4" w:space="0" w:color="auto"/>
              <w:right w:val="single" w:sz="4" w:space="0" w:color="auto"/>
            </w:tcBorders>
            <w:vAlign w:val="center"/>
          </w:tcPr>
          <w:p w14:paraId="4AA43C60" w14:textId="77777777" w:rsidR="002343A7" w:rsidRPr="00977FFC" w:rsidRDefault="002343A7" w:rsidP="00801FBD">
            <w:pPr>
              <w:jc w:val="center"/>
            </w:pPr>
            <w:r w:rsidRPr="00977FFC">
              <w:t>84</w:t>
            </w:r>
          </w:p>
        </w:tc>
        <w:tc>
          <w:tcPr>
            <w:tcW w:w="1329" w:type="dxa"/>
            <w:tcBorders>
              <w:top w:val="single" w:sz="4" w:space="0" w:color="auto"/>
              <w:left w:val="single" w:sz="4" w:space="0" w:color="auto"/>
              <w:bottom w:val="single" w:sz="4" w:space="0" w:color="auto"/>
              <w:right w:val="single" w:sz="4" w:space="0" w:color="auto"/>
            </w:tcBorders>
            <w:vAlign w:val="center"/>
          </w:tcPr>
          <w:p w14:paraId="19AD1EF8" w14:textId="77777777" w:rsidR="002343A7" w:rsidRPr="00977FFC" w:rsidRDefault="002343A7" w:rsidP="00801FBD">
            <w:pPr>
              <w:jc w:val="center"/>
            </w:pPr>
            <w:r w:rsidRPr="00977FFC">
              <w:t>15</w:t>
            </w:r>
          </w:p>
        </w:tc>
        <w:tc>
          <w:tcPr>
            <w:tcW w:w="1194" w:type="dxa"/>
            <w:tcBorders>
              <w:top w:val="single" w:sz="4" w:space="0" w:color="auto"/>
              <w:left w:val="single" w:sz="4" w:space="0" w:color="auto"/>
              <w:bottom w:val="single" w:sz="4" w:space="0" w:color="auto"/>
              <w:right w:val="single" w:sz="4" w:space="0" w:color="auto"/>
            </w:tcBorders>
            <w:vAlign w:val="center"/>
          </w:tcPr>
          <w:p w14:paraId="2189DFBF" w14:textId="77777777" w:rsidR="002343A7" w:rsidRPr="00977FFC" w:rsidRDefault="002343A7" w:rsidP="00801FBD">
            <w:pPr>
              <w:jc w:val="center"/>
            </w:pPr>
            <w:r w:rsidRPr="00977FFC">
              <w:t>8</w:t>
            </w:r>
          </w:p>
        </w:tc>
        <w:tc>
          <w:tcPr>
            <w:tcW w:w="1329" w:type="dxa"/>
            <w:tcBorders>
              <w:top w:val="single" w:sz="4" w:space="0" w:color="auto"/>
              <w:left w:val="single" w:sz="4" w:space="0" w:color="auto"/>
              <w:bottom w:val="single" w:sz="4" w:space="0" w:color="auto"/>
              <w:right w:val="single" w:sz="4" w:space="0" w:color="auto"/>
            </w:tcBorders>
            <w:vAlign w:val="center"/>
          </w:tcPr>
          <w:p w14:paraId="41595916" w14:textId="77777777" w:rsidR="002343A7" w:rsidRPr="00977FFC" w:rsidRDefault="002343A7" w:rsidP="00801FBD">
            <w:pPr>
              <w:jc w:val="center"/>
            </w:pPr>
            <w:r w:rsidRPr="00977FFC">
              <w:t>27</w:t>
            </w:r>
          </w:p>
        </w:tc>
        <w:tc>
          <w:tcPr>
            <w:tcW w:w="1194" w:type="dxa"/>
            <w:tcBorders>
              <w:top w:val="single" w:sz="4" w:space="0" w:color="auto"/>
              <w:left w:val="single" w:sz="4" w:space="0" w:color="auto"/>
              <w:bottom w:val="single" w:sz="4" w:space="0" w:color="auto"/>
              <w:right w:val="single" w:sz="4" w:space="0" w:color="auto"/>
            </w:tcBorders>
            <w:vAlign w:val="center"/>
          </w:tcPr>
          <w:p w14:paraId="1BBB6B66" w14:textId="77777777" w:rsidR="002343A7" w:rsidRPr="00977FFC" w:rsidRDefault="002343A7" w:rsidP="00801FBD">
            <w:pPr>
              <w:jc w:val="center"/>
            </w:pPr>
            <w:r w:rsidRPr="00977FFC">
              <w:t>15</w:t>
            </w:r>
          </w:p>
        </w:tc>
        <w:tc>
          <w:tcPr>
            <w:tcW w:w="1329" w:type="dxa"/>
            <w:gridSpan w:val="2"/>
            <w:tcBorders>
              <w:top w:val="single" w:sz="4" w:space="0" w:color="auto"/>
              <w:left w:val="single" w:sz="4" w:space="0" w:color="auto"/>
              <w:bottom w:val="single" w:sz="4" w:space="0" w:color="auto"/>
              <w:right w:val="single" w:sz="4" w:space="0" w:color="auto"/>
            </w:tcBorders>
            <w:vAlign w:val="center"/>
          </w:tcPr>
          <w:p w14:paraId="0013E9B2" w14:textId="77777777" w:rsidR="002343A7" w:rsidRPr="00977FFC" w:rsidRDefault="002343A7" w:rsidP="00801FBD">
            <w:pPr>
              <w:jc w:val="center"/>
            </w:pPr>
            <w:r w:rsidRPr="00977FFC">
              <w:t>3</w:t>
            </w:r>
          </w:p>
        </w:tc>
        <w:tc>
          <w:tcPr>
            <w:tcW w:w="1194" w:type="dxa"/>
            <w:tcBorders>
              <w:top w:val="single" w:sz="4" w:space="0" w:color="auto"/>
              <w:left w:val="single" w:sz="4" w:space="0" w:color="auto"/>
              <w:bottom w:val="single" w:sz="4" w:space="0" w:color="auto"/>
              <w:right w:val="single" w:sz="4" w:space="0" w:color="auto"/>
            </w:tcBorders>
            <w:vAlign w:val="center"/>
          </w:tcPr>
          <w:p w14:paraId="16F909A3" w14:textId="77777777" w:rsidR="002343A7" w:rsidRPr="00977FFC" w:rsidRDefault="002343A7" w:rsidP="00801FBD">
            <w:pPr>
              <w:jc w:val="center"/>
            </w:pPr>
            <w:r w:rsidRPr="00977FFC">
              <w:t>1</w:t>
            </w:r>
          </w:p>
        </w:tc>
      </w:tr>
      <w:tr w:rsidR="002343A7" w:rsidRPr="00977FFC" w14:paraId="5D8E763D" w14:textId="77777777" w:rsidTr="001A4249">
        <w:tc>
          <w:tcPr>
            <w:tcW w:w="1329" w:type="dxa"/>
            <w:tcBorders>
              <w:top w:val="single" w:sz="4" w:space="0" w:color="auto"/>
              <w:left w:val="single" w:sz="4" w:space="0" w:color="auto"/>
              <w:bottom w:val="single" w:sz="4" w:space="0" w:color="auto"/>
              <w:right w:val="single" w:sz="4" w:space="0" w:color="auto"/>
            </w:tcBorders>
            <w:hideMark/>
          </w:tcPr>
          <w:p w14:paraId="1A82093D" w14:textId="77777777" w:rsidR="002343A7" w:rsidRPr="00977FFC" w:rsidRDefault="002343A7" w:rsidP="00801FBD">
            <w:pPr>
              <w:spacing w:line="360" w:lineRule="auto"/>
              <w:jc w:val="center"/>
            </w:pPr>
          </w:p>
        </w:tc>
        <w:tc>
          <w:tcPr>
            <w:tcW w:w="1194" w:type="dxa"/>
            <w:tcBorders>
              <w:top w:val="single" w:sz="4" w:space="0" w:color="auto"/>
              <w:left w:val="single" w:sz="4" w:space="0" w:color="auto"/>
              <w:bottom w:val="single" w:sz="4" w:space="0" w:color="auto"/>
              <w:right w:val="single" w:sz="4" w:space="0" w:color="auto"/>
            </w:tcBorders>
            <w:hideMark/>
          </w:tcPr>
          <w:p w14:paraId="09A92209" w14:textId="77777777" w:rsidR="002343A7" w:rsidRPr="00977FFC" w:rsidRDefault="002343A7" w:rsidP="00801FBD">
            <w:pPr>
              <w:spacing w:line="360" w:lineRule="auto"/>
              <w:jc w:val="center"/>
            </w:pPr>
          </w:p>
        </w:tc>
        <w:tc>
          <w:tcPr>
            <w:tcW w:w="1329" w:type="dxa"/>
            <w:tcBorders>
              <w:top w:val="single" w:sz="4" w:space="0" w:color="auto"/>
              <w:left w:val="single" w:sz="4" w:space="0" w:color="auto"/>
              <w:bottom w:val="single" w:sz="4" w:space="0" w:color="auto"/>
              <w:right w:val="single" w:sz="4" w:space="0" w:color="auto"/>
            </w:tcBorders>
            <w:hideMark/>
          </w:tcPr>
          <w:p w14:paraId="388B6193" w14:textId="77777777" w:rsidR="002343A7" w:rsidRPr="00977FFC" w:rsidRDefault="002343A7" w:rsidP="00801FBD">
            <w:pPr>
              <w:spacing w:line="360" w:lineRule="auto"/>
              <w:jc w:val="center"/>
            </w:pPr>
          </w:p>
        </w:tc>
        <w:tc>
          <w:tcPr>
            <w:tcW w:w="1194" w:type="dxa"/>
            <w:tcBorders>
              <w:top w:val="single" w:sz="4" w:space="0" w:color="auto"/>
              <w:left w:val="single" w:sz="4" w:space="0" w:color="auto"/>
              <w:bottom w:val="single" w:sz="4" w:space="0" w:color="auto"/>
              <w:right w:val="single" w:sz="4" w:space="0" w:color="auto"/>
            </w:tcBorders>
            <w:hideMark/>
          </w:tcPr>
          <w:p w14:paraId="562B27FB" w14:textId="77777777" w:rsidR="002343A7" w:rsidRPr="00977FFC" w:rsidRDefault="002343A7" w:rsidP="00801FBD">
            <w:pPr>
              <w:spacing w:line="360" w:lineRule="auto"/>
              <w:jc w:val="center"/>
            </w:pPr>
          </w:p>
        </w:tc>
        <w:tc>
          <w:tcPr>
            <w:tcW w:w="1329" w:type="dxa"/>
            <w:tcBorders>
              <w:top w:val="single" w:sz="4" w:space="0" w:color="auto"/>
              <w:left w:val="single" w:sz="4" w:space="0" w:color="auto"/>
              <w:bottom w:val="single" w:sz="4" w:space="0" w:color="auto"/>
              <w:right w:val="single" w:sz="4" w:space="0" w:color="auto"/>
            </w:tcBorders>
            <w:hideMark/>
          </w:tcPr>
          <w:p w14:paraId="50A9B162" w14:textId="77777777" w:rsidR="002343A7" w:rsidRPr="00977FFC" w:rsidRDefault="002343A7" w:rsidP="00801FBD">
            <w:pPr>
              <w:spacing w:line="360" w:lineRule="auto"/>
              <w:jc w:val="center"/>
            </w:pPr>
          </w:p>
        </w:tc>
        <w:tc>
          <w:tcPr>
            <w:tcW w:w="1194" w:type="dxa"/>
            <w:tcBorders>
              <w:top w:val="single" w:sz="4" w:space="0" w:color="auto"/>
              <w:left w:val="single" w:sz="4" w:space="0" w:color="auto"/>
              <w:bottom w:val="single" w:sz="4" w:space="0" w:color="auto"/>
              <w:right w:val="single" w:sz="4" w:space="0" w:color="auto"/>
            </w:tcBorders>
            <w:hideMark/>
          </w:tcPr>
          <w:p w14:paraId="1906D758" w14:textId="77777777" w:rsidR="002343A7" w:rsidRPr="00977FFC" w:rsidRDefault="002343A7" w:rsidP="00801FBD">
            <w:pPr>
              <w:spacing w:line="360" w:lineRule="auto"/>
              <w:jc w:val="center"/>
            </w:pPr>
          </w:p>
        </w:tc>
        <w:tc>
          <w:tcPr>
            <w:tcW w:w="1329" w:type="dxa"/>
            <w:gridSpan w:val="2"/>
            <w:tcBorders>
              <w:top w:val="single" w:sz="4" w:space="0" w:color="auto"/>
              <w:left w:val="single" w:sz="4" w:space="0" w:color="auto"/>
              <w:bottom w:val="single" w:sz="4" w:space="0" w:color="auto"/>
              <w:right w:val="single" w:sz="4" w:space="0" w:color="auto"/>
            </w:tcBorders>
            <w:hideMark/>
          </w:tcPr>
          <w:p w14:paraId="367FFD2C" w14:textId="77777777" w:rsidR="002343A7" w:rsidRPr="00977FFC" w:rsidRDefault="002343A7" w:rsidP="00801FBD">
            <w:pPr>
              <w:spacing w:line="360" w:lineRule="auto"/>
              <w:jc w:val="center"/>
            </w:pPr>
          </w:p>
        </w:tc>
        <w:tc>
          <w:tcPr>
            <w:tcW w:w="1194" w:type="dxa"/>
            <w:tcBorders>
              <w:top w:val="single" w:sz="4" w:space="0" w:color="auto"/>
              <w:left w:val="single" w:sz="4" w:space="0" w:color="auto"/>
              <w:bottom w:val="single" w:sz="4" w:space="0" w:color="auto"/>
              <w:right w:val="single" w:sz="4" w:space="0" w:color="auto"/>
            </w:tcBorders>
            <w:hideMark/>
          </w:tcPr>
          <w:p w14:paraId="67204F48" w14:textId="77777777" w:rsidR="002343A7" w:rsidRPr="00977FFC" w:rsidRDefault="002343A7" w:rsidP="00801FBD">
            <w:pPr>
              <w:spacing w:line="360" w:lineRule="auto"/>
              <w:jc w:val="center"/>
            </w:pPr>
          </w:p>
        </w:tc>
      </w:tr>
    </w:tbl>
    <w:p w14:paraId="3D5AF061" w14:textId="77777777" w:rsidR="002343A7" w:rsidRDefault="002343A7" w:rsidP="002343A7">
      <w:pPr>
        <w:spacing w:line="360" w:lineRule="auto"/>
        <w:jc w:val="both"/>
      </w:pPr>
    </w:p>
    <w:p w14:paraId="64C49A7E" w14:textId="77777777" w:rsidR="002343A7" w:rsidRPr="000C1AD4" w:rsidRDefault="002343A7" w:rsidP="002343A7">
      <w:pPr>
        <w:numPr>
          <w:ilvl w:val="1"/>
          <w:numId w:val="15"/>
        </w:numPr>
        <w:spacing w:line="360" w:lineRule="auto"/>
        <w:jc w:val="both"/>
      </w:pPr>
      <w:bookmarkStart w:id="3" w:name="_Hlk84856134"/>
      <w:r>
        <w:t>P</w:t>
      </w:r>
      <w:r w:rsidRPr="000C1AD4">
        <w:t>revencinės veiklos organizavimas (</w:t>
      </w:r>
      <w:r w:rsidRPr="000C1AD4">
        <w:rPr>
          <w:i/>
        </w:rPr>
        <w:t>veikla, rezultatai, apimtis iki 1 psl</w:t>
      </w:r>
      <w:r w:rsidRPr="000C1AD4">
        <w:t>.)</w:t>
      </w:r>
    </w:p>
    <w:p w14:paraId="6567CB22" w14:textId="77777777" w:rsidR="002343A7" w:rsidRDefault="002343A7" w:rsidP="002343A7">
      <w:pPr>
        <w:spacing w:line="360" w:lineRule="auto"/>
        <w:ind w:firstLine="851"/>
        <w:jc w:val="both"/>
      </w:pPr>
      <w:r w:rsidRPr="000C1AD4">
        <w:t>Į gimnazijos ugdymo turinį integruojama Sveikatos ir lytiškumo ugdymo bei rengimo šeimai bendroji programa (SLURŠ),</w:t>
      </w:r>
      <w:r>
        <w:t xml:space="preserve"> </w:t>
      </w:r>
      <w:r w:rsidRPr="000C1AD4">
        <w:t>įgyvendinama nuosekli ir ilgalaikė socialines emocines kompetencijas ugdanti prevencinė programa, apimanti patyčių, smurto, alkoholio, tabako ir kitų psichiką veikiančių medžiagų vartojimo prevencij</w:t>
      </w:r>
      <w:r>
        <w:t>ą</w:t>
      </w:r>
      <w:r w:rsidRPr="000C1AD4">
        <w:t>, sveikos gyvensenos skatinimą. Svarbiausias vaidmuo</w:t>
      </w:r>
      <w:r>
        <w:t>,</w:t>
      </w:r>
      <w:r w:rsidRPr="000C1AD4">
        <w:t xml:space="preserve"> įgyvendinant prevencines programas</w:t>
      </w:r>
      <w:r>
        <w:t>,</w:t>
      </w:r>
      <w:r w:rsidRPr="000C1AD4">
        <w:t xml:space="preserve"> tenka pedagogams, organizuojantiems formalų ir neformalų ugdymą. Prevencinės programos gimnazijoje vykdomos integruojant jas į mokomųjų dalykų, neformalaus ugdymo užsiėmimų turinį. Gimnazijoje</w:t>
      </w:r>
      <w:r>
        <w:t xml:space="preserve"> </w:t>
      </w:r>
      <w:r w:rsidRPr="000C1AD4">
        <w:t xml:space="preserve">prevencines veiklas taip pat organizuoja, vykdo ir įgyvendina mokyklos administracija, Vaiko gerovės komisija, klasių auklėtojai, socialinė pedagogė. Aktyviai veikia Mokinių atstovybė. </w:t>
      </w:r>
      <w:proofErr w:type="spellStart"/>
      <w:r w:rsidRPr="000C1AD4">
        <w:t>Vileišiečių</w:t>
      </w:r>
      <w:proofErr w:type="spellEnd"/>
      <w:r w:rsidRPr="000C1AD4">
        <w:t xml:space="preserve"> organizacija inicijuoja įvairaus pobūdžio prevencines vei</w:t>
      </w:r>
      <w:r>
        <w:t>klas: renginius, akcijas.</w:t>
      </w:r>
    </w:p>
    <w:p w14:paraId="59E8BEC0" w14:textId="77777777" w:rsidR="002343A7" w:rsidRPr="000C1AD4" w:rsidRDefault="002343A7" w:rsidP="002343A7">
      <w:pPr>
        <w:spacing w:line="360" w:lineRule="auto"/>
        <w:ind w:firstLine="851"/>
        <w:jc w:val="both"/>
      </w:pPr>
      <w:r w:rsidRPr="000C1AD4">
        <w:t>Antikorup</w:t>
      </w:r>
      <w:r>
        <w:t xml:space="preserve">cijos prevencija integruojama </w:t>
      </w:r>
      <w:r w:rsidRPr="000C1AD4">
        <w:t>į ekonomikos, dorinio ugdymo, istorijos, pilie</w:t>
      </w:r>
      <w:r>
        <w:t xml:space="preserve">tiškumo pamokas. </w:t>
      </w:r>
      <w:r w:rsidRPr="000C1AD4">
        <w:t>Gegužės mėnesį buvo vykdoma korupcijos prevencija. Tikslas – ugdyti mokinių antikorupcines nuostatas, nepakantumą korupcijai, skatinti domėtis korupc</w:t>
      </w:r>
      <w:r>
        <w:t>ijos prevencija. Gegužės 9 d. 3 kl.</w:t>
      </w:r>
      <w:r w:rsidRPr="000C1AD4">
        <w:t xml:space="preserve"> mokiniams vyko paskaita ,,Korupcijos samprata ir pasireiškimas Lietuvoje“.</w:t>
      </w:r>
      <w:r>
        <w:t xml:space="preserve"> Gegužės 25 d.</w:t>
      </w:r>
      <w:r w:rsidRPr="000C1AD4">
        <w:t xml:space="preserve"> vyko integruotos ekonomikos-etikos pamokos su STT specialiste apie antikor</w:t>
      </w:r>
      <w:r>
        <w:t>upcinį sąmoningumą 3 ir 4 kl.</w:t>
      </w:r>
      <w:r w:rsidRPr="000C1AD4">
        <w:t xml:space="preserve"> mokiniams.  </w:t>
      </w:r>
      <w:r w:rsidRPr="000C1AD4">
        <w:rPr>
          <w:rFonts w:eastAsiaTheme="minorHAnsi"/>
        </w:rPr>
        <w:t>Spalio 14 d. įvyko susitikimas su Lietuvos kariuomenės atstovais. Gi</w:t>
      </w:r>
      <w:r>
        <w:rPr>
          <w:rFonts w:eastAsiaTheme="minorHAnsi"/>
        </w:rPr>
        <w:t xml:space="preserve">mnazistai buvo supažindinti </w:t>
      </w:r>
      <w:r w:rsidRPr="000C1AD4">
        <w:rPr>
          <w:rFonts w:eastAsiaTheme="minorHAnsi"/>
        </w:rPr>
        <w:t xml:space="preserve">su 4 karinės tarnybos būdais. </w:t>
      </w:r>
      <w:r w:rsidRPr="000C1AD4">
        <w:rPr>
          <w:bCs/>
        </w:rPr>
        <w:t>Spalio 25</w:t>
      </w:r>
      <w:r>
        <w:rPr>
          <w:bCs/>
        </w:rPr>
        <w:t xml:space="preserve"> d. </w:t>
      </w:r>
      <w:r w:rsidRPr="000C1AD4">
        <w:rPr>
          <w:bCs/>
        </w:rPr>
        <w:t>–</w:t>
      </w:r>
      <w:r>
        <w:rPr>
          <w:bCs/>
        </w:rPr>
        <w:t xml:space="preserve"> </w:t>
      </w:r>
      <w:r w:rsidRPr="000C1AD4">
        <w:rPr>
          <w:bCs/>
        </w:rPr>
        <w:t xml:space="preserve">lapkričio 18 </w:t>
      </w:r>
      <w:r>
        <w:rPr>
          <w:bCs/>
        </w:rPr>
        <w:t>d.</w:t>
      </w:r>
      <w:r>
        <w:t> vyko konkursas,</w:t>
      </w:r>
      <w:r w:rsidRPr="000C1AD4">
        <w:t xml:space="preserve"> inicij</w:t>
      </w:r>
      <w:r>
        <w:t>uotas</w:t>
      </w:r>
      <w:r w:rsidRPr="000C1AD4">
        <w:t xml:space="preserve"> Lietuvos Respublikos specialiųjų t</w:t>
      </w:r>
      <w:r>
        <w:t>yrimų tarnybos</w:t>
      </w:r>
      <w:r w:rsidRPr="000C1AD4">
        <w:t xml:space="preserve"> </w:t>
      </w:r>
      <w:r>
        <w:t>,,S</w:t>
      </w:r>
      <w:r w:rsidRPr="000C1AD4">
        <w:t>kaidrumo ir sąžiningumo svarba miesto, miestelio, kaimo bendruomenėse</w:t>
      </w:r>
      <w:r>
        <w:t>“</w:t>
      </w:r>
      <w:r w:rsidRPr="000C1AD4">
        <w:t>.</w:t>
      </w:r>
      <w:r>
        <w:t xml:space="preserve"> Konkurso metu 4 kl.</w:t>
      </w:r>
      <w:r w:rsidRPr="000C1AD4">
        <w:t xml:space="preserve"> mokiniai individualiai </w:t>
      </w:r>
      <w:r>
        <w:t>atliko</w:t>
      </w:r>
      <w:r w:rsidRPr="000C1AD4">
        <w:t xml:space="preserve"> testą ir kartu su bendraklasiais </w:t>
      </w:r>
      <w:r>
        <w:t>darė</w:t>
      </w:r>
      <w:r w:rsidRPr="00EE6C9A">
        <w:t xml:space="preserve"> kūrybin</w:t>
      </w:r>
      <w:r>
        <w:t>ę</w:t>
      </w:r>
      <w:r w:rsidRPr="00EE6C9A">
        <w:t xml:space="preserve"> </w:t>
      </w:r>
      <w:r>
        <w:t>užduotį</w:t>
      </w:r>
      <w:r w:rsidRPr="00EE6C9A">
        <w:t xml:space="preserve">. </w:t>
      </w:r>
      <w:r>
        <w:t>4c kl.</w:t>
      </w:r>
      <w:r w:rsidRPr="000C1AD4">
        <w:t xml:space="preserve"> nacionaliniame ,,Skaidrumo akademijos konkurse“  užėmė 1 vietą.</w:t>
      </w:r>
    </w:p>
    <w:p w14:paraId="50EABF10" w14:textId="77777777" w:rsidR="002343A7" w:rsidRPr="008E7074" w:rsidRDefault="002343A7" w:rsidP="002343A7">
      <w:pPr>
        <w:spacing w:line="360" w:lineRule="auto"/>
        <w:ind w:firstLine="851"/>
        <w:jc w:val="both"/>
      </w:pPr>
      <w:r w:rsidRPr="000C1AD4">
        <w:t xml:space="preserve">Mokiniams svarbu atpažinti </w:t>
      </w:r>
      <w:r w:rsidRPr="003213F8">
        <w:t>savo stiprybes, žinoti ribas</w:t>
      </w:r>
      <w:r w:rsidRPr="000C1AD4">
        <w:t xml:space="preserve">, mokėti </w:t>
      </w:r>
      <w:r w:rsidRPr="003213F8">
        <w:t>priimti vienas kito patirt</w:t>
      </w:r>
      <w:r>
        <w:t>į.</w:t>
      </w:r>
      <w:r w:rsidRPr="000C1AD4">
        <w:t xml:space="preserve"> </w:t>
      </w:r>
      <w:r>
        <w:t>To mokiniai mokėsi</w:t>
      </w:r>
      <w:r w:rsidRPr="000C1AD4">
        <w:t xml:space="preserve"> Geros savijautos programos  </w:t>
      </w:r>
      <w:r>
        <w:t xml:space="preserve">užsiėmimuose: </w:t>
      </w:r>
      <w:proofErr w:type="spellStart"/>
      <w:r w:rsidRPr="00A33A89">
        <w:rPr>
          <w:i/>
          <w:iCs/>
        </w:rPr>
        <w:t>Whatansu</w:t>
      </w:r>
      <w:proofErr w:type="spellEnd"/>
      <w:r w:rsidRPr="000C1AD4">
        <w:t xml:space="preserve"> p</w:t>
      </w:r>
      <w:r>
        <w:t>atirtiniame  seminare (sausio 17 d. dalyvavo visi</w:t>
      </w:r>
      <w:r w:rsidRPr="000C1AD4">
        <w:t xml:space="preserve"> </w:t>
      </w:r>
      <w:r>
        <w:t>2 kl. mokiniai)</w:t>
      </w:r>
      <w:r w:rsidRPr="000C1AD4">
        <w:t>, ,,Sėkmingas savęs pažinimas socialiniame ir karjeros valdymo kont</w:t>
      </w:r>
      <w:r>
        <w:t xml:space="preserve">ekste“ (sausio–kovo mėn. dalyvavo visi 4 kl. mokiniai), </w:t>
      </w:r>
      <w:r w:rsidRPr="000C1AD4">
        <w:t>,,</w:t>
      </w:r>
      <w:proofErr w:type="spellStart"/>
      <w:r w:rsidRPr="000C1AD4">
        <w:t>Komandiškumo</w:t>
      </w:r>
      <w:proofErr w:type="spellEnd"/>
      <w:r w:rsidRPr="000C1AD4">
        <w:t xml:space="preserve"> pagrindai“</w:t>
      </w:r>
      <w:r>
        <w:t xml:space="preserve"> (vasario–kovo mėn. dalyvavo visi 3 kl.</w:t>
      </w:r>
      <w:r w:rsidRPr="000C1AD4">
        <w:t xml:space="preserve"> mokiniai</w:t>
      </w:r>
      <w:r>
        <w:t>). Gimnazist</w:t>
      </w:r>
      <w:r w:rsidRPr="000C1AD4">
        <w:t>ai stiprino psichologinį atsparumą, gili</w:t>
      </w:r>
      <w:r>
        <w:t xml:space="preserve">no savęs pažinimą M. </w:t>
      </w:r>
      <w:proofErr w:type="spellStart"/>
      <w:r>
        <w:t>Petrikonio</w:t>
      </w:r>
      <w:proofErr w:type="spellEnd"/>
      <w:r>
        <w:t xml:space="preserve"> </w:t>
      </w:r>
      <w:r w:rsidRPr="000C1AD4">
        <w:t>paskaitoje</w:t>
      </w:r>
      <w:r w:rsidRPr="00292DAE">
        <w:t xml:space="preserve"> </w:t>
      </w:r>
      <w:r>
        <w:t>sausio mėn.</w:t>
      </w:r>
      <w:r w:rsidRPr="000C1AD4">
        <w:t xml:space="preserve"> Kovo mėn</w:t>
      </w:r>
      <w:r>
        <w:t>.</w:t>
      </w:r>
      <w:r w:rsidRPr="000C1AD4">
        <w:t xml:space="preserve"> vyko ,,Draugystės prot</w:t>
      </w:r>
      <w:r>
        <w:t xml:space="preserve">ų </w:t>
      </w:r>
      <w:r w:rsidRPr="000C1AD4">
        <w:t>mūšis“</w:t>
      </w:r>
      <w:r>
        <w:t>,</w:t>
      </w:r>
      <w:r w:rsidRPr="000C1AD4">
        <w:t xml:space="preserve"> skirtas paminėti </w:t>
      </w:r>
      <w:r w:rsidRPr="005D5D42">
        <w:t>Sąmoningumo didinimo mėnesiui B</w:t>
      </w:r>
      <w:r>
        <w:t>E PATYČIŲ</w:t>
      </w:r>
      <w:r w:rsidRPr="005D5D42">
        <w:t xml:space="preserve">. </w:t>
      </w:r>
      <w:r>
        <w:t>4 kl.</w:t>
      </w:r>
      <w:r w:rsidRPr="000C1AD4">
        <w:t xml:space="preserve"> mokiniai, jų tėveliai, mokytojai, klasių vadovai dalyvavo padėkos abiturientų šeimoms šventėje ,,Tai gražiai mane augino“.</w:t>
      </w:r>
      <w:r w:rsidRPr="00292DAE">
        <w:t xml:space="preserve"> </w:t>
      </w:r>
      <w:r>
        <w:t>Balandžio 15 d. vyko 1 kl.</w:t>
      </w:r>
      <w:r w:rsidRPr="000C1AD4">
        <w:t xml:space="preserve"> mokinių susitikimas su gydytoj</w:t>
      </w:r>
      <w:r>
        <w:t>u</w:t>
      </w:r>
      <w:r w:rsidRPr="000C1AD4">
        <w:t xml:space="preserve"> R.</w:t>
      </w:r>
      <w:r>
        <w:t xml:space="preserve"> </w:t>
      </w:r>
      <w:proofErr w:type="spellStart"/>
      <w:r w:rsidRPr="000C1AD4">
        <w:t>Badaru</w:t>
      </w:r>
      <w:proofErr w:type="spellEnd"/>
      <w:r w:rsidRPr="000C1AD4">
        <w:t>, kur buvo aptariama Psichoaktyvių medžiagų vartojimo prevencijos programa.</w:t>
      </w:r>
      <w:r w:rsidRPr="00292DAE">
        <w:t xml:space="preserve"> </w:t>
      </w:r>
      <w:r>
        <w:t>Birželio 6–10 d.</w:t>
      </w:r>
      <w:r w:rsidRPr="000C1AD4">
        <w:t xml:space="preserve"> gimnazistai dalyvavo vasaros socializacijos projekte ,,Kūrybos džiaugsmas“, </w:t>
      </w:r>
      <w:r>
        <w:t>birželio 20–23 d.</w:t>
      </w:r>
      <w:r w:rsidRPr="000C1AD4">
        <w:t xml:space="preserve"> – ,,Penkta dalis“.  </w:t>
      </w:r>
      <w:r>
        <w:t>Birželio 15 d.</w:t>
      </w:r>
      <w:r w:rsidRPr="000C1AD4">
        <w:t xml:space="preserve"> Sveikatingumo šventėje dalyvavo beveik visa gimnazijos bendruomenė.</w:t>
      </w:r>
      <w:r w:rsidRPr="00292DAE">
        <w:t xml:space="preserve"> </w:t>
      </w:r>
      <w:r>
        <w:t>1 kl. mokiniai lapkričio 16 d.</w:t>
      </w:r>
      <w:r w:rsidRPr="000C1AD4">
        <w:t xml:space="preserve"> dalyvavo edukacijoje „Priklausomybės veida</w:t>
      </w:r>
      <w:r>
        <w:t>i“, kurią vedė</w:t>
      </w:r>
      <w:r w:rsidRPr="000C1AD4">
        <w:t xml:space="preserve"> klinikinės toksikologijos </w:t>
      </w:r>
      <w:r>
        <w:t xml:space="preserve">gydytoja L. </w:t>
      </w:r>
      <w:r w:rsidRPr="000C1AD4">
        <w:t>Gruzdytė. Mokiniai susipažino su priklausomybės</w:t>
      </w:r>
      <w:r>
        <w:t>,</w:t>
      </w:r>
      <w:r w:rsidRPr="000C1AD4">
        <w:t xml:space="preserve"> kaip reiškinio</w:t>
      </w:r>
      <w:r>
        <w:t>,</w:t>
      </w:r>
      <w:r w:rsidRPr="000C1AD4">
        <w:t xml:space="preserve"> atsiradimo ir vystymosi principais, naujausiomis mokslinėmis išvadomis. </w:t>
      </w:r>
      <w:r>
        <w:t>Lapkričio 29 d.</w:t>
      </w:r>
      <w:r w:rsidRPr="000C1AD4">
        <w:t xml:space="preserve"> mokiniai jungėsi prie rajono mokinių </w:t>
      </w:r>
      <w:r>
        <w:t xml:space="preserve">ir dalyvavo ,,Draugo dienoje“. </w:t>
      </w:r>
    </w:p>
    <w:p w14:paraId="58B0B78E" w14:textId="77777777" w:rsidR="002343A7" w:rsidRDefault="002343A7" w:rsidP="002343A7">
      <w:pPr>
        <w:spacing w:line="360" w:lineRule="auto"/>
        <w:ind w:firstLine="851"/>
        <w:jc w:val="both"/>
      </w:pPr>
      <w:r w:rsidRPr="000C1AD4">
        <w:t>Kovo 28–</w:t>
      </w:r>
      <w:r>
        <w:t>29 d.</w:t>
      </w:r>
      <w:r w:rsidRPr="000C1AD4">
        <w:t xml:space="preserve"> vyko </w:t>
      </w:r>
      <w:r>
        <w:t>lytiškumo paskaitos. L</w:t>
      </w:r>
      <w:r w:rsidRPr="000C1AD4">
        <w:t>ek</w:t>
      </w:r>
      <w:r>
        <w:t>torius M.</w:t>
      </w:r>
      <w:r w:rsidRPr="000C1AD4">
        <w:t xml:space="preserve"> Asakavičiu</w:t>
      </w:r>
      <w:r>
        <w:t>s ir  akušerė G.</w:t>
      </w:r>
      <w:r w:rsidRPr="000C1AD4">
        <w:t xml:space="preserve"> </w:t>
      </w:r>
      <w:proofErr w:type="spellStart"/>
      <w:r w:rsidRPr="000C1AD4">
        <w:t>Šedvilaitė-</w:t>
      </w:r>
      <w:r>
        <w:t>Intė</w:t>
      </w:r>
      <w:proofErr w:type="spellEnd"/>
      <w:r>
        <w:t xml:space="preserve"> gimnazistams </w:t>
      </w:r>
      <w:r w:rsidRPr="000C1AD4">
        <w:t xml:space="preserve">kalbėjo apie žmogaus vertės suvokimą, savęs ir priešingos lyties pažinimą, sugebėjimą skirti susižavėjimą nuo meilės ir įsimylėjimo. </w:t>
      </w:r>
      <w:r>
        <w:t>2 kl. mokiniai dalyvavo d</w:t>
      </w:r>
      <w:r w:rsidRPr="000C1AD4">
        <w:t xml:space="preserve">iskusijose, kokie lyčių stereotipai vyrauja mūsų visuomenėje ir kas padėtų mūsų visuomenę padaryti </w:t>
      </w:r>
      <w:r w:rsidRPr="005D5D42">
        <w:t>tolerantiškesnę</w:t>
      </w:r>
      <w:r>
        <w:t xml:space="preserve"> kitoms lytims,</w:t>
      </w:r>
      <w:r w:rsidRPr="000051AA">
        <w:rPr>
          <w:color w:val="FF0000"/>
        </w:rPr>
        <w:t xml:space="preserve"> </w:t>
      </w:r>
      <w:r w:rsidRPr="005D5D42">
        <w:t>klausė</w:t>
      </w:r>
      <w:r w:rsidRPr="000051AA">
        <w:rPr>
          <w:color w:val="FF0000"/>
        </w:rPr>
        <w:t xml:space="preserve"> </w:t>
      </w:r>
      <w:r w:rsidRPr="000C1AD4">
        <w:t xml:space="preserve">paskaitos ,,Vaisinga meilė“. </w:t>
      </w:r>
      <w:r>
        <w:t>Kovo mėn.</w:t>
      </w:r>
      <w:r w:rsidRPr="000C1AD4">
        <w:t xml:space="preserve"> apie šeimos vertybes diskutuota pilietiškumo pagrindų pamokoje ,,Šeimos tradicijos ir papročiai, kaip jas išsaugome“ su 1 klasės mokiniais. </w:t>
      </w:r>
    </w:p>
    <w:p w14:paraId="0E7EAE43" w14:textId="77777777" w:rsidR="002343A7" w:rsidRPr="000C1AD4" w:rsidRDefault="002343A7" w:rsidP="002343A7">
      <w:pPr>
        <w:spacing w:line="360" w:lineRule="auto"/>
        <w:ind w:firstLine="851"/>
        <w:jc w:val="both"/>
      </w:pPr>
      <w:r>
        <w:t>Klasės vadovų veikla: 1 kl.</w:t>
      </w:r>
      <w:r w:rsidRPr="000C1AD4">
        <w:t xml:space="preserve"> mokiniai </w:t>
      </w:r>
      <w:r>
        <w:t xml:space="preserve">spalio 17 d. </w:t>
      </w:r>
      <w:r w:rsidRPr="000C1AD4">
        <w:t>dalyvavo sportiniame iššūkyje, kur kiekvienas</w:t>
      </w:r>
      <w:r>
        <w:t xml:space="preserve"> </w:t>
      </w:r>
      <w:r w:rsidRPr="000C1AD4">
        <w:t>galėjo išbandyti fizines jėgas ir kūrybiškumą</w:t>
      </w:r>
      <w:r>
        <w:t xml:space="preserve">, dalyvavo </w:t>
      </w:r>
      <w:r w:rsidRPr="000C1AD4">
        <w:t>diskusijoje ,,Žalingi įgū</w:t>
      </w:r>
      <w:r>
        <w:t xml:space="preserve">džiai“ (lapkričio </w:t>
      </w:r>
      <w:r w:rsidRPr="000C1AD4">
        <w:t>28</w:t>
      </w:r>
      <w:r>
        <w:t xml:space="preserve"> d.</w:t>
      </w:r>
      <w:r w:rsidRPr="000C1AD4">
        <w:t>)</w:t>
      </w:r>
      <w:r>
        <w:t>. 2–4 kl. gimnazistai</w:t>
      </w:r>
      <w:r w:rsidRPr="000C1AD4">
        <w:t xml:space="preserve"> </w:t>
      </w:r>
      <w:r>
        <w:t xml:space="preserve">dalyvavo </w:t>
      </w:r>
      <w:r w:rsidRPr="000C1AD4">
        <w:t>diskusijoje ,,Pažink savo draugus“</w:t>
      </w:r>
      <w:r w:rsidRPr="008E7074">
        <w:t xml:space="preserve"> </w:t>
      </w:r>
      <w:r>
        <w:t xml:space="preserve">(rugsėjo </w:t>
      </w:r>
      <w:r w:rsidRPr="000C1AD4">
        <w:t>26</w:t>
      </w:r>
      <w:r>
        <w:t xml:space="preserve"> d.</w:t>
      </w:r>
      <w:r w:rsidRPr="000C1AD4">
        <w:t>),  į prevencinę programą įtraukė savianalizės metodą ,,Kokioje pozicijoje esu klasėje</w:t>
      </w:r>
      <w:r>
        <w:t>?</w:t>
      </w:r>
      <w:r w:rsidRPr="000C1AD4">
        <w:t>“</w:t>
      </w:r>
      <w:r>
        <w:t xml:space="preserve"> (lapkričio </w:t>
      </w:r>
      <w:r w:rsidRPr="000C1AD4">
        <w:t>21</w:t>
      </w:r>
      <w:r>
        <w:t xml:space="preserve"> d.), </w:t>
      </w:r>
      <w:r w:rsidRPr="000C1AD4">
        <w:t>sprendė klausimą ,,Ar gerai pažįsti klasės draugus</w:t>
      </w:r>
      <w:r>
        <w:t>?</w:t>
      </w:r>
      <w:r w:rsidRPr="000C1AD4">
        <w:t>“ (</w:t>
      </w:r>
      <w:r>
        <w:t xml:space="preserve">spalio </w:t>
      </w:r>
      <w:r w:rsidRPr="000C1AD4">
        <w:t>3</w:t>
      </w:r>
      <w:r>
        <w:t xml:space="preserve"> d.), </w:t>
      </w:r>
      <w:r w:rsidRPr="000C1AD4">
        <w:t>aptarė elgesį pamokų ir pertraukų metu, ieškojo geresnių sprendimų</w:t>
      </w:r>
      <w:r>
        <w:t>, kaip</w:t>
      </w:r>
      <w:r w:rsidRPr="000C1AD4">
        <w:t xml:space="preserve"> </w:t>
      </w:r>
      <w:r>
        <w:t xml:space="preserve">būtų galima </w:t>
      </w:r>
      <w:r w:rsidRPr="000C1AD4">
        <w:t>užkirsti</w:t>
      </w:r>
      <w:r>
        <w:t xml:space="preserve"> kelią netinkamam elgesiui, kalbėjo tema</w:t>
      </w:r>
      <w:r w:rsidRPr="000C1AD4">
        <w:t xml:space="preserve"> ,,Kaip jaučiuosi savo klasėje</w:t>
      </w:r>
      <w:r>
        <w:t>?</w:t>
      </w:r>
      <w:r w:rsidRPr="000C1AD4">
        <w:t>“</w:t>
      </w:r>
      <w:r>
        <w:t xml:space="preserve"> (lapkričio </w:t>
      </w:r>
      <w:r w:rsidRPr="000C1AD4">
        <w:t>14</w:t>
      </w:r>
      <w:r>
        <w:t xml:space="preserve"> d.). 3–4 kl.</w:t>
      </w:r>
      <w:r w:rsidRPr="000C1AD4">
        <w:t xml:space="preserve"> vyko individualūs pokalbiai ,,R</w:t>
      </w:r>
      <w:r>
        <w:t xml:space="preserve">ūkymo prevencija“ (spalio </w:t>
      </w:r>
      <w:r w:rsidRPr="000C1AD4">
        <w:t>3</w:t>
      </w:r>
      <w:r>
        <w:t xml:space="preserve"> d.). Visų 4 kl. mokiniai kartu su klasės vadovais ir administracija aptarė savanorystės naudą (spalio </w:t>
      </w:r>
      <w:r w:rsidRPr="000C1AD4">
        <w:t>3</w:t>
      </w:r>
      <w:r>
        <w:t xml:space="preserve"> d.), </w:t>
      </w:r>
      <w:r w:rsidRPr="000C1AD4">
        <w:t>vyko prevencinė diskusija ,,Lūkesč</w:t>
      </w:r>
      <w:r>
        <w:t xml:space="preserve">iai, svajonės, susitelkimas“ (lapkričio </w:t>
      </w:r>
      <w:r w:rsidRPr="000C1AD4">
        <w:t>14</w:t>
      </w:r>
      <w:r>
        <w:t xml:space="preserve"> d.</w:t>
      </w:r>
      <w:r w:rsidRPr="000C1AD4">
        <w:t xml:space="preserve">). </w:t>
      </w:r>
    </w:p>
    <w:p w14:paraId="2CEFF47E" w14:textId="77777777" w:rsidR="002343A7" w:rsidRDefault="002343A7" w:rsidP="002343A7">
      <w:pPr>
        <w:jc w:val="both"/>
      </w:pPr>
    </w:p>
    <w:p w14:paraId="0C834970" w14:textId="77777777" w:rsidR="002343A7" w:rsidRPr="000C1AD4" w:rsidRDefault="002343A7" w:rsidP="002343A7">
      <w:pPr>
        <w:numPr>
          <w:ilvl w:val="1"/>
          <w:numId w:val="15"/>
        </w:numPr>
        <w:spacing w:line="360" w:lineRule="auto"/>
        <w:jc w:val="both"/>
      </w:pPr>
      <w:r w:rsidRPr="000C1AD4">
        <w:t>Dalyvavimas projektuose (2020–2022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3631"/>
        <w:gridCol w:w="2432"/>
        <w:gridCol w:w="2930"/>
      </w:tblGrid>
      <w:tr w:rsidR="002343A7" w:rsidRPr="000C1AD4" w14:paraId="10AB690D" w14:textId="77777777" w:rsidTr="00801FBD">
        <w:tc>
          <w:tcPr>
            <w:tcW w:w="648" w:type="dxa"/>
            <w:tcBorders>
              <w:top w:val="single" w:sz="4" w:space="0" w:color="auto"/>
              <w:left w:val="single" w:sz="4" w:space="0" w:color="auto"/>
              <w:bottom w:val="single" w:sz="4" w:space="0" w:color="auto"/>
              <w:right w:val="single" w:sz="4" w:space="0" w:color="auto"/>
            </w:tcBorders>
            <w:vAlign w:val="center"/>
            <w:hideMark/>
          </w:tcPr>
          <w:p w14:paraId="23A501FD" w14:textId="77777777" w:rsidR="002343A7" w:rsidRPr="000C1AD4" w:rsidRDefault="002343A7" w:rsidP="00801FBD">
            <w:pPr>
              <w:spacing w:line="360" w:lineRule="auto"/>
              <w:jc w:val="center"/>
            </w:pPr>
            <w:r w:rsidRPr="000C1AD4">
              <w:t>Eil. Nr.</w:t>
            </w:r>
          </w:p>
        </w:tc>
        <w:tc>
          <w:tcPr>
            <w:tcW w:w="3942" w:type="dxa"/>
            <w:tcBorders>
              <w:top w:val="single" w:sz="4" w:space="0" w:color="auto"/>
              <w:left w:val="single" w:sz="4" w:space="0" w:color="auto"/>
              <w:bottom w:val="single" w:sz="4" w:space="0" w:color="auto"/>
              <w:right w:val="single" w:sz="4" w:space="0" w:color="auto"/>
            </w:tcBorders>
            <w:vAlign w:val="center"/>
            <w:hideMark/>
          </w:tcPr>
          <w:p w14:paraId="0C4A1883" w14:textId="77777777" w:rsidR="002343A7" w:rsidRPr="000C1AD4" w:rsidRDefault="002343A7" w:rsidP="00801FBD">
            <w:pPr>
              <w:spacing w:line="360" w:lineRule="auto"/>
              <w:jc w:val="center"/>
            </w:pPr>
            <w:r w:rsidRPr="000C1AD4">
              <w:t>Projekto pavadinimas</w:t>
            </w:r>
          </w:p>
        </w:tc>
        <w:tc>
          <w:tcPr>
            <w:tcW w:w="2606" w:type="dxa"/>
            <w:tcBorders>
              <w:top w:val="single" w:sz="4" w:space="0" w:color="auto"/>
              <w:left w:val="single" w:sz="4" w:space="0" w:color="auto"/>
              <w:bottom w:val="single" w:sz="4" w:space="0" w:color="auto"/>
              <w:right w:val="single" w:sz="4" w:space="0" w:color="auto"/>
            </w:tcBorders>
            <w:vAlign w:val="center"/>
            <w:hideMark/>
          </w:tcPr>
          <w:p w14:paraId="119B05A7" w14:textId="77777777" w:rsidR="002343A7" w:rsidRPr="000C1AD4" w:rsidRDefault="002343A7" w:rsidP="00801FBD">
            <w:pPr>
              <w:spacing w:line="360" w:lineRule="auto"/>
              <w:jc w:val="center"/>
            </w:pPr>
            <w:r w:rsidRPr="000C1AD4">
              <w:t>Laikotarpis</w:t>
            </w:r>
          </w:p>
        </w:tc>
        <w:tc>
          <w:tcPr>
            <w:tcW w:w="3118" w:type="dxa"/>
            <w:tcBorders>
              <w:top w:val="single" w:sz="4" w:space="0" w:color="auto"/>
              <w:left w:val="single" w:sz="4" w:space="0" w:color="auto"/>
              <w:bottom w:val="single" w:sz="4" w:space="0" w:color="auto"/>
              <w:right w:val="single" w:sz="4" w:space="0" w:color="auto"/>
            </w:tcBorders>
            <w:vAlign w:val="center"/>
            <w:hideMark/>
          </w:tcPr>
          <w:p w14:paraId="033483A8" w14:textId="77777777" w:rsidR="002343A7" w:rsidRPr="000C1AD4" w:rsidRDefault="002343A7" w:rsidP="00801FBD">
            <w:pPr>
              <w:spacing w:line="360" w:lineRule="auto"/>
              <w:jc w:val="center"/>
            </w:pPr>
            <w:r w:rsidRPr="000C1AD4">
              <w:t>Gauta lėšų ar pan.</w:t>
            </w:r>
          </w:p>
        </w:tc>
      </w:tr>
      <w:tr w:rsidR="002343A7" w:rsidRPr="000C1AD4" w14:paraId="53A4CDA9" w14:textId="77777777" w:rsidTr="00801FBD">
        <w:tc>
          <w:tcPr>
            <w:tcW w:w="648" w:type="dxa"/>
            <w:tcBorders>
              <w:top w:val="single" w:sz="4" w:space="0" w:color="auto"/>
              <w:left w:val="single" w:sz="4" w:space="0" w:color="auto"/>
              <w:bottom w:val="single" w:sz="4" w:space="0" w:color="auto"/>
              <w:right w:val="single" w:sz="4" w:space="0" w:color="auto"/>
            </w:tcBorders>
          </w:tcPr>
          <w:p w14:paraId="1AE9C0DD" w14:textId="77777777" w:rsidR="002343A7" w:rsidRPr="000C1AD4" w:rsidRDefault="002343A7" w:rsidP="00801FBD">
            <w:pPr>
              <w:spacing w:line="360" w:lineRule="auto"/>
              <w:jc w:val="center"/>
            </w:pPr>
            <w:r w:rsidRPr="000C1AD4">
              <w:t>1.</w:t>
            </w:r>
          </w:p>
        </w:tc>
        <w:tc>
          <w:tcPr>
            <w:tcW w:w="3942" w:type="dxa"/>
            <w:tcBorders>
              <w:top w:val="single" w:sz="4" w:space="0" w:color="auto"/>
              <w:left w:val="single" w:sz="4" w:space="0" w:color="auto"/>
              <w:bottom w:val="single" w:sz="4" w:space="0" w:color="auto"/>
              <w:right w:val="single" w:sz="4" w:space="0" w:color="auto"/>
            </w:tcBorders>
          </w:tcPr>
          <w:p w14:paraId="14989E0D" w14:textId="77777777" w:rsidR="002343A7" w:rsidRPr="000C1AD4" w:rsidRDefault="002343A7" w:rsidP="00801FBD">
            <w:pPr>
              <w:spacing w:line="360" w:lineRule="auto"/>
            </w:pPr>
            <w:r>
              <w:t>„</w:t>
            </w:r>
            <w:r w:rsidRPr="000C1AD4">
              <w:t>Saugios elektroninės erdvės vaikams kūrimas</w:t>
            </w:r>
            <w:r>
              <w:t>“</w:t>
            </w:r>
          </w:p>
        </w:tc>
        <w:tc>
          <w:tcPr>
            <w:tcW w:w="2606" w:type="dxa"/>
            <w:tcBorders>
              <w:top w:val="single" w:sz="4" w:space="0" w:color="auto"/>
              <w:left w:val="single" w:sz="4" w:space="0" w:color="auto"/>
              <w:bottom w:val="single" w:sz="4" w:space="0" w:color="auto"/>
              <w:right w:val="single" w:sz="4" w:space="0" w:color="auto"/>
            </w:tcBorders>
          </w:tcPr>
          <w:p w14:paraId="3DF4224D" w14:textId="77777777" w:rsidR="002343A7" w:rsidRPr="000C1AD4" w:rsidRDefault="002343A7" w:rsidP="00801FBD">
            <w:pPr>
              <w:spacing w:line="360" w:lineRule="auto"/>
            </w:pPr>
            <w:r w:rsidRPr="000C1AD4">
              <w:t>2020 m. lapkričio 17 d.</w:t>
            </w:r>
            <w:r>
              <w:t xml:space="preserve"> </w:t>
            </w:r>
            <w:r w:rsidRPr="000C1AD4">
              <w:t>–</w:t>
            </w:r>
            <w:r>
              <w:t xml:space="preserve"> </w:t>
            </w:r>
            <w:r w:rsidRPr="000C1AD4">
              <w:t>2022 m. gegužės 1 d.</w:t>
            </w:r>
          </w:p>
        </w:tc>
        <w:tc>
          <w:tcPr>
            <w:tcW w:w="3118" w:type="dxa"/>
            <w:tcBorders>
              <w:top w:val="single" w:sz="4" w:space="0" w:color="auto"/>
              <w:left w:val="single" w:sz="4" w:space="0" w:color="auto"/>
              <w:bottom w:val="single" w:sz="4" w:space="0" w:color="auto"/>
              <w:right w:val="single" w:sz="4" w:space="0" w:color="auto"/>
            </w:tcBorders>
          </w:tcPr>
          <w:p w14:paraId="59D4CC0C" w14:textId="77777777" w:rsidR="002343A7" w:rsidRPr="000C1AD4" w:rsidRDefault="002343A7" w:rsidP="00801FBD">
            <w:pPr>
              <w:spacing w:line="360" w:lineRule="auto"/>
            </w:pPr>
            <w:r w:rsidRPr="000C1AD4">
              <w:t>Gimnazijoje įrengtos 4 belaidžio ryšio zonos. Partneriai NŠA, KTU</w:t>
            </w:r>
            <w:r>
              <w:t>.</w:t>
            </w:r>
          </w:p>
        </w:tc>
      </w:tr>
      <w:tr w:rsidR="002343A7" w:rsidRPr="000C1AD4" w14:paraId="5ED8E28E" w14:textId="77777777" w:rsidTr="00801FBD">
        <w:tc>
          <w:tcPr>
            <w:tcW w:w="648" w:type="dxa"/>
            <w:tcBorders>
              <w:top w:val="single" w:sz="4" w:space="0" w:color="auto"/>
              <w:left w:val="single" w:sz="4" w:space="0" w:color="auto"/>
              <w:bottom w:val="single" w:sz="4" w:space="0" w:color="auto"/>
              <w:right w:val="single" w:sz="4" w:space="0" w:color="auto"/>
            </w:tcBorders>
          </w:tcPr>
          <w:p w14:paraId="7472BC69" w14:textId="77777777" w:rsidR="002343A7" w:rsidRPr="000C1AD4" w:rsidRDefault="002343A7" w:rsidP="00801FBD">
            <w:pPr>
              <w:spacing w:line="360" w:lineRule="auto"/>
              <w:jc w:val="center"/>
            </w:pPr>
            <w:r w:rsidRPr="000C1AD4">
              <w:t>2.</w:t>
            </w:r>
          </w:p>
        </w:tc>
        <w:tc>
          <w:tcPr>
            <w:tcW w:w="3942" w:type="dxa"/>
            <w:tcBorders>
              <w:top w:val="single" w:sz="4" w:space="0" w:color="auto"/>
              <w:left w:val="single" w:sz="4" w:space="0" w:color="auto"/>
              <w:bottom w:val="single" w:sz="4" w:space="0" w:color="auto"/>
              <w:right w:val="single" w:sz="4" w:space="0" w:color="auto"/>
            </w:tcBorders>
          </w:tcPr>
          <w:p w14:paraId="70B2F730" w14:textId="77777777" w:rsidR="002343A7" w:rsidRPr="000C1AD4" w:rsidRDefault="002343A7" w:rsidP="00801FBD">
            <w:pPr>
              <w:spacing w:line="360" w:lineRule="auto"/>
            </w:pPr>
            <w:r w:rsidRPr="000C1AD4">
              <w:t xml:space="preserve">Dailės pleneras „Kūrybos džiaugsmas“ </w:t>
            </w:r>
          </w:p>
        </w:tc>
        <w:tc>
          <w:tcPr>
            <w:tcW w:w="2606" w:type="dxa"/>
            <w:tcBorders>
              <w:top w:val="single" w:sz="4" w:space="0" w:color="auto"/>
              <w:left w:val="single" w:sz="4" w:space="0" w:color="auto"/>
              <w:bottom w:val="single" w:sz="4" w:space="0" w:color="auto"/>
              <w:right w:val="single" w:sz="4" w:space="0" w:color="auto"/>
            </w:tcBorders>
          </w:tcPr>
          <w:p w14:paraId="1CC1CDC6" w14:textId="77777777" w:rsidR="002343A7" w:rsidRPr="000C1AD4" w:rsidRDefault="002343A7" w:rsidP="00801FBD">
            <w:pPr>
              <w:spacing w:line="360" w:lineRule="auto"/>
              <w:jc w:val="center"/>
            </w:pPr>
            <w:r w:rsidRPr="000C1AD4">
              <w:t>2021 m. birželio 1 d.</w:t>
            </w:r>
            <w:r>
              <w:t xml:space="preserve"> </w:t>
            </w:r>
            <w:r w:rsidRPr="000C1AD4">
              <w:t>–</w:t>
            </w:r>
            <w:r>
              <w:t xml:space="preserve"> </w:t>
            </w:r>
            <w:r w:rsidRPr="000C1AD4">
              <w:t>2021 m. spalio 1 d.</w:t>
            </w:r>
          </w:p>
        </w:tc>
        <w:tc>
          <w:tcPr>
            <w:tcW w:w="3118" w:type="dxa"/>
            <w:tcBorders>
              <w:top w:val="single" w:sz="4" w:space="0" w:color="auto"/>
              <w:left w:val="single" w:sz="4" w:space="0" w:color="auto"/>
              <w:bottom w:val="single" w:sz="4" w:space="0" w:color="auto"/>
              <w:right w:val="single" w:sz="4" w:space="0" w:color="auto"/>
            </w:tcBorders>
          </w:tcPr>
          <w:p w14:paraId="51FFD69B" w14:textId="77777777" w:rsidR="002343A7" w:rsidRPr="000C1AD4" w:rsidRDefault="002343A7" w:rsidP="00801FBD">
            <w:pPr>
              <w:spacing w:line="360" w:lineRule="auto"/>
            </w:pPr>
            <w:r w:rsidRPr="000C1AD4">
              <w:t>500 eurų. Suorganizuotos mokinių darbų parodos Gimnazijoje ir M</w:t>
            </w:r>
            <w:r>
              <w:t>ariaus</w:t>
            </w:r>
            <w:r w:rsidRPr="000C1AD4">
              <w:t xml:space="preserve"> Katiliškio viešojoje bibliotekoje</w:t>
            </w:r>
            <w:r>
              <w:t>.</w:t>
            </w:r>
          </w:p>
        </w:tc>
      </w:tr>
      <w:tr w:rsidR="002343A7" w:rsidRPr="000C1AD4" w14:paraId="51B9A6B2" w14:textId="77777777" w:rsidTr="00801FBD">
        <w:tc>
          <w:tcPr>
            <w:tcW w:w="648" w:type="dxa"/>
            <w:tcBorders>
              <w:top w:val="single" w:sz="4" w:space="0" w:color="auto"/>
              <w:left w:val="single" w:sz="4" w:space="0" w:color="auto"/>
              <w:bottom w:val="single" w:sz="4" w:space="0" w:color="auto"/>
              <w:right w:val="single" w:sz="4" w:space="0" w:color="auto"/>
            </w:tcBorders>
          </w:tcPr>
          <w:p w14:paraId="41785128" w14:textId="77777777" w:rsidR="002343A7" w:rsidRPr="000C1AD4" w:rsidRDefault="002343A7" w:rsidP="00801FBD">
            <w:pPr>
              <w:spacing w:line="360" w:lineRule="auto"/>
              <w:jc w:val="center"/>
            </w:pPr>
            <w:r w:rsidRPr="000C1AD4">
              <w:t>3.</w:t>
            </w:r>
          </w:p>
        </w:tc>
        <w:tc>
          <w:tcPr>
            <w:tcW w:w="3942" w:type="dxa"/>
            <w:tcBorders>
              <w:top w:val="single" w:sz="4" w:space="0" w:color="auto"/>
              <w:left w:val="single" w:sz="4" w:space="0" w:color="auto"/>
              <w:bottom w:val="single" w:sz="4" w:space="0" w:color="auto"/>
              <w:right w:val="single" w:sz="4" w:space="0" w:color="auto"/>
            </w:tcBorders>
          </w:tcPr>
          <w:p w14:paraId="3FCE30C4" w14:textId="77777777" w:rsidR="002343A7" w:rsidRPr="000C1AD4" w:rsidRDefault="002343A7" w:rsidP="00801FBD">
            <w:pPr>
              <w:spacing w:line="360" w:lineRule="auto"/>
            </w:pPr>
            <w:r>
              <w:t>Jaunimo iniciatyvų skatinimo p</w:t>
            </w:r>
            <w:r w:rsidRPr="000C1AD4">
              <w:t xml:space="preserve">rojektai „Prisimink </w:t>
            </w:r>
            <w:proofErr w:type="spellStart"/>
            <w:r w:rsidRPr="000C1AD4">
              <w:t>Vileišiadą</w:t>
            </w:r>
            <w:proofErr w:type="spellEnd"/>
            <w:r w:rsidRPr="000C1AD4">
              <w:t>“ ir „Nevysti – išvysti“</w:t>
            </w:r>
          </w:p>
        </w:tc>
        <w:tc>
          <w:tcPr>
            <w:tcW w:w="2606" w:type="dxa"/>
            <w:tcBorders>
              <w:top w:val="single" w:sz="4" w:space="0" w:color="auto"/>
              <w:left w:val="single" w:sz="4" w:space="0" w:color="auto"/>
              <w:bottom w:val="single" w:sz="4" w:space="0" w:color="auto"/>
              <w:right w:val="single" w:sz="4" w:space="0" w:color="auto"/>
            </w:tcBorders>
          </w:tcPr>
          <w:p w14:paraId="6431A2BF" w14:textId="77777777" w:rsidR="002343A7" w:rsidRPr="000C1AD4" w:rsidRDefault="002343A7" w:rsidP="00801FBD">
            <w:pPr>
              <w:spacing w:line="360" w:lineRule="auto"/>
              <w:jc w:val="center"/>
            </w:pPr>
            <w:r w:rsidRPr="000C1AD4">
              <w:t>2021</w:t>
            </w:r>
            <w:r>
              <w:t xml:space="preserve"> </w:t>
            </w:r>
            <w:r w:rsidRPr="000C1AD4">
              <w:t xml:space="preserve">m. gegužės 3 </w:t>
            </w:r>
            <w:r>
              <w:t xml:space="preserve">d. – </w:t>
            </w:r>
            <w:r w:rsidRPr="000C1AD4">
              <w:t>2021 m. spalio 1 d.</w:t>
            </w:r>
          </w:p>
        </w:tc>
        <w:tc>
          <w:tcPr>
            <w:tcW w:w="3118" w:type="dxa"/>
            <w:tcBorders>
              <w:top w:val="single" w:sz="4" w:space="0" w:color="auto"/>
              <w:left w:val="single" w:sz="4" w:space="0" w:color="auto"/>
              <w:bottom w:val="single" w:sz="4" w:space="0" w:color="auto"/>
              <w:right w:val="single" w:sz="4" w:space="0" w:color="auto"/>
            </w:tcBorders>
          </w:tcPr>
          <w:p w14:paraId="5F3D6788" w14:textId="77777777" w:rsidR="002343A7" w:rsidRPr="000C1AD4" w:rsidRDefault="002343A7" w:rsidP="00801FBD">
            <w:pPr>
              <w:spacing w:line="360" w:lineRule="auto"/>
            </w:pPr>
            <w:r w:rsidRPr="000C1AD4">
              <w:t>Bendras abiejų projektų finansavimas – 850 eurų</w:t>
            </w:r>
            <w:r>
              <w:t>.</w:t>
            </w:r>
          </w:p>
        </w:tc>
      </w:tr>
      <w:tr w:rsidR="002343A7" w:rsidRPr="000C1AD4" w14:paraId="0C88B2C5" w14:textId="77777777" w:rsidTr="00801FBD">
        <w:tc>
          <w:tcPr>
            <w:tcW w:w="648" w:type="dxa"/>
            <w:tcBorders>
              <w:top w:val="single" w:sz="4" w:space="0" w:color="auto"/>
              <w:left w:val="single" w:sz="4" w:space="0" w:color="auto"/>
              <w:bottom w:val="single" w:sz="4" w:space="0" w:color="auto"/>
              <w:right w:val="single" w:sz="4" w:space="0" w:color="auto"/>
            </w:tcBorders>
          </w:tcPr>
          <w:p w14:paraId="5A3CCFC8" w14:textId="77777777" w:rsidR="002343A7" w:rsidRPr="000C1AD4" w:rsidRDefault="002343A7" w:rsidP="00801FBD">
            <w:pPr>
              <w:spacing w:line="360" w:lineRule="auto"/>
              <w:jc w:val="center"/>
            </w:pPr>
            <w:r w:rsidRPr="000C1AD4">
              <w:t>4.</w:t>
            </w:r>
          </w:p>
        </w:tc>
        <w:tc>
          <w:tcPr>
            <w:tcW w:w="3942" w:type="dxa"/>
            <w:tcBorders>
              <w:top w:val="single" w:sz="4" w:space="0" w:color="auto"/>
              <w:left w:val="single" w:sz="4" w:space="0" w:color="auto"/>
              <w:bottom w:val="single" w:sz="4" w:space="0" w:color="auto"/>
              <w:right w:val="single" w:sz="4" w:space="0" w:color="auto"/>
            </w:tcBorders>
          </w:tcPr>
          <w:p w14:paraId="69FC12AE" w14:textId="77777777" w:rsidR="002343A7" w:rsidRPr="000C1AD4" w:rsidRDefault="002343A7" w:rsidP="00801FBD">
            <w:pPr>
              <w:spacing w:line="360" w:lineRule="auto"/>
            </w:pPr>
            <w:r w:rsidRPr="000C1AD4">
              <w:t>Švietimo mainų projekta</w:t>
            </w:r>
            <w:r>
              <w:t xml:space="preserve">s pagal programą „Erasmus </w:t>
            </w:r>
            <w:proofErr w:type="spellStart"/>
            <w:r>
              <w:t>plus</w:t>
            </w:r>
            <w:proofErr w:type="spellEnd"/>
            <w:r w:rsidRPr="000C1AD4">
              <w:t>“ „Kurkime savo ateitį dabar“</w:t>
            </w:r>
          </w:p>
        </w:tc>
        <w:tc>
          <w:tcPr>
            <w:tcW w:w="2606" w:type="dxa"/>
            <w:tcBorders>
              <w:top w:val="single" w:sz="4" w:space="0" w:color="auto"/>
              <w:left w:val="single" w:sz="4" w:space="0" w:color="auto"/>
              <w:bottom w:val="single" w:sz="4" w:space="0" w:color="auto"/>
              <w:right w:val="single" w:sz="4" w:space="0" w:color="auto"/>
            </w:tcBorders>
          </w:tcPr>
          <w:p w14:paraId="0665940D" w14:textId="77777777" w:rsidR="002343A7" w:rsidRPr="000C1AD4" w:rsidRDefault="002343A7" w:rsidP="00801FBD">
            <w:pPr>
              <w:spacing w:line="360" w:lineRule="auto"/>
              <w:jc w:val="center"/>
            </w:pPr>
            <w:r w:rsidRPr="000C1AD4">
              <w:t>2021 m. lapkričio 15 d.</w:t>
            </w:r>
            <w:r>
              <w:t xml:space="preserve"> </w:t>
            </w:r>
            <w:r w:rsidRPr="000C1AD4">
              <w:t>–</w:t>
            </w:r>
            <w:r>
              <w:t xml:space="preserve"> </w:t>
            </w:r>
            <w:r w:rsidRPr="000C1AD4">
              <w:t>2023 m. vasario 15 d.</w:t>
            </w:r>
          </w:p>
        </w:tc>
        <w:tc>
          <w:tcPr>
            <w:tcW w:w="3118" w:type="dxa"/>
            <w:tcBorders>
              <w:top w:val="single" w:sz="4" w:space="0" w:color="auto"/>
              <w:left w:val="single" w:sz="4" w:space="0" w:color="auto"/>
              <w:bottom w:val="single" w:sz="4" w:space="0" w:color="auto"/>
              <w:right w:val="single" w:sz="4" w:space="0" w:color="auto"/>
            </w:tcBorders>
          </w:tcPr>
          <w:p w14:paraId="01ED6D59" w14:textId="77777777" w:rsidR="002343A7" w:rsidRPr="000C1AD4" w:rsidRDefault="002343A7" w:rsidP="00801FBD">
            <w:pPr>
              <w:spacing w:line="360" w:lineRule="auto"/>
            </w:pPr>
            <w:r w:rsidRPr="000C1AD4">
              <w:t>20660 eurų. Finansuota dvišalio projekt</w:t>
            </w:r>
            <w:r>
              <w:t>o paraiška, pagal kurią įvyko</w:t>
            </w:r>
            <w:r w:rsidRPr="000C1AD4">
              <w:t xml:space="preserve"> mainų vizitai 2022 m.</w:t>
            </w:r>
          </w:p>
        </w:tc>
      </w:tr>
      <w:tr w:rsidR="002343A7" w:rsidRPr="000C1AD4" w14:paraId="7F5FDCD8" w14:textId="77777777" w:rsidTr="00801FBD">
        <w:tc>
          <w:tcPr>
            <w:tcW w:w="648" w:type="dxa"/>
            <w:tcBorders>
              <w:top w:val="single" w:sz="4" w:space="0" w:color="auto"/>
              <w:left w:val="single" w:sz="4" w:space="0" w:color="auto"/>
              <w:bottom w:val="single" w:sz="4" w:space="0" w:color="auto"/>
              <w:right w:val="single" w:sz="4" w:space="0" w:color="auto"/>
            </w:tcBorders>
          </w:tcPr>
          <w:p w14:paraId="733EF553" w14:textId="77777777" w:rsidR="002343A7" w:rsidRPr="000C1AD4" w:rsidRDefault="002343A7" w:rsidP="00801FBD">
            <w:pPr>
              <w:spacing w:line="360" w:lineRule="auto"/>
              <w:jc w:val="center"/>
            </w:pPr>
            <w:r w:rsidRPr="000C1AD4">
              <w:t>5.</w:t>
            </w:r>
          </w:p>
        </w:tc>
        <w:tc>
          <w:tcPr>
            <w:tcW w:w="3942" w:type="dxa"/>
            <w:tcBorders>
              <w:top w:val="single" w:sz="4" w:space="0" w:color="auto"/>
              <w:left w:val="single" w:sz="4" w:space="0" w:color="auto"/>
              <w:bottom w:val="single" w:sz="4" w:space="0" w:color="auto"/>
              <w:right w:val="single" w:sz="4" w:space="0" w:color="auto"/>
            </w:tcBorders>
          </w:tcPr>
          <w:p w14:paraId="5156661B" w14:textId="77777777" w:rsidR="002343A7" w:rsidRPr="000C1AD4" w:rsidRDefault="002343A7" w:rsidP="00801FBD">
            <w:pPr>
              <w:spacing w:line="360" w:lineRule="auto"/>
            </w:pPr>
            <w:r>
              <w:t>„</w:t>
            </w:r>
            <w:r w:rsidRPr="000C1AD4">
              <w:t xml:space="preserve">Nord </w:t>
            </w:r>
            <w:proofErr w:type="spellStart"/>
            <w:r w:rsidRPr="000C1AD4">
              <w:t>plus</w:t>
            </w:r>
            <w:proofErr w:type="spellEnd"/>
            <w:r>
              <w:t>“</w:t>
            </w:r>
            <w:r w:rsidRPr="000C1AD4">
              <w:t xml:space="preserve"> projektas STEAM veiklų įgyvendinimui</w:t>
            </w:r>
          </w:p>
        </w:tc>
        <w:tc>
          <w:tcPr>
            <w:tcW w:w="2606" w:type="dxa"/>
            <w:tcBorders>
              <w:top w:val="single" w:sz="4" w:space="0" w:color="auto"/>
              <w:left w:val="single" w:sz="4" w:space="0" w:color="auto"/>
              <w:bottom w:val="single" w:sz="4" w:space="0" w:color="auto"/>
              <w:right w:val="single" w:sz="4" w:space="0" w:color="auto"/>
            </w:tcBorders>
          </w:tcPr>
          <w:p w14:paraId="7A97F930" w14:textId="77777777" w:rsidR="002343A7" w:rsidRPr="000C1AD4" w:rsidRDefault="002343A7" w:rsidP="00801FBD">
            <w:pPr>
              <w:spacing w:line="360" w:lineRule="auto"/>
              <w:jc w:val="center"/>
            </w:pPr>
            <w:r w:rsidRPr="000C1AD4">
              <w:t>2021 m. sausio 27 d.</w:t>
            </w:r>
            <w:r>
              <w:t xml:space="preserve"> </w:t>
            </w:r>
            <w:r w:rsidRPr="000C1AD4">
              <w:t>– 2023 m. vasario 18 d.</w:t>
            </w:r>
          </w:p>
        </w:tc>
        <w:tc>
          <w:tcPr>
            <w:tcW w:w="3118" w:type="dxa"/>
            <w:tcBorders>
              <w:top w:val="single" w:sz="4" w:space="0" w:color="auto"/>
              <w:left w:val="single" w:sz="4" w:space="0" w:color="auto"/>
              <w:bottom w:val="single" w:sz="4" w:space="0" w:color="auto"/>
              <w:right w:val="single" w:sz="4" w:space="0" w:color="auto"/>
            </w:tcBorders>
          </w:tcPr>
          <w:p w14:paraId="333FAF68" w14:textId="77777777" w:rsidR="002343A7" w:rsidRDefault="002343A7" w:rsidP="00801FBD">
            <w:pPr>
              <w:spacing w:line="360" w:lineRule="auto"/>
            </w:pPr>
            <w:r w:rsidRPr="000C1AD4">
              <w:t xml:space="preserve">Projektą vykdančios Latvijos </w:t>
            </w:r>
            <w:proofErr w:type="spellStart"/>
            <w:r w:rsidRPr="000C1AD4">
              <w:t>Valmieros</w:t>
            </w:r>
            <w:proofErr w:type="spellEnd"/>
            <w:r w:rsidRPr="000C1AD4">
              <w:t xml:space="preserve"> 2 vidurinės mokyklos partneriai</w:t>
            </w:r>
            <w:r>
              <w:t>.</w:t>
            </w:r>
          </w:p>
          <w:p w14:paraId="2D39041F" w14:textId="77777777" w:rsidR="002343A7" w:rsidRPr="000C1AD4" w:rsidRDefault="002343A7" w:rsidP="00801FBD"/>
        </w:tc>
      </w:tr>
      <w:tr w:rsidR="002343A7" w:rsidRPr="000C1AD4" w14:paraId="1A0BCD11" w14:textId="77777777" w:rsidTr="00801FBD">
        <w:tc>
          <w:tcPr>
            <w:tcW w:w="648" w:type="dxa"/>
            <w:tcBorders>
              <w:top w:val="single" w:sz="4" w:space="0" w:color="auto"/>
              <w:left w:val="single" w:sz="4" w:space="0" w:color="auto"/>
              <w:bottom w:val="single" w:sz="4" w:space="0" w:color="auto"/>
              <w:right w:val="single" w:sz="4" w:space="0" w:color="auto"/>
            </w:tcBorders>
          </w:tcPr>
          <w:p w14:paraId="1BA84488" w14:textId="77777777" w:rsidR="002343A7" w:rsidRPr="000C1AD4" w:rsidRDefault="002343A7" w:rsidP="00801FBD">
            <w:pPr>
              <w:spacing w:line="360" w:lineRule="auto"/>
              <w:jc w:val="center"/>
            </w:pPr>
            <w:r w:rsidRPr="000C1AD4">
              <w:t>6.</w:t>
            </w:r>
          </w:p>
        </w:tc>
        <w:tc>
          <w:tcPr>
            <w:tcW w:w="3942" w:type="dxa"/>
            <w:tcBorders>
              <w:top w:val="single" w:sz="4" w:space="0" w:color="auto"/>
              <w:left w:val="single" w:sz="4" w:space="0" w:color="auto"/>
              <w:bottom w:val="single" w:sz="4" w:space="0" w:color="auto"/>
              <w:right w:val="single" w:sz="4" w:space="0" w:color="auto"/>
            </w:tcBorders>
          </w:tcPr>
          <w:p w14:paraId="2159C4D7" w14:textId="77777777" w:rsidR="002343A7" w:rsidRPr="000C1AD4" w:rsidRDefault="002343A7" w:rsidP="00801FBD">
            <w:pPr>
              <w:spacing w:line="360" w:lineRule="auto"/>
            </w:pPr>
            <w:r w:rsidRPr="000C1AD4">
              <w:t>„IMK – išmanioji mokymosi kryptis“</w:t>
            </w:r>
          </w:p>
        </w:tc>
        <w:tc>
          <w:tcPr>
            <w:tcW w:w="2606" w:type="dxa"/>
            <w:tcBorders>
              <w:top w:val="single" w:sz="4" w:space="0" w:color="auto"/>
              <w:left w:val="single" w:sz="4" w:space="0" w:color="auto"/>
              <w:bottom w:val="single" w:sz="4" w:space="0" w:color="auto"/>
              <w:right w:val="single" w:sz="4" w:space="0" w:color="auto"/>
            </w:tcBorders>
          </w:tcPr>
          <w:p w14:paraId="0BE11EC3" w14:textId="77777777" w:rsidR="002343A7" w:rsidRPr="000C1AD4" w:rsidRDefault="002343A7" w:rsidP="00801FBD">
            <w:pPr>
              <w:spacing w:line="360" w:lineRule="auto"/>
              <w:jc w:val="center"/>
            </w:pPr>
            <w:r w:rsidRPr="000C1AD4">
              <w:t>2020 m. rugsėjo 18 d.</w:t>
            </w:r>
            <w:r>
              <w:t xml:space="preserve"> </w:t>
            </w:r>
            <w:r w:rsidRPr="000C1AD4">
              <w:t>–</w:t>
            </w:r>
            <w:r>
              <w:t xml:space="preserve"> </w:t>
            </w:r>
            <w:r w:rsidRPr="000C1AD4">
              <w:t xml:space="preserve">2022 m. rugsėjo 18 d. </w:t>
            </w:r>
          </w:p>
        </w:tc>
        <w:tc>
          <w:tcPr>
            <w:tcW w:w="3118" w:type="dxa"/>
            <w:tcBorders>
              <w:top w:val="single" w:sz="4" w:space="0" w:color="auto"/>
              <w:left w:val="single" w:sz="4" w:space="0" w:color="auto"/>
              <w:bottom w:val="single" w:sz="4" w:space="0" w:color="auto"/>
              <w:right w:val="single" w:sz="4" w:space="0" w:color="auto"/>
            </w:tcBorders>
          </w:tcPr>
          <w:p w14:paraId="5665CA39" w14:textId="77777777" w:rsidR="002343A7" w:rsidRPr="000C1AD4" w:rsidRDefault="002343A7" w:rsidP="00801FBD">
            <w:pPr>
              <w:spacing w:line="360" w:lineRule="auto"/>
            </w:pPr>
            <w:r w:rsidRPr="000C1AD4">
              <w:t xml:space="preserve">Gimnazija yra konsultuojanti mokykla Pakruojo rajono </w:t>
            </w:r>
            <w:r>
              <w:t>,,</w:t>
            </w:r>
            <w:r w:rsidRPr="000C1AD4">
              <w:t>Atžalyno</w:t>
            </w:r>
            <w:r>
              <w:t>“</w:t>
            </w:r>
            <w:r w:rsidRPr="000C1AD4">
              <w:t xml:space="preserve"> ir Linkuvos gimnazijoms bei Balsių ir Lygumų pagrindinėms mokykloms</w:t>
            </w:r>
            <w:r>
              <w:t>.</w:t>
            </w:r>
          </w:p>
        </w:tc>
      </w:tr>
      <w:tr w:rsidR="002343A7" w:rsidRPr="000C1AD4" w14:paraId="39FA517A" w14:textId="77777777" w:rsidTr="00801FBD">
        <w:tc>
          <w:tcPr>
            <w:tcW w:w="648" w:type="dxa"/>
            <w:tcBorders>
              <w:top w:val="single" w:sz="4" w:space="0" w:color="auto"/>
              <w:left w:val="single" w:sz="4" w:space="0" w:color="auto"/>
              <w:bottom w:val="single" w:sz="4" w:space="0" w:color="auto"/>
              <w:right w:val="single" w:sz="4" w:space="0" w:color="auto"/>
            </w:tcBorders>
          </w:tcPr>
          <w:p w14:paraId="51C6CF47" w14:textId="77777777" w:rsidR="002343A7" w:rsidRPr="000C1AD4" w:rsidRDefault="002343A7" w:rsidP="00801FBD">
            <w:pPr>
              <w:spacing w:line="360" w:lineRule="auto"/>
              <w:jc w:val="center"/>
            </w:pPr>
            <w:r w:rsidRPr="000C1AD4">
              <w:t>7.</w:t>
            </w:r>
          </w:p>
        </w:tc>
        <w:tc>
          <w:tcPr>
            <w:tcW w:w="3942" w:type="dxa"/>
            <w:tcBorders>
              <w:top w:val="single" w:sz="4" w:space="0" w:color="auto"/>
              <w:left w:val="single" w:sz="4" w:space="0" w:color="auto"/>
              <w:bottom w:val="single" w:sz="4" w:space="0" w:color="auto"/>
              <w:right w:val="single" w:sz="4" w:space="0" w:color="auto"/>
            </w:tcBorders>
          </w:tcPr>
          <w:p w14:paraId="530AC948" w14:textId="77777777" w:rsidR="002343A7" w:rsidRPr="000C1AD4" w:rsidRDefault="002343A7" w:rsidP="00801FBD">
            <w:pPr>
              <w:spacing w:line="360" w:lineRule="auto"/>
            </w:pPr>
            <w:r w:rsidRPr="000C1AD4">
              <w:t>„ISM verslo klasė“</w:t>
            </w:r>
          </w:p>
        </w:tc>
        <w:tc>
          <w:tcPr>
            <w:tcW w:w="2606" w:type="dxa"/>
            <w:tcBorders>
              <w:top w:val="single" w:sz="4" w:space="0" w:color="auto"/>
              <w:left w:val="single" w:sz="4" w:space="0" w:color="auto"/>
              <w:bottom w:val="single" w:sz="4" w:space="0" w:color="auto"/>
              <w:right w:val="single" w:sz="4" w:space="0" w:color="auto"/>
            </w:tcBorders>
          </w:tcPr>
          <w:p w14:paraId="5FD8BDF9" w14:textId="77777777" w:rsidR="002343A7" w:rsidRPr="000C1AD4" w:rsidRDefault="002343A7" w:rsidP="00801FBD">
            <w:pPr>
              <w:spacing w:line="360" w:lineRule="auto"/>
              <w:jc w:val="center"/>
            </w:pPr>
            <w:r w:rsidRPr="000C1AD4">
              <w:t>2021 m. rugsėjo 1 d.</w:t>
            </w:r>
            <w:r>
              <w:t xml:space="preserve"> </w:t>
            </w:r>
            <w:r w:rsidRPr="000C1AD4">
              <w:t>–</w:t>
            </w:r>
            <w:r>
              <w:t xml:space="preserve"> </w:t>
            </w:r>
            <w:r w:rsidRPr="000C1AD4">
              <w:t>2022 m. rugsėjo 1 d.</w:t>
            </w:r>
          </w:p>
        </w:tc>
        <w:tc>
          <w:tcPr>
            <w:tcW w:w="3118" w:type="dxa"/>
            <w:tcBorders>
              <w:top w:val="single" w:sz="4" w:space="0" w:color="auto"/>
              <w:left w:val="single" w:sz="4" w:space="0" w:color="auto"/>
              <w:bottom w:val="single" w:sz="4" w:space="0" w:color="auto"/>
              <w:right w:val="single" w:sz="4" w:space="0" w:color="auto"/>
            </w:tcBorders>
          </w:tcPr>
          <w:p w14:paraId="18FCEC1A" w14:textId="77777777" w:rsidR="002343A7" w:rsidRPr="000C1AD4" w:rsidRDefault="002343A7" w:rsidP="00801FBD">
            <w:pPr>
              <w:spacing w:line="360" w:lineRule="auto"/>
            </w:pPr>
            <w:r w:rsidRPr="000C1AD4">
              <w:t>ISM dėstytojai ir studentai mokiniams reguliariai veda užsiėmimus įvairiomis formomis</w:t>
            </w:r>
            <w:r>
              <w:t>.</w:t>
            </w:r>
          </w:p>
        </w:tc>
      </w:tr>
      <w:tr w:rsidR="002343A7" w:rsidRPr="000C1AD4" w14:paraId="4B2697B0" w14:textId="77777777" w:rsidTr="00801FBD">
        <w:tc>
          <w:tcPr>
            <w:tcW w:w="648" w:type="dxa"/>
            <w:tcBorders>
              <w:top w:val="single" w:sz="4" w:space="0" w:color="auto"/>
              <w:left w:val="single" w:sz="4" w:space="0" w:color="auto"/>
              <w:bottom w:val="single" w:sz="4" w:space="0" w:color="auto"/>
              <w:right w:val="single" w:sz="4" w:space="0" w:color="auto"/>
            </w:tcBorders>
          </w:tcPr>
          <w:p w14:paraId="5314795B" w14:textId="77777777" w:rsidR="002343A7" w:rsidRPr="000C1AD4" w:rsidRDefault="002343A7" w:rsidP="00801FBD">
            <w:pPr>
              <w:spacing w:line="360" w:lineRule="auto"/>
              <w:jc w:val="center"/>
            </w:pPr>
            <w:r w:rsidRPr="000C1AD4">
              <w:t>8.</w:t>
            </w:r>
          </w:p>
        </w:tc>
        <w:tc>
          <w:tcPr>
            <w:tcW w:w="3942" w:type="dxa"/>
            <w:tcBorders>
              <w:top w:val="single" w:sz="4" w:space="0" w:color="auto"/>
              <w:left w:val="single" w:sz="4" w:space="0" w:color="auto"/>
              <w:bottom w:val="single" w:sz="4" w:space="0" w:color="auto"/>
              <w:right w:val="single" w:sz="4" w:space="0" w:color="auto"/>
            </w:tcBorders>
          </w:tcPr>
          <w:p w14:paraId="53806F33" w14:textId="77777777" w:rsidR="002343A7" w:rsidRPr="000C1AD4" w:rsidRDefault="002343A7" w:rsidP="00801FBD">
            <w:pPr>
              <w:spacing w:line="360" w:lineRule="auto"/>
            </w:pPr>
            <w:r>
              <w:t>„</w:t>
            </w:r>
            <w:r w:rsidRPr="000C1AD4">
              <w:t xml:space="preserve">Nord </w:t>
            </w:r>
            <w:proofErr w:type="spellStart"/>
            <w:r w:rsidRPr="000C1AD4">
              <w:t>plus</w:t>
            </w:r>
            <w:proofErr w:type="spellEnd"/>
            <w:r>
              <w:t>“</w:t>
            </w:r>
            <w:r w:rsidRPr="000C1AD4">
              <w:t xml:space="preserve"> projektas PICEDU</w:t>
            </w:r>
          </w:p>
        </w:tc>
        <w:tc>
          <w:tcPr>
            <w:tcW w:w="2606" w:type="dxa"/>
            <w:tcBorders>
              <w:top w:val="single" w:sz="4" w:space="0" w:color="auto"/>
              <w:left w:val="single" w:sz="4" w:space="0" w:color="auto"/>
              <w:bottom w:val="single" w:sz="4" w:space="0" w:color="auto"/>
              <w:right w:val="single" w:sz="4" w:space="0" w:color="auto"/>
            </w:tcBorders>
          </w:tcPr>
          <w:p w14:paraId="0136DAE3" w14:textId="77777777" w:rsidR="002343A7" w:rsidRPr="000C1AD4" w:rsidRDefault="002343A7" w:rsidP="00801FBD">
            <w:pPr>
              <w:spacing w:line="360" w:lineRule="auto"/>
              <w:jc w:val="center"/>
            </w:pPr>
            <w:r w:rsidRPr="000C1AD4">
              <w:t>2019 m. gegužės 5 d. – 2021 m. birželio 10 d.</w:t>
            </w:r>
          </w:p>
        </w:tc>
        <w:tc>
          <w:tcPr>
            <w:tcW w:w="3118" w:type="dxa"/>
            <w:tcBorders>
              <w:top w:val="single" w:sz="4" w:space="0" w:color="auto"/>
              <w:left w:val="single" w:sz="4" w:space="0" w:color="auto"/>
              <w:bottom w:val="single" w:sz="4" w:space="0" w:color="auto"/>
              <w:right w:val="single" w:sz="4" w:space="0" w:color="auto"/>
            </w:tcBorders>
          </w:tcPr>
          <w:p w14:paraId="3077E466" w14:textId="77777777" w:rsidR="002343A7" w:rsidRPr="000C1AD4" w:rsidRDefault="002343A7" w:rsidP="00801FBD">
            <w:pPr>
              <w:spacing w:line="360" w:lineRule="auto"/>
            </w:pPr>
            <w:r w:rsidRPr="000C1AD4">
              <w:t>29670 eurų</w:t>
            </w:r>
          </w:p>
          <w:p w14:paraId="0281DDCC" w14:textId="77777777" w:rsidR="002343A7" w:rsidRPr="000C1AD4" w:rsidRDefault="002343A7" w:rsidP="00801FBD">
            <w:pPr>
              <w:spacing w:line="360" w:lineRule="auto"/>
            </w:pPr>
            <w:r w:rsidRPr="000C1AD4">
              <w:t>Vykdant tarptautinį projektą sukurta virtuali Gimnazijos Dailės galerija</w:t>
            </w:r>
            <w:r>
              <w:t>.</w:t>
            </w:r>
          </w:p>
        </w:tc>
      </w:tr>
      <w:tr w:rsidR="002343A7" w:rsidRPr="000C1AD4" w14:paraId="501EE527" w14:textId="77777777" w:rsidTr="00801FBD">
        <w:tc>
          <w:tcPr>
            <w:tcW w:w="648" w:type="dxa"/>
            <w:tcBorders>
              <w:top w:val="single" w:sz="4" w:space="0" w:color="auto"/>
              <w:left w:val="single" w:sz="4" w:space="0" w:color="auto"/>
              <w:bottom w:val="single" w:sz="4" w:space="0" w:color="auto"/>
              <w:right w:val="single" w:sz="4" w:space="0" w:color="auto"/>
            </w:tcBorders>
          </w:tcPr>
          <w:p w14:paraId="22962275" w14:textId="77777777" w:rsidR="002343A7" w:rsidRPr="000C1AD4" w:rsidRDefault="002343A7" w:rsidP="00801FBD">
            <w:pPr>
              <w:spacing w:line="360" w:lineRule="auto"/>
              <w:jc w:val="center"/>
            </w:pPr>
            <w:r w:rsidRPr="000C1AD4">
              <w:t>10.</w:t>
            </w:r>
          </w:p>
        </w:tc>
        <w:tc>
          <w:tcPr>
            <w:tcW w:w="3942" w:type="dxa"/>
            <w:tcBorders>
              <w:top w:val="single" w:sz="4" w:space="0" w:color="auto"/>
              <w:left w:val="single" w:sz="4" w:space="0" w:color="auto"/>
              <w:bottom w:val="single" w:sz="4" w:space="0" w:color="auto"/>
              <w:right w:val="single" w:sz="4" w:space="0" w:color="auto"/>
            </w:tcBorders>
          </w:tcPr>
          <w:p w14:paraId="74B49753" w14:textId="77777777" w:rsidR="002343A7" w:rsidRPr="000C1AD4" w:rsidRDefault="002343A7" w:rsidP="00801FBD">
            <w:pPr>
              <w:spacing w:line="360" w:lineRule="auto"/>
            </w:pPr>
            <w:r>
              <w:t>Jaunimo savanoriškos veiklos skatinimo p</w:t>
            </w:r>
            <w:r w:rsidRPr="000C1AD4">
              <w:t>rojektas ,,Ritmas ir aš“</w:t>
            </w:r>
          </w:p>
        </w:tc>
        <w:tc>
          <w:tcPr>
            <w:tcW w:w="2606" w:type="dxa"/>
            <w:tcBorders>
              <w:top w:val="single" w:sz="4" w:space="0" w:color="auto"/>
              <w:left w:val="single" w:sz="4" w:space="0" w:color="auto"/>
              <w:bottom w:val="single" w:sz="4" w:space="0" w:color="auto"/>
              <w:right w:val="single" w:sz="4" w:space="0" w:color="auto"/>
            </w:tcBorders>
          </w:tcPr>
          <w:p w14:paraId="4F1E4D87" w14:textId="77777777" w:rsidR="002343A7" w:rsidRPr="000C1AD4" w:rsidRDefault="002343A7" w:rsidP="00801FBD">
            <w:pPr>
              <w:spacing w:line="360" w:lineRule="auto"/>
              <w:jc w:val="center"/>
            </w:pPr>
            <w:r w:rsidRPr="000C1AD4">
              <w:t>2022 m. gruodžio 1 d. – 2022 m. gruodžio 30 d.</w:t>
            </w:r>
          </w:p>
        </w:tc>
        <w:tc>
          <w:tcPr>
            <w:tcW w:w="3118" w:type="dxa"/>
            <w:tcBorders>
              <w:top w:val="single" w:sz="4" w:space="0" w:color="auto"/>
              <w:left w:val="single" w:sz="4" w:space="0" w:color="auto"/>
              <w:bottom w:val="single" w:sz="4" w:space="0" w:color="auto"/>
              <w:right w:val="single" w:sz="4" w:space="0" w:color="auto"/>
            </w:tcBorders>
          </w:tcPr>
          <w:p w14:paraId="58910FFB" w14:textId="77777777" w:rsidR="002343A7" w:rsidRPr="000C1AD4" w:rsidRDefault="002343A7" w:rsidP="00801FBD">
            <w:pPr>
              <w:spacing w:line="360" w:lineRule="auto"/>
            </w:pPr>
            <w:r w:rsidRPr="000C1AD4">
              <w:t>600 eurų</w:t>
            </w:r>
          </w:p>
        </w:tc>
      </w:tr>
      <w:tr w:rsidR="002343A7" w:rsidRPr="000C1AD4" w14:paraId="71F407A3" w14:textId="77777777" w:rsidTr="00801FBD">
        <w:tc>
          <w:tcPr>
            <w:tcW w:w="648" w:type="dxa"/>
            <w:tcBorders>
              <w:top w:val="single" w:sz="4" w:space="0" w:color="auto"/>
              <w:left w:val="single" w:sz="4" w:space="0" w:color="auto"/>
              <w:bottom w:val="single" w:sz="4" w:space="0" w:color="auto"/>
              <w:right w:val="single" w:sz="4" w:space="0" w:color="auto"/>
            </w:tcBorders>
          </w:tcPr>
          <w:p w14:paraId="4C49E242" w14:textId="77777777" w:rsidR="002343A7" w:rsidRPr="000C1AD4" w:rsidRDefault="002343A7" w:rsidP="00801FBD">
            <w:pPr>
              <w:spacing w:line="360" w:lineRule="auto"/>
              <w:jc w:val="center"/>
            </w:pPr>
            <w:r w:rsidRPr="000C1AD4">
              <w:t>11.</w:t>
            </w:r>
          </w:p>
        </w:tc>
        <w:tc>
          <w:tcPr>
            <w:tcW w:w="3942" w:type="dxa"/>
            <w:tcBorders>
              <w:top w:val="single" w:sz="4" w:space="0" w:color="auto"/>
              <w:left w:val="single" w:sz="4" w:space="0" w:color="auto"/>
              <w:bottom w:val="single" w:sz="4" w:space="0" w:color="auto"/>
              <w:right w:val="single" w:sz="4" w:space="0" w:color="auto"/>
            </w:tcBorders>
          </w:tcPr>
          <w:p w14:paraId="4979D6B1" w14:textId="77777777" w:rsidR="002343A7" w:rsidRPr="000C1AD4" w:rsidRDefault="002343A7" w:rsidP="00801FBD">
            <w:pPr>
              <w:spacing w:line="360" w:lineRule="auto"/>
            </w:pPr>
            <w:r>
              <w:t xml:space="preserve">Jaunimo savanoriškos veiklos skatinimo projektas </w:t>
            </w:r>
            <w:r w:rsidRPr="000C1AD4">
              <w:t>,,Kelionė adresu: Gimnazija 100“</w:t>
            </w:r>
          </w:p>
        </w:tc>
        <w:tc>
          <w:tcPr>
            <w:tcW w:w="2606" w:type="dxa"/>
            <w:tcBorders>
              <w:top w:val="single" w:sz="4" w:space="0" w:color="auto"/>
              <w:left w:val="single" w:sz="4" w:space="0" w:color="auto"/>
              <w:bottom w:val="single" w:sz="4" w:space="0" w:color="auto"/>
              <w:right w:val="single" w:sz="4" w:space="0" w:color="auto"/>
            </w:tcBorders>
          </w:tcPr>
          <w:p w14:paraId="622E2089" w14:textId="77777777" w:rsidR="002343A7" w:rsidRPr="000C1AD4" w:rsidRDefault="002343A7" w:rsidP="00801FBD">
            <w:pPr>
              <w:spacing w:line="360" w:lineRule="auto"/>
              <w:jc w:val="center"/>
            </w:pPr>
            <w:r w:rsidRPr="000C1AD4">
              <w:t>2022 m. birželio 1 d. – 2022 m gruodžio 30 d.</w:t>
            </w:r>
          </w:p>
        </w:tc>
        <w:tc>
          <w:tcPr>
            <w:tcW w:w="3118" w:type="dxa"/>
            <w:tcBorders>
              <w:top w:val="single" w:sz="4" w:space="0" w:color="auto"/>
              <w:left w:val="single" w:sz="4" w:space="0" w:color="auto"/>
              <w:bottom w:val="single" w:sz="4" w:space="0" w:color="auto"/>
              <w:right w:val="single" w:sz="4" w:space="0" w:color="auto"/>
            </w:tcBorders>
          </w:tcPr>
          <w:p w14:paraId="1EA3189D" w14:textId="77777777" w:rsidR="002343A7" w:rsidRPr="000C1AD4" w:rsidRDefault="002343A7" w:rsidP="00801FBD">
            <w:pPr>
              <w:spacing w:line="360" w:lineRule="auto"/>
            </w:pPr>
            <w:r w:rsidRPr="000C1AD4">
              <w:t>400 eurų</w:t>
            </w:r>
          </w:p>
        </w:tc>
      </w:tr>
      <w:tr w:rsidR="002343A7" w:rsidRPr="000C1AD4" w14:paraId="5AFB5FE6" w14:textId="77777777" w:rsidTr="00801FBD">
        <w:tc>
          <w:tcPr>
            <w:tcW w:w="648" w:type="dxa"/>
            <w:tcBorders>
              <w:top w:val="single" w:sz="4" w:space="0" w:color="auto"/>
              <w:left w:val="single" w:sz="4" w:space="0" w:color="auto"/>
              <w:bottom w:val="single" w:sz="4" w:space="0" w:color="auto"/>
              <w:right w:val="single" w:sz="4" w:space="0" w:color="auto"/>
            </w:tcBorders>
          </w:tcPr>
          <w:p w14:paraId="39D5F8CB" w14:textId="77777777" w:rsidR="002343A7" w:rsidRPr="000C1AD4" w:rsidRDefault="002343A7" w:rsidP="00801FBD">
            <w:pPr>
              <w:spacing w:line="360" w:lineRule="auto"/>
              <w:jc w:val="center"/>
            </w:pPr>
            <w:r w:rsidRPr="000C1AD4">
              <w:t>12.</w:t>
            </w:r>
          </w:p>
        </w:tc>
        <w:tc>
          <w:tcPr>
            <w:tcW w:w="3942" w:type="dxa"/>
            <w:tcBorders>
              <w:top w:val="single" w:sz="4" w:space="0" w:color="auto"/>
              <w:left w:val="single" w:sz="4" w:space="0" w:color="auto"/>
              <w:bottom w:val="single" w:sz="4" w:space="0" w:color="auto"/>
              <w:right w:val="single" w:sz="4" w:space="0" w:color="auto"/>
            </w:tcBorders>
          </w:tcPr>
          <w:p w14:paraId="60B651E5" w14:textId="77777777" w:rsidR="002343A7" w:rsidRPr="000C1AD4" w:rsidRDefault="002343A7" w:rsidP="00801FBD">
            <w:pPr>
              <w:spacing w:line="360" w:lineRule="auto"/>
            </w:pPr>
            <w:r>
              <w:t>Vaikų ir jaunimo socializacijos p</w:t>
            </w:r>
            <w:r w:rsidRPr="000C1AD4">
              <w:t>rojektas ,,Penkta dalis“</w:t>
            </w:r>
          </w:p>
        </w:tc>
        <w:tc>
          <w:tcPr>
            <w:tcW w:w="2606" w:type="dxa"/>
            <w:tcBorders>
              <w:top w:val="single" w:sz="4" w:space="0" w:color="auto"/>
              <w:left w:val="single" w:sz="4" w:space="0" w:color="auto"/>
              <w:bottom w:val="single" w:sz="4" w:space="0" w:color="auto"/>
              <w:right w:val="single" w:sz="4" w:space="0" w:color="auto"/>
            </w:tcBorders>
          </w:tcPr>
          <w:p w14:paraId="4D70A957" w14:textId="77777777" w:rsidR="002343A7" w:rsidRPr="000C1AD4" w:rsidRDefault="002343A7" w:rsidP="00801FBD">
            <w:pPr>
              <w:spacing w:line="360" w:lineRule="auto"/>
              <w:jc w:val="center"/>
            </w:pPr>
            <w:r w:rsidRPr="000C1AD4">
              <w:t xml:space="preserve">2022 m. birželio 1 d. – 2022 m. gruodžio 31 d. </w:t>
            </w:r>
          </w:p>
        </w:tc>
        <w:tc>
          <w:tcPr>
            <w:tcW w:w="3118" w:type="dxa"/>
            <w:tcBorders>
              <w:top w:val="single" w:sz="4" w:space="0" w:color="auto"/>
              <w:left w:val="single" w:sz="4" w:space="0" w:color="auto"/>
              <w:bottom w:val="single" w:sz="4" w:space="0" w:color="auto"/>
              <w:right w:val="single" w:sz="4" w:space="0" w:color="auto"/>
            </w:tcBorders>
          </w:tcPr>
          <w:p w14:paraId="761D3EB3" w14:textId="77777777" w:rsidR="002343A7" w:rsidRPr="000C1AD4" w:rsidRDefault="002343A7" w:rsidP="00801FBD">
            <w:pPr>
              <w:spacing w:line="360" w:lineRule="auto"/>
            </w:pPr>
            <w:r w:rsidRPr="000C1AD4">
              <w:t>700 eurų</w:t>
            </w:r>
          </w:p>
        </w:tc>
      </w:tr>
      <w:tr w:rsidR="002343A7" w:rsidRPr="000C1AD4" w14:paraId="56C8FB3B" w14:textId="77777777" w:rsidTr="00801FBD">
        <w:tc>
          <w:tcPr>
            <w:tcW w:w="648" w:type="dxa"/>
            <w:tcBorders>
              <w:top w:val="single" w:sz="4" w:space="0" w:color="auto"/>
              <w:left w:val="single" w:sz="4" w:space="0" w:color="auto"/>
              <w:bottom w:val="single" w:sz="4" w:space="0" w:color="auto"/>
              <w:right w:val="single" w:sz="4" w:space="0" w:color="auto"/>
            </w:tcBorders>
          </w:tcPr>
          <w:p w14:paraId="789AD298" w14:textId="77777777" w:rsidR="002343A7" w:rsidRPr="000C1AD4" w:rsidRDefault="002343A7" w:rsidP="00801FBD">
            <w:pPr>
              <w:spacing w:line="360" w:lineRule="auto"/>
              <w:jc w:val="center"/>
            </w:pPr>
            <w:r>
              <w:t>13.</w:t>
            </w:r>
          </w:p>
        </w:tc>
        <w:tc>
          <w:tcPr>
            <w:tcW w:w="3942" w:type="dxa"/>
            <w:tcBorders>
              <w:top w:val="single" w:sz="4" w:space="0" w:color="auto"/>
              <w:left w:val="single" w:sz="4" w:space="0" w:color="auto"/>
              <w:bottom w:val="single" w:sz="4" w:space="0" w:color="auto"/>
              <w:right w:val="single" w:sz="4" w:space="0" w:color="auto"/>
            </w:tcBorders>
          </w:tcPr>
          <w:p w14:paraId="668DFB77" w14:textId="77777777" w:rsidR="002343A7" w:rsidRPr="00996866" w:rsidRDefault="002343A7" w:rsidP="00801FBD">
            <w:pPr>
              <w:spacing w:line="360" w:lineRule="auto"/>
              <w:rPr>
                <w:lang w:val="ru-RU"/>
              </w:rPr>
            </w:pPr>
            <w:r>
              <w:t>,,Karjeros specialistų tinklo vystymas“</w:t>
            </w:r>
          </w:p>
        </w:tc>
        <w:tc>
          <w:tcPr>
            <w:tcW w:w="2606" w:type="dxa"/>
            <w:tcBorders>
              <w:top w:val="single" w:sz="4" w:space="0" w:color="auto"/>
              <w:left w:val="single" w:sz="4" w:space="0" w:color="auto"/>
              <w:bottom w:val="single" w:sz="4" w:space="0" w:color="auto"/>
              <w:right w:val="single" w:sz="4" w:space="0" w:color="auto"/>
            </w:tcBorders>
          </w:tcPr>
          <w:p w14:paraId="6FF4F3F2" w14:textId="77777777" w:rsidR="002343A7" w:rsidRPr="000C1AD4" w:rsidRDefault="002343A7" w:rsidP="00801FBD">
            <w:pPr>
              <w:spacing w:line="360" w:lineRule="auto"/>
              <w:jc w:val="center"/>
            </w:pPr>
            <w:r>
              <w:t>2022 m. rugsėjo 13 d. – 2023 m. gruodžio 31 d.</w:t>
            </w:r>
          </w:p>
        </w:tc>
        <w:tc>
          <w:tcPr>
            <w:tcW w:w="3118" w:type="dxa"/>
            <w:tcBorders>
              <w:top w:val="single" w:sz="4" w:space="0" w:color="auto"/>
              <w:left w:val="single" w:sz="4" w:space="0" w:color="auto"/>
              <w:bottom w:val="single" w:sz="4" w:space="0" w:color="auto"/>
              <w:right w:val="single" w:sz="4" w:space="0" w:color="auto"/>
            </w:tcBorders>
          </w:tcPr>
          <w:p w14:paraId="233F8473" w14:textId="77777777" w:rsidR="002343A7" w:rsidRPr="000C1AD4" w:rsidRDefault="002343A7" w:rsidP="00801FBD">
            <w:pPr>
              <w:spacing w:line="360" w:lineRule="auto"/>
            </w:pPr>
            <w:r>
              <w:t>Ekonomikos gaivinimo ir atsparumo didinimo programos lėšomis finansuojama 0,8 karjeros specialisto etato.</w:t>
            </w:r>
          </w:p>
        </w:tc>
      </w:tr>
      <w:tr w:rsidR="002343A7" w:rsidRPr="000C1AD4" w14:paraId="0660D4FD" w14:textId="77777777" w:rsidTr="00801FBD">
        <w:tc>
          <w:tcPr>
            <w:tcW w:w="648" w:type="dxa"/>
            <w:tcBorders>
              <w:top w:val="single" w:sz="4" w:space="0" w:color="auto"/>
              <w:left w:val="single" w:sz="4" w:space="0" w:color="auto"/>
              <w:bottom w:val="single" w:sz="4" w:space="0" w:color="auto"/>
              <w:right w:val="single" w:sz="4" w:space="0" w:color="auto"/>
            </w:tcBorders>
          </w:tcPr>
          <w:p w14:paraId="775ADCE6" w14:textId="77777777" w:rsidR="002343A7" w:rsidRDefault="002343A7" w:rsidP="00801FBD">
            <w:pPr>
              <w:spacing w:line="360" w:lineRule="auto"/>
              <w:jc w:val="center"/>
            </w:pPr>
            <w:r>
              <w:t xml:space="preserve">14. </w:t>
            </w:r>
          </w:p>
        </w:tc>
        <w:tc>
          <w:tcPr>
            <w:tcW w:w="3942" w:type="dxa"/>
            <w:tcBorders>
              <w:top w:val="single" w:sz="4" w:space="0" w:color="auto"/>
              <w:left w:val="single" w:sz="4" w:space="0" w:color="auto"/>
              <w:bottom w:val="single" w:sz="4" w:space="0" w:color="auto"/>
              <w:right w:val="single" w:sz="4" w:space="0" w:color="auto"/>
            </w:tcBorders>
          </w:tcPr>
          <w:p w14:paraId="73D954EB" w14:textId="77777777" w:rsidR="002343A7" w:rsidRPr="00996866" w:rsidRDefault="002343A7" w:rsidP="00801FBD">
            <w:pPr>
              <w:spacing w:line="360" w:lineRule="auto"/>
            </w:pPr>
            <w:r>
              <w:t>4K modelio ,,Neformaliojo vaikų švietimo paslaugų plėtra</w:t>
            </w:r>
            <w:r>
              <w:rPr>
                <w:lang w:val="en-US"/>
              </w:rPr>
              <w:t>“</w:t>
            </w:r>
            <w:r>
              <w:t xml:space="preserve"> diegimas mokyklose</w:t>
            </w:r>
          </w:p>
        </w:tc>
        <w:tc>
          <w:tcPr>
            <w:tcW w:w="2606" w:type="dxa"/>
            <w:tcBorders>
              <w:top w:val="single" w:sz="4" w:space="0" w:color="auto"/>
              <w:left w:val="single" w:sz="4" w:space="0" w:color="auto"/>
              <w:bottom w:val="single" w:sz="4" w:space="0" w:color="auto"/>
              <w:right w:val="single" w:sz="4" w:space="0" w:color="auto"/>
            </w:tcBorders>
          </w:tcPr>
          <w:p w14:paraId="739BB4D4" w14:textId="77777777" w:rsidR="002343A7" w:rsidRDefault="002343A7" w:rsidP="00801FBD">
            <w:pPr>
              <w:spacing w:line="360" w:lineRule="auto"/>
              <w:jc w:val="center"/>
            </w:pPr>
            <w:r>
              <w:t xml:space="preserve">2022 m. balandžio 11 d. – 2023 m. liepos 11 d. </w:t>
            </w:r>
          </w:p>
        </w:tc>
        <w:tc>
          <w:tcPr>
            <w:tcW w:w="3118" w:type="dxa"/>
            <w:tcBorders>
              <w:top w:val="single" w:sz="4" w:space="0" w:color="auto"/>
              <w:left w:val="single" w:sz="4" w:space="0" w:color="auto"/>
              <w:bottom w:val="single" w:sz="4" w:space="0" w:color="auto"/>
              <w:right w:val="single" w:sz="4" w:space="0" w:color="auto"/>
            </w:tcBorders>
          </w:tcPr>
          <w:p w14:paraId="377513CA" w14:textId="77777777" w:rsidR="002343A7" w:rsidRDefault="002343A7" w:rsidP="00801FBD">
            <w:pPr>
              <w:spacing w:line="360" w:lineRule="auto"/>
            </w:pPr>
            <w:r>
              <w:t xml:space="preserve">ESFA finansuoja projekto koordinatoriaus pareigybę </w:t>
            </w:r>
          </w:p>
          <w:p w14:paraId="21850014" w14:textId="77777777" w:rsidR="002343A7" w:rsidRDefault="002343A7" w:rsidP="00801FBD">
            <w:pPr>
              <w:spacing w:line="360" w:lineRule="auto"/>
            </w:pPr>
            <w:r>
              <w:t>(18000 eurų).</w:t>
            </w:r>
          </w:p>
        </w:tc>
      </w:tr>
      <w:bookmarkEnd w:id="3"/>
    </w:tbl>
    <w:p w14:paraId="4BD79998" w14:textId="77777777" w:rsidR="002343A7" w:rsidRPr="000C1AD4" w:rsidRDefault="002343A7" w:rsidP="002343A7">
      <w:pPr>
        <w:jc w:val="both"/>
      </w:pPr>
    </w:p>
    <w:p w14:paraId="292C3217" w14:textId="77777777" w:rsidR="002343A7" w:rsidRPr="000C1AD4" w:rsidRDefault="002343A7" w:rsidP="002343A7">
      <w:pPr>
        <w:numPr>
          <w:ilvl w:val="1"/>
          <w:numId w:val="15"/>
        </w:numPr>
        <w:spacing w:line="360" w:lineRule="auto"/>
        <w:jc w:val="both"/>
      </w:pPr>
      <w:r w:rsidRPr="000C1AD4">
        <w:t>Bendradarbiavimas su vietos bendruomene, kitomis įstaigomis bei institucijomis (</w:t>
      </w:r>
      <w:r w:rsidRPr="000C1AD4">
        <w:rPr>
          <w:i/>
        </w:rPr>
        <w:t>iki 1 psl.</w:t>
      </w:r>
      <w:r w:rsidRPr="000C1AD4">
        <w:t>)</w:t>
      </w:r>
    </w:p>
    <w:p w14:paraId="1F8A55FA" w14:textId="77777777" w:rsidR="002343A7" w:rsidRPr="000C1AD4" w:rsidRDefault="002343A7" w:rsidP="002343A7">
      <w:pPr>
        <w:tabs>
          <w:tab w:val="left" w:pos="720"/>
        </w:tabs>
        <w:spacing w:line="360" w:lineRule="auto"/>
        <w:ind w:firstLine="851"/>
        <w:jc w:val="both"/>
      </w:pPr>
      <w:r w:rsidRPr="000C1AD4">
        <w:t>Gimnazija nuolat bendradarbiauja su Pasvalio krašto muziejumi, Mariaus Katiliškio viešąja biblioteka, Pasvalio kultūros centru, Šv. Jono Krikštytojo bažnyčia, UAB „Pasvalio vandenys“, „</w:t>
      </w:r>
      <w:proofErr w:type="spellStart"/>
      <w:r w:rsidRPr="000C1AD4">
        <w:t>Kurana</w:t>
      </w:r>
      <w:proofErr w:type="spellEnd"/>
      <w:r w:rsidRPr="000C1AD4">
        <w:t>“, „</w:t>
      </w:r>
      <w:proofErr w:type="spellStart"/>
      <w:r w:rsidRPr="000C1AD4">
        <w:t>Donix</w:t>
      </w:r>
      <w:proofErr w:type="spellEnd"/>
      <w:r w:rsidRPr="000C1AD4">
        <w:t>“. Su socialiniais partneriais buvo nuolat palaikomi glaudūs bendradarbiavimo ryšiai, sudarantys galimybę plėtoti bei inicijuoti naujas veiklas, ugdyti mokinių pažintines kompetencijas.</w:t>
      </w:r>
    </w:p>
    <w:p w14:paraId="19112573" w14:textId="77777777" w:rsidR="002343A7" w:rsidRPr="000C1AD4" w:rsidRDefault="002343A7" w:rsidP="002343A7">
      <w:pPr>
        <w:spacing w:line="360" w:lineRule="auto"/>
        <w:ind w:firstLine="851"/>
        <w:jc w:val="both"/>
      </w:pPr>
      <w:r w:rsidRPr="000C1AD4">
        <w:t xml:space="preserve">Vykdant projektus, įgyvendinant bendras veiklas nuolat palaikomi ryšiai su visomis Pasvalio rajono bendruomenėmis bei mokyklomis partnerėmis: Svalios progimnazija, </w:t>
      </w:r>
      <w:proofErr w:type="spellStart"/>
      <w:r w:rsidRPr="000C1AD4">
        <w:t>Lėvens</w:t>
      </w:r>
      <w:proofErr w:type="spellEnd"/>
      <w:r w:rsidRPr="000C1AD4">
        <w:t xml:space="preserve"> pagrindine, „Riešuto“, Pasvalio muzikos, Sporto mokyklomis, Vaškų, Pumpėnų, Joniškėlio Gabrielės Petkevičaitės-Bitės, Pakruojo „Atžalyno“, Kupiškio Lauryno Stuokos Gucevičiaus, Biržų „Saulės“ gimnazijomis,</w:t>
      </w:r>
      <w:r>
        <w:t xml:space="preserve"> Pasvalio</w:t>
      </w:r>
      <w:r w:rsidRPr="000C1AD4">
        <w:t xml:space="preserve"> lopšeliais-darželiais „Eglutė“ ir „Liepaitė“</w:t>
      </w:r>
      <w:r>
        <w:t xml:space="preserve"> </w:t>
      </w:r>
      <w:r w:rsidRPr="000C1AD4">
        <w:t>bei kt. Palaikomi ryšiai su Vilniaus universiteto Matematikos ir informatikos fakultetu, Kauno technologijos universiteto Informatikos fakultetu, KTU Panevėžio  fakultetu, Lietuvių literatūros ir tautosakos  institutu.</w:t>
      </w:r>
    </w:p>
    <w:p w14:paraId="41D66726" w14:textId="77777777" w:rsidR="002343A7" w:rsidRPr="000C1AD4" w:rsidRDefault="002343A7" w:rsidP="002343A7">
      <w:pPr>
        <w:tabs>
          <w:tab w:val="left" w:pos="720"/>
        </w:tabs>
        <w:spacing w:line="360" w:lineRule="auto"/>
        <w:ind w:firstLine="851"/>
        <w:jc w:val="both"/>
      </w:pPr>
      <w:r>
        <w:t>2022</w:t>
      </w:r>
      <w:r w:rsidRPr="000C1AD4">
        <w:t xml:space="preserve"> m</w:t>
      </w:r>
      <w:r>
        <w:t>. buvo tęsiamas</w:t>
      </w:r>
      <w:r w:rsidRPr="000C1AD4">
        <w:t xml:space="preserve"> sėkmingas bendradarbiavimas su ISM Vadybos ir ekonomikos universitetu: organizuojami renginiai, vykdant bendrą „ISM Verslo klasės“ projektą. </w:t>
      </w:r>
    </w:p>
    <w:p w14:paraId="593FE363" w14:textId="24CF71DC" w:rsidR="002343A7" w:rsidRDefault="002343A7" w:rsidP="002343A7">
      <w:pPr>
        <w:spacing w:line="360" w:lineRule="auto"/>
        <w:ind w:firstLine="851"/>
        <w:jc w:val="both"/>
      </w:pPr>
      <w:r w:rsidRPr="000C1AD4">
        <w:t>Esant sudėtingoms pandemijos sąlygoms</w:t>
      </w:r>
      <w:r w:rsidR="00CD013C">
        <w:t>,</w:t>
      </w:r>
      <w:r w:rsidRPr="000C1AD4">
        <w:t xml:space="preserve"> buvo sėkmingai tęsiamos tarptautinio NORD PLUS projekto (bendradarbiaujant </w:t>
      </w:r>
      <w:r>
        <w:t>s</w:t>
      </w:r>
      <w:r w:rsidRPr="000C1AD4">
        <w:t xml:space="preserve">u Suomijos </w:t>
      </w:r>
      <w:proofErr w:type="spellStart"/>
      <w:r w:rsidRPr="000C1AD4">
        <w:t>Joensuu</w:t>
      </w:r>
      <w:proofErr w:type="spellEnd"/>
      <w:r w:rsidRPr="000C1AD4">
        <w:t xml:space="preserve"> </w:t>
      </w:r>
      <w:proofErr w:type="spellStart"/>
      <w:r w:rsidRPr="000C1AD4">
        <w:t>Rejkolankoulu</w:t>
      </w:r>
      <w:proofErr w:type="spellEnd"/>
      <w:r w:rsidRPr="000C1AD4">
        <w:t xml:space="preserve"> </w:t>
      </w:r>
      <w:proofErr w:type="spellStart"/>
      <w:r w:rsidRPr="000C1AD4">
        <w:t>Junkla</w:t>
      </w:r>
      <w:proofErr w:type="spellEnd"/>
      <w:r w:rsidRPr="000C1AD4">
        <w:t xml:space="preserve">, Latvijos </w:t>
      </w:r>
      <w:proofErr w:type="spellStart"/>
      <w:r w:rsidRPr="000C1AD4">
        <w:t>Valmieros</w:t>
      </w:r>
      <w:proofErr w:type="spellEnd"/>
      <w:r w:rsidRPr="000C1AD4">
        <w:t xml:space="preserve"> 2 vidurine, Estijos </w:t>
      </w:r>
      <w:proofErr w:type="spellStart"/>
      <w:r w:rsidRPr="000C1AD4">
        <w:t>Kohtla</w:t>
      </w:r>
      <w:proofErr w:type="spellEnd"/>
      <w:r w:rsidRPr="000C1AD4">
        <w:t xml:space="preserve"> – </w:t>
      </w:r>
      <w:proofErr w:type="spellStart"/>
      <w:r w:rsidRPr="000C1AD4">
        <w:t>Jarve</w:t>
      </w:r>
      <w:proofErr w:type="spellEnd"/>
      <w:r w:rsidRPr="000C1AD4">
        <w:t xml:space="preserve"> </w:t>
      </w:r>
      <w:proofErr w:type="spellStart"/>
      <w:r w:rsidRPr="000C1AD4">
        <w:t>Slaavi</w:t>
      </w:r>
      <w:proofErr w:type="spellEnd"/>
      <w:r w:rsidRPr="000C1AD4">
        <w:t xml:space="preserve"> </w:t>
      </w:r>
      <w:proofErr w:type="spellStart"/>
      <w:r w:rsidRPr="000C1AD4">
        <w:t>Pohikaa</w:t>
      </w:r>
      <w:proofErr w:type="spellEnd"/>
      <w:r w:rsidRPr="000C1AD4">
        <w:t xml:space="preserve">, Švedijos </w:t>
      </w:r>
      <w:proofErr w:type="spellStart"/>
      <w:r w:rsidRPr="000C1AD4">
        <w:t>Gioteburgo</w:t>
      </w:r>
      <w:proofErr w:type="spellEnd"/>
      <w:r w:rsidRPr="000C1AD4">
        <w:t xml:space="preserve"> </w:t>
      </w:r>
      <w:proofErr w:type="spellStart"/>
      <w:r w:rsidRPr="000C1AD4">
        <w:t>Svensk</w:t>
      </w:r>
      <w:proofErr w:type="spellEnd"/>
      <w:r w:rsidRPr="000C1AD4">
        <w:t xml:space="preserve"> – </w:t>
      </w:r>
      <w:proofErr w:type="spellStart"/>
      <w:r w:rsidRPr="000C1AD4">
        <w:t>Ryska</w:t>
      </w:r>
      <w:proofErr w:type="spellEnd"/>
      <w:r w:rsidRPr="000C1AD4">
        <w:t xml:space="preserve"> mokyklomis) veiklos.</w:t>
      </w:r>
    </w:p>
    <w:p w14:paraId="03032ADB" w14:textId="028AB875" w:rsidR="002343A7" w:rsidRDefault="002343A7" w:rsidP="002343A7">
      <w:pPr>
        <w:spacing w:line="360" w:lineRule="auto"/>
        <w:ind w:firstLine="851"/>
        <w:jc w:val="both"/>
      </w:pPr>
    </w:p>
    <w:p w14:paraId="1ED315A1" w14:textId="77777777" w:rsidR="00234216" w:rsidRPr="008D0314" w:rsidRDefault="00234216" w:rsidP="002343A7">
      <w:pPr>
        <w:spacing w:line="360" w:lineRule="auto"/>
        <w:ind w:firstLine="851"/>
        <w:jc w:val="both"/>
      </w:pPr>
    </w:p>
    <w:p w14:paraId="2B8FB787" w14:textId="77777777" w:rsidR="002343A7" w:rsidRPr="000C1AD4" w:rsidRDefault="002343A7" w:rsidP="002343A7">
      <w:pPr>
        <w:numPr>
          <w:ilvl w:val="0"/>
          <w:numId w:val="15"/>
        </w:numPr>
        <w:spacing w:line="360" w:lineRule="auto"/>
        <w:jc w:val="both"/>
        <w:rPr>
          <w:b/>
        </w:rPr>
      </w:pPr>
      <w:r w:rsidRPr="000C1AD4">
        <w:rPr>
          <w:b/>
        </w:rPr>
        <w:t>MOKYKLOS APRŪPINIMAS</w:t>
      </w:r>
    </w:p>
    <w:p w14:paraId="438070B7" w14:textId="77777777" w:rsidR="002343A7" w:rsidRPr="000C1AD4" w:rsidRDefault="002343A7" w:rsidP="002343A7">
      <w:pPr>
        <w:numPr>
          <w:ilvl w:val="1"/>
          <w:numId w:val="15"/>
        </w:numPr>
        <w:spacing w:line="360" w:lineRule="auto"/>
        <w:jc w:val="both"/>
      </w:pPr>
      <w:r w:rsidRPr="000C1AD4">
        <w:t xml:space="preserve">Mokyklos biudžetas </w:t>
      </w:r>
    </w:p>
    <w:p w14:paraId="3170EF94" w14:textId="77777777" w:rsidR="002343A7" w:rsidRPr="000C1AD4" w:rsidRDefault="002343A7" w:rsidP="002343A7">
      <w:pPr>
        <w:numPr>
          <w:ilvl w:val="2"/>
          <w:numId w:val="15"/>
        </w:numPr>
        <w:spacing w:line="360" w:lineRule="auto"/>
        <w:jc w:val="both"/>
      </w:pPr>
      <w:r w:rsidRPr="000C1AD4">
        <w:t>Mokymo lėšos</w:t>
      </w:r>
      <w:r>
        <w:t xml:space="preserve"> (tūkst. Eur)</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399"/>
        <w:gridCol w:w="1890"/>
        <w:gridCol w:w="1701"/>
        <w:gridCol w:w="1559"/>
      </w:tblGrid>
      <w:tr w:rsidR="002343A7" w:rsidRPr="000C1AD4" w14:paraId="3F5CAE6F" w14:textId="77777777" w:rsidTr="00801FBD">
        <w:trPr>
          <w:trHeight w:val="454"/>
        </w:trPr>
        <w:tc>
          <w:tcPr>
            <w:tcW w:w="3369" w:type="dxa"/>
            <w:vMerge w:val="restart"/>
            <w:tcBorders>
              <w:top w:val="single" w:sz="4" w:space="0" w:color="auto"/>
              <w:left w:val="single" w:sz="4" w:space="0" w:color="auto"/>
              <w:bottom w:val="single" w:sz="4" w:space="0" w:color="auto"/>
              <w:right w:val="single" w:sz="4" w:space="0" w:color="auto"/>
            </w:tcBorders>
            <w:vAlign w:val="center"/>
            <w:hideMark/>
          </w:tcPr>
          <w:p w14:paraId="54A3C519" w14:textId="77777777" w:rsidR="002343A7" w:rsidRPr="000C1AD4" w:rsidRDefault="002343A7" w:rsidP="00801FBD">
            <w:pPr>
              <w:jc w:val="center"/>
            </w:pPr>
            <w:r w:rsidRPr="000C1AD4">
              <w:t>Išlaidų pavadinimas</w:t>
            </w:r>
          </w:p>
        </w:tc>
        <w:tc>
          <w:tcPr>
            <w:tcW w:w="4990" w:type="dxa"/>
            <w:gridSpan w:val="3"/>
            <w:tcBorders>
              <w:top w:val="single" w:sz="4" w:space="0" w:color="auto"/>
              <w:left w:val="single" w:sz="4" w:space="0" w:color="auto"/>
              <w:bottom w:val="single" w:sz="4" w:space="0" w:color="auto"/>
              <w:right w:val="single" w:sz="4" w:space="0" w:color="auto"/>
            </w:tcBorders>
            <w:vAlign w:val="center"/>
            <w:hideMark/>
          </w:tcPr>
          <w:p w14:paraId="29CD4319" w14:textId="77777777" w:rsidR="002343A7" w:rsidRPr="000C1AD4" w:rsidRDefault="002343A7" w:rsidP="00801FBD">
            <w:pPr>
              <w:jc w:val="center"/>
            </w:pPr>
            <w:r w:rsidRPr="000C1AD4">
              <w:t>Metai</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293E8F4" w14:textId="77777777" w:rsidR="002343A7" w:rsidRPr="000C1AD4" w:rsidRDefault="002343A7" w:rsidP="00801FBD">
            <w:pPr>
              <w:jc w:val="center"/>
            </w:pPr>
            <w:r w:rsidRPr="000C1AD4">
              <w:t>Pokytis</w:t>
            </w:r>
          </w:p>
        </w:tc>
      </w:tr>
      <w:tr w:rsidR="002343A7" w:rsidRPr="000C1AD4" w14:paraId="746ADDEA" w14:textId="77777777" w:rsidTr="00801FBD">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9CB156" w14:textId="77777777" w:rsidR="002343A7" w:rsidRPr="000C1AD4" w:rsidRDefault="002343A7" w:rsidP="00801FBD">
            <w:pPr>
              <w:jc w:val="center"/>
            </w:pPr>
          </w:p>
        </w:tc>
        <w:tc>
          <w:tcPr>
            <w:tcW w:w="1399" w:type="dxa"/>
            <w:tcBorders>
              <w:top w:val="single" w:sz="4" w:space="0" w:color="auto"/>
              <w:left w:val="single" w:sz="4" w:space="0" w:color="auto"/>
              <w:bottom w:val="single" w:sz="4" w:space="0" w:color="auto"/>
              <w:right w:val="single" w:sz="4" w:space="0" w:color="auto"/>
            </w:tcBorders>
            <w:vAlign w:val="center"/>
            <w:hideMark/>
          </w:tcPr>
          <w:p w14:paraId="534C285A" w14:textId="77777777" w:rsidR="002343A7" w:rsidRPr="000C1AD4" w:rsidRDefault="002343A7" w:rsidP="00801FBD">
            <w:pPr>
              <w:jc w:val="center"/>
            </w:pPr>
            <w:r w:rsidRPr="000C1AD4">
              <w:t>2020</w:t>
            </w:r>
          </w:p>
        </w:tc>
        <w:tc>
          <w:tcPr>
            <w:tcW w:w="1890" w:type="dxa"/>
            <w:tcBorders>
              <w:top w:val="single" w:sz="4" w:space="0" w:color="auto"/>
              <w:left w:val="single" w:sz="4" w:space="0" w:color="auto"/>
              <w:bottom w:val="single" w:sz="4" w:space="0" w:color="auto"/>
              <w:right w:val="single" w:sz="4" w:space="0" w:color="auto"/>
            </w:tcBorders>
            <w:vAlign w:val="center"/>
            <w:hideMark/>
          </w:tcPr>
          <w:p w14:paraId="2BB4E50E" w14:textId="77777777" w:rsidR="002343A7" w:rsidRPr="000C1AD4" w:rsidRDefault="002343A7" w:rsidP="00801FBD">
            <w:pPr>
              <w:jc w:val="center"/>
            </w:pPr>
            <w:r w:rsidRPr="000C1AD4">
              <w:t>2021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5C41430" w14:textId="77777777" w:rsidR="002343A7" w:rsidRPr="000C1AD4" w:rsidRDefault="002343A7" w:rsidP="00801FBD">
            <w:pPr>
              <w:jc w:val="center"/>
            </w:pPr>
            <w:r w:rsidRPr="000C1AD4">
              <w:t>2022</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E4767ED" w14:textId="77777777" w:rsidR="002343A7" w:rsidRPr="000C1AD4" w:rsidRDefault="002343A7" w:rsidP="00801FBD">
            <w:pPr>
              <w:jc w:val="center"/>
            </w:pPr>
          </w:p>
        </w:tc>
      </w:tr>
      <w:tr w:rsidR="002343A7" w:rsidRPr="000C1AD4" w14:paraId="1E2798AD" w14:textId="77777777" w:rsidTr="00801FBD">
        <w:trPr>
          <w:trHeight w:val="454"/>
        </w:trPr>
        <w:tc>
          <w:tcPr>
            <w:tcW w:w="3369" w:type="dxa"/>
            <w:tcBorders>
              <w:top w:val="single" w:sz="4" w:space="0" w:color="auto"/>
              <w:left w:val="single" w:sz="4" w:space="0" w:color="auto"/>
              <w:bottom w:val="single" w:sz="4" w:space="0" w:color="auto"/>
              <w:right w:val="single" w:sz="4" w:space="0" w:color="auto"/>
            </w:tcBorders>
            <w:vAlign w:val="center"/>
            <w:hideMark/>
          </w:tcPr>
          <w:p w14:paraId="42D04CA6" w14:textId="0C14643D" w:rsidR="002343A7" w:rsidRPr="000C1AD4" w:rsidRDefault="002343A7" w:rsidP="00801FBD">
            <w:r>
              <w:t xml:space="preserve">Darbo užmokestis su </w:t>
            </w:r>
            <w:r w:rsidR="00CD013C">
              <w:t>„</w:t>
            </w:r>
            <w:r>
              <w:t>S</w:t>
            </w:r>
            <w:r w:rsidRPr="000C1AD4">
              <w:t>odra</w:t>
            </w:r>
            <w:r w:rsidR="00CD013C">
              <w:t>“</w:t>
            </w:r>
          </w:p>
        </w:tc>
        <w:tc>
          <w:tcPr>
            <w:tcW w:w="1399" w:type="dxa"/>
            <w:tcBorders>
              <w:top w:val="single" w:sz="4" w:space="0" w:color="auto"/>
              <w:left w:val="single" w:sz="4" w:space="0" w:color="auto"/>
              <w:bottom w:val="single" w:sz="4" w:space="0" w:color="auto"/>
              <w:right w:val="single" w:sz="4" w:space="0" w:color="auto"/>
            </w:tcBorders>
            <w:vAlign w:val="center"/>
            <w:hideMark/>
          </w:tcPr>
          <w:p w14:paraId="4C1952D9" w14:textId="77777777" w:rsidR="002343A7" w:rsidRPr="000C1AD4" w:rsidRDefault="002343A7" w:rsidP="00801FBD">
            <w:pPr>
              <w:jc w:val="center"/>
            </w:pPr>
            <w:r w:rsidRPr="000C1AD4">
              <w:t>850,8</w:t>
            </w:r>
          </w:p>
        </w:tc>
        <w:tc>
          <w:tcPr>
            <w:tcW w:w="1890" w:type="dxa"/>
            <w:tcBorders>
              <w:top w:val="single" w:sz="4" w:space="0" w:color="auto"/>
              <w:left w:val="single" w:sz="4" w:space="0" w:color="auto"/>
              <w:bottom w:val="single" w:sz="4" w:space="0" w:color="auto"/>
              <w:right w:val="single" w:sz="4" w:space="0" w:color="auto"/>
            </w:tcBorders>
            <w:vAlign w:val="center"/>
            <w:hideMark/>
          </w:tcPr>
          <w:p w14:paraId="028C20CF" w14:textId="77777777" w:rsidR="002343A7" w:rsidRPr="000C1AD4" w:rsidRDefault="002343A7" w:rsidP="00801FBD">
            <w:pPr>
              <w:jc w:val="center"/>
            </w:pPr>
            <w:r w:rsidRPr="000C1AD4">
              <w:t>857,6</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4D34DBC" w14:textId="77777777" w:rsidR="002343A7" w:rsidRPr="000C1AD4" w:rsidRDefault="002343A7" w:rsidP="00801FBD">
            <w:pPr>
              <w:jc w:val="center"/>
            </w:pPr>
            <w:r w:rsidRPr="000C1AD4">
              <w:t>965,2</w:t>
            </w:r>
          </w:p>
        </w:tc>
        <w:tc>
          <w:tcPr>
            <w:tcW w:w="1559" w:type="dxa"/>
            <w:tcBorders>
              <w:top w:val="single" w:sz="4" w:space="0" w:color="auto"/>
              <w:left w:val="single" w:sz="4" w:space="0" w:color="auto"/>
              <w:bottom w:val="single" w:sz="4" w:space="0" w:color="auto"/>
              <w:right w:val="single" w:sz="4" w:space="0" w:color="auto"/>
            </w:tcBorders>
            <w:vAlign w:val="center"/>
          </w:tcPr>
          <w:p w14:paraId="495A0967" w14:textId="77777777" w:rsidR="002343A7" w:rsidRPr="000C1AD4" w:rsidRDefault="002343A7" w:rsidP="00801FBD">
            <w:pPr>
              <w:jc w:val="center"/>
            </w:pPr>
            <w:r w:rsidRPr="000C1AD4">
              <w:t>114,4</w:t>
            </w:r>
          </w:p>
        </w:tc>
      </w:tr>
      <w:tr w:rsidR="002343A7" w:rsidRPr="000C1AD4" w14:paraId="78EE523C" w14:textId="77777777" w:rsidTr="00801FBD">
        <w:trPr>
          <w:trHeight w:val="454"/>
        </w:trPr>
        <w:tc>
          <w:tcPr>
            <w:tcW w:w="3369" w:type="dxa"/>
            <w:tcBorders>
              <w:top w:val="single" w:sz="4" w:space="0" w:color="auto"/>
              <w:left w:val="single" w:sz="4" w:space="0" w:color="auto"/>
              <w:bottom w:val="single" w:sz="4" w:space="0" w:color="auto"/>
              <w:right w:val="single" w:sz="4" w:space="0" w:color="auto"/>
            </w:tcBorders>
            <w:vAlign w:val="center"/>
            <w:hideMark/>
          </w:tcPr>
          <w:p w14:paraId="7018D9AB" w14:textId="77777777" w:rsidR="002343A7" w:rsidRPr="000C1AD4" w:rsidRDefault="002343A7" w:rsidP="00801FBD">
            <w:r w:rsidRPr="000C1AD4">
              <w:t>Skaitmeninės priemonės</w:t>
            </w:r>
          </w:p>
        </w:tc>
        <w:tc>
          <w:tcPr>
            <w:tcW w:w="1399" w:type="dxa"/>
            <w:tcBorders>
              <w:top w:val="single" w:sz="4" w:space="0" w:color="auto"/>
              <w:left w:val="single" w:sz="4" w:space="0" w:color="auto"/>
              <w:bottom w:val="single" w:sz="4" w:space="0" w:color="auto"/>
              <w:right w:val="single" w:sz="4" w:space="0" w:color="auto"/>
            </w:tcBorders>
            <w:vAlign w:val="center"/>
            <w:hideMark/>
          </w:tcPr>
          <w:p w14:paraId="04637780" w14:textId="77777777" w:rsidR="002343A7" w:rsidRPr="000C1AD4" w:rsidRDefault="002343A7" w:rsidP="00801FBD">
            <w:pPr>
              <w:jc w:val="center"/>
            </w:pPr>
            <w:r w:rsidRPr="000C1AD4">
              <w:t>4,6</w:t>
            </w:r>
          </w:p>
        </w:tc>
        <w:tc>
          <w:tcPr>
            <w:tcW w:w="1890" w:type="dxa"/>
            <w:tcBorders>
              <w:top w:val="single" w:sz="4" w:space="0" w:color="auto"/>
              <w:left w:val="single" w:sz="4" w:space="0" w:color="auto"/>
              <w:bottom w:val="single" w:sz="4" w:space="0" w:color="auto"/>
              <w:right w:val="single" w:sz="4" w:space="0" w:color="auto"/>
            </w:tcBorders>
            <w:vAlign w:val="center"/>
            <w:hideMark/>
          </w:tcPr>
          <w:p w14:paraId="76EC1F12" w14:textId="77777777" w:rsidR="002343A7" w:rsidRPr="000C1AD4" w:rsidRDefault="002343A7" w:rsidP="00801FBD">
            <w:pPr>
              <w:jc w:val="center"/>
            </w:pPr>
            <w:r w:rsidRPr="000C1AD4">
              <w:t>13,7</w:t>
            </w:r>
          </w:p>
          <w:p w14:paraId="5B70F0DF" w14:textId="77777777" w:rsidR="002343A7" w:rsidRPr="000C1AD4" w:rsidRDefault="002343A7" w:rsidP="00801FBD">
            <w:pPr>
              <w:jc w:val="center"/>
            </w:pPr>
            <w:r w:rsidRPr="000C1AD4">
              <w:t>(</w:t>
            </w:r>
            <w:r>
              <w:t>iš jų –</w:t>
            </w:r>
            <w:r w:rsidRPr="000C1AD4">
              <w:t xml:space="preserve"> IT 8,3)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6D57441" w14:textId="77777777" w:rsidR="002343A7" w:rsidRPr="000C1AD4" w:rsidRDefault="002343A7" w:rsidP="00801FBD">
            <w:pPr>
              <w:jc w:val="center"/>
            </w:pPr>
            <w:r w:rsidRPr="000C1AD4">
              <w:t>13,4</w:t>
            </w:r>
          </w:p>
          <w:p w14:paraId="15D9A1E8" w14:textId="77777777" w:rsidR="002343A7" w:rsidRPr="000C1AD4" w:rsidRDefault="002343A7" w:rsidP="00801FBD">
            <w:pPr>
              <w:jc w:val="center"/>
            </w:pPr>
            <w:r w:rsidRPr="000C1AD4">
              <w:t>(</w:t>
            </w:r>
            <w:r>
              <w:t>iš jų –</w:t>
            </w:r>
            <w:r w:rsidRPr="000C1AD4">
              <w:t xml:space="preserve"> IT 7,5)</w:t>
            </w:r>
          </w:p>
        </w:tc>
        <w:tc>
          <w:tcPr>
            <w:tcW w:w="1559" w:type="dxa"/>
            <w:tcBorders>
              <w:top w:val="single" w:sz="4" w:space="0" w:color="auto"/>
              <w:left w:val="single" w:sz="4" w:space="0" w:color="auto"/>
              <w:bottom w:val="single" w:sz="4" w:space="0" w:color="auto"/>
              <w:right w:val="single" w:sz="4" w:space="0" w:color="auto"/>
            </w:tcBorders>
            <w:vAlign w:val="center"/>
          </w:tcPr>
          <w:p w14:paraId="5924EEE9" w14:textId="77777777" w:rsidR="002343A7" w:rsidRPr="000C1AD4" w:rsidRDefault="002343A7" w:rsidP="00801FBD">
            <w:pPr>
              <w:jc w:val="center"/>
            </w:pPr>
            <w:r w:rsidRPr="000C1AD4">
              <w:t>8,8</w:t>
            </w:r>
          </w:p>
        </w:tc>
      </w:tr>
      <w:tr w:rsidR="002343A7" w:rsidRPr="000C1AD4" w14:paraId="2C5A46B0" w14:textId="77777777" w:rsidTr="00801FBD">
        <w:trPr>
          <w:trHeight w:val="454"/>
        </w:trPr>
        <w:tc>
          <w:tcPr>
            <w:tcW w:w="3369" w:type="dxa"/>
            <w:tcBorders>
              <w:top w:val="single" w:sz="4" w:space="0" w:color="auto"/>
              <w:left w:val="single" w:sz="4" w:space="0" w:color="auto"/>
              <w:bottom w:val="single" w:sz="4" w:space="0" w:color="auto"/>
              <w:right w:val="single" w:sz="4" w:space="0" w:color="auto"/>
            </w:tcBorders>
            <w:vAlign w:val="center"/>
            <w:hideMark/>
          </w:tcPr>
          <w:p w14:paraId="69D5AFB8" w14:textId="77777777" w:rsidR="002343A7" w:rsidRPr="000C1AD4" w:rsidRDefault="002343A7" w:rsidP="00801FBD">
            <w:r w:rsidRPr="000C1AD4">
              <w:t>Mokymo priemonės</w:t>
            </w:r>
          </w:p>
        </w:tc>
        <w:tc>
          <w:tcPr>
            <w:tcW w:w="1399" w:type="dxa"/>
            <w:tcBorders>
              <w:top w:val="single" w:sz="4" w:space="0" w:color="auto"/>
              <w:left w:val="single" w:sz="4" w:space="0" w:color="auto"/>
              <w:bottom w:val="single" w:sz="4" w:space="0" w:color="auto"/>
              <w:right w:val="single" w:sz="4" w:space="0" w:color="auto"/>
            </w:tcBorders>
            <w:vAlign w:val="center"/>
            <w:hideMark/>
          </w:tcPr>
          <w:p w14:paraId="45C323A6" w14:textId="77777777" w:rsidR="002343A7" w:rsidRPr="000C1AD4" w:rsidRDefault="002343A7" w:rsidP="00801FBD">
            <w:pPr>
              <w:jc w:val="center"/>
            </w:pPr>
            <w:r w:rsidRPr="000C1AD4">
              <w:t>2,3</w:t>
            </w:r>
          </w:p>
        </w:tc>
        <w:tc>
          <w:tcPr>
            <w:tcW w:w="1890" w:type="dxa"/>
            <w:tcBorders>
              <w:top w:val="single" w:sz="4" w:space="0" w:color="auto"/>
              <w:left w:val="single" w:sz="4" w:space="0" w:color="auto"/>
              <w:bottom w:val="single" w:sz="4" w:space="0" w:color="auto"/>
              <w:right w:val="single" w:sz="4" w:space="0" w:color="auto"/>
            </w:tcBorders>
            <w:vAlign w:val="center"/>
            <w:hideMark/>
          </w:tcPr>
          <w:p w14:paraId="6A3B702B" w14:textId="77777777" w:rsidR="002343A7" w:rsidRPr="000C1AD4" w:rsidRDefault="002343A7" w:rsidP="00801FBD">
            <w:pPr>
              <w:jc w:val="center"/>
            </w:pPr>
            <w:r w:rsidRPr="000C1AD4">
              <w:t>16,4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54B0BCC" w14:textId="77777777" w:rsidR="002343A7" w:rsidRPr="000C1AD4" w:rsidRDefault="002343A7" w:rsidP="00801FBD">
            <w:pPr>
              <w:jc w:val="center"/>
            </w:pPr>
            <w:r>
              <w:t>10,4</w:t>
            </w:r>
          </w:p>
        </w:tc>
        <w:tc>
          <w:tcPr>
            <w:tcW w:w="1559" w:type="dxa"/>
            <w:tcBorders>
              <w:top w:val="single" w:sz="4" w:space="0" w:color="auto"/>
              <w:left w:val="single" w:sz="4" w:space="0" w:color="auto"/>
              <w:bottom w:val="single" w:sz="4" w:space="0" w:color="auto"/>
              <w:right w:val="single" w:sz="4" w:space="0" w:color="auto"/>
            </w:tcBorders>
            <w:vAlign w:val="center"/>
          </w:tcPr>
          <w:p w14:paraId="2B105359" w14:textId="77777777" w:rsidR="002343A7" w:rsidRPr="000C1AD4" w:rsidRDefault="002343A7" w:rsidP="00801FBD">
            <w:pPr>
              <w:jc w:val="center"/>
            </w:pPr>
            <w:r>
              <w:t>8,1</w:t>
            </w:r>
          </w:p>
        </w:tc>
      </w:tr>
      <w:tr w:rsidR="002343A7" w:rsidRPr="000C1AD4" w14:paraId="7B80298F" w14:textId="77777777" w:rsidTr="00801FBD">
        <w:trPr>
          <w:trHeight w:val="454"/>
        </w:trPr>
        <w:tc>
          <w:tcPr>
            <w:tcW w:w="3369" w:type="dxa"/>
            <w:tcBorders>
              <w:top w:val="single" w:sz="4" w:space="0" w:color="auto"/>
              <w:left w:val="single" w:sz="4" w:space="0" w:color="auto"/>
              <w:bottom w:val="single" w:sz="4" w:space="0" w:color="auto"/>
              <w:right w:val="single" w:sz="4" w:space="0" w:color="auto"/>
            </w:tcBorders>
            <w:vAlign w:val="center"/>
            <w:hideMark/>
          </w:tcPr>
          <w:p w14:paraId="1E56A11C" w14:textId="77777777" w:rsidR="002343A7" w:rsidRPr="000C1AD4" w:rsidRDefault="002343A7" w:rsidP="00801FBD">
            <w:r w:rsidRPr="000C1AD4">
              <w:t>Ilgalaikis turtas</w:t>
            </w:r>
          </w:p>
        </w:tc>
        <w:tc>
          <w:tcPr>
            <w:tcW w:w="1399" w:type="dxa"/>
            <w:tcBorders>
              <w:top w:val="single" w:sz="4" w:space="0" w:color="auto"/>
              <w:left w:val="single" w:sz="4" w:space="0" w:color="auto"/>
              <w:bottom w:val="single" w:sz="4" w:space="0" w:color="auto"/>
              <w:right w:val="single" w:sz="4" w:space="0" w:color="auto"/>
            </w:tcBorders>
            <w:vAlign w:val="center"/>
            <w:hideMark/>
          </w:tcPr>
          <w:p w14:paraId="7C6F7A79" w14:textId="77777777" w:rsidR="002343A7" w:rsidRPr="000C1AD4" w:rsidRDefault="002343A7" w:rsidP="00801FBD">
            <w:pPr>
              <w:jc w:val="center"/>
            </w:pPr>
            <w:r w:rsidRPr="000C1AD4">
              <w:t>10,1</w:t>
            </w:r>
          </w:p>
        </w:tc>
        <w:tc>
          <w:tcPr>
            <w:tcW w:w="1890" w:type="dxa"/>
            <w:tcBorders>
              <w:top w:val="single" w:sz="4" w:space="0" w:color="auto"/>
              <w:left w:val="single" w:sz="4" w:space="0" w:color="auto"/>
              <w:bottom w:val="single" w:sz="4" w:space="0" w:color="auto"/>
              <w:right w:val="single" w:sz="4" w:space="0" w:color="auto"/>
            </w:tcBorders>
            <w:vAlign w:val="center"/>
            <w:hideMark/>
          </w:tcPr>
          <w:p w14:paraId="5BBA62D9" w14:textId="77777777" w:rsidR="002343A7" w:rsidRPr="000C1AD4" w:rsidRDefault="002343A7" w:rsidP="00801FBD">
            <w:pPr>
              <w:jc w:val="center"/>
            </w:pPr>
            <w:r w:rsidRPr="000C1AD4">
              <w:t>0,9/8,3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86F1872" w14:textId="77777777" w:rsidR="002343A7" w:rsidRPr="000C1AD4" w:rsidRDefault="002343A7" w:rsidP="00801FBD">
            <w:pPr>
              <w:jc w:val="center"/>
            </w:pPr>
            <w:r w:rsidRPr="000C1AD4">
              <w:t>7,5</w:t>
            </w:r>
          </w:p>
        </w:tc>
        <w:tc>
          <w:tcPr>
            <w:tcW w:w="1559" w:type="dxa"/>
            <w:tcBorders>
              <w:top w:val="single" w:sz="4" w:space="0" w:color="auto"/>
              <w:left w:val="single" w:sz="4" w:space="0" w:color="auto"/>
              <w:bottom w:val="single" w:sz="4" w:space="0" w:color="auto"/>
              <w:right w:val="single" w:sz="4" w:space="0" w:color="auto"/>
            </w:tcBorders>
            <w:vAlign w:val="center"/>
          </w:tcPr>
          <w:p w14:paraId="79097952" w14:textId="77777777" w:rsidR="002343A7" w:rsidRPr="000C1AD4" w:rsidRDefault="002343A7" w:rsidP="00801FBD">
            <w:pPr>
              <w:jc w:val="center"/>
            </w:pPr>
            <w:r w:rsidRPr="000C1AD4">
              <w:t>-2,6</w:t>
            </w:r>
          </w:p>
        </w:tc>
      </w:tr>
      <w:tr w:rsidR="002343A7" w:rsidRPr="000C1AD4" w14:paraId="61A2645B" w14:textId="77777777" w:rsidTr="00801FBD">
        <w:trPr>
          <w:trHeight w:val="454"/>
        </w:trPr>
        <w:tc>
          <w:tcPr>
            <w:tcW w:w="3369" w:type="dxa"/>
            <w:tcBorders>
              <w:top w:val="single" w:sz="4" w:space="0" w:color="auto"/>
              <w:left w:val="single" w:sz="4" w:space="0" w:color="auto"/>
              <w:bottom w:val="single" w:sz="4" w:space="0" w:color="auto"/>
              <w:right w:val="single" w:sz="4" w:space="0" w:color="auto"/>
            </w:tcBorders>
            <w:vAlign w:val="center"/>
            <w:hideMark/>
          </w:tcPr>
          <w:p w14:paraId="7EC74D01" w14:textId="77777777" w:rsidR="002343A7" w:rsidRPr="000C1AD4" w:rsidRDefault="002343A7" w:rsidP="00801FBD">
            <w:r w:rsidRPr="000C1AD4">
              <w:t>IKT ir profesinis orientavimas</w:t>
            </w:r>
          </w:p>
        </w:tc>
        <w:tc>
          <w:tcPr>
            <w:tcW w:w="1399" w:type="dxa"/>
            <w:tcBorders>
              <w:top w:val="single" w:sz="4" w:space="0" w:color="auto"/>
              <w:left w:val="single" w:sz="4" w:space="0" w:color="auto"/>
              <w:bottom w:val="single" w:sz="4" w:space="0" w:color="auto"/>
              <w:right w:val="single" w:sz="4" w:space="0" w:color="auto"/>
            </w:tcBorders>
            <w:vAlign w:val="center"/>
            <w:hideMark/>
          </w:tcPr>
          <w:p w14:paraId="3EE21B85" w14:textId="77777777" w:rsidR="002343A7" w:rsidRPr="000C1AD4" w:rsidRDefault="002343A7" w:rsidP="00801FBD">
            <w:pPr>
              <w:jc w:val="center"/>
            </w:pPr>
            <w:r w:rsidRPr="000C1AD4">
              <w:t>4,9</w:t>
            </w:r>
          </w:p>
        </w:tc>
        <w:tc>
          <w:tcPr>
            <w:tcW w:w="1890" w:type="dxa"/>
            <w:tcBorders>
              <w:top w:val="single" w:sz="4" w:space="0" w:color="auto"/>
              <w:left w:val="single" w:sz="4" w:space="0" w:color="auto"/>
              <w:bottom w:val="single" w:sz="4" w:space="0" w:color="auto"/>
              <w:right w:val="single" w:sz="4" w:space="0" w:color="auto"/>
            </w:tcBorders>
            <w:vAlign w:val="center"/>
            <w:hideMark/>
          </w:tcPr>
          <w:p w14:paraId="03469669" w14:textId="77777777" w:rsidR="002343A7" w:rsidRPr="000C1AD4" w:rsidRDefault="002343A7" w:rsidP="00801FBD">
            <w:pPr>
              <w:jc w:val="center"/>
            </w:pPr>
            <w:r w:rsidRPr="000C1AD4">
              <w:t>4,3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604EC7F" w14:textId="77777777" w:rsidR="002343A7" w:rsidRPr="000C1AD4" w:rsidRDefault="002343A7" w:rsidP="00801FBD">
            <w:pPr>
              <w:jc w:val="center"/>
            </w:pPr>
            <w:r w:rsidRPr="000C1AD4">
              <w:t>4,6</w:t>
            </w:r>
          </w:p>
        </w:tc>
        <w:tc>
          <w:tcPr>
            <w:tcW w:w="1559" w:type="dxa"/>
            <w:tcBorders>
              <w:top w:val="single" w:sz="4" w:space="0" w:color="auto"/>
              <w:left w:val="single" w:sz="4" w:space="0" w:color="auto"/>
              <w:bottom w:val="single" w:sz="4" w:space="0" w:color="auto"/>
              <w:right w:val="single" w:sz="4" w:space="0" w:color="auto"/>
            </w:tcBorders>
            <w:vAlign w:val="center"/>
          </w:tcPr>
          <w:p w14:paraId="45F1A060" w14:textId="77777777" w:rsidR="002343A7" w:rsidRPr="000C1AD4" w:rsidRDefault="002343A7" w:rsidP="00801FBD">
            <w:pPr>
              <w:jc w:val="center"/>
            </w:pPr>
            <w:r w:rsidRPr="000C1AD4">
              <w:t>-0,3</w:t>
            </w:r>
          </w:p>
        </w:tc>
      </w:tr>
      <w:tr w:rsidR="002343A7" w:rsidRPr="000C1AD4" w14:paraId="295A55DF" w14:textId="77777777" w:rsidTr="00801FBD">
        <w:trPr>
          <w:trHeight w:val="454"/>
        </w:trPr>
        <w:tc>
          <w:tcPr>
            <w:tcW w:w="3369" w:type="dxa"/>
            <w:tcBorders>
              <w:top w:val="single" w:sz="4" w:space="0" w:color="auto"/>
              <w:left w:val="single" w:sz="4" w:space="0" w:color="auto"/>
              <w:bottom w:val="single" w:sz="4" w:space="0" w:color="auto"/>
              <w:right w:val="single" w:sz="4" w:space="0" w:color="auto"/>
            </w:tcBorders>
            <w:vAlign w:val="center"/>
            <w:hideMark/>
          </w:tcPr>
          <w:p w14:paraId="2DF0DCF6" w14:textId="77777777" w:rsidR="002343A7" w:rsidRPr="000C1AD4" w:rsidRDefault="002343A7" w:rsidP="00801FBD">
            <w:r w:rsidRPr="000C1AD4">
              <w:t>Kvalifikacijos kėlimas</w:t>
            </w:r>
          </w:p>
        </w:tc>
        <w:tc>
          <w:tcPr>
            <w:tcW w:w="1399" w:type="dxa"/>
            <w:tcBorders>
              <w:top w:val="single" w:sz="4" w:space="0" w:color="auto"/>
              <w:left w:val="single" w:sz="4" w:space="0" w:color="auto"/>
              <w:bottom w:val="single" w:sz="4" w:space="0" w:color="auto"/>
              <w:right w:val="single" w:sz="4" w:space="0" w:color="auto"/>
            </w:tcBorders>
            <w:vAlign w:val="center"/>
            <w:hideMark/>
          </w:tcPr>
          <w:p w14:paraId="0C59A469" w14:textId="77777777" w:rsidR="002343A7" w:rsidRPr="000C1AD4" w:rsidRDefault="002343A7" w:rsidP="00801FBD">
            <w:pPr>
              <w:jc w:val="center"/>
            </w:pPr>
            <w:r w:rsidRPr="000C1AD4">
              <w:t>8,7</w:t>
            </w:r>
          </w:p>
        </w:tc>
        <w:tc>
          <w:tcPr>
            <w:tcW w:w="1890" w:type="dxa"/>
            <w:tcBorders>
              <w:top w:val="single" w:sz="4" w:space="0" w:color="auto"/>
              <w:left w:val="single" w:sz="4" w:space="0" w:color="auto"/>
              <w:bottom w:val="single" w:sz="4" w:space="0" w:color="auto"/>
              <w:right w:val="single" w:sz="4" w:space="0" w:color="auto"/>
            </w:tcBorders>
            <w:vAlign w:val="center"/>
            <w:hideMark/>
          </w:tcPr>
          <w:p w14:paraId="6604F7DB" w14:textId="77777777" w:rsidR="002343A7" w:rsidRPr="000C1AD4" w:rsidRDefault="002343A7" w:rsidP="00801FBD">
            <w:pPr>
              <w:jc w:val="center"/>
            </w:pPr>
            <w:r w:rsidRPr="000C1AD4">
              <w:t>3,3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7A570BC" w14:textId="77777777" w:rsidR="002343A7" w:rsidRPr="000C1AD4" w:rsidRDefault="002343A7" w:rsidP="00801FBD">
            <w:pPr>
              <w:jc w:val="center"/>
            </w:pPr>
            <w:r w:rsidRPr="000C1AD4">
              <w:t>11,1</w:t>
            </w:r>
          </w:p>
        </w:tc>
        <w:tc>
          <w:tcPr>
            <w:tcW w:w="1559" w:type="dxa"/>
            <w:tcBorders>
              <w:top w:val="single" w:sz="4" w:space="0" w:color="auto"/>
              <w:left w:val="single" w:sz="4" w:space="0" w:color="auto"/>
              <w:bottom w:val="single" w:sz="4" w:space="0" w:color="auto"/>
              <w:right w:val="single" w:sz="4" w:space="0" w:color="auto"/>
            </w:tcBorders>
            <w:vAlign w:val="center"/>
          </w:tcPr>
          <w:p w14:paraId="50E2D6E1" w14:textId="5A66766B" w:rsidR="002343A7" w:rsidRPr="00F95DF0" w:rsidRDefault="00F95DF0" w:rsidP="00801FBD">
            <w:pPr>
              <w:jc w:val="center"/>
              <w:rPr>
                <w:b/>
                <w:bCs/>
              </w:rPr>
            </w:pPr>
            <w:r w:rsidRPr="001752E1">
              <w:rPr>
                <w:b/>
                <w:bCs/>
                <w:color w:val="FF0000"/>
                <w:highlight w:val="yellow"/>
              </w:rPr>
              <w:t>2,4</w:t>
            </w:r>
          </w:p>
        </w:tc>
      </w:tr>
    </w:tbl>
    <w:p w14:paraId="099D2794" w14:textId="77777777" w:rsidR="002343A7" w:rsidRPr="000C1AD4" w:rsidRDefault="002343A7" w:rsidP="002343A7">
      <w:pPr>
        <w:jc w:val="both"/>
      </w:pPr>
    </w:p>
    <w:p w14:paraId="6D040AE4" w14:textId="77777777" w:rsidR="002343A7" w:rsidRPr="000C1AD4" w:rsidRDefault="002343A7" w:rsidP="002343A7">
      <w:pPr>
        <w:numPr>
          <w:ilvl w:val="2"/>
          <w:numId w:val="15"/>
        </w:numPr>
        <w:spacing w:line="360" w:lineRule="auto"/>
        <w:jc w:val="both"/>
      </w:pPr>
      <w:r w:rsidRPr="000C1AD4">
        <w:t>Biudžeto lėšos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354"/>
        <w:gridCol w:w="1355"/>
        <w:gridCol w:w="1355"/>
        <w:gridCol w:w="1971"/>
      </w:tblGrid>
      <w:tr w:rsidR="002343A7" w:rsidRPr="000C1AD4" w14:paraId="41001AAD" w14:textId="77777777" w:rsidTr="00801FBD">
        <w:trPr>
          <w:trHeight w:val="454"/>
        </w:trPr>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4F22BA86" w14:textId="77777777" w:rsidR="002343A7" w:rsidRPr="000C1AD4" w:rsidRDefault="002343A7" w:rsidP="00801FBD">
            <w:pPr>
              <w:jc w:val="center"/>
            </w:pPr>
            <w:r w:rsidRPr="000C1AD4">
              <w:t>Išlaidų pavadinimas</w:t>
            </w:r>
          </w:p>
        </w:tc>
        <w:tc>
          <w:tcPr>
            <w:tcW w:w="4064" w:type="dxa"/>
            <w:gridSpan w:val="3"/>
            <w:tcBorders>
              <w:top w:val="single" w:sz="4" w:space="0" w:color="auto"/>
              <w:left w:val="single" w:sz="4" w:space="0" w:color="auto"/>
              <w:bottom w:val="single" w:sz="4" w:space="0" w:color="auto"/>
              <w:right w:val="single" w:sz="4" w:space="0" w:color="auto"/>
            </w:tcBorders>
            <w:vAlign w:val="center"/>
            <w:hideMark/>
          </w:tcPr>
          <w:p w14:paraId="025A7D87" w14:textId="77777777" w:rsidR="002343A7" w:rsidRPr="000C1AD4" w:rsidRDefault="002343A7" w:rsidP="00801FBD">
            <w:pPr>
              <w:jc w:val="center"/>
            </w:pPr>
            <w:r w:rsidRPr="000C1AD4">
              <w:t>Metai</w:t>
            </w:r>
          </w:p>
        </w:tc>
        <w:tc>
          <w:tcPr>
            <w:tcW w:w="1971" w:type="dxa"/>
            <w:vMerge w:val="restart"/>
            <w:tcBorders>
              <w:top w:val="single" w:sz="4" w:space="0" w:color="auto"/>
              <w:left w:val="single" w:sz="4" w:space="0" w:color="auto"/>
              <w:bottom w:val="single" w:sz="4" w:space="0" w:color="auto"/>
              <w:right w:val="single" w:sz="4" w:space="0" w:color="auto"/>
            </w:tcBorders>
            <w:vAlign w:val="center"/>
            <w:hideMark/>
          </w:tcPr>
          <w:p w14:paraId="648E4529" w14:textId="77777777" w:rsidR="002343A7" w:rsidRPr="000C1AD4" w:rsidRDefault="002343A7" w:rsidP="00801FBD">
            <w:pPr>
              <w:jc w:val="center"/>
            </w:pPr>
            <w:r w:rsidRPr="000C1AD4">
              <w:t>Pokytis</w:t>
            </w:r>
          </w:p>
        </w:tc>
      </w:tr>
      <w:tr w:rsidR="002343A7" w:rsidRPr="000C1AD4" w14:paraId="12C12470" w14:textId="77777777" w:rsidTr="00801FBD">
        <w:trPr>
          <w:trHeight w:val="454"/>
        </w:trPr>
        <w:tc>
          <w:tcPr>
            <w:tcW w:w="3539" w:type="dxa"/>
            <w:vMerge/>
            <w:tcBorders>
              <w:top w:val="single" w:sz="4" w:space="0" w:color="auto"/>
              <w:left w:val="single" w:sz="4" w:space="0" w:color="auto"/>
              <w:bottom w:val="single" w:sz="4" w:space="0" w:color="auto"/>
              <w:right w:val="single" w:sz="4" w:space="0" w:color="auto"/>
            </w:tcBorders>
            <w:vAlign w:val="center"/>
            <w:hideMark/>
          </w:tcPr>
          <w:p w14:paraId="3C0C3517" w14:textId="77777777" w:rsidR="002343A7" w:rsidRPr="000C1AD4" w:rsidRDefault="002343A7" w:rsidP="00801FBD">
            <w:pPr>
              <w:jc w:val="center"/>
            </w:pPr>
          </w:p>
        </w:tc>
        <w:tc>
          <w:tcPr>
            <w:tcW w:w="1354" w:type="dxa"/>
            <w:tcBorders>
              <w:top w:val="single" w:sz="4" w:space="0" w:color="auto"/>
              <w:left w:val="single" w:sz="4" w:space="0" w:color="auto"/>
              <w:bottom w:val="single" w:sz="4" w:space="0" w:color="auto"/>
              <w:right w:val="single" w:sz="4" w:space="0" w:color="auto"/>
            </w:tcBorders>
            <w:vAlign w:val="center"/>
            <w:hideMark/>
          </w:tcPr>
          <w:p w14:paraId="3B5D8FD1" w14:textId="77777777" w:rsidR="002343A7" w:rsidRPr="000C1AD4" w:rsidRDefault="002343A7" w:rsidP="00801FBD">
            <w:pPr>
              <w:jc w:val="center"/>
            </w:pPr>
            <w:r w:rsidRPr="000C1AD4">
              <w:t>2020</w:t>
            </w:r>
          </w:p>
        </w:tc>
        <w:tc>
          <w:tcPr>
            <w:tcW w:w="1355" w:type="dxa"/>
            <w:tcBorders>
              <w:top w:val="single" w:sz="4" w:space="0" w:color="auto"/>
              <w:left w:val="single" w:sz="4" w:space="0" w:color="auto"/>
              <w:bottom w:val="single" w:sz="4" w:space="0" w:color="auto"/>
              <w:right w:val="single" w:sz="4" w:space="0" w:color="auto"/>
            </w:tcBorders>
            <w:vAlign w:val="center"/>
            <w:hideMark/>
          </w:tcPr>
          <w:p w14:paraId="0F632450" w14:textId="77777777" w:rsidR="002343A7" w:rsidRPr="000C1AD4" w:rsidRDefault="002343A7" w:rsidP="00801FBD">
            <w:pPr>
              <w:jc w:val="center"/>
            </w:pPr>
            <w:r w:rsidRPr="000C1AD4">
              <w:t>2021</w:t>
            </w:r>
          </w:p>
        </w:tc>
        <w:tc>
          <w:tcPr>
            <w:tcW w:w="1355" w:type="dxa"/>
            <w:tcBorders>
              <w:top w:val="single" w:sz="4" w:space="0" w:color="auto"/>
              <w:left w:val="single" w:sz="4" w:space="0" w:color="auto"/>
              <w:bottom w:val="single" w:sz="4" w:space="0" w:color="auto"/>
              <w:right w:val="single" w:sz="4" w:space="0" w:color="auto"/>
            </w:tcBorders>
            <w:vAlign w:val="center"/>
            <w:hideMark/>
          </w:tcPr>
          <w:p w14:paraId="6974CD4D" w14:textId="77777777" w:rsidR="002343A7" w:rsidRPr="000C1AD4" w:rsidRDefault="002343A7" w:rsidP="00801FBD">
            <w:pPr>
              <w:jc w:val="center"/>
            </w:pPr>
            <w:r w:rsidRPr="000C1AD4">
              <w:t>2022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F504AC" w14:textId="77777777" w:rsidR="002343A7" w:rsidRPr="000C1AD4" w:rsidRDefault="002343A7" w:rsidP="00801FBD">
            <w:pPr>
              <w:jc w:val="center"/>
            </w:pPr>
          </w:p>
        </w:tc>
      </w:tr>
      <w:tr w:rsidR="002343A7" w:rsidRPr="000C1AD4" w14:paraId="747881A4" w14:textId="77777777" w:rsidTr="00801FBD">
        <w:trPr>
          <w:trHeight w:val="425"/>
        </w:trPr>
        <w:tc>
          <w:tcPr>
            <w:tcW w:w="3539" w:type="dxa"/>
            <w:tcBorders>
              <w:top w:val="single" w:sz="4" w:space="0" w:color="auto"/>
              <w:left w:val="single" w:sz="4" w:space="0" w:color="auto"/>
              <w:bottom w:val="single" w:sz="4" w:space="0" w:color="auto"/>
              <w:right w:val="single" w:sz="4" w:space="0" w:color="auto"/>
            </w:tcBorders>
            <w:vAlign w:val="center"/>
            <w:hideMark/>
          </w:tcPr>
          <w:p w14:paraId="169F8A06" w14:textId="77777777" w:rsidR="002343A7" w:rsidRPr="000C1AD4" w:rsidRDefault="002343A7" w:rsidP="00801FBD">
            <w:r w:rsidRPr="000C1AD4">
              <w:t>Darbo užmokestis su Sodra</w:t>
            </w:r>
          </w:p>
        </w:tc>
        <w:tc>
          <w:tcPr>
            <w:tcW w:w="1354" w:type="dxa"/>
            <w:tcBorders>
              <w:top w:val="single" w:sz="4" w:space="0" w:color="auto"/>
              <w:left w:val="single" w:sz="4" w:space="0" w:color="auto"/>
              <w:bottom w:val="single" w:sz="4" w:space="0" w:color="auto"/>
              <w:right w:val="single" w:sz="4" w:space="0" w:color="auto"/>
            </w:tcBorders>
            <w:vAlign w:val="center"/>
            <w:hideMark/>
          </w:tcPr>
          <w:p w14:paraId="017EB78A" w14:textId="77777777" w:rsidR="002343A7" w:rsidRPr="000C1AD4" w:rsidRDefault="002343A7" w:rsidP="00801FBD">
            <w:pPr>
              <w:jc w:val="center"/>
            </w:pPr>
            <w:r w:rsidRPr="000C1AD4">
              <w:t>131,2</w:t>
            </w:r>
          </w:p>
        </w:tc>
        <w:tc>
          <w:tcPr>
            <w:tcW w:w="1355" w:type="dxa"/>
            <w:tcBorders>
              <w:top w:val="single" w:sz="4" w:space="0" w:color="auto"/>
              <w:left w:val="single" w:sz="4" w:space="0" w:color="auto"/>
              <w:bottom w:val="single" w:sz="4" w:space="0" w:color="auto"/>
              <w:right w:val="single" w:sz="4" w:space="0" w:color="auto"/>
            </w:tcBorders>
            <w:vAlign w:val="center"/>
            <w:hideMark/>
          </w:tcPr>
          <w:p w14:paraId="7553D4D0" w14:textId="77777777" w:rsidR="002343A7" w:rsidRPr="000C1AD4" w:rsidRDefault="002343A7" w:rsidP="00801FBD">
            <w:pPr>
              <w:jc w:val="center"/>
            </w:pPr>
            <w:r w:rsidRPr="000C1AD4">
              <w:t>137,1</w:t>
            </w:r>
          </w:p>
        </w:tc>
        <w:tc>
          <w:tcPr>
            <w:tcW w:w="1355" w:type="dxa"/>
            <w:tcBorders>
              <w:top w:val="single" w:sz="4" w:space="0" w:color="auto"/>
              <w:left w:val="single" w:sz="4" w:space="0" w:color="auto"/>
              <w:bottom w:val="single" w:sz="4" w:space="0" w:color="auto"/>
              <w:right w:val="single" w:sz="4" w:space="0" w:color="auto"/>
            </w:tcBorders>
            <w:vAlign w:val="center"/>
            <w:hideMark/>
          </w:tcPr>
          <w:p w14:paraId="2C182BCC" w14:textId="77777777" w:rsidR="002343A7" w:rsidRPr="000C1AD4" w:rsidRDefault="002343A7" w:rsidP="00801FBD">
            <w:pPr>
              <w:jc w:val="center"/>
            </w:pPr>
            <w:r w:rsidRPr="000C1AD4">
              <w:t>153,4</w:t>
            </w:r>
          </w:p>
        </w:tc>
        <w:tc>
          <w:tcPr>
            <w:tcW w:w="1971" w:type="dxa"/>
            <w:tcBorders>
              <w:top w:val="single" w:sz="4" w:space="0" w:color="auto"/>
              <w:left w:val="single" w:sz="4" w:space="0" w:color="auto"/>
              <w:bottom w:val="single" w:sz="4" w:space="0" w:color="auto"/>
              <w:right w:val="single" w:sz="4" w:space="0" w:color="auto"/>
            </w:tcBorders>
            <w:vAlign w:val="center"/>
          </w:tcPr>
          <w:p w14:paraId="3654F645" w14:textId="77777777" w:rsidR="002343A7" w:rsidRPr="000C1AD4" w:rsidRDefault="002343A7" w:rsidP="00801FBD">
            <w:pPr>
              <w:jc w:val="center"/>
            </w:pPr>
            <w:r w:rsidRPr="000C1AD4">
              <w:t>22,2</w:t>
            </w:r>
          </w:p>
        </w:tc>
      </w:tr>
      <w:tr w:rsidR="002343A7" w:rsidRPr="000C1AD4" w14:paraId="0B8578EF" w14:textId="77777777" w:rsidTr="00801FBD">
        <w:trPr>
          <w:trHeight w:val="425"/>
        </w:trPr>
        <w:tc>
          <w:tcPr>
            <w:tcW w:w="3539" w:type="dxa"/>
            <w:tcBorders>
              <w:top w:val="single" w:sz="4" w:space="0" w:color="auto"/>
              <w:left w:val="single" w:sz="4" w:space="0" w:color="auto"/>
              <w:bottom w:val="single" w:sz="4" w:space="0" w:color="auto"/>
              <w:right w:val="single" w:sz="4" w:space="0" w:color="auto"/>
            </w:tcBorders>
            <w:vAlign w:val="center"/>
            <w:hideMark/>
          </w:tcPr>
          <w:p w14:paraId="4E1262D8" w14:textId="77777777" w:rsidR="002343A7" w:rsidRPr="000C1AD4" w:rsidRDefault="002343A7" w:rsidP="00801FBD">
            <w:r w:rsidRPr="000C1AD4">
              <w:t>Komunalinės ir ryšiai</w:t>
            </w:r>
          </w:p>
        </w:tc>
        <w:tc>
          <w:tcPr>
            <w:tcW w:w="1354" w:type="dxa"/>
            <w:tcBorders>
              <w:top w:val="single" w:sz="4" w:space="0" w:color="auto"/>
              <w:left w:val="single" w:sz="4" w:space="0" w:color="auto"/>
              <w:bottom w:val="single" w:sz="4" w:space="0" w:color="auto"/>
              <w:right w:val="single" w:sz="4" w:space="0" w:color="auto"/>
            </w:tcBorders>
            <w:vAlign w:val="center"/>
            <w:hideMark/>
          </w:tcPr>
          <w:p w14:paraId="3266D275" w14:textId="77777777" w:rsidR="002343A7" w:rsidRPr="000C1AD4" w:rsidRDefault="002343A7" w:rsidP="00801FBD">
            <w:pPr>
              <w:jc w:val="center"/>
            </w:pPr>
            <w:r w:rsidRPr="000C1AD4">
              <w:t>30,6</w:t>
            </w:r>
          </w:p>
        </w:tc>
        <w:tc>
          <w:tcPr>
            <w:tcW w:w="1355" w:type="dxa"/>
            <w:tcBorders>
              <w:top w:val="single" w:sz="4" w:space="0" w:color="auto"/>
              <w:left w:val="single" w:sz="4" w:space="0" w:color="auto"/>
              <w:bottom w:val="single" w:sz="4" w:space="0" w:color="auto"/>
              <w:right w:val="single" w:sz="4" w:space="0" w:color="auto"/>
            </w:tcBorders>
            <w:vAlign w:val="center"/>
            <w:hideMark/>
          </w:tcPr>
          <w:p w14:paraId="2DA4B21D" w14:textId="77777777" w:rsidR="002343A7" w:rsidRPr="000C1AD4" w:rsidRDefault="002343A7" w:rsidP="00801FBD">
            <w:pPr>
              <w:jc w:val="center"/>
            </w:pPr>
            <w:r w:rsidRPr="000C1AD4">
              <w:t>44,8</w:t>
            </w:r>
          </w:p>
        </w:tc>
        <w:tc>
          <w:tcPr>
            <w:tcW w:w="1355" w:type="dxa"/>
            <w:tcBorders>
              <w:top w:val="single" w:sz="4" w:space="0" w:color="auto"/>
              <w:left w:val="single" w:sz="4" w:space="0" w:color="auto"/>
              <w:bottom w:val="single" w:sz="4" w:space="0" w:color="auto"/>
              <w:right w:val="single" w:sz="4" w:space="0" w:color="auto"/>
            </w:tcBorders>
            <w:vAlign w:val="center"/>
            <w:hideMark/>
          </w:tcPr>
          <w:p w14:paraId="2251D3AF" w14:textId="77777777" w:rsidR="002343A7" w:rsidRPr="000C1AD4" w:rsidRDefault="002343A7" w:rsidP="00801FBD">
            <w:pPr>
              <w:jc w:val="center"/>
            </w:pPr>
            <w:r w:rsidRPr="000C1AD4">
              <w:t>71,2</w:t>
            </w:r>
          </w:p>
        </w:tc>
        <w:tc>
          <w:tcPr>
            <w:tcW w:w="1971" w:type="dxa"/>
            <w:tcBorders>
              <w:top w:val="single" w:sz="4" w:space="0" w:color="auto"/>
              <w:left w:val="single" w:sz="4" w:space="0" w:color="auto"/>
              <w:bottom w:val="single" w:sz="4" w:space="0" w:color="auto"/>
              <w:right w:val="single" w:sz="4" w:space="0" w:color="auto"/>
            </w:tcBorders>
            <w:vAlign w:val="center"/>
          </w:tcPr>
          <w:p w14:paraId="3832AF8D" w14:textId="77777777" w:rsidR="002343A7" w:rsidRPr="000C1AD4" w:rsidRDefault="002343A7" w:rsidP="00801FBD">
            <w:pPr>
              <w:jc w:val="center"/>
            </w:pPr>
            <w:r w:rsidRPr="000C1AD4">
              <w:t>40,6</w:t>
            </w:r>
          </w:p>
        </w:tc>
      </w:tr>
      <w:tr w:rsidR="002343A7" w:rsidRPr="000C1AD4" w14:paraId="48BF3C40" w14:textId="77777777" w:rsidTr="00801FBD">
        <w:trPr>
          <w:trHeight w:val="425"/>
        </w:trPr>
        <w:tc>
          <w:tcPr>
            <w:tcW w:w="3539" w:type="dxa"/>
            <w:tcBorders>
              <w:top w:val="single" w:sz="4" w:space="0" w:color="auto"/>
              <w:left w:val="single" w:sz="4" w:space="0" w:color="auto"/>
              <w:bottom w:val="single" w:sz="4" w:space="0" w:color="auto"/>
              <w:right w:val="single" w:sz="4" w:space="0" w:color="auto"/>
            </w:tcBorders>
            <w:vAlign w:val="center"/>
            <w:hideMark/>
          </w:tcPr>
          <w:p w14:paraId="1A7D31F5" w14:textId="77777777" w:rsidR="002343A7" w:rsidRPr="000C1AD4" w:rsidRDefault="002343A7" w:rsidP="00801FBD">
            <w:r w:rsidRPr="000C1AD4">
              <w:t>Transportas</w:t>
            </w:r>
          </w:p>
        </w:tc>
        <w:tc>
          <w:tcPr>
            <w:tcW w:w="1354" w:type="dxa"/>
            <w:tcBorders>
              <w:top w:val="single" w:sz="4" w:space="0" w:color="auto"/>
              <w:left w:val="single" w:sz="4" w:space="0" w:color="auto"/>
              <w:bottom w:val="single" w:sz="4" w:space="0" w:color="auto"/>
              <w:right w:val="single" w:sz="4" w:space="0" w:color="auto"/>
            </w:tcBorders>
            <w:vAlign w:val="center"/>
            <w:hideMark/>
          </w:tcPr>
          <w:p w14:paraId="4FF24245" w14:textId="77777777" w:rsidR="002343A7" w:rsidRPr="000C1AD4" w:rsidRDefault="002343A7" w:rsidP="00801FBD">
            <w:pPr>
              <w:jc w:val="center"/>
            </w:pPr>
            <w:r w:rsidRPr="000C1AD4">
              <w:t>5,9</w:t>
            </w:r>
          </w:p>
        </w:tc>
        <w:tc>
          <w:tcPr>
            <w:tcW w:w="1355" w:type="dxa"/>
            <w:tcBorders>
              <w:top w:val="single" w:sz="4" w:space="0" w:color="auto"/>
              <w:left w:val="single" w:sz="4" w:space="0" w:color="auto"/>
              <w:bottom w:val="single" w:sz="4" w:space="0" w:color="auto"/>
              <w:right w:val="single" w:sz="4" w:space="0" w:color="auto"/>
            </w:tcBorders>
            <w:vAlign w:val="center"/>
            <w:hideMark/>
          </w:tcPr>
          <w:p w14:paraId="1BE528BC" w14:textId="77777777" w:rsidR="002343A7" w:rsidRPr="000C1AD4" w:rsidRDefault="002343A7" w:rsidP="00801FBD">
            <w:pPr>
              <w:jc w:val="center"/>
            </w:pPr>
            <w:r w:rsidRPr="000C1AD4">
              <w:t>3,6</w:t>
            </w:r>
          </w:p>
        </w:tc>
        <w:tc>
          <w:tcPr>
            <w:tcW w:w="1355" w:type="dxa"/>
            <w:tcBorders>
              <w:top w:val="single" w:sz="4" w:space="0" w:color="auto"/>
              <w:left w:val="single" w:sz="4" w:space="0" w:color="auto"/>
              <w:bottom w:val="single" w:sz="4" w:space="0" w:color="auto"/>
              <w:right w:val="single" w:sz="4" w:space="0" w:color="auto"/>
            </w:tcBorders>
            <w:vAlign w:val="center"/>
            <w:hideMark/>
          </w:tcPr>
          <w:p w14:paraId="41587BB4" w14:textId="77777777" w:rsidR="002343A7" w:rsidRPr="000C1AD4" w:rsidRDefault="002343A7" w:rsidP="00801FBD">
            <w:pPr>
              <w:jc w:val="center"/>
            </w:pPr>
            <w:r w:rsidRPr="000C1AD4">
              <w:t>3,7</w:t>
            </w:r>
          </w:p>
        </w:tc>
        <w:tc>
          <w:tcPr>
            <w:tcW w:w="1971" w:type="dxa"/>
            <w:tcBorders>
              <w:top w:val="single" w:sz="4" w:space="0" w:color="auto"/>
              <w:left w:val="single" w:sz="4" w:space="0" w:color="auto"/>
              <w:bottom w:val="single" w:sz="4" w:space="0" w:color="auto"/>
              <w:right w:val="single" w:sz="4" w:space="0" w:color="auto"/>
            </w:tcBorders>
            <w:vAlign w:val="center"/>
          </w:tcPr>
          <w:p w14:paraId="7A8E8633" w14:textId="77777777" w:rsidR="002343A7" w:rsidRPr="000C1AD4" w:rsidRDefault="002343A7" w:rsidP="00801FBD">
            <w:pPr>
              <w:jc w:val="center"/>
            </w:pPr>
            <w:r w:rsidRPr="000C1AD4">
              <w:t>-2,2</w:t>
            </w:r>
          </w:p>
        </w:tc>
      </w:tr>
      <w:tr w:rsidR="002343A7" w:rsidRPr="000C1AD4" w14:paraId="4B8EC18F" w14:textId="77777777" w:rsidTr="00801FBD">
        <w:trPr>
          <w:trHeight w:val="425"/>
        </w:trPr>
        <w:tc>
          <w:tcPr>
            <w:tcW w:w="3539" w:type="dxa"/>
            <w:tcBorders>
              <w:top w:val="single" w:sz="4" w:space="0" w:color="auto"/>
              <w:left w:val="single" w:sz="4" w:space="0" w:color="auto"/>
              <w:bottom w:val="single" w:sz="4" w:space="0" w:color="auto"/>
              <w:right w:val="single" w:sz="4" w:space="0" w:color="auto"/>
            </w:tcBorders>
            <w:vAlign w:val="center"/>
            <w:hideMark/>
          </w:tcPr>
          <w:p w14:paraId="6B77487A" w14:textId="77777777" w:rsidR="002343A7" w:rsidRPr="000C1AD4" w:rsidRDefault="002343A7" w:rsidP="00801FBD">
            <w:r w:rsidRPr="000C1AD4">
              <w:t>Remontai ir eksploatavimas</w:t>
            </w:r>
          </w:p>
        </w:tc>
        <w:tc>
          <w:tcPr>
            <w:tcW w:w="1354" w:type="dxa"/>
            <w:tcBorders>
              <w:top w:val="single" w:sz="4" w:space="0" w:color="auto"/>
              <w:left w:val="single" w:sz="4" w:space="0" w:color="auto"/>
              <w:bottom w:val="single" w:sz="4" w:space="0" w:color="auto"/>
              <w:right w:val="single" w:sz="4" w:space="0" w:color="auto"/>
            </w:tcBorders>
            <w:vAlign w:val="center"/>
            <w:hideMark/>
          </w:tcPr>
          <w:p w14:paraId="5A24595E" w14:textId="77777777" w:rsidR="002343A7" w:rsidRPr="000C1AD4" w:rsidRDefault="002343A7" w:rsidP="00801FBD">
            <w:pPr>
              <w:jc w:val="center"/>
            </w:pPr>
            <w:r w:rsidRPr="000C1AD4">
              <w:t>9,3</w:t>
            </w:r>
          </w:p>
        </w:tc>
        <w:tc>
          <w:tcPr>
            <w:tcW w:w="1355" w:type="dxa"/>
            <w:tcBorders>
              <w:top w:val="single" w:sz="4" w:space="0" w:color="auto"/>
              <w:left w:val="single" w:sz="4" w:space="0" w:color="auto"/>
              <w:bottom w:val="single" w:sz="4" w:space="0" w:color="auto"/>
              <w:right w:val="single" w:sz="4" w:space="0" w:color="auto"/>
            </w:tcBorders>
            <w:vAlign w:val="center"/>
            <w:hideMark/>
          </w:tcPr>
          <w:p w14:paraId="3F855E77" w14:textId="77777777" w:rsidR="002343A7" w:rsidRPr="000C1AD4" w:rsidRDefault="002343A7" w:rsidP="00801FBD">
            <w:pPr>
              <w:jc w:val="center"/>
            </w:pPr>
            <w:r w:rsidRPr="000C1AD4">
              <w:t>13,8</w:t>
            </w:r>
          </w:p>
        </w:tc>
        <w:tc>
          <w:tcPr>
            <w:tcW w:w="1355" w:type="dxa"/>
            <w:tcBorders>
              <w:top w:val="single" w:sz="4" w:space="0" w:color="auto"/>
              <w:left w:val="single" w:sz="4" w:space="0" w:color="auto"/>
              <w:bottom w:val="single" w:sz="4" w:space="0" w:color="auto"/>
              <w:right w:val="single" w:sz="4" w:space="0" w:color="auto"/>
            </w:tcBorders>
            <w:vAlign w:val="center"/>
            <w:hideMark/>
          </w:tcPr>
          <w:p w14:paraId="7A85C39C" w14:textId="77777777" w:rsidR="002343A7" w:rsidRPr="000C1AD4" w:rsidRDefault="002343A7" w:rsidP="00801FBD">
            <w:pPr>
              <w:jc w:val="center"/>
            </w:pPr>
            <w:r w:rsidRPr="000C1AD4">
              <w:t>61,6</w:t>
            </w:r>
          </w:p>
        </w:tc>
        <w:tc>
          <w:tcPr>
            <w:tcW w:w="1971" w:type="dxa"/>
            <w:tcBorders>
              <w:top w:val="single" w:sz="4" w:space="0" w:color="auto"/>
              <w:left w:val="single" w:sz="4" w:space="0" w:color="auto"/>
              <w:bottom w:val="single" w:sz="4" w:space="0" w:color="auto"/>
              <w:right w:val="single" w:sz="4" w:space="0" w:color="auto"/>
            </w:tcBorders>
            <w:vAlign w:val="center"/>
          </w:tcPr>
          <w:p w14:paraId="78AE2357" w14:textId="77777777" w:rsidR="002343A7" w:rsidRPr="000C1AD4" w:rsidRDefault="002343A7" w:rsidP="00801FBD">
            <w:pPr>
              <w:jc w:val="center"/>
            </w:pPr>
            <w:r w:rsidRPr="000C1AD4">
              <w:t>52,3</w:t>
            </w:r>
          </w:p>
        </w:tc>
      </w:tr>
      <w:tr w:rsidR="002343A7" w:rsidRPr="000C1AD4" w14:paraId="125A40A5" w14:textId="77777777" w:rsidTr="00801FBD">
        <w:trPr>
          <w:trHeight w:val="425"/>
        </w:trPr>
        <w:tc>
          <w:tcPr>
            <w:tcW w:w="3539" w:type="dxa"/>
            <w:tcBorders>
              <w:top w:val="single" w:sz="4" w:space="0" w:color="auto"/>
              <w:left w:val="single" w:sz="4" w:space="0" w:color="auto"/>
              <w:bottom w:val="single" w:sz="4" w:space="0" w:color="auto"/>
              <w:right w:val="single" w:sz="4" w:space="0" w:color="auto"/>
            </w:tcBorders>
            <w:vAlign w:val="center"/>
            <w:hideMark/>
          </w:tcPr>
          <w:p w14:paraId="3EA455A7" w14:textId="77777777" w:rsidR="002343A7" w:rsidRPr="000C1AD4" w:rsidRDefault="002343A7" w:rsidP="00801FBD">
            <w:r w:rsidRPr="000C1AD4">
              <w:t>Kitos paslaugos (</w:t>
            </w:r>
            <w:proofErr w:type="spellStart"/>
            <w:r w:rsidRPr="000C1AD4">
              <w:t>soc</w:t>
            </w:r>
            <w:proofErr w:type="spellEnd"/>
            <w:r w:rsidRPr="000C1AD4">
              <w:t>. maitinimo</w:t>
            </w:r>
          </w:p>
          <w:p w14:paraId="4176C52E" w14:textId="77777777" w:rsidR="002343A7" w:rsidRPr="000C1AD4" w:rsidRDefault="002343A7" w:rsidP="00801FBD">
            <w:r w:rsidRPr="000C1AD4">
              <w:t>gamybos kaštai)</w:t>
            </w:r>
          </w:p>
        </w:tc>
        <w:tc>
          <w:tcPr>
            <w:tcW w:w="1354" w:type="dxa"/>
            <w:tcBorders>
              <w:top w:val="single" w:sz="4" w:space="0" w:color="auto"/>
              <w:left w:val="single" w:sz="4" w:space="0" w:color="auto"/>
              <w:bottom w:val="single" w:sz="4" w:space="0" w:color="auto"/>
              <w:right w:val="single" w:sz="4" w:space="0" w:color="auto"/>
            </w:tcBorders>
            <w:vAlign w:val="center"/>
            <w:hideMark/>
          </w:tcPr>
          <w:p w14:paraId="04774391" w14:textId="77777777" w:rsidR="002343A7" w:rsidRPr="000C1AD4" w:rsidRDefault="002343A7" w:rsidP="00801FBD">
            <w:pPr>
              <w:jc w:val="center"/>
            </w:pPr>
            <w:r w:rsidRPr="000C1AD4">
              <w:t>5,7</w:t>
            </w:r>
          </w:p>
        </w:tc>
        <w:tc>
          <w:tcPr>
            <w:tcW w:w="1355" w:type="dxa"/>
            <w:tcBorders>
              <w:top w:val="single" w:sz="4" w:space="0" w:color="auto"/>
              <w:left w:val="single" w:sz="4" w:space="0" w:color="auto"/>
              <w:bottom w:val="single" w:sz="4" w:space="0" w:color="auto"/>
              <w:right w:val="single" w:sz="4" w:space="0" w:color="auto"/>
            </w:tcBorders>
            <w:vAlign w:val="center"/>
            <w:hideMark/>
          </w:tcPr>
          <w:p w14:paraId="6E67BA96" w14:textId="77777777" w:rsidR="002343A7" w:rsidRPr="000C1AD4" w:rsidRDefault="002343A7" w:rsidP="00801FBD">
            <w:pPr>
              <w:jc w:val="center"/>
            </w:pPr>
            <w:r w:rsidRPr="000C1AD4">
              <w:t>5,1</w:t>
            </w:r>
          </w:p>
        </w:tc>
        <w:tc>
          <w:tcPr>
            <w:tcW w:w="1355" w:type="dxa"/>
            <w:tcBorders>
              <w:top w:val="single" w:sz="4" w:space="0" w:color="auto"/>
              <w:left w:val="single" w:sz="4" w:space="0" w:color="auto"/>
              <w:bottom w:val="single" w:sz="4" w:space="0" w:color="auto"/>
              <w:right w:val="single" w:sz="4" w:space="0" w:color="auto"/>
            </w:tcBorders>
            <w:vAlign w:val="center"/>
            <w:hideMark/>
          </w:tcPr>
          <w:p w14:paraId="1C6DED14" w14:textId="77777777" w:rsidR="002343A7" w:rsidRPr="000C1AD4" w:rsidRDefault="002343A7" w:rsidP="00801FBD">
            <w:pPr>
              <w:jc w:val="center"/>
            </w:pPr>
            <w:r w:rsidRPr="000C1AD4">
              <w:t>2,3</w:t>
            </w:r>
          </w:p>
        </w:tc>
        <w:tc>
          <w:tcPr>
            <w:tcW w:w="1971" w:type="dxa"/>
            <w:tcBorders>
              <w:top w:val="single" w:sz="4" w:space="0" w:color="auto"/>
              <w:left w:val="single" w:sz="4" w:space="0" w:color="auto"/>
              <w:bottom w:val="single" w:sz="4" w:space="0" w:color="auto"/>
              <w:right w:val="single" w:sz="4" w:space="0" w:color="auto"/>
            </w:tcBorders>
            <w:vAlign w:val="center"/>
          </w:tcPr>
          <w:p w14:paraId="402CD0FD" w14:textId="77777777" w:rsidR="002343A7" w:rsidRPr="000C1AD4" w:rsidRDefault="002343A7" w:rsidP="00801FBD">
            <w:pPr>
              <w:jc w:val="center"/>
            </w:pPr>
            <w:r w:rsidRPr="000C1AD4">
              <w:t>-3,4</w:t>
            </w:r>
          </w:p>
        </w:tc>
      </w:tr>
      <w:tr w:rsidR="002343A7" w:rsidRPr="000C1AD4" w14:paraId="43C5DA1C" w14:textId="77777777" w:rsidTr="00801FBD">
        <w:trPr>
          <w:trHeight w:val="425"/>
        </w:trPr>
        <w:tc>
          <w:tcPr>
            <w:tcW w:w="3539" w:type="dxa"/>
            <w:tcBorders>
              <w:top w:val="single" w:sz="4" w:space="0" w:color="auto"/>
              <w:left w:val="single" w:sz="4" w:space="0" w:color="auto"/>
              <w:bottom w:val="single" w:sz="4" w:space="0" w:color="auto"/>
              <w:right w:val="single" w:sz="4" w:space="0" w:color="auto"/>
            </w:tcBorders>
            <w:vAlign w:val="center"/>
            <w:hideMark/>
          </w:tcPr>
          <w:p w14:paraId="2B6EBF67" w14:textId="77777777" w:rsidR="002343A7" w:rsidRPr="000C1AD4" w:rsidRDefault="002343A7" w:rsidP="00801FBD">
            <w:r w:rsidRPr="000C1AD4">
              <w:t>Ilgalaikis turtas</w:t>
            </w:r>
          </w:p>
        </w:tc>
        <w:tc>
          <w:tcPr>
            <w:tcW w:w="1354" w:type="dxa"/>
            <w:tcBorders>
              <w:top w:val="single" w:sz="4" w:space="0" w:color="auto"/>
              <w:left w:val="single" w:sz="4" w:space="0" w:color="auto"/>
              <w:bottom w:val="single" w:sz="4" w:space="0" w:color="auto"/>
              <w:right w:val="single" w:sz="4" w:space="0" w:color="auto"/>
            </w:tcBorders>
            <w:vAlign w:val="center"/>
            <w:hideMark/>
          </w:tcPr>
          <w:p w14:paraId="52B19481" w14:textId="77777777" w:rsidR="002343A7" w:rsidRPr="000C1AD4" w:rsidRDefault="002343A7" w:rsidP="00801FBD">
            <w:pPr>
              <w:jc w:val="center"/>
            </w:pPr>
            <w:r w:rsidRPr="000C1AD4">
              <w:t>7,0</w:t>
            </w:r>
          </w:p>
        </w:tc>
        <w:tc>
          <w:tcPr>
            <w:tcW w:w="1355" w:type="dxa"/>
            <w:tcBorders>
              <w:top w:val="single" w:sz="4" w:space="0" w:color="auto"/>
              <w:left w:val="single" w:sz="4" w:space="0" w:color="auto"/>
              <w:bottom w:val="single" w:sz="4" w:space="0" w:color="auto"/>
              <w:right w:val="single" w:sz="4" w:space="0" w:color="auto"/>
            </w:tcBorders>
            <w:vAlign w:val="center"/>
          </w:tcPr>
          <w:p w14:paraId="019AFAA6" w14:textId="77777777" w:rsidR="002343A7" w:rsidRPr="000C1AD4" w:rsidRDefault="002343A7" w:rsidP="00801FBD">
            <w:pPr>
              <w:jc w:val="center"/>
            </w:pPr>
          </w:p>
        </w:tc>
        <w:tc>
          <w:tcPr>
            <w:tcW w:w="1355" w:type="dxa"/>
            <w:tcBorders>
              <w:top w:val="single" w:sz="4" w:space="0" w:color="auto"/>
              <w:left w:val="single" w:sz="4" w:space="0" w:color="auto"/>
              <w:bottom w:val="single" w:sz="4" w:space="0" w:color="auto"/>
              <w:right w:val="single" w:sz="4" w:space="0" w:color="auto"/>
            </w:tcBorders>
            <w:vAlign w:val="center"/>
          </w:tcPr>
          <w:p w14:paraId="318E675B" w14:textId="77777777" w:rsidR="002343A7" w:rsidRPr="000C1AD4" w:rsidRDefault="002343A7" w:rsidP="00801FBD">
            <w:pPr>
              <w:jc w:val="center"/>
            </w:pPr>
          </w:p>
        </w:tc>
        <w:tc>
          <w:tcPr>
            <w:tcW w:w="1971" w:type="dxa"/>
            <w:tcBorders>
              <w:top w:val="single" w:sz="4" w:space="0" w:color="auto"/>
              <w:left w:val="single" w:sz="4" w:space="0" w:color="auto"/>
              <w:bottom w:val="single" w:sz="4" w:space="0" w:color="auto"/>
              <w:right w:val="single" w:sz="4" w:space="0" w:color="auto"/>
            </w:tcBorders>
            <w:vAlign w:val="center"/>
          </w:tcPr>
          <w:p w14:paraId="3F1FD89D" w14:textId="77777777" w:rsidR="002343A7" w:rsidRPr="000C1AD4" w:rsidRDefault="002343A7" w:rsidP="00801FBD">
            <w:pPr>
              <w:jc w:val="center"/>
            </w:pPr>
            <w:r w:rsidRPr="000C1AD4">
              <w:t>-7,0</w:t>
            </w:r>
          </w:p>
        </w:tc>
      </w:tr>
      <w:tr w:rsidR="002343A7" w:rsidRPr="000C1AD4" w14:paraId="015E7738" w14:textId="77777777" w:rsidTr="00801FBD">
        <w:trPr>
          <w:trHeight w:val="425"/>
        </w:trPr>
        <w:tc>
          <w:tcPr>
            <w:tcW w:w="3539" w:type="dxa"/>
            <w:tcBorders>
              <w:top w:val="single" w:sz="4" w:space="0" w:color="auto"/>
              <w:left w:val="single" w:sz="4" w:space="0" w:color="auto"/>
              <w:bottom w:val="single" w:sz="4" w:space="0" w:color="auto"/>
              <w:right w:val="single" w:sz="4" w:space="0" w:color="auto"/>
            </w:tcBorders>
            <w:vAlign w:val="center"/>
            <w:hideMark/>
          </w:tcPr>
          <w:p w14:paraId="184D48E1" w14:textId="77777777" w:rsidR="002343A7" w:rsidRPr="000C1AD4" w:rsidRDefault="002343A7" w:rsidP="00801FBD">
            <w:r w:rsidRPr="000C1AD4">
              <w:t>Materialinės pašalpos</w:t>
            </w:r>
          </w:p>
        </w:tc>
        <w:tc>
          <w:tcPr>
            <w:tcW w:w="1354" w:type="dxa"/>
            <w:tcBorders>
              <w:top w:val="single" w:sz="4" w:space="0" w:color="auto"/>
              <w:left w:val="single" w:sz="4" w:space="0" w:color="auto"/>
              <w:bottom w:val="single" w:sz="4" w:space="0" w:color="auto"/>
              <w:right w:val="single" w:sz="4" w:space="0" w:color="auto"/>
            </w:tcBorders>
            <w:vAlign w:val="center"/>
            <w:hideMark/>
          </w:tcPr>
          <w:p w14:paraId="67F19802" w14:textId="77777777" w:rsidR="002343A7" w:rsidRPr="000C1AD4" w:rsidRDefault="002343A7" w:rsidP="00801FBD">
            <w:pPr>
              <w:jc w:val="center"/>
            </w:pPr>
            <w:r w:rsidRPr="000C1AD4">
              <w:t>3,3</w:t>
            </w:r>
          </w:p>
        </w:tc>
        <w:tc>
          <w:tcPr>
            <w:tcW w:w="1355" w:type="dxa"/>
            <w:tcBorders>
              <w:top w:val="single" w:sz="4" w:space="0" w:color="auto"/>
              <w:left w:val="single" w:sz="4" w:space="0" w:color="auto"/>
              <w:bottom w:val="single" w:sz="4" w:space="0" w:color="auto"/>
              <w:right w:val="single" w:sz="4" w:space="0" w:color="auto"/>
            </w:tcBorders>
            <w:vAlign w:val="center"/>
            <w:hideMark/>
          </w:tcPr>
          <w:p w14:paraId="3A616E60" w14:textId="77777777" w:rsidR="002343A7" w:rsidRPr="000C1AD4" w:rsidRDefault="002343A7" w:rsidP="00801FBD">
            <w:pPr>
              <w:jc w:val="center"/>
            </w:pPr>
            <w:r w:rsidRPr="000C1AD4">
              <w:t>2,6</w:t>
            </w:r>
          </w:p>
        </w:tc>
        <w:tc>
          <w:tcPr>
            <w:tcW w:w="1355" w:type="dxa"/>
            <w:tcBorders>
              <w:top w:val="single" w:sz="4" w:space="0" w:color="auto"/>
              <w:left w:val="single" w:sz="4" w:space="0" w:color="auto"/>
              <w:bottom w:val="single" w:sz="4" w:space="0" w:color="auto"/>
              <w:right w:val="single" w:sz="4" w:space="0" w:color="auto"/>
            </w:tcBorders>
            <w:vAlign w:val="center"/>
            <w:hideMark/>
          </w:tcPr>
          <w:p w14:paraId="46D4370F" w14:textId="77777777" w:rsidR="002343A7" w:rsidRPr="000C1AD4" w:rsidRDefault="002343A7" w:rsidP="00801FBD">
            <w:pPr>
              <w:jc w:val="center"/>
            </w:pPr>
            <w:r w:rsidRPr="000C1AD4">
              <w:t>1,1</w:t>
            </w:r>
          </w:p>
        </w:tc>
        <w:tc>
          <w:tcPr>
            <w:tcW w:w="1971" w:type="dxa"/>
            <w:tcBorders>
              <w:top w:val="single" w:sz="4" w:space="0" w:color="auto"/>
              <w:left w:val="single" w:sz="4" w:space="0" w:color="auto"/>
              <w:bottom w:val="single" w:sz="4" w:space="0" w:color="auto"/>
              <w:right w:val="single" w:sz="4" w:space="0" w:color="auto"/>
            </w:tcBorders>
            <w:vAlign w:val="center"/>
          </w:tcPr>
          <w:p w14:paraId="565120A6" w14:textId="77777777" w:rsidR="002343A7" w:rsidRPr="000C1AD4" w:rsidRDefault="002343A7" w:rsidP="00801FBD">
            <w:pPr>
              <w:jc w:val="center"/>
            </w:pPr>
            <w:r w:rsidRPr="000C1AD4">
              <w:t>-2.2</w:t>
            </w:r>
          </w:p>
        </w:tc>
      </w:tr>
      <w:tr w:rsidR="002343A7" w:rsidRPr="000C1AD4" w14:paraId="0E3638EB" w14:textId="77777777" w:rsidTr="00801FBD">
        <w:trPr>
          <w:trHeight w:val="425"/>
        </w:trPr>
        <w:tc>
          <w:tcPr>
            <w:tcW w:w="3539" w:type="dxa"/>
            <w:tcBorders>
              <w:top w:val="single" w:sz="4" w:space="0" w:color="auto"/>
              <w:left w:val="single" w:sz="4" w:space="0" w:color="auto"/>
              <w:bottom w:val="single" w:sz="4" w:space="0" w:color="auto"/>
              <w:right w:val="single" w:sz="4" w:space="0" w:color="auto"/>
            </w:tcBorders>
            <w:vAlign w:val="center"/>
            <w:hideMark/>
          </w:tcPr>
          <w:p w14:paraId="20105CF0" w14:textId="77777777" w:rsidR="002343A7" w:rsidRPr="000C1AD4" w:rsidRDefault="002343A7" w:rsidP="00801FBD">
            <w:r w:rsidRPr="000C1AD4">
              <w:t>Kvalifikacija ir komandiruotės</w:t>
            </w:r>
          </w:p>
        </w:tc>
        <w:tc>
          <w:tcPr>
            <w:tcW w:w="1354" w:type="dxa"/>
            <w:tcBorders>
              <w:top w:val="single" w:sz="4" w:space="0" w:color="auto"/>
              <w:left w:val="single" w:sz="4" w:space="0" w:color="auto"/>
              <w:bottom w:val="single" w:sz="4" w:space="0" w:color="auto"/>
              <w:right w:val="single" w:sz="4" w:space="0" w:color="auto"/>
            </w:tcBorders>
            <w:vAlign w:val="center"/>
          </w:tcPr>
          <w:p w14:paraId="2ECA2281" w14:textId="77777777" w:rsidR="002343A7" w:rsidRPr="000C1AD4" w:rsidRDefault="002343A7" w:rsidP="00801FBD">
            <w:pPr>
              <w:jc w:val="center"/>
            </w:pPr>
          </w:p>
        </w:tc>
        <w:tc>
          <w:tcPr>
            <w:tcW w:w="1355" w:type="dxa"/>
            <w:tcBorders>
              <w:top w:val="single" w:sz="4" w:space="0" w:color="auto"/>
              <w:left w:val="single" w:sz="4" w:space="0" w:color="auto"/>
              <w:bottom w:val="single" w:sz="4" w:space="0" w:color="auto"/>
              <w:right w:val="single" w:sz="4" w:space="0" w:color="auto"/>
            </w:tcBorders>
            <w:vAlign w:val="center"/>
          </w:tcPr>
          <w:p w14:paraId="1B9A8080" w14:textId="77777777" w:rsidR="002343A7" w:rsidRPr="000C1AD4" w:rsidRDefault="002343A7" w:rsidP="00801FBD">
            <w:pPr>
              <w:jc w:val="center"/>
            </w:pPr>
          </w:p>
        </w:tc>
        <w:tc>
          <w:tcPr>
            <w:tcW w:w="1355" w:type="dxa"/>
            <w:tcBorders>
              <w:top w:val="single" w:sz="4" w:space="0" w:color="auto"/>
              <w:left w:val="single" w:sz="4" w:space="0" w:color="auto"/>
              <w:bottom w:val="single" w:sz="4" w:space="0" w:color="auto"/>
              <w:right w:val="single" w:sz="4" w:space="0" w:color="auto"/>
            </w:tcBorders>
            <w:vAlign w:val="center"/>
            <w:hideMark/>
          </w:tcPr>
          <w:p w14:paraId="1140713A" w14:textId="77777777" w:rsidR="002343A7" w:rsidRPr="000C1AD4" w:rsidRDefault="002343A7" w:rsidP="00801FBD">
            <w:pPr>
              <w:jc w:val="center"/>
            </w:pPr>
            <w:r w:rsidRPr="000C1AD4">
              <w:t>0,1</w:t>
            </w:r>
          </w:p>
        </w:tc>
        <w:tc>
          <w:tcPr>
            <w:tcW w:w="1971" w:type="dxa"/>
            <w:tcBorders>
              <w:top w:val="single" w:sz="4" w:space="0" w:color="auto"/>
              <w:left w:val="single" w:sz="4" w:space="0" w:color="auto"/>
              <w:bottom w:val="single" w:sz="4" w:space="0" w:color="auto"/>
              <w:right w:val="single" w:sz="4" w:space="0" w:color="auto"/>
            </w:tcBorders>
            <w:vAlign w:val="center"/>
          </w:tcPr>
          <w:p w14:paraId="70447B2C" w14:textId="77777777" w:rsidR="002343A7" w:rsidRPr="000C1AD4" w:rsidRDefault="002343A7" w:rsidP="00801FBD">
            <w:pPr>
              <w:jc w:val="center"/>
            </w:pPr>
            <w:r w:rsidRPr="000C1AD4">
              <w:t>0,1</w:t>
            </w:r>
          </w:p>
        </w:tc>
      </w:tr>
      <w:tr w:rsidR="002343A7" w:rsidRPr="000C1AD4" w14:paraId="3A8F62DF" w14:textId="77777777" w:rsidTr="00801FBD">
        <w:trPr>
          <w:trHeight w:val="425"/>
        </w:trPr>
        <w:tc>
          <w:tcPr>
            <w:tcW w:w="3539" w:type="dxa"/>
            <w:tcBorders>
              <w:top w:val="single" w:sz="4" w:space="0" w:color="auto"/>
              <w:left w:val="single" w:sz="4" w:space="0" w:color="auto"/>
              <w:bottom w:val="single" w:sz="4" w:space="0" w:color="auto"/>
              <w:right w:val="single" w:sz="4" w:space="0" w:color="auto"/>
            </w:tcBorders>
            <w:vAlign w:val="center"/>
            <w:hideMark/>
          </w:tcPr>
          <w:p w14:paraId="513236DC" w14:textId="77777777" w:rsidR="002343A7" w:rsidRPr="000C1AD4" w:rsidRDefault="002343A7" w:rsidP="00801FBD">
            <w:r w:rsidRPr="000C1AD4">
              <w:t>Mokytojų</w:t>
            </w:r>
            <w:r>
              <w:t xml:space="preserve"> kelionės </w:t>
            </w:r>
            <w:r w:rsidRPr="000C1AD4">
              <w:t>kompensacija</w:t>
            </w:r>
          </w:p>
        </w:tc>
        <w:tc>
          <w:tcPr>
            <w:tcW w:w="1354" w:type="dxa"/>
            <w:tcBorders>
              <w:top w:val="single" w:sz="4" w:space="0" w:color="auto"/>
              <w:left w:val="single" w:sz="4" w:space="0" w:color="auto"/>
              <w:bottom w:val="single" w:sz="4" w:space="0" w:color="auto"/>
              <w:right w:val="single" w:sz="4" w:space="0" w:color="auto"/>
            </w:tcBorders>
            <w:vAlign w:val="center"/>
          </w:tcPr>
          <w:p w14:paraId="0E6F6533" w14:textId="77777777" w:rsidR="002343A7" w:rsidRPr="000C1AD4" w:rsidRDefault="002343A7" w:rsidP="00801FBD">
            <w:pPr>
              <w:jc w:val="center"/>
            </w:pPr>
          </w:p>
        </w:tc>
        <w:tc>
          <w:tcPr>
            <w:tcW w:w="1355" w:type="dxa"/>
            <w:tcBorders>
              <w:top w:val="single" w:sz="4" w:space="0" w:color="auto"/>
              <w:left w:val="single" w:sz="4" w:space="0" w:color="auto"/>
              <w:bottom w:val="single" w:sz="4" w:space="0" w:color="auto"/>
              <w:right w:val="single" w:sz="4" w:space="0" w:color="auto"/>
            </w:tcBorders>
            <w:vAlign w:val="center"/>
          </w:tcPr>
          <w:p w14:paraId="628A0FBF" w14:textId="77777777" w:rsidR="002343A7" w:rsidRPr="000C1AD4" w:rsidRDefault="002343A7" w:rsidP="00801FBD">
            <w:pPr>
              <w:jc w:val="center"/>
            </w:pPr>
          </w:p>
        </w:tc>
        <w:tc>
          <w:tcPr>
            <w:tcW w:w="1355" w:type="dxa"/>
            <w:tcBorders>
              <w:top w:val="single" w:sz="4" w:space="0" w:color="auto"/>
              <w:left w:val="single" w:sz="4" w:space="0" w:color="auto"/>
              <w:bottom w:val="single" w:sz="4" w:space="0" w:color="auto"/>
              <w:right w:val="single" w:sz="4" w:space="0" w:color="auto"/>
            </w:tcBorders>
            <w:vAlign w:val="center"/>
            <w:hideMark/>
          </w:tcPr>
          <w:p w14:paraId="658AF165" w14:textId="77777777" w:rsidR="002343A7" w:rsidRPr="000C1AD4" w:rsidRDefault="002343A7" w:rsidP="00801FBD">
            <w:pPr>
              <w:jc w:val="center"/>
            </w:pPr>
            <w:r w:rsidRPr="000C1AD4">
              <w:t>4,3</w:t>
            </w:r>
          </w:p>
        </w:tc>
        <w:tc>
          <w:tcPr>
            <w:tcW w:w="1971" w:type="dxa"/>
            <w:tcBorders>
              <w:top w:val="single" w:sz="4" w:space="0" w:color="auto"/>
              <w:left w:val="single" w:sz="4" w:space="0" w:color="auto"/>
              <w:bottom w:val="single" w:sz="4" w:space="0" w:color="auto"/>
              <w:right w:val="single" w:sz="4" w:space="0" w:color="auto"/>
            </w:tcBorders>
            <w:vAlign w:val="center"/>
          </w:tcPr>
          <w:p w14:paraId="1E5B95D2" w14:textId="77777777" w:rsidR="002343A7" w:rsidRPr="000C1AD4" w:rsidRDefault="002343A7" w:rsidP="00801FBD">
            <w:pPr>
              <w:jc w:val="center"/>
            </w:pPr>
            <w:r w:rsidRPr="000C1AD4">
              <w:t>4,3</w:t>
            </w:r>
          </w:p>
        </w:tc>
      </w:tr>
    </w:tbl>
    <w:p w14:paraId="29D0C6BA" w14:textId="77777777" w:rsidR="002343A7" w:rsidRDefault="002343A7" w:rsidP="002343A7">
      <w:pPr>
        <w:spacing w:line="360" w:lineRule="auto"/>
        <w:ind w:left="720"/>
        <w:jc w:val="both"/>
      </w:pPr>
    </w:p>
    <w:p w14:paraId="49648C83" w14:textId="77777777" w:rsidR="002343A7" w:rsidRPr="000C1AD4" w:rsidRDefault="002343A7" w:rsidP="002343A7">
      <w:pPr>
        <w:numPr>
          <w:ilvl w:val="2"/>
          <w:numId w:val="15"/>
        </w:numPr>
        <w:spacing w:line="360" w:lineRule="auto"/>
        <w:jc w:val="both"/>
      </w:pPr>
      <w:r w:rsidRPr="000C1AD4">
        <w:t xml:space="preserve">1,2 proc. paramos lėšos </w:t>
      </w:r>
    </w:p>
    <w:tbl>
      <w:tblPr>
        <w:tblW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977"/>
      </w:tblGrid>
      <w:tr w:rsidR="002343A7" w:rsidRPr="000C1AD4" w14:paraId="2F750FDC" w14:textId="77777777" w:rsidTr="00801FBD">
        <w:trPr>
          <w:trHeight w:val="454"/>
        </w:trPr>
        <w:tc>
          <w:tcPr>
            <w:tcW w:w="817" w:type="dxa"/>
            <w:tcBorders>
              <w:top w:val="single" w:sz="4" w:space="0" w:color="auto"/>
              <w:left w:val="single" w:sz="4" w:space="0" w:color="auto"/>
              <w:bottom w:val="single" w:sz="4" w:space="0" w:color="auto"/>
              <w:right w:val="single" w:sz="4" w:space="0" w:color="auto"/>
            </w:tcBorders>
            <w:vAlign w:val="center"/>
            <w:hideMark/>
          </w:tcPr>
          <w:p w14:paraId="316F473F" w14:textId="77777777" w:rsidR="002343A7" w:rsidRPr="000C1AD4" w:rsidRDefault="002343A7" w:rsidP="00801FBD">
            <w:pPr>
              <w:jc w:val="center"/>
            </w:pPr>
            <w:r w:rsidRPr="000C1AD4">
              <w:t>Metai</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50D0492" w14:textId="77777777" w:rsidR="002343A7" w:rsidRPr="000C1AD4" w:rsidRDefault="002343A7" w:rsidP="00801FBD">
            <w:pPr>
              <w:jc w:val="center"/>
            </w:pPr>
            <w:r w:rsidRPr="000C1AD4">
              <w:t>1,2 proc. parama (Eur)</w:t>
            </w:r>
          </w:p>
        </w:tc>
      </w:tr>
      <w:tr w:rsidR="002343A7" w:rsidRPr="000C1AD4" w14:paraId="2A203A0D" w14:textId="77777777" w:rsidTr="00801FBD">
        <w:trPr>
          <w:trHeight w:val="454"/>
        </w:trPr>
        <w:tc>
          <w:tcPr>
            <w:tcW w:w="817" w:type="dxa"/>
            <w:tcBorders>
              <w:top w:val="single" w:sz="4" w:space="0" w:color="auto"/>
              <w:left w:val="single" w:sz="4" w:space="0" w:color="auto"/>
              <w:bottom w:val="single" w:sz="4" w:space="0" w:color="auto"/>
              <w:right w:val="single" w:sz="4" w:space="0" w:color="auto"/>
            </w:tcBorders>
            <w:vAlign w:val="center"/>
            <w:hideMark/>
          </w:tcPr>
          <w:p w14:paraId="38EE34F4" w14:textId="77777777" w:rsidR="002343A7" w:rsidRPr="000C1AD4" w:rsidRDefault="002343A7" w:rsidP="00801FBD">
            <w:pPr>
              <w:jc w:val="center"/>
            </w:pPr>
            <w:r w:rsidRPr="000C1AD4">
              <w:t>2020</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57239CD" w14:textId="77777777" w:rsidR="002343A7" w:rsidRPr="000C1AD4" w:rsidRDefault="002343A7" w:rsidP="00801FBD">
            <w:pPr>
              <w:jc w:val="center"/>
            </w:pPr>
            <w:r w:rsidRPr="000C1AD4">
              <w:t>564,12</w:t>
            </w:r>
          </w:p>
        </w:tc>
      </w:tr>
      <w:tr w:rsidR="002343A7" w:rsidRPr="000C1AD4" w14:paraId="1FB1AC46" w14:textId="77777777" w:rsidTr="00801FBD">
        <w:trPr>
          <w:trHeight w:val="454"/>
        </w:trPr>
        <w:tc>
          <w:tcPr>
            <w:tcW w:w="817" w:type="dxa"/>
            <w:tcBorders>
              <w:top w:val="single" w:sz="4" w:space="0" w:color="auto"/>
              <w:left w:val="single" w:sz="4" w:space="0" w:color="auto"/>
              <w:bottom w:val="single" w:sz="4" w:space="0" w:color="auto"/>
              <w:right w:val="single" w:sz="4" w:space="0" w:color="auto"/>
            </w:tcBorders>
            <w:vAlign w:val="center"/>
            <w:hideMark/>
          </w:tcPr>
          <w:p w14:paraId="315FD0A0" w14:textId="77777777" w:rsidR="002343A7" w:rsidRPr="000C1AD4" w:rsidRDefault="002343A7" w:rsidP="00801FBD">
            <w:pPr>
              <w:jc w:val="center"/>
            </w:pPr>
            <w:r w:rsidRPr="000C1AD4">
              <w:t>2021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3D3640A" w14:textId="77777777" w:rsidR="002343A7" w:rsidRPr="000C1AD4" w:rsidRDefault="002343A7" w:rsidP="00801FBD">
            <w:pPr>
              <w:jc w:val="center"/>
            </w:pPr>
            <w:r w:rsidRPr="000C1AD4">
              <w:t>340,92</w:t>
            </w:r>
          </w:p>
        </w:tc>
      </w:tr>
      <w:tr w:rsidR="002343A7" w:rsidRPr="000C1AD4" w14:paraId="362223CC" w14:textId="77777777" w:rsidTr="00801FBD">
        <w:trPr>
          <w:trHeight w:val="454"/>
        </w:trPr>
        <w:tc>
          <w:tcPr>
            <w:tcW w:w="817" w:type="dxa"/>
            <w:tcBorders>
              <w:top w:val="single" w:sz="4" w:space="0" w:color="auto"/>
              <w:left w:val="single" w:sz="4" w:space="0" w:color="auto"/>
              <w:bottom w:val="single" w:sz="4" w:space="0" w:color="auto"/>
              <w:right w:val="single" w:sz="4" w:space="0" w:color="auto"/>
            </w:tcBorders>
            <w:vAlign w:val="center"/>
            <w:hideMark/>
          </w:tcPr>
          <w:p w14:paraId="7E2ACEB2" w14:textId="77777777" w:rsidR="002343A7" w:rsidRPr="000C1AD4" w:rsidRDefault="002343A7" w:rsidP="00801FBD">
            <w:pPr>
              <w:jc w:val="center"/>
            </w:pPr>
            <w:r w:rsidRPr="000C1AD4">
              <w:t>2022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B4877A0" w14:textId="77777777" w:rsidR="002343A7" w:rsidRPr="000C1AD4" w:rsidRDefault="002343A7" w:rsidP="00801FBD">
            <w:pPr>
              <w:jc w:val="center"/>
            </w:pPr>
            <w:r w:rsidRPr="000C1AD4">
              <w:t>328,86</w:t>
            </w:r>
          </w:p>
        </w:tc>
      </w:tr>
    </w:tbl>
    <w:p w14:paraId="56C40773" w14:textId="4D52BBA4" w:rsidR="002343A7" w:rsidRDefault="002343A7" w:rsidP="002343A7">
      <w:pPr>
        <w:spacing w:line="360" w:lineRule="auto"/>
        <w:jc w:val="both"/>
        <w:rPr>
          <w:color w:val="FF0000"/>
        </w:rPr>
      </w:pPr>
    </w:p>
    <w:p w14:paraId="79F5694D" w14:textId="56D5B04C" w:rsidR="00CD5898" w:rsidRDefault="00CD5898" w:rsidP="002343A7">
      <w:pPr>
        <w:spacing w:line="360" w:lineRule="auto"/>
        <w:jc w:val="both"/>
        <w:rPr>
          <w:color w:val="FF0000"/>
        </w:rPr>
      </w:pPr>
    </w:p>
    <w:p w14:paraId="5ED9413A" w14:textId="77777777" w:rsidR="00CD5898" w:rsidRPr="000C1AD4" w:rsidRDefault="00CD5898" w:rsidP="002343A7">
      <w:pPr>
        <w:spacing w:line="360" w:lineRule="auto"/>
        <w:jc w:val="both"/>
        <w:rPr>
          <w:color w:val="FF0000"/>
        </w:rPr>
      </w:pPr>
    </w:p>
    <w:p w14:paraId="395EA56A" w14:textId="77777777" w:rsidR="002343A7" w:rsidRPr="000C1AD4" w:rsidRDefault="002343A7" w:rsidP="002343A7">
      <w:pPr>
        <w:numPr>
          <w:ilvl w:val="0"/>
          <w:numId w:val="15"/>
        </w:numPr>
        <w:spacing w:line="360" w:lineRule="auto"/>
        <w:jc w:val="both"/>
        <w:rPr>
          <w:b/>
        </w:rPr>
      </w:pPr>
      <w:r w:rsidRPr="000C1AD4">
        <w:rPr>
          <w:b/>
        </w:rPr>
        <w:t>PROBLEMOS, SĄLYGOTOS</w:t>
      </w:r>
      <w:r>
        <w:rPr>
          <w:b/>
        </w:rPr>
        <w:t xml:space="preserve"> </w:t>
      </w:r>
      <w:r w:rsidRPr="000C1AD4">
        <w:rPr>
          <w:b/>
        </w:rPr>
        <w:t>VIDAUS IR IŠORĖS VEIKSNIŲ, JŲ SPRENDIMO BŪDAI. LĖŠŲ POREIKIS</w:t>
      </w:r>
    </w:p>
    <w:p w14:paraId="7EFC96CA" w14:textId="649EF49C" w:rsidR="002343A7" w:rsidRPr="000C1AD4" w:rsidRDefault="002343A7" w:rsidP="002343A7">
      <w:pPr>
        <w:spacing w:line="360" w:lineRule="auto"/>
        <w:ind w:firstLine="851"/>
        <w:jc w:val="both"/>
      </w:pPr>
      <w:r w:rsidRPr="000C1AD4">
        <w:t xml:space="preserve">Norint mokytojams ir  mokiniams </w:t>
      </w:r>
      <w:r w:rsidRPr="000C1AD4">
        <w:rPr>
          <w:color w:val="FF0000"/>
        </w:rPr>
        <w:t xml:space="preserve"> </w:t>
      </w:r>
      <w:r w:rsidRPr="000C1AD4">
        <w:t>sudaryti geras ugdymo(</w:t>
      </w:r>
      <w:proofErr w:type="spellStart"/>
      <w:r w:rsidRPr="000C1AD4">
        <w:t>si</w:t>
      </w:r>
      <w:proofErr w:type="spellEnd"/>
      <w:r w:rsidRPr="000C1AD4">
        <w:t>) sąlygas, reikėtų renovuoti priestato kabinetus ir koridorius (tęsiant anksčiau jau parengtą Gimnazijos visų patalpų renovacijos projekto įgyvendinimą)</w:t>
      </w:r>
      <w:r>
        <w:t>. Priestato</w:t>
      </w:r>
      <w:r w:rsidRPr="000C1AD4">
        <w:t xml:space="preserve"> techninė būklė prastėja kasmet, nes nėra tinkamos lietaus kanalizacijos. Taip pat laikas iš esmės keisti susidėvėjusią Gimnazijos pastatų šildymo sistemą.</w:t>
      </w:r>
    </w:p>
    <w:p w14:paraId="3B31C7EE" w14:textId="77777777" w:rsidR="002343A7" w:rsidRPr="000C1AD4" w:rsidRDefault="002343A7" w:rsidP="002343A7">
      <w:pPr>
        <w:spacing w:line="360" w:lineRule="auto"/>
        <w:ind w:firstLine="851"/>
        <w:jc w:val="both"/>
        <w:rPr>
          <w:lang w:bidi="he-IL"/>
        </w:rPr>
      </w:pPr>
      <w:r w:rsidRPr="000C1AD4">
        <w:rPr>
          <w:lang w:bidi="he-IL"/>
        </w:rPr>
        <w:t>Siekiant gerinti ugdymo(</w:t>
      </w:r>
      <w:proofErr w:type="spellStart"/>
      <w:r w:rsidRPr="000C1AD4">
        <w:rPr>
          <w:lang w:bidi="he-IL"/>
        </w:rPr>
        <w:t>si</w:t>
      </w:r>
      <w:proofErr w:type="spellEnd"/>
      <w:r w:rsidRPr="000C1AD4">
        <w:rPr>
          <w:lang w:bidi="he-IL"/>
        </w:rPr>
        <w:t xml:space="preserve">) kokybę, reikia kurti efektyvią </w:t>
      </w:r>
      <w:r>
        <w:rPr>
          <w:lang w:bidi="he-IL"/>
        </w:rPr>
        <w:t>i</w:t>
      </w:r>
      <w:r w:rsidRPr="000C1AD4">
        <w:rPr>
          <w:lang w:bidi="he-IL"/>
        </w:rPr>
        <w:t>ndividualios pagalbos mokiniams sistemą.</w:t>
      </w:r>
    </w:p>
    <w:p w14:paraId="7FCFDBBC" w14:textId="77777777" w:rsidR="002343A7" w:rsidRPr="000C1AD4" w:rsidRDefault="002343A7" w:rsidP="002343A7">
      <w:pPr>
        <w:tabs>
          <w:tab w:val="left" w:pos="720"/>
        </w:tabs>
        <w:spacing w:line="360" w:lineRule="auto"/>
        <w:ind w:firstLine="540"/>
        <w:jc w:val="both"/>
        <w:rPr>
          <w:lang w:bidi="he-IL"/>
        </w:rPr>
      </w:pPr>
    </w:p>
    <w:p w14:paraId="642DB92D" w14:textId="77777777" w:rsidR="002343A7" w:rsidRPr="000C1AD4" w:rsidRDefault="002343A7" w:rsidP="002343A7">
      <w:pPr>
        <w:jc w:val="both"/>
      </w:pPr>
      <w:r w:rsidRPr="000C1AD4">
        <w:t xml:space="preserve">                                                                                                              </w:t>
      </w:r>
    </w:p>
    <w:p w14:paraId="4925D32E" w14:textId="77777777" w:rsidR="002343A7" w:rsidRPr="000C1AD4" w:rsidRDefault="002343A7" w:rsidP="002343A7">
      <w:pPr>
        <w:jc w:val="center"/>
      </w:pPr>
      <w:r>
        <w:t>Gimnazijos</w:t>
      </w:r>
      <w:r w:rsidRPr="000C1AD4">
        <w:t xml:space="preserve"> direktorius</w:t>
      </w:r>
      <w:r w:rsidRPr="000C1AD4">
        <w:tab/>
      </w:r>
      <w:r w:rsidRPr="000C1AD4">
        <w:tab/>
        <w:t>____________</w:t>
      </w:r>
      <w:r w:rsidRPr="000C1AD4">
        <w:tab/>
        <w:t>Viktoras Rimša</w:t>
      </w:r>
    </w:p>
    <w:p w14:paraId="4B2371C3" w14:textId="77777777" w:rsidR="002343A7" w:rsidRPr="000C1AD4" w:rsidRDefault="002343A7" w:rsidP="002343A7">
      <w:pPr>
        <w:jc w:val="center"/>
        <w:rPr>
          <w:sz w:val="20"/>
        </w:rPr>
      </w:pPr>
      <w:r>
        <w:rPr>
          <w:sz w:val="20"/>
        </w:rPr>
        <w:t xml:space="preserve">                         </w:t>
      </w:r>
      <w:r w:rsidRPr="000C1AD4">
        <w:rPr>
          <w:sz w:val="20"/>
        </w:rPr>
        <w:t>(parašas)</w:t>
      </w:r>
    </w:p>
    <w:p w14:paraId="7F486EF7" w14:textId="77777777" w:rsidR="002343A7" w:rsidRPr="00C35426" w:rsidRDefault="002343A7" w:rsidP="00C35426">
      <w:pPr>
        <w:jc w:val="both"/>
        <w:rPr>
          <w:szCs w:val="24"/>
        </w:rPr>
      </w:pPr>
    </w:p>
    <w:sectPr w:rsidR="002343A7" w:rsidRPr="00C35426" w:rsidSect="00387A46">
      <w:type w:val="continuous"/>
      <w:pgSz w:w="11906" w:h="16838" w:code="9"/>
      <w:pgMar w:top="1134" w:right="566" w:bottom="709" w:left="1701" w:header="964" w:footer="567" w:gutter="0"/>
      <w:cols w:space="1296"/>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86921" w14:textId="77777777" w:rsidR="000B7E0F" w:rsidRDefault="000B7E0F">
      <w:r>
        <w:separator/>
      </w:r>
    </w:p>
  </w:endnote>
  <w:endnote w:type="continuationSeparator" w:id="0">
    <w:p w14:paraId="63F5642C" w14:textId="77777777" w:rsidR="000B7E0F" w:rsidRDefault="000B7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1" w:usb1="00000000" w:usb2="00000000" w:usb3="00000000" w:csb0="00000081"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A15BC" w14:textId="77777777" w:rsidR="000B7E0F" w:rsidRDefault="000B7E0F">
      <w:r>
        <w:separator/>
      </w:r>
    </w:p>
  </w:footnote>
  <w:footnote w:type="continuationSeparator" w:id="0">
    <w:p w14:paraId="4F65B001" w14:textId="77777777" w:rsidR="000B7E0F" w:rsidRDefault="000B7E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F51A3"/>
    <w:multiLevelType w:val="hybridMultilevel"/>
    <w:tmpl w:val="41BC5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8E325B"/>
    <w:multiLevelType w:val="hybridMultilevel"/>
    <w:tmpl w:val="2708DF2C"/>
    <w:lvl w:ilvl="0" w:tplc="8DEC2694">
      <w:start w:val="2"/>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30335005"/>
    <w:multiLevelType w:val="multilevel"/>
    <w:tmpl w:val="45AC4390"/>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96D4692"/>
    <w:multiLevelType w:val="hybridMultilevel"/>
    <w:tmpl w:val="318C46C2"/>
    <w:lvl w:ilvl="0" w:tplc="04090001">
      <w:start w:val="1"/>
      <w:numFmt w:val="bullet"/>
      <w:lvlText w:val=""/>
      <w:lvlJc w:val="left"/>
      <w:pPr>
        <w:ind w:left="3300" w:hanging="360"/>
      </w:pPr>
      <w:rPr>
        <w:rFonts w:ascii="Symbol" w:hAnsi="Symbol"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abstractNum w:abstractNumId="4" w15:restartNumberingAfterBreak="0">
    <w:nsid w:val="3A0C0EC0"/>
    <w:multiLevelType w:val="multilevel"/>
    <w:tmpl w:val="0270D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20925B4"/>
    <w:multiLevelType w:val="hybridMultilevel"/>
    <w:tmpl w:val="40AEDEEC"/>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6" w15:restartNumberingAfterBreak="0">
    <w:nsid w:val="45CB52B3"/>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99D57D9"/>
    <w:multiLevelType w:val="multilevel"/>
    <w:tmpl w:val="47B451FC"/>
    <w:lvl w:ilvl="0">
      <w:start w:val="1"/>
      <w:numFmt w:val="decimal"/>
      <w:lvlText w:val="%1."/>
      <w:lvlJc w:val="left"/>
      <w:pPr>
        <w:tabs>
          <w:tab w:val="num" w:pos="585"/>
        </w:tabs>
        <w:ind w:left="585" w:hanging="360"/>
      </w:pPr>
      <w:rPr>
        <w:rFonts w:hint="default"/>
        <w:b w:val="0"/>
      </w:rPr>
    </w:lvl>
    <w:lvl w:ilvl="1">
      <w:start w:val="1"/>
      <w:numFmt w:val="decimal"/>
      <w:isLgl/>
      <w:lvlText w:val="%1.%2."/>
      <w:lvlJc w:val="left"/>
      <w:pPr>
        <w:tabs>
          <w:tab w:val="num" w:pos="645"/>
        </w:tabs>
        <w:ind w:left="645" w:hanging="420"/>
      </w:pPr>
      <w:rPr>
        <w:rFonts w:eastAsia="Arial Unicode MS" w:hint="default"/>
        <w:b w:val="0"/>
      </w:rPr>
    </w:lvl>
    <w:lvl w:ilvl="2">
      <w:start w:val="1"/>
      <w:numFmt w:val="decimal"/>
      <w:isLgl/>
      <w:lvlText w:val="%1.%2.%3."/>
      <w:lvlJc w:val="left"/>
      <w:pPr>
        <w:tabs>
          <w:tab w:val="num" w:pos="945"/>
        </w:tabs>
        <w:ind w:left="945" w:hanging="720"/>
      </w:pPr>
      <w:rPr>
        <w:rFonts w:eastAsia="Arial Unicode MS" w:hint="default"/>
        <w:b w:val="0"/>
      </w:rPr>
    </w:lvl>
    <w:lvl w:ilvl="3">
      <w:start w:val="1"/>
      <w:numFmt w:val="decimal"/>
      <w:isLgl/>
      <w:lvlText w:val="%1.%2.%3.%4."/>
      <w:lvlJc w:val="left"/>
      <w:pPr>
        <w:tabs>
          <w:tab w:val="num" w:pos="945"/>
        </w:tabs>
        <w:ind w:left="945" w:hanging="720"/>
      </w:pPr>
      <w:rPr>
        <w:rFonts w:eastAsia="Arial Unicode MS" w:hint="default"/>
        <w:b w:val="0"/>
      </w:rPr>
    </w:lvl>
    <w:lvl w:ilvl="4">
      <w:start w:val="1"/>
      <w:numFmt w:val="decimal"/>
      <w:isLgl/>
      <w:lvlText w:val="%1.%2.%3.%4.%5."/>
      <w:lvlJc w:val="left"/>
      <w:pPr>
        <w:tabs>
          <w:tab w:val="num" w:pos="1305"/>
        </w:tabs>
        <w:ind w:left="1305" w:hanging="1080"/>
      </w:pPr>
      <w:rPr>
        <w:rFonts w:eastAsia="Arial Unicode MS" w:hint="default"/>
        <w:b w:val="0"/>
      </w:rPr>
    </w:lvl>
    <w:lvl w:ilvl="5">
      <w:start w:val="1"/>
      <w:numFmt w:val="decimal"/>
      <w:isLgl/>
      <w:lvlText w:val="%1.%2.%3.%4.%5.%6."/>
      <w:lvlJc w:val="left"/>
      <w:pPr>
        <w:tabs>
          <w:tab w:val="num" w:pos="1305"/>
        </w:tabs>
        <w:ind w:left="1305" w:hanging="1080"/>
      </w:pPr>
      <w:rPr>
        <w:rFonts w:eastAsia="Arial Unicode MS" w:hint="default"/>
        <w:b w:val="0"/>
      </w:rPr>
    </w:lvl>
    <w:lvl w:ilvl="6">
      <w:start w:val="1"/>
      <w:numFmt w:val="decimal"/>
      <w:isLgl/>
      <w:lvlText w:val="%1.%2.%3.%4.%5.%6.%7."/>
      <w:lvlJc w:val="left"/>
      <w:pPr>
        <w:tabs>
          <w:tab w:val="num" w:pos="1665"/>
        </w:tabs>
        <w:ind w:left="1665" w:hanging="1440"/>
      </w:pPr>
      <w:rPr>
        <w:rFonts w:eastAsia="Arial Unicode MS" w:hint="default"/>
        <w:b w:val="0"/>
      </w:rPr>
    </w:lvl>
    <w:lvl w:ilvl="7">
      <w:start w:val="1"/>
      <w:numFmt w:val="decimal"/>
      <w:isLgl/>
      <w:lvlText w:val="%1.%2.%3.%4.%5.%6.%7.%8."/>
      <w:lvlJc w:val="left"/>
      <w:pPr>
        <w:tabs>
          <w:tab w:val="num" w:pos="1665"/>
        </w:tabs>
        <w:ind w:left="1665" w:hanging="1440"/>
      </w:pPr>
      <w:rPr>
        <w:rFonts w:eastAsia="Arial Unicode MS" w:hint="default"/>
        <w:b w:val="0"/>
      </w:rPr>
    </w:lvl>
    <w:lvl w:ilvl="8">
      <w:start w:val="1"/>
      <w:numFmt w:val="decimal"/>
      <w:isLgl/>
      <w:lvlText w:val="%1.%2.%3.%4.%5.%6.%7.%8.%9."/>
      <w:lvlJc w:val="left"/>
      <w:pPr>
        <w:tabs>
          <w:tab w:val="num" w:pos="2025"/>
        </w:tabs>
        <w:ind w:left="2025" w:hanging="1800"/>
      </w:pPr>
      <w:rPr>
        <w:rFonts w:eastAsia="Arial Unicode MS" w:hint="default"/>
        <w:b w:val="0"/>
      </w:rPr>
    </w:lvl>
  </w:abstractNum>
  <w:abstractNum w:abstractNumId="8" w15:restartNumberingAfterBreak="0">
    <w:nsid w:val="4FF07CE5"/>
    <w:multiLevelType w:val="hybridMultilevel"/>
    <w:tmpl w:val="9BC456B0"/>
    <w:lvl w:ilvl="0" w:tplc="0E4A8022">
      <w:start w:val="1"/>
      <w:numFmt w:val="decimal"/>
      <w:lvlText w:val="%1."/>
      <w:lvlJc w:val="left"/>
      <w:pPr>
        <w:ind w:left="720" w:hanging="360"/>
      </w:pPr>
      <w:rPr>
        <w:rFonts w:hint="default"/>
        <w:sz w:val="28"/>
        <w:szCs w:val="28"/>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515D2F50"/>
    <w:multiLevelType w:val="hybridMultilevel"/>
    <w:tmpl w:val="72CEEA24"/>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10" w15:restartNumberingAfterBreak="0">
    <w:nsid w:val="584D4243"/>
    <w:multiLevelType w:val="hybridMultilevel"/>
    <w:tmpl w:val="9BB0274E"/>
    <w:lvl w:ilvl="0" w:tplc="477A7028">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5DF078D7"/>
    <w:multiLevelType w:val="hybridMultilevel"/>
    <w:tmpl w:val="6FC42BC4"/>
    <w:lvl w:ilvl="0" w:tplc="51629562">
      <w:start w:val="5"/>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69A24252"/>
    <w:multiLevelType w:val="hybridMultilevel"/>
    <w:tmpl w:val="522E2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912B15"/>
    <w:multiLevelType w:val="hybridMultilevel"/>
    <w:tmpl w:val="CBCC0334"/>
    <w:lvl w:ilvl="0" w:tplc="CFA20688">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6F3226B2"/>
    <w:multiLevelType w:val="hybridMultilevel"/>
    <w:tmpl w:val="E700B01E"/>
    <w:lvl w:ilvl="0" w:tplc="1CC89B3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15:restartNumberingAfterBreak="0">
    <w:nsid w:val="759526CF"/>
    <w:multiLevelType w:val="multilevel"/>
    <w:tmpl w:val="3B303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CBB6530"/>
    <w:multiLevelType w:val="hybridMultilevel"/>
    <w:tmpl w:val="1F80E880"/>
    <w:lvl w:ilvl="0" w:tplc="3E6C2A82">
      <w:start w:val="1"/>
      <w:numFmt w:val="decimal"/>
      <w:lvlText w:val="%1)"/>
      <w:lvlJc w:val="left"/>
      <w:pPr>
        <w:tabs>
          <w:tab w:val="num" w:pos="1070"/>
        </w:tabs>
        <w:ind w:left="1070" w:hanging="360"/>
      </w:pPr>
      <w:rPr>
        <w:rFonts w:hint="default"/>
      </w:rPr>
    </w:lvl>
    <w:lvl w:ilvl="1" w:tplc="04270019" w:tentative="1">
      <w:start w:val="1"/>
      <w:numFmt w:val="lowerLetter"/>
      <w:lvlText w:val="%2."/>
      <w:lvlJc w:val="left"/>
      <w:pPr>
        <w:tabs>
          <w:tab w:val="num" w:pos="1790"/>
        </w:tabs>
        <w:ind w:left="1790" w:hanging="360"/>
      </w:pPr>
    </w:lvl>
    <w:lvl w:ilvl="2" w:tplc="0427001B" w:tentative="1">
      <w:start w:val="1"/>
      <w:numFmt w:val="lowerRoman"/>
      <w:lvlText w:val="%3."/>
      <w:lvlJc w:val="right"/>
      <w:pPr>
        <w:tabs>
          <w:tab w:val="num" w:pos="2510"/>
        </w:tabs>
        <w:ind w:left="2510" w:hanging="180"/>
      </w:pPr>
    </w:lvl>
    <w:lvl w:ilvl="3" w:tplc="0427000F" w:tentative="1">
      <w:start w:val="1"/>
      <w:numFmt w:val="decimal"/>
      <w:lvlText w:val="%4."/>
      <w:lvlJc w:val="left"/>
      <w:pPr>
        <w:tabs>
          <w:tab w:val="num" w:pos="3230"/>
        </w:tabs>
        <w:ind w:left="3230" w:hanging="360"/>
      </w:pPr>
    </w:lvl>
    <w:lvl w:ilvl="4" w:tplc="04270019" w:tentative="1">
      <w:start w:val="1"/>
      <w:numFmt w:val="lowerLetter"/>
      <w:lvlText w:val="%5."/>
      <w:lvlJc w:val="left"/>
      <w:pPr>
        <w:tabs>
          <w:tab w:val="num" w:pos="3950"/>
        </w:tabs>
        <w:ind w:left="3950" w:hanging="360"/>
      </w:pPr>
    </w:lvl>
    <w:lvl w:ilvl="5" w:tplc="0427001B" w:tentative="1">
      <w:start w:val="1"/>
      <w:numFmt w:val="lowerRoman"/>
      <w:lvlText w:val="%6."/>
      <w:lvlJc w:val="right"/>
      <w:pPr>
        <w:tabs>
          <w:tab w:val="num" w:pos="4670"/>
        </w:tabs>
        <w:ind w:left="4670" w:hanging="180"/>
      </w:pPr>
    </w:lvl>
    <w:lvl w:ilvl="6" w:tplc="0427000F" w:tentative="1">
      <w:start w:val="1"/>
      <w:numFmt w:val="decimal"/>
      <w:lvlText w:val="%7."/>
      <w:lvlJc w:val="left"/>
      <w:pPr>
        <w:tabs>
          <w:tab w:val="num" w:pos="5390"/>
        </w:tabs>
        <w:ind w:left="5390" w:hanging="360"/>
      </w:pPr>
    </w:lvl>
    <w:lvl w:ilvl="7" w:tplc="04270019" w:tentative="1">
      <w:start w:val="1"/>
      <w:numFmt w:val="lowerLetter"/>
      <w:lvlText w:val="%8."/>
      <w:lvlJc w:val="left"/>
      <w:pPr>
        <w:tabs>
          <w:tab w:val="num" w:pos="6110"/>
        </w:tabs>
        <w:ind w:left="6110" w:hanging="360"/>
      </w:pPr>
    </w:lvl>
    <w:lvl w:ilvl="8" w:tplc="0427001B" w:tentative="1">
      <w:start w:val="1"/>
      <w:numFmt w:val="lowerRoman"/>
      <w:lvlText w:val="%9."/>
      <w:lvlJc w:val="right"/>
      <w:pPr>
        <w:tabs>
          <w:tab w:val="num" w:pos="6830"/>
        </w:tabs>
        <w:ind w:left="6830" w:hanging="180"/>
      </w:pPr>
    </w:lvl>
  </w:abstractNum>
  <w:abstractNum w:abstractNumId="17" w15:restartNumberingAfterBreak="0">
    <w:nsid w:val="7D434987"/>
    <w:multiLevelType w:val="hybridMultilevel"/>
    <w:tmpl w:val="22B6FF52"/>
    <w:lvl w:ilvl="0" w:tplc="CC80D976">
      <w:start w:val="3"/>
      <w:numFmt w:val="decimal"/>
      <w:lvlText w:val="%1."/>
      <w:lvlJc w:val="left"/>
      <w:pPr>
        <w:ind w:left="1077" w:hanging="360"/>
      </w:pPr>
      <w:rPr>
        <w:rFonts w:hint="default"/>
      </w:rPr>
    </w:lvl>
    <w:lvl w:ilvl="1" w:tplc="04270019" w:tentative="1">
      <w:start w:val="1"/>
      <w:numFmt w:val="lowerLetter"/>
      <w:lvlText w:val="%2."/>
      <w:lvlJc w:val="left"/>
      <w:pPr>
        <w:ind w:left="1797" w:hanging="360"/>
      </w:pPr>
    </w:lvl>
    <w:lvl w:ilvl="2" w:tplc="0427001B" w:tentative="1">
      <w:start w:val="1"/>
      <w:numFmt w:val="lowerRoman"/>
      <w:lvlText w:val="%3."/>
      <w:lvlJc w:val="right"/>
      <w:pPr>
        <w:ind w:left="2517" w:hanging="180"/>
      </w:pPr>
    </w:lvl>
    <w:lvl w:ilvl="3" w:tplc="0427000F" w:tentative="1">
      <w:start w:val="1"/>
      <w:numFmt w:val="decimal"/>
      <w:lvlText w:val="%4."/>
      <w:lvlJc w:val="left"/>
      <w:pPr>
        <w:ind w:left="3237" w:hanging="360"/>
      </w:pPr>
    </w:lvl>
    <w:lvl w:ilvl="4" w:tplc="04270019" w:tentative="1">
      <w:start w:val="1"/>
      <w:numFmt w:val="lowerLetter"/>
      <w:lvlText w:val="%5."/>
      <w:lvlJc w:val="left"/>
      <w:pPr>
        <w:ind w:left="3957" w:hanging="360"/>
      </w:pPr>
    </w:lvl>
    <w:lvl w:ilvl="5" w:tplc="0427001B" w:tentative="1">
      <w:start w:val="1"/>
      <w:numFmt w:val="lowerRoman"/>
      <w:lvlText w:val="%6."/>
      <w:lvlJc w:val="right"/>
      <w:pPr>
        <w:ind w:left="4677" w:hanging="180"/>
      </w:pPr>
    </w:lvl>
    <w:lvl w:ilvl="6" w:tplc="0427000F" w:tentative="1">
      <w:start w:val="1"/>
      <w:numFmt w:val="decimal"/>
      <w:lvlText w:val="%7."/>
      <w:lvlJc w:val="left"/>
      <w:pPr>
        <w:ind w:left="5397" w:hanging="360"/>
      </w:pPr>
    </w:lvl>
    <w:lvl w:ilvl="7" w:tplc="04270019" w:tentative="1">
      <w:start w:val="1"/>
      <w:numFmt w:val="lowerLetter"/>
      <w:lvlText w:val="%8."/>
      <w:lvlJc w:val="left"/>
      <w:pPr>
        <w:ind w:left="6117" w:hanging="360"/>
      </w:pPr>
    </w:lvl>
    <w:lvl w:ilvl="8" w:tplc="0427001B" w:tentative="1">
      <w:start w:val="1"/>
      <w:numFmt w:val="lowerRoman"/>
      <w:lvlText w:val="%9."/>
      <w:lvlJc w:val="right"/>
      <w:pPr>
        <w:ind w:left="6837" w:hanging="180"/>
      </w:pPr>
    </w:lvl>
  </w:abstractNum>
  <w:num w:numId="1" w16cid:durableId="1634677620">
    <w:abstractNumId w:val="16"/>
  </w:num>
  <w:num w:numId="2" w16cid:durableId="907108258">
    <w:abstractNumId w:val="7"/>
  </w:num>
  <w:num w:numId="3" w16cid:durableId="1902135944">
    <w:abstractNumId w:val="13"/>
  </w:num>
  <w:num w:numId="4" w16cid:durableId="651640460">
    <w:abstractNumId w:val="11"/>
  </w:num>
  <w:num w:numId="5" w16cid:durableId="411660894">
    <w:abstractNumId w:val="17"/>
  </w:num>
  <w:num w:numId="6" w16cid:durableId="1826585223">
    <w:abstractNumId w:val="14"/>
  </w:num>
  <w:num w:numId="7" w16cid:durableId="1936399507">
    <w:abstractNumId w:val="1"/>
  </w:num>
  <w:num w:numId="8" w16cid:durableId="1364288322">
    <w:abstractNumId w:val="3"/>
  </w:num>
  <w:num w:numId="9" w16cid:durableId="317534114">
    <w:abstractNumId w:val="0"/>
  </w:num>
  <w:num w:numId="10" w16cid:durableId="1258296338">
    <w:abstractNumId w:val="12"/>
  </w:num>
  <w:num w:numId="11" w16cid:durableId="324671469">
    <w:abstractNumId w:val="15"/>
  </w:num>
  <w:num w:numId="12" w16cid:durableId="903877680">
    <w:abstractNumId w:val="4"/>
  </w:num>
  <w:num w:numId="13" w16cid:durableId="275211527">
    <w:abstractNumId w:val="10"/>
  </w:num>
  <w:num w:numId="14" w16cid:durableId="140390754">
    <w:abstractNumId w:val="8"/>
  </w:num>
  <w:num w:numId="15" w16cid:durableId="2835390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29419803">
    <w:abstractNumId w:val="5"/>
  </w:num>
  <w:num w:numId="17" w16cid:durableId="789009202">
    <w:abstractNumId w:val="9"/>
  </w:num>
  <w:num w:numId="18" w16cid:durableId="10524629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018"/>
    <w:rsid w:val="0001703E"/>
    <w:rsid w:val="00023A05"/>
    <w:rsid w:val="00030A3F"/>
    <w:rsid w:val="00033ADA"/>
    <w:rsid w:val="00040B00"/>
    <w:rsid w:val="00041FFE"/>
    <w:rsid w:val="000439A4"/>
    <w:rsid w:val="00050D31"/>
    <w:rsid w:val="00050FAC"/>
    <w:rsid w:val="00060F44"/>
    <w:rsid w:val="000678A3"/>
    <w:rsid w:val="000B1268"/>
    <w:rsid w:val="000B1774"/>
    <w:rsid w:val="000B3ABD"/>
    <w:rsid w:val="000B7E0F"/>
    <w:rsid w:val="000B7F82"/>
    <w:rsid w:val="000C368D"/>
    <w:rsid w:val="000F2EAC"/>
    <w:rsid w:val="000F3306"/>
    <w:rsid w:val="000F6F35"/>
    <w:rsid w:val="000F709E"/>
    <w:rsid w:val="00111601"/>
    <w:rsid w:val="00113DEB"/>
    <w:rsid w:val="00117080"/>
    <w:rsid w:val="001316C2"/>
    <w:rsid w:val="0014183F"/>
    <w:rsid w:val="00144013"/>
    <w:rsid w:val="00151E8F"/>
    <w:rsid w:val="001659C7"/>
    <w:rsid w:val="0017220A"/>
    <w:rsid w:val="00175052"/>
    <w:rsid w:val="001752E1"/>
    <w:rsid w:val="00177DCA"/>
    <w:rsid w:val="00181BBF"/>
    <w:rsid w:val="00181EEA"/>
    <w:rsid w:val="001847F7"/>
    <w:rsid w:val="00186646"/>
    <w:rsid w:val="0019747E"/>
    <w:rsid w:val="001A4249"/>
    <w:rsid w:val="001A6071"/>
    <w:rsid w:val="001C2BD3"/>
    <w:rsid w:val="001C4828"/>
    <w:rsid w:val="001D5576"/>
    <w:rsid w:val="001E6CB2"/>
    <w:rsid w:val="001F370C"/>
    <w:rsid w:val="002046D5"/>
    <w:rsid w:val="00215D2D"/>
    <w:rsid w:val="00220DC5"/>
    <w:rsid w:val="00232EC4"/>
    <w:rsid w:val="00234216"/>
    <w:rsid w:val="002343A7"/>
    <w:rsid w:val="00240B2A"/>
    <w:rsid w:val="00243245"/>
    <w:rsid w:val="00250756"/>
    <w:rsid w:val="0026011A"/>
    <w:rsid w:val="002661A0"/>
    <w:rsid w:val="002749E0"/>
    <w:rsid w:val="00274EE2"/>
    <w:rsid w:val="00275A5C"/>
    <w:rsid w:val="00282005"/>
    <w:rsid w:val="00282D55"/>
    <w:rsid w:val="002874EB"/>
    <w:rsid w:val="00290E39"/>
    <w:rsid w:val="002A4AFD"/>
    <w:rsid w:val="002A5B4A"/>
    <w:rsid w:val="002B45F5"/>
    <w:rsid w:val="002C259C"/>
    <w:rsid w:val="002D588B"/>
    <w:rsid w:val="002D6B6B"/>
    <w:rsid w:val="002F3C2E"/>
    <w:rsid w:val="002F7994"/>
    <w:rsid w:val="0030000E"/>
    <w:rsid w:val="00304FC1"/>
    <w:rsid w:val="00321D53"/>
    <w:rsid w:val="00345F9C"/>
    <w:rsid w:val="00353169"/>
    <w:rsid w:val="00353311"/>
    <w:rsid w:val="003605A1"/>
    <w:rsid w:val="00382699"/>
    <w:rsid w:val="0038280F"/>
    <w:rsid w:val="00386AEC"/>
    <w:rsid w:val="00387A46"/>
    <w:rsid w:val="003A32C3"/>
    <w:rsid w:val="003A35C9"/>
    <w:rsid w:val="003A3D17"/>
    <w:rsid w:val="003A3F89"/>
    <w:rsid w:val="003A753D"/>
    <w:rsid w:val="003B5018"/>
    <w:rsid w:val="003C7887"/>
    <w:rsid w:val="003D2888"/>
    <w:rsid w:val="003E018A"/>
    <w:rsid w:val="003E4417"/>
    <w:rsid w:val="00414131"/>
    <w:rsid w:val="00414760"/>
    <w:rsid w:val="00417394"/>
    <w:rsid w:val="0042045C"/>
    <w:rsid w:val="00420DBC"/>
    <w:rsid w:val="0042392E"/>
    <w:rsid w:val="004344E6"/>
    <w:rsid w:val="004435A6"/>
    <w:rsid w:val="0044722C"/>
    <w:rsid w:val="00451E4E"/>
    <w:rsid w:val="0046100F"/>
    <w:rsid w:val="004673F1"/>
    <w:rsid w:val="0047766F"/>
    <w:rsid w:val="00485083"/>
    <w:rsid w:val="00485A28"/>
    <w:rsid w:val="00486638"/>
    <w:rsid w:val="004877F4"/>
    <w:rsid w:val="00490078"/>
    <w:rsid w:val="004A3F57"/>
    <w:rsid w:val="004A6FD6"/>
    <w:rsid w:val="004B0F8D"/>
    <w:rsid w:val="004B64B7"/>
    <w:rsid w:val="004C05AA"/>
    <w:rsid w:val="004C1024"/>
    <w:rsid w:val="004C3906"/>
    <w:rsid w:val="004C5C0E"/>
    <w:rsid w:val="004D780A"/>
    <w:rsid w:val="004E5973"/>
    <w:rsid w:val="00503D66"/>
    <w:rsid w:val="00504595"/>
    <w:rsid w:val="0050713A"/>
    <w:rsid w:val="00511689"/>
    <w:rsid w:val="005201D0"/>
    <w:rsid w:val="00540047"/>
    <w:rsid w:val="005424F5"/>
    <w:rsid w:val="00563B1D"/>
    <w:rsid w:val="005641EE"/>
    <w:rsid w:val="005713AB"/>
    <w:rsid w:val="005A0C84"/>
    <w:rsid w:val="005A10D4"/>
    <w:rsid w:val="005A2F30"/>
    <w:rsid w:val="005B00B6"/>
    <w:rsid w:val="005F0637"/>
    <w:rsid w:val="005F7966"/>
    <w:rsid w:val="00604BAC"/>
    <w:rsid w:val="00610104"/>
    <w:rsid w:val="0061709D"/>
    <w:rsid w:val="006248FE"/>
    <w:rsid w:val="00631AF9"/>
    <w:rsid w:val="00631CEC"/>
    <w:rsid w:val="00642C3C"/>
    <w:rsid w:val="00646B1B"/>
    <w:rsid w:val="00665598"/>
    <w:rsid w:val="00670D7B"/>
    <w:rsid w:val="00672169"/>
    <w:rsid w:val="00672E24"/>
    <w:rsid w:val="00675F9B"/>
    <w:rsid w:val="006777F4"/>
    <w:rsid w:val="0069473A"/>
    <w:rsid w:val="006B0460"/>
    <w:rsid w:val="006B28E5"/>
    <w:rsid w:val="006B5073"/>
    <w:rsid w:val="006C1202"/>
    <w:rsid w:val="006D107C"/>
    <w:rsid w:val="006D7FC5"/>
    <w:rsid w:val="006E34C0"/>
    <w:rsid w:val="006E3E92"/>
    <w:rsid w:val="006E465B"/>
    <w:rsid w:val="006E4F2E"/>
    <w:rsid w:val="006E712F"/>
    <w:rsid w:val="006E7380"/>
    <w:rsid w:val="006F0106"/>
    <w:rsid w:val="006F1FFA"/>
    <w:rsid w:val="00704539"/>
    <w:rsid w:val="0071174C"/>
    <w:rsid w:val="00713127"/>
    <w:rsid w:val="00723772"/>
    <w:rsid w:val="00726A60"/>
    <w:rsid w:val="007279F1"/>
    <w:rsid w:val="00731C88"/>
    <w:rsid w:val="00733495"/>
    <w:rsid w:val="0074171B"/>
    <w:rsid w:val="00752865"/>
    <w:rsid w:val="00753DC2"/>
    <w:rsid w:val="00762A1B"/>
    <w:rsid w:val="00775243"/>
    <w:rsid w:val="00775597"/>
    <w:rsid w:val="00780AAF"/>
    <w:rsid w:val="00784056"/>
    <w:rsid w:val="007868E4"/>
    <w:rsid w:val="007A7C5F"/>
    <w:rsid w:val="007B16B3"/>
    <w:rsid w:val="007B6594"/>
    <w:rsid w:val="007C7E38"/>
    <w:rsid w:val="007D0349"/>
    <w:rsid w:val="007E19F0"/>
    <w:rsid w:val="007E42BD"/>
    <w:rsid w:val="007F400D"/>
    <w:rsid w:val="00803EF2"/>
    <w:rsid w:val="0080401F"/>
    <w:rsid w:val="008061F6"/>
    <w:rsid w:val="008063F8"/>
    <w:rsid w:val="00820EFB"/>
    <w:rsid w:val="00821A9B"/>
    <w:rsid w:val="0082296A"/>
    <w:rsid w:val="00823A8B"/>
    <w:rsid w:val="00825FC6"/>
    <w:rsid w:val="00827FD6"/>
    <w:rsid w:val="00830457"/>
    <w:rsid w:val="0083154B"/>
    <w:rsid w:val="00835E1A"/>
    <w:rsid w:val="008366D4"/>
    <w:rsid w:val="0084071C"/>
    <w:rsid w:val="00840F2E"/>
    <w:rsid w:val="00847599"/>
    <w:rsid w:val="00855E06"/>
    <w:rsid w:val="00860635"/>
    <w:rsid w:val="008617DC"/>
    <w:rsid w:val="0086193D"/>
    <w:rsid w:val="008659CA"/>
    <w:rsid w:val="008728A0"/>
    <w:rsid w:val="008740D0"/>
    <w:rsid w:val="00876006"/>
    <w:rsid w:val="00876B2D"/>
    <w:rsid w:val="00885DD8"/>
    <w:rsid w:val="00886095"/>
    <w:rsid w:val="00891FD4"/>
    <w:rsid w:val="00896BFE"/>
    <w:rsid w:val="008A41CA"/>
    <w:rsid w:val="008A6AD2"/>
    <w:rsid w:val="008B3377"/>
    <w:rsid w:val="008B504A"/>
    <w:rsid w:val="008C2BBA"/>
    <w:rsid w:val="008D6784"/>
    <w:rsid w:val="008F03D7"/>
    <w:rsid w:val="00901C72"/>
    <w:rsid w:val="00901DE3"/>
    <w:rsid w:val="00906CB0"/>
    <w:rsid w:val="00912143"/>
    <w:rsid w:val="00912B43"/>
    <w:rsid w:val="009214AD"/>
    <w:rsid w:val="0092279B"/>
    <w:rsid w:val="00922851"/>
    <w:rsid w:val="00927B7E"/>
    <w:rsid w:val="009353E1"/>
    <w:rsid w:val="009373EF"/>
    <w:rsid w:val="009443D3"/>
    <w:rsid w:val="00953FF5"/>
    <w:rsid w:val="00962D2E"/>
    <w:rsid w:val="00976855"/>
    <w:rsid w:val="009845C0"/>
    <w:rsid w:val="00990DA2"/>
    <w:rsid w:val="00995D98"/>
    <w:rsid w:val="009A090C"/>
    <w:rsid w:val="009A5BBE"/>
    <w:rsid w:val="009B1641"/>
    <w:rsid w:val="009C7CB1"/>
    <w:rsid w:val="009D24B7"/>
    <w:rsid w:val="009E0354"/>
    <w:rsid w:val="009F055C"/>
    <w:rsid w:val="009F3453"/>
    <w:rsid w:val="009F377D"/>
    <w:rsid w:val="009F6785"/>
    <w:rsid w:val="00A00AD8"/>
    <w:rsid w:val="00A05569"/>
    <w:rsid w:val="00A10922"/>
    <w:rsid w:val="00A14339"/>
    <w:rsid w:val="00A15FAF"/>
    <w:rsid w:val="00A211FE"/>
    <w:rsid w:val="00A22E75"/>
    <w:rsid w:val="00A23912"/>
    <w:rsid w:val="00A26AB6"/>
    <w:rsid w:val="00A27699"/>
    <w:rsid w:val="00A45326"/>
    <w:rsid w:val="00A50A46"/>
    <w:rsid w:val="00A54135"/>
    <w:rsid w:val="00A601D2"/>
    <w:rsid w:val="00A621ED"/>
    <w:rsid w:val="00A627C7"/>
    <w:rsid w:val="00A72437"/>
    <w:rsid w:val="00A73A84"/>
    <w:rsid w:val="00A90FB0"/>
    <w:rsid w:val="00A92B48"/>
    <w:rsid w:val="00AA28C5"/>
    <w:rsid w:val="00AB246A"/>
    <w:rsid w:val="00AB6E9E"/>
    <w:rsid w:val="00AC0FC6"/>
    <w:rsid w:val="00AC7103"/>
    <w:rsid w:val="00AD16FE"/>
    <w:rsid w:val="00AD4CAB"/>
    <w:rsid w:val="00AD5335"/>
    <w:rsid w:val="00AD540E"/>
    <w:rsid w:val="00AE7837"/>
    <w:rsid w:val="00AF2B09"/>
    <w:rsid w:val="00B1232A"/>
    <w:rsid w:val="00B15279"/>
    <w:rsid w:val="00B2380A"/>
    <w:rsid w:val="00B26363"/>
    <w:rsid w:val="00B2742C"/>
    <w:rsid w:val="00B321E1"/>
    <w:rsid w:val="00B323B6"/>
    <w:rsid w:val="00B342FB"/>
    <w:rsid w:val="00B36AE3"/>
    <w:rsid w:val="00B649B8"/>
    <w:rsid w:val="00B656FD"/>
    <w:rsid w:val="00B65B98"/>
    <w:rsid w:val="00B74F98"/>
    <w:rsid w:val="00B80ACD"/>
    <w:rsid w:val="00B9530C"/>
    <w:rsid w:val="00BA65F8"/>
    <w:rsid w:val="00BC692F"/>
    <w:rsid w:val="00BC69D4"/>
    <w:rsid w:val="00BD05D1"/>
    <w:rsid w:val="00BD659A"/>
    <w:rsid w:val="00C0312D"/>
    <w:rsid w:val="00C1215D"/>
    <w:rsid w:val="00C30F8B"/>
    <w:rsid w:val="00C322FE"/>
    <w:rsid w:val="00C324BB"/>
    <w:rsid w:val="00C335D4"/>
    <w:rsid w:val="00C35426"/>
    <w:rsid w:val="00C358DC"/>
    <w:rsid w:val="00C3798B"/>
    <w:rsid w:val="00C45AF1"/>
    <w:rsid w:val="00C516C7"/>
    <w:rsid w:val="00C530F9"/>
    <w:rsid w:val="00C54DB9"/>
    <w:rsid w:val="00C723C1"/>
    <w:rsid w:val="00C812A8"/>
    <w:rsid w:val="00C94537"/>
    <w:rsid w:val="00C95350"/>
    <w:rsid w:val="00C961E3"/>
    <w:rsid w:val="00CB0F41"/>
    <w:rsid w:val="00CD013C"/>
    <w:rsid w:val="00CD5898"/>
    <w:rsid w:val="00CE7BC2"/>
    <w:rsid w:val="00CF0440"/>
    <w:rsid w:val="00CF5116"/>
    <w:rsid w:val="00D173E6"/>
    <w:rsid w:val="00D351F7"/>
    <w:rsid w:val="00D3745E"/>
    <w:rsid w:val="00D379C3"/>
    <w:rsid w:val="00D46128"/>
    <w:rsid w:val="00D50A0B"/>
    <w:rsid w:val="00D50DC9"/>
    <w:rsid w:val="00D564C6"/>
    <w:rsid w:val="00D634E7"/>
    <w:rsid w:val="00D67F79"/>
    <w:rsid w:val="00D70350"/>
    <w:rsid w:val="00D81237"/>
    <w:rsid w:val="00D82697"/>
    <w:rsid w:val="00D86C32"/>
    <w:rsid w:val="00D87547"/>
    <w:rsid w:val="00D90DF3"/>
    <w:rsid w:val="00DB679C"/>
    <w:rsid w:val="00DC04DD"/>
    <w:rsid w:val="00DC616B"/>
    <w:rsid w:val="00DC7434"/>
    <w:rsid w:val="00DD0230"/>
    <w:rsid w:val="00DD3CD8"/>
    <w:rsid w:val="00DE3179"/>
    <w:rsid w:val="00DF59F9"/>
    <w:rsid w:val="00DF5FEF"/>
    <w:rsid w:val="00DF6DE4"/>
    <w:rsid w:val="00E04E26"/>
    <w:rsid w:val="00E127D7"/>
    <w:rsid w:val="00E15CDE"/>
    <w:rsid w:val="00E179B5"/>
    <w:rsid w:val="00E322B2"/>
    <w:rsid w:val="00E36BC1"/>
    <w:rsid w:val="00E45A60"/>
    <w:rsid w:val="00E55015"/>
    <w:rsid w:val="00E7238D"/>
    <w:rsid w:val="00E739A8"/>
    <w:rsid w:val="00E77C20"/>
    <w:rsid w:val="00E82525"/>
    <w:rsid w:val="00E851ED"/>
    <w:rsid w:val="00E90E36"/>
    <w:rsid w:val="00EB7140"/>
    <w:rsid w:val="00ED2A90"/>
    <w:rsid w:val="00ED35DF"/>
    <w:rsid w:val="00EE46D8"/>
    <w:rsid w:val="00EF4841"/>
    <w:rsid w:val="00F11504"/>
    <w:rsid w:val="00F15C5B"/>
    <w:rsid w:val="00F306ED"/>
    <w:rsid w:val="00F309F1"/>
    <w:rsid w:val="00F5555D"/>
    <w:rsid w:val="00F6401F"/>
    <w:rsid w:val="00F7042E"/>
    <w:rsid w:val="00F71529"/>
    <w:rsid w:val="00F71AF3"/>
    <w:rsid w:val="00F72277"/>
    <w:rsid w:val="00F73855"/>
    <w:rsid w:val="00F75310"/>
    <w:rsid w:val="00F75F3A"/>
    <w:rsid w:val="00F775C7"/>
    <w:rsid w:val="00F809BC"/>
    <w:rsid w:val="00F90C46"/>
    <w:rsid w:val="00F92EC7"/>
    <w:rsid w:val="00F95BD1"/>
    <w:rsid w:val="00F95DF0"/>
    <w:rsid w:val="00FA1381"/>
    <w:rsid w:val="00FA6085"/>
    <w:rsid w:val="00FA7AA6"/>
    <w:rsid w:val="00FB3F7B"/>
    <w:rsid w:val="00FB4908"/>
    <w:rsid w:val="00FC024C"/>
    <w:rsid w:val="00FC17BA"/>
    <w:rsid w:val="00FD0D82"/>
    <w:rsid w:val="00FE67DA"/>
    <w:rsid w:val="00FE6CC7"/>
    <w:rsid w:val="00FF4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080BDA"/>
  <w15:docId w15:val="{7A556C63-BB5B-4450-91B5-A96684E09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7D0349"/>
    <w:rPr>
      <w:sz w:val="24"/>
      <w:lang w:eastAsia="en-US"/>
    </w:rPr>
  </w:style>
  <w:style w:type="paragraph" w:styleId="Antrat1">
    <w:name w:val="heading 1"/>
    <w:basedOn w:val="prastasis"/>
    <w:next w:val="prastasis"/>
    <w:qFormat/>
    <w:rsid w:val="007D0349"/>
    <w:pPr>
      <w:keepNext/>
      <w:jc w:val="center"/>
      <w:outlineLvl w:val="0"/>
    </w:pPr>
    <w:rPr>
      <w:b/>
      <w:bCs/>
      <w:caps/>
    </w:rPr>
  </w:style>
  <w:style w:type="paragraph" w:styleId="Antrat3">
    <w:name w:val="heading 3"/>
    <w:basedOn w:val="prastasis"/>
    <w:next w:val="prastasis"/>
    <w:qFormat/>
    <w:rsid w:val="007D0349"/>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Diagrama,Char, Diagrama,Diagrama Diagrama Diagrama Diagrama,Diagrama Diagrama Diagrama Diagrama Diagrama Diagrama Diagrama,Diagrama Diagrama Diagrama Diagrama Diagrama,Diagrama Diagrama Diagrama"/>
    <w:basedOn w:val="prastasis"/>
    <w:link w:val="AntratsDiagrama"/>
    <w:uiPriority w:val="99"/>
    <w:rsid w:val="007D0349"/>
    <w:pPr>
      <w:tabs>
        <w:tab w:val="center" w:pos="4153"/>
        <w:tab w:val="right" w:pos="8306"/>
      </w:tabs>
    </w:pPr>
  </w:style>
  <w:style w:type="paragraph" w:styleId="Porat">
    <w:name w:val="footer"/>
    <w:basedOn w:val="prastasis"/>
    <w:link w:val="PoratDiagrama"/>
    <w:uiPriority w:val="99"/>
    <w:rsid w:val="007D0349"/>
    <w:pPr>
      <w:tabs>
        <w:tab w:val="center" w:pos="4153"/>
        <w:tab w:val="right" w:pos="8306"/>
      </w:tabs>
    </w:pPr>
  </w:style>
  <w:style w:type="paragraph" w:styleId="Debesliotekstas">
    <w:name w:val="Balloon Text"/>
    <w:basedOn w:val="prastasis"/>
    <w:semiHidden/>
    <w:rsid w:val="007D0349"/>
    <w:rPr>
      <w:rFonts w:ascii="Tahoma" w:hAnsi="Tahoma" w:cs="Tahoma"/>
      <w:sz w:val="16"/>
      <w:szCs w:val="16"/>
    </w:rPr>
  </w:style>
  <w:style w:type="paragraph" w:styleId="Pagrindinistekstas">
    <w:name w:val="Body Text"/>
    <w:basedOn w:val="prastasis"/>
    <w:link w:val="PagrindinistekstasDiagrama"/>
    <w:uiPriority w:val="99"/>
    <w:rsid w:val="007D0349"/>
    <w:pPr>
      <w:jc w:val="both"/>
    </w:pPr>
  </w:style>
  <w:style w:type="paragraph" w:customStyle="1" w:styleId="Pagrindinistekstas1">
    <w:name w:val="Pagrindinis tekstas1"/>
    <w:rsid w:val="007D0349"/>
    <w:pPr>
      <w:ind w:firstLine="312"/>
      <w:jc w:val="both"/>
    </w:pPr>
    <w:rPr>
      <w:rFonts w:ascii="TimesLT" w:hAnsi="TimesLT"/>
      <w:snapToGrid w:val="0"/>
      <w:lang w:val="en-US" w:eastAsia="en-US"/>
    </w:rPr>
  </w:style>
  <w:style w:type="character" w:customStyle="1" w:styleId="AntratsDiagrama">
    <w:name w:val="Antraštės Diagrama"/>
    <w:aliases w:val="Diagrama Diagrama,Char Diagrama, Diagrama Diagrama,Diagrama Diagrama Diagrama Diagrama Diagrama1,Diagrama Diagrama Diagrama Diagrama Diagrama Diagrama Diagrama Diagrama,Diagrama Diagrama Diagrama Diagrama Diagrama Diagrama"/>
    <w:link w:val="Antrats"/>
    <w:uiPriority w:val="99"/>
    <w:rsid w:val="007D0349"/>
    <w:rPr>
      <w:sz w:val="24"/>
      <w:lang w:val="lt-LT" w:eastAsia="en-US" w:bidi="ar-SA"/>
    </w:rPr>
  </w:style>
  <w:style w:type="paragraph" w:styleId="Pagrindiniotekstotrauka">
    <w:name w:val="Body Text Indent"/>
    <w:basedOn w:val="prastasis"/>
    <w:link w:val="PagrindiniotekstotraukaDiagrama"/>
    <w:uiPriority w:val="99"/>
    <w:rsid w:val="007D0349"/>
    <w:pPr>
      <w:spacing w:after="120"/>
      <w:ind w:left="283"/>
    </w:pPr>
  </w:style>
  <w:style w:type="character" w:customStyle="1" w:styleId="PagrindiniotekstotraukaDiagrama">
    <w:name w:val="Pagrindinio teksto įtrauka Diagrama"/>
    <w:link w:val="Pagrindiniotekstotrauka"/>
    <w:uiPriority w:val="99"/>
    <w:rsid w:val="007D0349"/>
    <w:rPr>
      <w:sz w:val="24"/>
      <w:lang w:val="lt-LT"/>
    </w:rPr>
  </w:style>
  <w:style w:type="paragraph" w:customStyle="1" w:styleId="Sraopastraipa1">
    <w:name w:val="Sąrašo pastraipa1"/>
    <w:basedOn w:val="prastasis"/>
    <w:uiPriority w:val="34"/>
    <w:qFormat/>
    <w:rsid w:val="007D0349"/>
    <w:pPr>
      <w:ind w:left="720"/>
    </w:pPr>
  </w:style>
  <w:style w:type="paragraph" w:customStyle="1" w:styleId="ISTATYMAS">
    <w:name w:val="ISTATYMAS"/>
    <w:basedOn w:val="prastasis"/>
    <w:link w:val="ISTATYMASChar"/>
    <w:rsid w:val="007D0349"/>
    <w:pPr>
      <w:keepLines/>
      <w:suppressAutoHyphens/>
      <w:autoSpaceDE w:val="0"/>
      <w:autoSpaceDN w:val="0"/>
      <w:adjustRightInd w:val="0"/>
      <w:spacing w:line="288" w:lineRule="auto"/>
      <w:jc w:val="center"/>
    </w:pPr>
    <w:rPr>
      <w:color w:val="000000"/>
      <w:sz w:val="20"/>
      <w:lang w:val="en-GB"/>
    </w:rPr>
  </w:style>
  <w:style w:type="character" w:customStyle="1" w:styleId="ISTATYMASChar">
    <w:name w:val="ISTATYMAS Char"/>
    <w:link w:val="ISTATYMAS"/>
    <w:rsid w:val="007D0349"/>
    <w:rPr>
      <w:color w:val="000000"/>
      <w:lang w:val="en-GB"/>
    </w:rPr>
  </w:style>
  <w:style w:type="character" w:customStyle="1" w:styleId="antr">
    <w:name w:val="antr"/>
    <w:rsid w:val="007D0349"/>
    <w:rPr>
      <w:rFonts w:ascii="Times New Roman" w:hAnsi="Times New Roman" w:cs="Times New Roman"/>
      <w:b/>
      <w:caps/>
      <w:sz w:val="24"/>
    </w:rPr>
  </w:style>
  <w:style w:type="character" w:styleId="Emfaz">
    <w:name w:val="Emphasis"/>
    <w:uiPriority w:val="20"/>
    <w:qFormat/>
    <w:rsid w:val="008659CA"/>
    <w:rPr>
      <w:i/>
      <w:iCs/>
    </w:rPr>
  </w:style>
  <w:style w:type="paragraph" w:customStyle="1" w:styleId="Pagrindinistekstas10">
    <w:name w:val="Pagrindinis tekstas1"/>
    <w:rsid w:val="008659CA"/>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65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sz w:val="20"/>
      <w:lang w:eastAsia="lt-LT"/>
    </w:rPr>
  </w:style>
  <w:style w:type="character" w:customStyle="1" w:styleId="HTMLiankstoformatuotasDiagrama">
    <w:name w:val="HTML iš anksto formatuotas Diagrama"/>
    <w:link w:val="HTMLiankstoformatuotas"/>
    <w:uiPriority w:val="99"/>
    <w:rsid w:val="008659CA"/>
    <w:rPr>
      <w:rFonts w:ascii="Courier New" w:hAnsi="Courier New" w:cs="Courier New"/>
      <w:lang w:val="lt-LT" w:eastAsia="lt-LT"/>
    </w:rPr>
  </w:style>
  <w:style w:type="paragraph" w:styleId="Pagrindiniotekstotrauka2">
    <w:name w:val="Body Text Indent 2"/>
    <w:basedOn w:val="prastasis"/>
    <w:link w:val="Pagrindiniotekstotrauka2Diagrama"/>
    <w:uiPriority w:val="99"/>
    <w:unhideWhenUsed/>
    <w:rsid w:val="008659CA"/>
    <w:pPr>
      <w:spacing w:after="120" w:line="480" w:lineRule="auto"/>
      <w:ind w:left="283"/>
    </w:pPr>
  </w:style>
  <w:style w:type="character" w:customStyle="1" w:styleId="Pagrindiniotekstotrauka2Diagrama">
    <w:name w:val="Pagrindinio teksto įtrauka 2 Diagrama"/>
    <w:link w:val="Pagrindiniotekstotrauka2"/>
    <w:uiPriority w:val="99"/>
    <w:rsid w:val="008659CA"/>
    <w:rPr>
      <w:sz w:val="24"/>
      <w:lang w:val="lt-LT"/>
    </w:rPr>
  </w:style>
  <w:style w:type="paragraph" w:styleId="Betarp">
    <w:name w:val="No Spacing"/>
    <w:uiPriority w:val="1"/>
    <w:qFormat/>
    <w:rsid w:val="00AB246A"/>
    <w:rPr>
      <w:sz w:val="24"/>
      <w:lang w:eastAsia="en-US"/>
    </w:rPr>
  </w:style>
  <w:style w:type="paragraph" w:styleId="Sraopastraipa">
    <w:name w:val="List Paragraph"/>
    <w:basedOn w:val="prastasis"/>
    <w:uiPriority w:val="34"/>
    <w:qFormat/>
    <w:rsid w:val="0047766F"/>
    <w:pPr>
      <w:ind w:left="720"/>
      <w:contextualSpacing/>
    </w:pPr>
  </w:style>
  <w:style w:type="paragraph" w:styleId="prastasiniatinklio">
    <w:name w:val="Normal (Web)"/>
    <w:basedOn w:val="prastasis"/>
    <w:uiPriority w:val="99"/>
    <w:rsid w:val="00F72277"/>
    <w:pPr>
      <w:overflowPunct w:val="0"/>
      <w:autoSpaceDE w:val="0"/>
      <w:autoSpaceDN w:val="0"/>
      <w:adjustRightInd w:val="0"/>
      <w:spacing w:before="100" w:beforeAutospacing="1" w:after="100" w:afterAutospacing="1"/>
    </w:pPr>
    <w:rPr>
      <w:lang w:val="en-GB"/>
    </w:rPr>
  </w:style>
  <w:style w:type="character" w:customStyle="1" w:styleId="apple-converted-space">
    <w:name w:val="apple-converted-space"/>
    <w:basedOn w:val="Numatytasispastraiposriftas"/>
    <w:rsid w:val="00F72277"/>
  </w:style>
  <w:style w:type="paragraph" w:customStyle="1" w:styleId="Default">
    <w:name w:val="Default"/>
    <w:rsid w:val="00847599"/>
    <w:pPr>
      <w:autoSpaceDE w:val="0"/>
      <w:autoSpaceDN w:val="0"/>
      <w:adjustRightInd w:val="0"/>
    </w:pPr>
    <w:rPr>
      <w:color w:val="000000"/>
      <w:sz w:val="24"/>
      <w:szCs w:val="24"/>
      <w:lang w:val="en-US" w:eastAsia="en-US"/>
    </w:rPr>
  </w:style>
  <w:style w:type="character" w:customStyle="1" w:styleId="PagrindinistekstasDiagrama">
    <w:name w:val="Pagrindinis tekstas Diagrama"/>
    <w:basedOn w:val="Numatytasispastraiposriftas"/>
    <w:link w:val="Pagrindinistekstas"/>
    <w:uiPriority w:val="99"/>
    <w:rsid w:val="009845C0"/>
    <w:rPr>
      <w:sz w:val="24"/>
      <w:lang w:eastAsia="en-US"/>
    </w:rPr>
  </w:style>
  <w:style w:type="paragraph" w:styleId="Pataisymai">
    <w:name w:val="Revision"/>
    <w:hidden/>
    <w:uiPriority w:val="99"/>
    <w:semiHidden/>
    <w:rsid w:val="00F809BC"/>
    <w:rPr>
      <w:sz w:val="24"/>
      <w:lang w:eastAsia="en-US"/>
    </w:rPr>
  </w:style>
  <w:style w:type="table" w:styleId="Lentelstinklelis">
    <w:name w:val="Table Grid"/>
    <w:basedOn w:val="prastojilentel"/>
    <w:uiPriority w:val="39"/>
    <w:rsid w:val="002343A7"/>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basedOn w:val="Numatytasispastraiposriftas"/>
    <w:uiPriority w:val="22"/>
    <w:qFormat/>
    <w:rsid w:val="002343A7"/>
    <w:rPr>
      <w:b/>
      <w:bCs/>
    </w:rPr>
  </w:style>
  <w:style w:type="character" w:styleId="Hipersaitas">
    <w:name w:val="Hyperlink"/>
    <w:basedOn w:val="Numatytasispastraiposriftas"/>
    <w:uiPriority w:val="99"/>
    <w:unhideWhenUsed/>
    <w:rsid w:val="002343A7"/>
    <w:rPr>
      <w:color w:val="0563C1" w:themeColor="hyperlink"/>
      <w:u w:val="single"/>
    </w:rPr>
  </w:style>
  <w:style w:type="character" w:customStyle="1" w:styleId="PoratDiagrama">
    <w:name w:val="Poraštė Diagrama"/>
    <w:basedOn w:val="Numatytasispastraiposriftas"/>
    <w:link w:val="Porat"/>
    <w:uiPriority w:val="99"/>
    <w:rsid w:val="002343A7"/>
    <w:rPr>
      <w:sz w:val="24"/>
      <w:lang w:eastAsia="en-US"/>
    </w:rPr>
  </w:style>
  <w:style w:type="paragraph" w:customStyle="1" w:styleId="paragraph">
    <w:name w:val="paragraph"/>
    <w:basedOn w:val="prastasis"/>
    <w:rsid w:val="002343A7"/>
    <w:pPr>
      <w:spacing w:before="100" w:beforeAutospacing="1" w:after="100" w:afterAutospacing="1"/>
    </w:pPr>
    <w:rPr>
      <w:szCs w:val="24"/>
      <w:lang w:eastAsia="lt-LT"/>
    </w:rPr>
  </w:style>
  <w:style w:type="character" w:customStyle="1" w:styleId="normaltextrun">
    <w:name w:val="normaltextrun"/>
    <w:basedOn w:val="Numatytasispastraiposriftas"/>
    <w:rsid w:val="002343A7"/>
  </w:style>
  <w:style w:type="character" w:customStyle="1" w:styleId="eop">
    <w:name w:val="eop"/>
    <w:basedOn w:val="Numatytasispastraiposriftas"/>
    <w:rsid w:val="002343A7"/>
  </w:style>
  <w:style w:type="character" w:customStyle="1" w:styleId="spellingerror">
    <w:name w:val="spellingerror"/>
    <w:basedOn w:val="Numatytasispastraiposriftas"/>
    <w:rsid w:val="002343A7"/>
  </w:style>
  <w:style w:type="paragraph" w:customStyle="1" w:styleId="xmsonormal">
    <w:name w:val="x_msonormal"/>
    <w:basedOn w:val="prastasis"/>
    <w:rsid w:val="002343A7"/>
    <w:pPr>
      <w:spacing w:before="100" w:beforeAutospacing="1" w:after="100" w:afterAutospacing="1"/>
    </w:pPr>
    <w:rPr>
      <w:szCs w:val="24"/>
      <w:lang w:eastAsia="lt-LT"/>
    </w:rPr>
  </w:style>
  <w:style w:type="character" w:customStyle="1" w:styleId="d2edcug0">
    <w:name w:val="d2edcug0"/>
    <w:basedOn w:val="Numatytasispastraiposriftas"/>
    <w:rsid w:val="002343A7"/>
  </w:style>
  <w:style w:type="character" w:customStyle="1" w:styleId="tojvnm2t">
    <w:name w:val="tojvnm2t"/>
    <w:basedOn w:val="Numatytasispastraiposriftas"/>
    <w:rsid w:val="00234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955667">
      <w:bodyDiv w:val="1"/>
      <w:marLeft w:val="0"/>
      <w:marRight w:val="0"/>
      <w:marTop w:val="0"/>
      <w:marBottom w:val="0"/>
      <w:divBdr>
        <w:top w:val="none" w:sz="0" w:space="0" w:color="auto"/>
        <w:left w:val="none" w:sz="0" w:space="0" w:color="auto"/>
        <w:bottom w:val="none" w:sz="0" w:space="0" w:color="auto"/>
        <w:right w:val="none" w:sz="0" w:space="0" w:color="auto"/>
      </w:divBdr>
    </w:div>
    <w:div w:id="1375619621">
      <w:bodyDiv w:val="1"/>
      <w:marLeft w:val="0"/>
      <w:marRight w:val="0"/>
      <w:marTop w:val="0"/>
      <w:marBottom w:val="0"/>
      <w:divBdr>
        <w:top w:val="none" w:sz="0" w:space="0" w:color="auto"/>
        <w:left w:val="none" w:sz="0" w:space="0" w:color="auto"/>
        <w:bottom w:val="none" w:sz="0" w:space="0" w:color="auto"/>
        <w:right w:val="none" w:sz="0" w:space="0" w:color="auto"/>
      </w:divBdr>
    </w:div>
    <w:div w:id="1883706625">
      <w:bodyDiv w:val="1"/>
      <w:marLeft w:val="0"/>
      <w:marRight w:val="0"/>
      <w:marTop w:val="0"/>
      <w:marBottom w:val="0"/>
      <w:divBdr>
        <w:top w:val="none" w:sz="0" w:space="0" w:color="auto"/>
        <w:left w:val="none" w:sz="0" w:space="0" w:color="auto"/>
        <w:bottom w:val="none" w:sz="0" w:space="0" w:color="auto"/>
        <w:right w:val="none" w:sz="0" w:space="0" w:color="auto"/>
      </w:divBdr>
    </w:div>
    <w:div w:id="194510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59E93-7F28-4D16-8E64-DC6069898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3219</Words>
  <Characters>21403</Characters>
  <Application>Microsoft Office Word</Application>
  <DocSecurity>0</DocSecurity>
  <Lines>178</Lines>
  <Paragraphs>49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24573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2023-03-23T09:57:00Z</cp:lastPrinted>
  <dcterms:created xsi:type="dcterms:W3CDTF">2023-03-23T09:55:00Z</dcterms:created>
  <dcterms:modified xsi:type="dcterms:W3CDTF">2023-03-23T09:57:00Z</dcterms:modified>
</cp:coreProperties>
</file>