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5CA9" w14:textId="77777777" w:rsidR="00F101F0" w:rsidRPr="00AF7E95" w:rsidRDefault="00F101F0" w:rsidP="00F101F0">
      <w:pPr>
        <w:jc w:val="right"/>
        <w:rPr>
          <w:rFonts w:ascii="Times New Roman" w:hAnsi="Times New Roman"/>
          <w:sz w:val="24"/>
          <w:szCs w:val="24"/>
        </w:rPr>
      </w:pPr>
      <w:r w:rsidRPr="00AF7E95">
        <w:rPr>
          <w:rFonts w:ascii="Times New Roman" w:hAnsi="Times New Roman"/>
          <w:sz w:val="24"/>
          <w:szCs w:val="24"/>
        </w:rPr>
        <w:t xml:space="preserve">Pasvalio rajono savivaldybės administracijos </w:t>
      </w:r>
    </w:p>
    <w:p w14:paraId="5F858C32" w14:textId="61304C00" w:rsidR="00F101F0" w:rsidRPr="00AF7E95" w:rsidRDefault="00F101F0" w:rsidP="00F101F0">
      <w:pPr>
        <w:jc w:val="right"/>
        <w:rPr>
          <w:rFonts w:ascii="Times New Roman" w:hAnsi="Times New Roman"/>
          <w:sz w:val="24"/>
          <w:szCs w:val="24"/>
        </w:rPr>
      </w:pPr>
      <w:r w:rsidRPr="00AF7E95">
        <w:rPr>
          <w:rFonts w:ascii="Times New Roman" w:hAnsi="Times New Roman"/>
          <w:sz w:val="24"/>
          <w:szCs w:val="24"/>
        </w:rPr>
        <w:t>direktoriaus 2023 m. vasario</w:t>
      </w:r>
      <w:r w:rsidR="00FB4EF0">
        <w:rPr>
          <w:rFonts w:ascii="Times New Roman" w:hAnsi="Times New Roman"/>
          <w:sz w:val="24"/>
          <w:szCs w:val="24"/>
        </w:rPr>
        <w:t xml:space="preserve"> 23</w:t>
      </w:r>
      <w:r w:rsidRPr="00AF7E95">
        <w:rPr>
          <w:rFonts w:ascii="Times New Roman" w:hAnsi="Times New Roman"/>
          <w:sz w:val="24"/>
          <w:szCs w:val="24"/>
        </w:rPr>
        <w:t xml:space="preserve"> d. įsakymo</w:t>
      </w:r>
      <w:r w:rsidR="00FB4EF0">
        <w:rPr>
          <w:rFonts w:ascii="Times New Roman" w:hAnsi="Times New Roman"/>
          <w:sz w:val="24"/>
          <w:szCs w:val="24"/>
        </w:rPr>
        <w:t xml:space="preserve"> DV-180</w:t>
      </w:r>
    </w:p>
    <w:p w14:paraId="21603AF9" w14:textId="77777777" w:rsidR="00F101F0" w:rsidRDefault="00F101F0" w:rsidP="00F101F0">
      <w:pPr>
        <w:pStyle w:val="Pagrindiniotekstotrauka2"/>
        <w:jc w:val="right"/>
      </w:pPr>
      <w:r>
        <w:rPr>
          <w:lang w:val="lt-LT"/>
        </w:rPr>
        <w:t>8</w:t>
      </w:r>
      <w:r w:rsidRPr="00AF7E95">
        <w:t xml:space="preserve"> priedas</w:t>
      </w:r>
    </w:p>
    <w:p w14:paraId="03C33003" w14:textId="77777777" w:rsidR="00F101F0" w:rsidRDefault="00F101F0" w:rsidP="00F101F0">
      <w:pPr>
        <w:widowControl w:val="0"/>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rPr>
      </w:pPr>
    </w:p>
    <w:p w14:paraId="7215967D" w14:textId="77777777" w:rsidR="00F101F0" w:rsidRDefault="00F101F0" w:rsidP="00F101F0">
      <w:pPr>
        <w:widowControl w:val="0"/>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rPr>
      </w:pPr>
    </w:p>
    <w:p w14:paraId="413B2A7A" w14:textId="77777777" w:rsidR="00F101F0" w:rsidRDefault="00F101F0" w:rsidP="00F101F0">
      <w:pPr>
        <w:pStyle w:val="Pagrindiniotekstotrauka2"/>
        <w:rPr>
          <w:b/>
        </w:rPr>
      </w:pPr>
      <w:r w:rsidRPr="00C507EA">
        <w:rPr>
          <w:b/>
        </w:rPr>
        <w:t xml:space="preserve">SALOČIŲ </w:t>
      </w:r>
      <w:r w:rsidRPr="00BC41A3">
        <w:rPr>
          <w:b/>
        </w:rPr>
        <w:t>SENIŪNIJOS TRAKTORININKO</w:t>
      </w:r>
      <w:r>
        <w:rPr>
          <w:b/>
        </w:rPr>
        <w:t xml:space="preserve"> (SEZONINIO KŪRIKO)</w:t>
      </w:r>
    </w:p>
    <w:p w14:paraId="15D967E9" w14:textId="77777777" w:rsidR="00F101F0" w:rsidRPr="00BC41A3" w:rsidRDefault="00F101F0" w:rsidP="00F101F0">
      <w:pPr>
        <w:pStyle w:val="Pagrindiniotekstotrauka2"/>
        <w:rPr>
          <w:b/>
        </w:rPr>
      </w:pPr>
      <w:r w:rsidRPr="00BC41A3">
        <w:rPr>
          <w:b/>
        </w:rPr>
        <w:t xml:space="preserve"> (8341 04) PAREIGYBĖS APRAŠYMAS</w:t>
      </w:r>
    </w:p>
    <w:p w14:paraId="50740419" w14:textId="77777777" w:rsidR="00F101F0" w:rsidRPr="00C507EA" w:rsidRDefault="00F101F0" w:rsidP="00F101F0">
      <w:pPr>
        <w:widowControl w:val="0"/>
        <w:shd w:val="clear" w:color="auto" w:fill="FFFFFF"/>
        <w:autoSpaceDE w:val="0"/>
        <w:autoSpaceDN w:val="0"/>
        <w:adjustRightInd w:val="0"/>
        <w:spacing w:line="240" w:lineRule="auto"/>
        <w:ind w:left="55"/>
        <w:rPr>
          <w:rFonts w:ascii="Times New Roman" w:eastAsia="Times New Roman" w:hAnsi="Times New Roman"/>
          <w:b/>
          <w:color w:val="000000"/>
          <w:sz w:val="24"/>
          <w:szCs w:val="24"/>
          <w:lang w:val="x-none"/>
        </w:rPr>
      </w:pPr>
    </w:p>
    <w:p w14:paraId="0DCE249A" w14:textId="77777777" w:rsidR="00F101F0" w:rsidRPr="00C507EA" w:rsidRDefault="00F101F0" w:rsidP="00F101F0">
      <w:pPr>
        <w:keepNext/>
        <w:spacing w:line="240" w:lineRule="auto"/>
        <w:outlineLvl w:val="0"/>
        <w:rPr>
          <w:rFonts w:ascii="Times New Roman" w:eastAsia="Times New Roman" w:hAnsi="Times New Roman"/>
          <w:b/>
          <w:bCs/>
          <w:caps/>
          <w:sz w:val="24"/>
          <w:szCs w:val="20"/>
        </w:rPr>
      </w:pPr>
    </w:p>
    <w:p w14:paraId="385EE28A" w14:textId="77777777" w:rsidR="00F101F0" w:rsidRPr="00C507EA" w:rsidRDefault="00F101F0" w:rsidP="00F101F0">
      <w:pPr>
        <w:keepNext/>
        <w:spacing w:line="240" w:lineRule="auto"/>
        <w:outlineLvl w:val="0"/>
        <w:rPr>
          <w:rFonts w:ascii="Times New Roman" w:eastAsia="Times New Roman" w:hAnsi="Times New Roman"/>
          <w:b/>
          <w:bCs/>
          <w:caps/>
          <w:sz w:val="24"/>
          <w:szCs w:val="24"/>
        </w:rPr>
      </w:pPr>
      <w:r w:rsidRPr="00C507EA">
        <w:rPr>
          <w:rFonts w:ascii="Times New Roman" w:eastAsia="Times New Roman" w:hAnsi="Times New Roman"/>
          <w:b/>
          <w:bCs/>
          <w:caps/>
          <w:sz w:val="24"/>
          <w:szCs w:val="24"/>
        </w:rPr>
        <w:t>I SKYRIUS</w:t>
      </w:r>
    </w:p>
    <w:p w14:paraId="2B25A39F" w14:textId="77777777" w:rsidR="00F101F0" w:rsidRPr="00C507EA" w:rsidRDefault="00F101F0" w:rsidP="00F101F0">
      <w:pPr>
        <w:keepNext/>
        <w:spacing w:line="240" w:lineRule="auto"/>
        <w:outlineLvl w:val="0"/>
        <w:rPr>
          <w:rFonts w:ascii="Times New Roman" w:eastAsia="Times New Roman" w:hAnsi="Times New Roman"/>
          <w:b/>
          <w:bCs/>
          <w:caps/>
          <w:sz w:val="24"/>
          <w:szCs w:val="24"/>
        </w:rPr>
      </w:pPr>
      <w:r w:rsidRPr="00C507EA">
        <w:rPr>
          <w:rFonts w:ascii="Times New Roman" w:eastAsia="Times New Roman" w:hAnsi="Times New Roman"/>
          <w:b/>
          <w:bCs/>
          <w:caps/>
          <w:sz w:val="24"/>
          <w:szCs w:val="24"/>
        </w:rPr>
        <w:t>PAREIGYBĖ</w:t>
      </w:r>
    </w:p>
    <w:p w14:paraId="5E02DC48" w14:textId="77777777" w:rsidR="00F101F0" w:rsidRPr="00C507EA" w:rsidRDefault="00F101F0" w:rsidP="00F101F0">
      <w:pPr>
        <w:keepNext/>
        <w:spacing w:line="240" w:lineRule="auto"/>
        <w:outlineLvl w:val="0"/>
        <w:rPr>
          <w:rFonts w:ascii="Times New Roman" w:eastAsia="Times New Roman" w:hAnsi="Times New Roman"/>
          <w:caps/>
          <w:sz w:val="24"/>
          <w:szCs w:val="24"/>
        </w:rPr>
      </w:pPr>
    </w:p>
    <w:p w14:paraId="2EC9A7F9" w14:textId="77777777" w:rsidR="00F101F0" w:rsidRPr="00C507EA" w:rsidRDefault="00F101F0" w:rsidP="00F101F0">
      <w:pPr>
        <w:keepNext/>
        <w:spacing w:line="240" w:lineRule="auto"/>
        <w:ind w:firstLine="686"/>
        <w:jc w:val="both"/>
        <w:outlineLvl w:val="0"/>
        <w:rPr>
          <w:rFonts w:ascii="Times New Roman" w:eastAsia="Times New Roman" w:hAnsi="Times New Roman"/>
          <w:caps/>
          <w:sz w:val="24"/>
          <w:szCs w:val="24"/>
        </w:rPr>
      </w:pPr>
      <w:r w:rsidRPr="00C507EA">
        <w:rPr>
          <w:rFonts w:ascii="Times New Roman" w:eastAsia="Times New Roman" w:hAnsi="Times New Roman"/>
          <w:caps/>
          <w:sz w:val="24"/>
          <w:szCs w:val="24"/>
        </w:rPr>
        <w:t>1</w:t>
      </w:r>
      <w:r w:rsidRPr="00C507EA">
        <w:rPr>
          <w:rFonts w:ascii="Times New Roman" w:eastAsia="Times New Roman" w:hAnsi="Times New Roman"/>
          <w:sz w:val="24"/>
          <w:szCs w:val="24"/>
        </w:rPr>
        <w:t>. Saločių seniūnijos (toliau – seniūnija</w:t>
      </w:r>
      <w:r w:rsidRPr="00C507EA">
        <w:rPr>
          <w:rFonts w:ascii="Times New Roman" w:eastAsia="Times New Roman" w:hAnsi="Times New Roman"/>
          <w:caps/>
          <w:sz w:val="24"/>
          <w:szCs w:val="24"/>
        </w:rPr>
        <w:t xml:space="preserve">) </w:t>
      </w:r>
      <w:r w:rsidRPr="00C507EA">
        <w:rPr>
          <w:rFonts w:ascii="Times New Roman" w:eastAsia="Times New Roman" w:hAnsi="Times New Roman"/>
          <w:sz w:val="24"/>
          <w:szCs w:val="24"/>
        </w:rPr>
        <w:t>traktorininkas</w:t>
      </w:r>
      <w:r>
        <w:rPr>
          <w:rFonts w:ascii="Times New Roman" w:eastAsia="Times New Roman" w:hAnsi="Times New Roman"/>
          <w:sz w:val="24"/>
          <w:szCs w:val="24"/>
        </w:rPr>
        <w:t xml:space="preserve"> (sezoninis kūrikas)</w:t>
      </w:r>
      <w:r w:rsidRPr="00C507EA">
        <w:rPr>
          <w:rFonts w:ascii="Times New Roman" w:eastAsia="Times New Roman" w:hAnsi="Times New Roman"/>
          <w:sz w:val="24"/>
          <w:szCs w:val="24"/>
        </w:rPr>
        <w:t xml:space="preserve"> (8341</w:t>
      </w:r>
      <w:r>
        <w:rPr>
          <w:rFonts w:ascii="Times New Roman" w:eastAsia="Times New Roman" w:hAnsi="Times New Roman"/>
          <w:sz w:val="24"/>
          <w:szCs w:val="24"/>
        </w:rPr>
        <w:t xml:space="preserve"> 04</w:t>
      </w:r>
      <w:r w:rsidRPr="00C507EA">
        <w:rPr>
          <w:rFonts w:ascii="Times New Roman" w:eastAsia="Times New Roman" w:hAnsi="Times New Roman"/>
          <w:sz w:val="24"/>
          <w:szCs w:val="24"/>
        </w:rPr>
        <w:t>) (toliau – darbuotojas) pagal pareigybių grupę yra kvalifikuotas darbuotojas.</w:t>
      </w:r>
    </w:p>
    <w:p w14:paraId="093DD1EE" w14:textId="77777777" w:rsidR="00F101F0" w:rsidRPr="00C507EA" w:rsidRDefault="00F101F0" w:rsidP="00F101F0">
      <w:pPr>
        <w:keepNext/>
        <w:tabs>
          <w:tab w:val="left" w:pos="993"/>
        </w:tabs>
        <w:spacing w:line="240" w:lineRule="auto"/>
        <w:ind w:firstLine="686"/>
        <w:jc w:val="left"/>
        <w:outlineLvl w:val="0"/>
        <w:rPr>
          <w:rFonts w:ascii="Times New Roman" w:eastAsia="Times New Roman" w:hAnsi="Times New Roman"/>
          <w:caps/>
          <w:sz w:val="24"/>
          <w:szCs w:val="24"/>
        </w:rPr>
      </w:pPr>
      <w:r w:rsidRPr="00C507EA">
        <w:rPr>
          <w:rFonts w:ascii="Times New Roman" w:eastAsia="Times New Roman" w:hAnsi="Times New Roman"/>
          <w:sz w:val="24"/>
          <w:szCs w:val="24"/>
        </w:rPr>
        <w:t>2.</w:t>
      </w:r>
      <w:r w:rsidRPr="00C507EA">
        <w:rPr>
          <w:rFonts w:ascii="Times New Roman" w:eastAsia="Times New Roman" w:hAnsi="Times New Roman"/>
          <w:sz w:val="24"/>
          <w:szCs w:val="24"/>
        </w:rPr>
        <w:tab/>
        <w:t>Pareigybės lygis – C.</w:t>
      </w:r>
    </w:p>
    <w:p w14:paraId="23AB3C1A" w14:textId="77777777" w:rsidR="00F101F0" w:rsidRPr="00C507EA" w:rsidRDefault="00F101F0" w:rsidP="00F101F0">
      <w:pPr>
        <w:shd w:val="clear" w:color="auto" w:fill="FFFFFF"/>
        <w:spacing w:line="240" w:lineRule="auto"/>
        <w:ind w:left="34" w:right="2" w:firstLine="686"/>
        <w:jc w:val="both"/>
        <w:rPr>
          <w:rFonts w:ascii="Times New Roman" w:eastAsia="Times New Roman" w:hAnsi="Times New Roman"/>
          <w:b/>
          <w:sz w:val="24"/>
          <w:szCs w:val="24"/>
        </w:rPr>
      </w:pPr>
    </w:p>
    <w:p w14:paraId="7B2D8476" w14:textId="77777777" w:rsidR="00F101F0" w:rsidRPr="00C507EA" w:rsidRDefault="00F101F0" w:rsidP="00F101F0">
      <w:pPr>
        <w:tabs>
          <w:tab w:val="center" w:pos="4819"/>
          <w:tab w:val="right" w:pos="9638"/>
        </w:tabs>
        <w:spacing w:line="240" w:lineRule="auto"/>
        <w:rPr>
          <w:rFonts w:ascii="Times New Roman" w:eastAsia="Times New Roman" w:hAnsi="Times New Roman"/>
          <w:b/>
          <w:sz w:val="24"/>
          <w:szCs w:val="24"/>
        </w:rPr>
      </w:pPr>
      <w:r w:rsidRPr="00C507EA">
        <w:rPr>
          <w:rFonts w:ascii="Times New Roman" w:eastAsia="Times New Roman" w:hAnsi="Times New Roman"/>
          <w:b/>
          <w:sz w:val="24"/>
          <w:szCs w:val="24"/>
        </w:rPr>
        <w:t>II SKYRIUS</w:t>
      </w:r>
    </w:p>
    <w:p w14:paraId="1C3FACF6" w14:textId="77777777" w:rsidR="00F101F0" w:rsidRPr="00C507EA" w:rsidRDefault="00F101F0" w:rsidP="00F101F0">
      <w:pPr>
        <w:tabs>
          <w:tab w:val="center" w:pos="4819"/>
          <w:tab w:val="right" w:pos="9638"/>
        </w:tabs>
        <w:spacing w:line="240" w:lineRule="auto"/>
        <w:rPr>
          <w:rFonts w:ascii="Times New Roman" w:eastAsia="Times New Roman" w:hAnsi="Times New Roman"/>
          <w:b/>
          <w:sz w:val="24"/>
          <w:szCs w:val="24"/>
        </w:rPr>
      </w:pPr>
      <w:r w:rsidRPr="00C507EA">
        <w:rPr>
          <w:rFonts w:ascii="Times New Roman" w:eastAsia="Times New Roman" w:hAnsi="Times New Roman"/>
          <w:b/>
          <w:sz w:val="24"/>
          <w:szCs w:val="24"/>
        </w:rPr>
        <w:t xml:space="preserve"> SPECIALŪS </w:t>
      </w:r>
      <w:r w:rsidRPr="00C507EA">
        <w:rPr>
          <w:rFonts w:ascii="Times New Roman" w:eastAsia="Times New Roman" w:hAnsi="Times New Roman"/>
          <w:b/>
          <w:bCs/>
          <w:sz w:val="24"/>
          <w:szCs w:val="24"/>
        </w:rPr>
        <w:t>REIKALAVIMAI ŠIAS PAREIGAS EINANČIAM DARBUOTOJUI</w:t>
      </w:r>
    </w:p>
    <w:p w14:paraId="51DB2A37" w14:textId="77777777" w:rsidR="00F101F0" w:rsidRPr="00C507EA" w:rsidRDefault="00F101F0" w:rsidP="00F101F0">
      <w:pPr>
        <w:tabs>
          <w:tab w:val="center" w:pos="4819"/>
          <w:tab w:val="right" w:pos="9638"/>
        </w:tabs>
        <w:spacing w:line="240" w:lineRule="auto"/>
        <w:ind w:firstLine="737"/>
        <w:rPr>
          <w:rFonts w:ascii="Times New Roman" w:eastAsia="Times New Roman" w:hAnsi="Times New Roman"/>
          <w:sz w:val="24"/>
          <w:szCs w:val="24"/>
        </w:rPr>
      </w:pPr>
    </w:p>
    <w:p w14:paraId="5FEF5971"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3. Darbuotojas, einantis šias pareigas, turi atitikti šiuos specialius reikalavimus:</w:t>
      </w:r>
    </w:p>
    <w:p w14:paraId="7C473F9B"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3.1. turėti ne žemesnį kaip vidurinį išsilavinimą ir (ar) įgytą profesinę kvalifikaciją; </w:t>
      </w:r>
    </w:p>
    <w:p w14:paraId="54600B4D"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3.2. turėti vairuotojo pažymėjimą, patvirtinantį ir suteikiantį teisę vairuoti B ir C kategorijos kelių transporto priemones; turėti traktorininko pažymėjimą; </w:t>
      </w:r>
    </w:p>
    <w:p w14:paraId="039E7BB1"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3.3. turėti katilų kūriko kvalifikacinį pažymėjimą, suteikiantį teisę dirbti garo (iki 0,05 </w:t>
      </w:r>
      <w:proofErr w:type="spellStart"/>
      <w:r w:rsidRPr="00C507EA">
        <w:rPr>
          <w:rFonts w:ascii="Times New Roman" w:eastAsia="Times New Roman" w:hAnsi="Times New Roman"/>
          <w:sz w:val="24"/>
          <w:szCs w:val="24"/>
        </w:rPr>
        <w:t>MPa</w:t>
      </w:r>
      <w:proofErr w:type="spellEnd"/>
      <w:r w:rsidRPr="00C507EA">
        <w:rPr>
          <w:rFonts w:ascii="Times New Roman" w:eastAsia="Times New Roman" w:hAnsi="Times New Roman"/>
          <w:sz w:val="24"/>
          <w:szCs w:val="24"/>
        </w:rPr>
        <w:t>) ir vandens šildymo (iki 110</w:t>
      </w:r>
      <w:r w:rsidRPr="00C507EA">
        <w:rPr>
          <w:rFonts w:ascii="Times New Roman" w:eastAsia="Times New Roman" w:hAnsi="Times New Roman"/>
          <w:sz w:val="24"/>
          <w:szCs w:val="24"/>
        </w:rPr>
        <w:sym w:font="Symbol" w:char="F0B0"/>
      </w:r>
      <w:r w:rsidRPr="00C507EA">
        <w:rPr>
          <w:rFonts w:ascii="Times New Roman" w:eastAsia="Times New Roman" w:hAnsi="Times New Roman"/>
          <w:sz w:val="24"/>
          <w:szCs w:val="24"/>
        </w:rPr>
        <w:t>C) katilų, kūrenamų kietuoju kuru, kūriku;</w:t>
      </w:r>
    </w:p>
    <w:p w14:paraId="71FBEC4C"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3.4. žinoti keleivių ir krovinių vežimo taisykles, traktorių, automobilių, mechanizmų ir prietaisų paskirtį, išdėstymą, sandarą ir veikimą, gedimų požymius ir priežastis, jų įtaką saugiam eismui, techninio aptarnavimo periodiškumą ir darbų atlikimo nuoseklumą, automobilio, traktoriaus darbo ir viešųjų paslaugų gyventojams atlikimo pirminių dokumentų pildymo taisykles;</w:t>
      </w:r>
    </w:p>
    <w:p w14:paraId="68A505E2"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3.5. išmanyti katilinės įrengimų (katilų, </w:t>
      </w:r>
      <w:proofErr w:type="spellStart"/>
      <w:r w:rsidRPr="00C507EA">
        <w:rPr>
          <w:rFonts w:ascii="Times New Roman" w:eastAsia="Times New Roman" w:hAnsi="Times New Roman"/>
          <w:sz w:val="24"/>
          <w:szCs w:val="24"/>
        </w:rPr>
        <w:t>pašildytuvų</w:t>
      </w:r>
      <w:proofErr w:type="spellEnd"/>
      <w:r w:rsidRPr="00C507EA">
        <w:rPr>
          <w:rFonts w:ascii="Times New Roman" w:eastAsia="Times New Roman" w:hAnsi="Times New Roman"/>
          <w:sz w:val="24"/>
          <w:szCs w:val="24"/>
        </w:rPr>
        <w:t xml:space="preserve">, kuro ūkio įrengimų, siurblių ir t. t.) konstrukcijų charakteristikas, veikimo principus ir jų išdėstymą; gamybinės ir sanitarijos higienos pagrindus; maitinimo vandens linijų schemą; žalio vandens linijų schemą; termofikacinio vandens katilinės ribose schemą; cheminio vandens paruošimo schemą; įrengimų apsaugą, </w:t>
      </w:r>
      <w:proofErr w:type="spellStart"/>
      <w:r w:rsidRPr="00C507EA">
        <w:rPr>
          <w:rFonts w:ascii="Times New Roman" w:eastAsia="Times New Roman" w:hAnsi="Times New Roman"/>
          <w:sz w:val="24"/>
          <w:szCs w:val="24"/>
        </w:rPr>
        <w:t>blokiruočių</w:t>
      </w:r>
      <w:proofErr w:type="spellEnd"/>
      <w:r w:rsidRPr="00C507EA">
        <w:rPr>
          <w:rFonts w:ascii="Times New Roman" w:eastAsia="Times New Roman" w:hAnsi="Times New Roman"/>
          <w:sz w:val="24"/>
          <w:szCs w:val="24"/>
        </w:rPr>
        <w:t xml:space="preserve"> veikimą bei žinoti jų išdėstymą; elektrinių ir tinklų techninio eksploatavimo taisyklių pagrindus; kuro ūkio saugumo laikinųjų taisyklių pagrindus.</w:t>
      </w:r>
    </w:p>
    <w:p w14:paraId="1DDFAD0F" w14:textId="77777777" w:rsidR="00F101F0" w:rsidRPr="00C507EA" w:rsidRDefault="00F101F0" w:rsidP="00F101F0">
      <w:pPr>
        <w:spacing w:line="240" w:lineRule="auto"/>
        <w:ind w:firstLine="720"/>
        <w:jc w:val="both"/>
        <w:rPr>
          <w:rFonts w:ascii="Times New Roman" w:eastAsia="Times New Roman" w:hAnsi="Times New Roman"/>
          <w:sz w:val="24"/>
          <w:szCs w:val="24"/>
        </w:rPr>
      </w:pPr>
    </w:p>
    <w:p w14:paraId="28FED8E4" w14:textId="77777777" w:rsidR="00F101F0" w:rsidRPr="00C507EA" w:rsidRDefault="00F101F0" w:rsidP="00F101F0">
      <w:pPr>
        <w:shd w:val="clear" w:color="auto" w:fill="FFFFFF"/>
        <w:spacing w:line="240" w:lineRule="auto"/>
        <w:ind w:left="29" w:right="960"/>
        <w:rPr>
          <w:rFonts w:ascii="Times New Roman" w:eastAsia="Times New Roman" w:hAnsi="Times New Roman"/>
          <w:b/>
          <w:bCs/>
          <w:color w:val="000000"/>
          <w:sz w:val="24"/>
          <w:szCs w:val="24"/>
        </w:rPr>
      </w:pPr>
      <w:r w:rsidRPr="00C507EA">
        <w:rPr>
          <w:rFonts w:ascii="Times New Roman" w:eastAsia="Times New Roman" w:hAnsi="Times New Roman"/>
          <w:b/>
          <w:bCs/>
          <w:color w:val="000000"/>
          <w:sz w:val="24"/>
          <w:szCs w:val="24"/>
        </w:rPr>
        <w:t>III SKYRIUS</w:t>
      </w:r>
    </w:p>
    <w:p w14:paraId="53D35E65" w14:textId="77777777" w:rsidR="00F101F0" w:rsidRPr="00C507EA" w:rsidRDefault="00F101F0" w:rsidP="00F101F0">
      <w:pPr>
        <w:shd w:val="clear" w:color="auto" w:fill="FFFFFF"/>
        <w:spacing w:line="240" w:lineRule="auto"/>
        <w:ind w:left="29" w:right="960"/>
        <w:rPr>
          <w:rFonts w:ascii="Times New Roman" w:eastAsia="Times New Roman" w:hAnsi="Times New Roman"/>
          <w:b/>
          <w:bCs/>
          <w:color w:val="000000"/>
          <w:sz w:val="24"/>
          <w:szCs w:val="24"/>
        </w:rPr>
      </w:pPr>
      <w:r w:rsidRPr="00C507EA">
        <w:rPr>
          <w:rFonts w:ascii="Times New Roman" w:eastAsia="Times New Roman" w:hAnsi="Times New Roman"/>
          <w:b/>
          <w:bCs/>
          <w:sz w:val="24"/>
          <w:szCs w:val="24"/>
        </w:rPr>
        <w:t>ŠIAS PAREIGAS EINANČIO DARBUOTOJO</w:t>
      </w:r>
      <w:r w:rsidRPr="00C507EA">
        <w:rPr>
          <w:rFonts w:ascii="Times New Roman" w:eastAsia="Times New Roman" w:hAnsi="Times New Roman"/>
          <w:b/>
          <w:bCs/>
          <w:color w:val="000000"/>
          <w:sz w:val="24"/>
          <w:szCs w:val="24"/>
        </w:rPr>
        <w:t xml:space="preserve"> FUNKCIJOS</w:t>
      </w:r>
    </w:p>
    <w:p w14:paraId="6ED9320A" w14:textId="77777777" w:rsidR="00F101F0" w:rsidRPr="00C507EA" w:rsidRDefault="00F101F0" w:rsidP="00F101F0">
      <w:pPr>
        <w:shd w:val="clear" w:color="auto" w:fill="FFFFFF"/>
        <w:spacing w:line="240" w:lineRule="auto"/>
        <w:ind w:left="29" w:right="960"/>
        <w:jc w:val="left"/>
        <w:rPr>
          <w:rFonts w:ascii="Times New Roman" w:eastAsia="Times New Roman" w:hAnsi="Times New Roman"/>
          <w:sz w:val="24"/>
          <w:szCs w:val="24"/>
        </w:rPr>
      </w:pPr>
    </w:p>
    <w:p w14:paraId="1D61924F"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 Šias pareigas einantis darbuotojas vykdo šias funkcijas:</w:t>
      </w:r>
    </w:p>
    <w:p w14:paraId="4336B119"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4.1. neatidėliotinai ir tiksliai vykdo Seniūnijos seniūno ir Seniūnijos darbo organizavimo inžinieriaus nurodymus;</w:t>
      </w:r>
    </w:p>
    <w:p w14:paraId="2434E21A"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4.2. vairuoja ir prižiūri Seniūnijos automobilius ir traktorius, prie jų paskirtą inventorių ir įrenginius, teikia viešąsias paslaugos Seniūnijos gyventojams;</w:t>
      </w:r>
    </w:p>
    <w:p w14:paraId="1BD2C701"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4.3. užtikrina, kad traktorius, automobilis, </w:t>
      </w:r>
      <w:proofErr w:type="spellStart"/>
      <w:r w:rsidRPr="00C507EA">
        <w:rPr>
          <w:rFonts w:ascii="Times New Roman" w:eastAsia="Times New Roman" w:hAnsi="Times New Roman"/>
          <w:sz w:val="24"/>
          <w:szCs w:val="24"/>
        </w:rPr>
        <w:t>autogreideris</w:t>
      </w:r>
      <w:proofErr w:type="spellEnd"/>
      <w:r w:rsidRPr="00C507EA">
        <w:rPr>
          <w:rFonts w:ascii="Times New Roman" w:eastAsia="Times New Roman" w:hAnsi="Times New Roman"/>
          <w:sz w:val="24"/>
          <w:szCs w:val="24"/>
        </w:rPr>
        <w:t xml:space="preserve"> būtų techniškai tvarkingi ir švarūs,  atitiktų Kelių eismo taisyklių reikalavimus; prižiūri traktoriaus techninę būklę ir jo komplektiškumą, laiku šalina gedimus, užtikrina, kad traktorius būtų techniškai tvarkingas;</w:t>
      </w:r>
    </w:p>
    <w:p w14:paraId="002936C0"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4.4. saugiai perveža krovinius nustatytu maršrutu, atsako už krovinio pritvirtinimo patikimumą, automobilio, traktoriaus priekabos, kito prikabinamo ar pakabinamo inventoriaus tvarkingumą; nekrauna į priekabą krovinių, kurių svoris viršija leistiną priekabos keliamąją galią ir </w:t>
      </w:r>
      <w:r w:rsidRPr="00C507EA">
        <w:rPr>
          <w:rFonts w:ascii="Times New Roman" w:eastAsia="Times New Roman" w:hAnsi="Times New Roman"/>
          <w:sz w:val="24"/>
          <w:szCs w:val="24"/>
        </w:rPr>
        <w:lastRenderedPageBreak/>
        <w:t xml:space="preserve">gabaritus; </w:t>
      </w:r>
    </w:p>
    <w:p w14:paraId="48261EDE"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4.5. užtikrina kuro, tepalų, padangų taupų  naudojimą;</w:t>
      </w:r>
    </w:p>
    <w:p w14:paraId="797B108D"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4.6. užtikrina garažo ir remonto duobės švarą ir tvarką (nesandėliuoja kuro ir tepalų atsargų, nekaupia tepaluotų skudurų, nes galimas savaiminis užsidegimas);</w:t>
      </w:r>
    </w:p>
    <w:p w14:paraId="0136DAA7"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4.7. laiku ir teisingai pildo traktoriaus darbo apskaitos, automobilio kelionės lapus ir juos pateikia Seniūnijos seniūnui;</w:t>
      </w:r>
    </w:p>
    <w:p w14:paraId="306EDBA9"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4.8. reguliariai atlieka automobilio, traktoriaus techninius aptarnavimus, nustatytu periodiškumu juos paruošia ir pristato techninei apžiūrai;</w:t>
      </w:r>
    </w:p>
    <w:p w14:paraId="27EDB591"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4.9. šildymo sezono laikotarpiu atlieka šias katilinės kūriko darbo funkcijas:</w:t>
      </w:r>
    </w:p>
    <w:p w14:paraId="655B527A"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4.9.1. vykdo dirbančių vandens šildymo katilų, tinklo vandens, papildymo, pakėlimo, patraukimo, kondensato, žalio vandens siurblių, pūtimo ir traukos ventiliatorių aptarnavimą, traktoriaus agregatų eksploataciją ir užtikrina jų ekonomišką ir neavarinį darbą;</w:t>
      </w:r>
    </w:p>
    <w:p w14:paraId="7B780FDC"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4.9.2. nustatytu laiku atlieka vandens katilų plovimus;</w:t>
      </w:r>
    </w:p>
    <w:p w14:paraId="480564E8"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            4.9.3. seka veikiančių automatinių reguliatorių ir signalizacijos veikimą. Šalina pastebėtus defektus, praneša apie tai Seniūnijos darbo organizavimo inžinieriui;</w:t>
      </w:r>
    </w:p>
    <w:p w14:paraId="11FCE709"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            4.9.4. nuolat pildo veikiančių ir esančių rezerve įrenginių guolius tepalais, traktorių degalais iki reikiamo kiekio;</w:t>
      </w:r>
    </w:p>
    <w:p w14:paraId="2E37F413"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4.9.5. nustatytu laiku atlieka katilo manometrų ir vandenrodžio stiklų prapūtimus;</w:t>
      </w:r>
    </w:p>
    <w:p w14:paraId="339B5266"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4.9.6. stebi dirbančių įrengimų kontrolės matavimo prietaisų, esančių ant įrengimų, parodymus ir sutikrina jų veikimą su prietaisais, sumontuotais katilų valdymo pultuose;</w:t>
      </w:r>
    </w:p>
    <w:p w14:paraId="68B4D032"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4.9.7. esant nukrypimams nuo užduotų parametrų, grafikų ir </w:t>
      </w:r>
      <w:proofErr w:type="spellStart"/>
      <w:r w:rsidRPr="00C507EA">
        <w:rPr>
          <w:rFonts w:ascii="Times New Roman" w:eastAsia="Times New Roman" w:hAnsi="Times New Roman"/>
          <w:sz w:val="24"/>
          <w:szCs w:val="24"/>
        </w:rPr>
        <w:t>režiminių</w:t>
      </w:r>
      <w:proofErr w:type="spellEnd"/>
      <w:r w:rsidRPr="00C507EA">
        <w:rPr>
          <w:rFonts w:ascii="Times New Roman" w:eastAsia="Times New Roman" w:hAnsi="Times New Roman"/>
          <w:sz w:val="24"/>
          <w:szCs w:val="24"/>
        </w:rPr>
        <w:t xml:space="preserve"> kortelių, praneša Seniūnijos darbo organizavimo inžinieriui;</w:t>
      </w:r>
    </w:p>
    <w:p w14:paraId="7BA3F064"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4.9.8. su traktoriumi ir priekaba vyksta į šiaudų rulonų saugyklą,  pakrovus šiaudų rulonus atveža į laikino saugojimo vietą prie katilinės;</w:t>
      </w:r>
    </w:p>
    <w:p w14:paraId="5B4A318D"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 xml:space="preserve">4.9.9. su traktoriumi pakrauna į katilo pakuras šiaudų rulonus ir uždaro katilo duris; </w:t>
      </w:r>
    </w:p>
    <w:p w14:paraId="485BC690"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4.10. baigęs darbą tvarkingai pastato automobilį ar traktorių į garažą, patikrina, ar išjungti elektros įrenginiai, ir užrakina garažą;</w:t>
      </w:r>
    </w:p>
    <w:p w14:paraId="03DD6213"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4.11. esant tarnybiniam būtinumui, atlieka šaltkalvio darbus Seniūnijai priklausančiuose objektuose;</w:t>
      </w:r>
    </w:p>
    <w:p w14:paraId="5F082B9F" w14:textId="77777777" w:rsidR="00F101F0"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sidRPr="00C507EA">
        <w:rPr>
          <w:rFonts w:ascii="Times New Roman" w:eastAsia="Times New Roman" w:hAnsi="Times New Roman"/>
          <w:sz w:val="24"/>
          <w:szCs w:val="24"/>
        </w:rPr>
        <w:t>4.12. atlieka Saločių miestelio katilinės įrenginių paruošimą šildymo sezonui</w:t>
      </w:r>
      <w:r>
        <w:rPr>
          <w:rFonts w:ascii="Times New Roman" w:eastAsia="Times New Roman" w:hAnsi="Times New Roman"/>
          <w:sz w:val="24"/>
          <w:szCs w:val="24"/>
        </w:rPr>
        <w:t>;</w:t>
      </w:r>
    </w:p>
    <w:p w14:paraId="577E5FDB" w14:textId="77777777" w:rsidR="00F101F0" w:rsidRPr="000F44CC"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4.13. </w:t>
      </w:r>
      <w:r w:rsidRPr="000F44CC">
        <w:rPr>
          <w:rFonts w:ascii="Times New Roman" w:eastAsia="Times New Roman" w:hAnsi="Times New Roman"/>
          <w:sz w:val="24"/>
          <w:szCs w:val="24"/>
        </w:rPr>
        <w:t xml:space="preserve">Vykdo priešgaisrinės saugos taisyklių, Darbuotojų saugos ir sveikatos reikalavimus, užtikrina, kad garaže ir traktoriaus šildymui nebūtų naudojama atvira ugnis, nebūtų rūkoma traktoriaus kabinoje ir ne tam skirtose vietose; praneša Seniūnijos seniūnui apie pastebėtus Darbuotojų saugos ir sveikatos įstatymo, </w:t>
      </w:r>
      <w:r>
        <w:rPr>
          <w:rFonts w:ascii="Times New Roman" w:eastAsia="Times New Roman" w:hAnsi="Times New Roman"/>
          <w:sz w:val="24"/>
          <w:szCs w:val="24"/>
        </w:rPr>
        <w:t>e</w:t>
      </w:r>
      <w:r w:rsidRPr="000F44CC">
        <w:rPr>
          <w:rFonts w:ascii="Times New Roman" w:eastAsia="Times New Roman" w:hAnsi="Times New Roman"/>
          <w:sz w:val="24"/>
          <w:szCs w:val="24"/>
        </w:rPr>
        <w:t>lektros įrenginių eksploatavimo saugos taisyklių ir norminių aktų, Bendrųjų priešgaisrinės saugos taisyklių reikalavimų pažeidimus, įvykusius nelaimingus atsitikimus</w:t>
      </w:r>
      <w:r>
        <w:rPr>
          <w:rFonts w:ascii="Times New Roman" w:eastAsia="Times New Roman" w:hAnsi="Times New Roman"/>
          <w:sz w:val="24"/>
          <w:szCs w:val="24"/>
        </w:rPr>
        <w:t>.</w:t>
      </w:r>
    </w:p>
    <w:p w14:paraId="26304062" w14:textId="77777777" w:rsidR="00F101F0" w:rsidRPr="00C507EA" w:rsidRDefault="00F101F0" w:rsidP="00F101F0">
      <w:pPr>
        <w:widowControl w:val="0"/>
        <w:autoSpaceDE w:val="0"/>
        <w:autoSpaceDN w:val="0"/>
        <w:adjustRightInd w:val="0"/>
        <w:spacing w:line="240" w:lineRule="auto"/>
        <w:ind w:firstLine="720"/>
        <w:jc w:val="both"/>
        <w:rPr>
          <w:rFonts w:ascii="Times New Roman" w:eastAsia="Times New Roman" w:hAnsi="Times New Roman"/>
          <w:sz w:val="24"/>
          <w:szCs w:val="24"/>
        </w:rPr>
      </w:pPr>
    </w:p>
    <w:p w14:paraId="2422B1B1" w14:textId="77777777" w:rsidR="00F101F0" w:rsidRDefault="00F101F0" w:rsidP="00F101F0">
      <w:pPr>
        <w:jc w:val="both"/>
        <w:rPr>
          <w:szCs w:val="24"/>
        </w:rPr>
      </w:pPr>
    </w:p>
    <w:p w14:paraId="62078EB8" w14:textId="77777777" w:rsidR="00F101F0" w:rsidRPr="00C507EA" w:rsidRDefault="00F101F0" w:rsidP="00F101F0">
      <w:pPr>
        <w:rPr>
          <w:rFonts w:ascii="Times New Roman" w:hAnsi="Times New Roman"/>
          <w:b/>
          <w:bCs/>
          <w:sz w:val="24"/>
          <w:szCs w:val="24"/>
        </w:rPr>
      </w:pPr>
      <w:r w:rsidRPr="00C507EA">
        <w:rPr>
          <w:rFonts w:ascii="Times New Roman" w:hAnsi="Times New Roman"/>
          <w:b/>
          <w:bCs/>
          <w:sz w:val="24"/>
          <w:szCs w:val="24"/>
        </w:rPr>
        <w:t>IV SKYRIUS</w:t>
      </w:r>
    </w:p>
    <w:p w14:paraId="56FB0441" w14:textId="77777777" w:rsidR="00F101F0" w:rsidRPr="00C507EA" w:rsidRDefault="00F101F0" w:rsidP="00F101F0">
      <w:pPr>
        <w:rPr>
          <w:rFonts w:ascii="Times New Roman" w:hAnsi="Times New Roman"/>
          <w:b/>
          <w:caps/>
          <w:sz w:val="24"/>
          <w:szCs w:val="24"/>
        </w:rPr>
      </w:pPr>
      <w:r w:rsidRPr="00C507EA">
        <w:rPr>
          <w:rFonts w:ascii="Times New Roman" w:hAnsi="Times New Roman"/>
          <w:b/>
          <w:caps/>
          <w:sz w:val="24"/>
          <w:szCs w:val="24"/>
        </w:rPr>
        <w:t>DARBUOTOJO ATSKAITOMYBĖ IR ATSAKOMYBĖ</w:t>
      </w:r>
    </w:p>
    <w:p w14:paraId="76DF2287" w14:textId="77777777" w:rsidR="00F101F0" w:rsidRPr="00920A03" w:rsidRDefault="00F101F0" w:rsidP="00F101F0">
      <w:pPr>
        <w:rPr>
          <w:b/>
          <w:bCs/>
          <w:szCs w:val="24"/>
        </w:rPr>
      </w:pPr>
    </w:p>
    <w:p w14:paraId="693C8AFA" w14:textId="77777777" w:rsidR="00F101F0" w:rsidRPr="00C507EA"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szCs w:val="24"/>
        </w:rPr>
        <w:tab/>
      </w:r>
      <w:r w:rsidRPr="00C507EA">
        <w:rPr>
          <w:rFonts w:ascii="Times New Roman" w:hAnsi="Times New Roman"/>
          <w:sz w:val="24"/>
          <w:szCs w:val="24"/>
        </w:rPr>
        <w:t>5. Šias pareigas vykdantis darbuotojas tiesiogiai pavaldus ir atskaitingas Seniūnijos seniūnui.</w:t>
      </w:r>
    </w:p>
    <w:p w14:paraId="52AC956D" w14:textId="77777777" w:rsidR="00F101F0" w:rsidRPr="00C507EA"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507EA">
        <w:rPr>
          <w:rFonts w:ascii="Times New Roman" w:hAnsi="Times New Roman"/>
          <w:sz w:val="24"/>
          <w:szCs w:val="24"/>
        </w:rPr>
        <w:tab/>
        <w:t>6. Už pavestų uždavinių ir funkcijų netinkamą vykdymą darbuotojas atsako Lietuvos Respublikos įstatymų ir kitų teisės aktų nustatyta tvarka.</w:t>
      </w:r>
    </w:p>
    <w:p w14:paraId="41ED530F" w14:textId="77777777" w:rsidR="00F101F0" w:rsidRPr="00C507EA" w:rsidRDefault="00F101F0" w:rsidP="00F101F0">
      <w:pPr>
        <w:ind w:firstLine="709"/>
        <w:jc w:val="both"/>
        <w:rPr>
          <w:rFonts w:ascii="Times New Roman" w:hAnsi="Times New Roman"/>
          <w:sz w:val="24"/>
          <w:szCs w:val="24"/>
        </w:rPr>
      </w:pPr>
      <w:r w:rsidRPr="00C507EA">
        <w:rPr>
          <w:rFonts w:ascii="Times New Roman" w:hAnsi="Times New Roman"/>
          <w:sz w:val="24"/>
          <w:szCs w:val="24"/>
        </w:rPr>
        <w:t>7. Darbuotojas atlygina savo darbo pareigų pažeidimu dėl jo kaltės darbdaviui padarytą turtinę ir neturtinę žalą Darbo kodekso nustatyta tvarka.</w:t>
      </w:r>
    </w:p>
    <w:p w14:paraId="489845D5" w14:textId="77777777" w:rsidR="00F101F0" w:rsidRDefault="00F101F0" w:rsidP="00F101F0">
      <w:pPr>
        <w:widowControl w:val="0"/>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rPr>
      </w:pPr>
      <w:r w:rsidRPr="00C507EA">
        <w:rPr>
          <w:rFonts w:ascii="Times New Roman" w:eastAsia="Times New Roman" w:hAnsi="Times New Roman"/>
          <w:sz w:val="24"/>
          <w:szCs w:val="24"/>
        </w:rPr>
        <w:t xml:space="preserve"> </w:t>
      </w:r>
    </w:p>
    <w:p w14:paraId="14BBDEFD" w14:textId="77777777" w:rsidR="00F101F0"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p>
    <w:p w14:paraId="066644E3" w14:textId="77777777" w:rsidR="00F101F0"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p>
    <w:p w14:paraId="1C6D7C0D" w14:textId="77777777" w:rsidR="00F101F0" w:rsidRPr="00C64084"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64084">
        <w:rPr>
          <w:rFonts w:ascii="Times New Roman" w:hAnsi="Times New Roman"/>
          <w:color w:val="000000"/>
          <w:sz w:val="24"/>
          <w:szCs w:val="24"/>
        </w:rPr>
        <w:lastRenderedPageBreak/>
        <w:t xml:space="preserve">Susipažinau, sutinku ir vykdysiu: </w:t>
      </w:r>
    </w:p>
    <w:p w14:paraId="2F3CD26B" w14:textId="77777777" w:rsidR="00F101F0" w:rsidRPr="00C64084"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4B612897" w14:textId="77777777" w:rsidR="00F101F0" w:rsidRPr="00C64084"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C64084">
        <w:rPr>
          <w:rFonts w:ascii="Times New Roman" w:hAnsi="Times New Roman"/>
          <w:sz w:val="24"/>
          <w:szCs w:val="24"/>
        </w:rPr>
        <w:t xml:space="preserve">Darbuotojas:       </w:t>
      </w:r>
      <w:r w:rsidRPr="00C64084">
        <w:rPr>
          <w:rFonts w:ascii="Times New Roman" w:hAnsi="Times New Roman"/>
          <w:color w:val="000000"/>
          <w:sz w:val="24"/>
          <w:szCs w:val="24"/>
        </w:rPr>
        <w:t>___________________</w:t>
      </w:r>
    </w:p>
    <w:p w14:paraId="695EFAE6" w14:textId="77777777" w:rsidR="00F101F0" w:rsidRPr="00C64084"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C64084">
        <w:rPr>
          <w:rFonts w:ascii="Times New Roman" w:hAnsi="Times New Roman"/>
          <w:color w:val="000000"/>
          <w:sz w:val="24"/>
          <w:szCs w:val="24"/>
        </w:rPr>
        <w:t xml:space="preserve">                                    (parašas) </w:t>
      </w:r>
    </w:p>
    <w:p w14:paraId="7BCC45C8" w14:textId="77777777" w:rsidR="00F101F0" w:rsidRPr="00C64084"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C64084">
        <w:rPr>
          <w:rFonts w:ascii="Times New Roman" w:hAnsi="Times New Roman"/>
          <w:color w:val="000000"/>
          <w:sz w:val="24"/>
          <w:szCs w:val="24"/>
        </w:rPr>
        <w:tab/>
        <w:t xml:space="preserve">____________________________ </w:t>
      </w:r>
    </w:p>
    <w:p w14:paraId="669E1000" w14:textId="77777777" w:rsidR="00F101F0" w:rsidRPr="00C64084"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C64084">
        <w:rPr>
          <w:rFonts w:ascii="Times New Roman" w:hAnsi="Times New Roman"/>
          <w:color w:val="000000"/>
          <w:sz w:val="24"/>
          <w:szCs w:val="24"/>
        </w:rPr>
        <w:tab/>
      </w:r>
      <w:r w:rsidRPr="00C64084">
        <w:rPr>
          <w:rFonts w:ascii="Times New Roman" w:hAnsi="Times New Roman"/>
          <w:color w:val="000000"/>
          <w:sz w:val="24"/>
          <w:szCs w:val="24"/>
        </w:rPr>
        <w:tab/>
        <w:t>(vardas, pavardė)</w:t>
      </w:r>
    </w:p>
    <w:p w14:paraId="58D8C410" w14:textId="77777777" w:rsidR="00F101F0" w:rsidRPr="00C64084"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C64084">
        <w:rPr>
          <w:rFonts w:ascii="Times New Roman" w:hAnsi="Times New Roman"/>
          <w:color w:val="000000"/>
          <w:sz w:val="24"/>
          <w:szCs w:val="24"/>
        </w:rPr>
        <w:tab/>
        <w:t xml:space="preserve">____________________________ </w:t>
      </w:r>
    </w:p>
    <w:p w14:paraId="0EE68184" w14:textId="77777777" w:rsidR="00F101F0" w:rsidRDefault="00F101F0" w:rsidP="00F101F0">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C64084">
        <w:rPr>
          <w:rFonts w:ascii="Times New Roman" w:hAnsi="Times New Roman"/>
          <w:color w:val="000000"/>
          <w:sz w:val="24"/>
          <w:szCs w:val="24"/>
        </w:rPr>
        <w:tab/>
        <w:t xml:space="preserve">                        (data)</w:t>
      </w:r>
    </w:p>
    <w:p w14:paraId="48943ADE" w14:textId="77777777" w:rsidR="00BC6CA8" w:rsidRDefault="00BC6CA8"/>
    <w:sectPr w:rsidR="00BC6CA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F0"/>
    <w:rsid w:val="002A2649"/>
    <w:rsid w:val="00BC6CA8"/>
    <w:rsid w:val="00F101F0"/>
    <w:rsid w:val="00FB4E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AD40"/>
  <w15:chartTrackingRefBased/>
  <w15:docId w15:val="{DB5FA915-1D23-48F0-880B-91AE7085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01F0"/>
    <w:pPr>
      <w:spacing w:after="0" w:line="276" w:lineRule="auto"/>
      <w:jc w:val="center"/>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F101F0"/>
    <w:pPr>
      <w:widowControl w:val="0"/>
      <w:shd w:val="clear" w:color="auto" w:fill="FFFFFF"/>
      <w:autoSpaceDE w:val="0"/>
      <w:autoSpaceDN w:val="0"/>
      <w:adjustRightInd w:val="0"/>
      <w:spacing w:line="240" w:lineRule="auto"/>
      <w:ind w:left="55"/>
    </w:pPr>
    <w:rPr>
      <w:rFonts w:ascii="Times New Roman" w:eastAsia="Times New Roman" w:hAnsi="Times New Roman"/>
      <w:color w:val="000000"/>
      <w:sz w:val="24"/>
      <w:szCs w:val="24"/>
      <w:lang w:val="x-none"/>
    </w:rPr>
  </w:style>
  <w:style w:type="character" w:customStyle="1" w:styleId="Pagrindiniotekstotrauka2Diagrama">
    <w:name w:val="Pagrindinio teksto įtrauka 2 Diagrama"/>
    <w:basedOn w:val="Numatytasispastraiposriftas"/>
    <w:link w:val="Pagrindiniotekstotrauka2"/>
    <w:uiPriority w:val="99"/>
    <w:rsid w:val="00F101F0"/>
    <w:rPr>
      <w:rFonts w:ascii="Times New Roman" w:eastAsia="Times New Roman" w:hAnsi="Times New Roman" w:cs="Times New Roman"/>
      <w:color w:val="000000"/>
      <w:sz w:val="24"/>
      <w:szCs w:val="24"/>
      <w:shd w:val="clear" w:color="auto" w:fill="FFFFFF"/>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3891</Words>
  <Characters>2219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Jurgita</cp:lastModifiedBy>
  <cp:revision>2</cp:revision>
  <dcterms:created xsi:type="dcterms:W3CDTF">2023-03-24T11:45:00Z</dcterms:created>
  <dcterms:modified xsi:type="dcterms:W3CDTF">2023-03-24T11:45:00Z</dcterms:modified>
</cp:coreProperties>
</file>